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8B" w:rsidRDefault="007D498B" w:rsidP="007D498B">
      <w:pPr>
        <w:spacing w:before="93"/>
        <w:ind w:left="1002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Preparation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and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Maintanence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of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ZOHO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Books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for</w:t>
      </w:r>
      <w:r>
        <w:rPr>
          <w:rFonts w:ascii="Arial"/>
          <w:b/>
          <w:spacing w:val="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EduConnect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Learning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Center</w:t>
      </w:r>
    </w:p>
    <w:p w:rsidR="007D498B" w:rsidRDefault="007D498B" w:rsidP="007D498B">
      <w:pPr>
        <w:pStyle w:val="BodyText"/>
        <w:rPr>
          <w:rFonts w:ascii="Arial"/>
          <w:b w:val="0"/>
          <w:sz w:val="20"/>
        </w:rPr>
      </w:pPr>
    </w:p>
    <w:p w:rsidR="00935BE5" w:rsidRDefault="00935BE5" w:rsidP="00935BE5">
      <w:pPr>
        <w:pStyle w:val="BodyText"/>
        <w:spacing w:before="10"/>
        <w:rPr>
          <w:sz w:val="14"/>
        </w:rPr>
      </w:pPr>
      <w:r>
        <w:t>anage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donations,</w:t>
      </w:r>
      <w:r>
        <w:rPr>
          <w:spacing w:val="-63"/>
        </w:rPr>
        <w:t xml:space="preserve"> </w:t>
      </w:r>
      <w:r>
        <w:t>tEduConnect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institution,</w:t>
      </w:r>
      <w:r>
        <w:rPr>
          <w:spacing w:val="-6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Zoho</w:t>
      </w:r>
      <w:r>
        <w:rPr>
          <w:spacing w:val="-6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mrack</w:t>
      </w:r>
      <w:r>
        <w:rPr>
          <w:spacing w:val="-2"/>
        </w:rPr>
        <w:t xml:space="preserve"> </w:t>
      </w:r>
      <w:r>
        <w:t>expenses,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grant</w:t>
      </w:r>
      <w:r>
        <w:rPr>
          <w:spacing w:val="3"/>
        </w:rPr>
        <w:t xml:space="preserve"> </w:t>
      </w:r>
      <w:r>
        <w:t>finances.</w:t>
      </w:r>
      <w:r>
        <w:rPr>
          <w:spacing w:val="-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donor</w:t>
      </w:r>
      <w:r>
        <w:rPr>
          <w:spacing w:val="-1"/>
        </w:rPr>
        <w:t xml:space="preserve"> </w:t>
      </w:r>
      <w:r>
        <w:t>receipts,</w:t>
      </w:r>
      <w:r>
        <w:rPr>
          <w:spacing w:val="-1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expensesrelated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reports.</w:t>
      </w:r>
      <w:r>
        <w:rPr>
          <w:spacing w:val="-2"/>
        </w:rPr>
        <w:t xml:space="preserve"> </w:t>
      </w:r>
      <w:r>
        <w:t>Zoho</w:t>
      </w:r>
      <w:r>
        <w:rPr>
          <w:spacing w:val="-3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maintain</w:t>
      </w:r>
      <w:r>
        <w:rPr>
          <w:spacing w:val="-6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transparency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accountabilityrelated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reports.</w:t>
      </w:r>
      <w:r>
        <w:rPr>
          <w:spacing w:val="-2"/>
        </w:rPr>
        <w:t xml:space="preserve"> </w:t>
      </w:r>
      <w:r>
        <w:t>Zoho</w:t>
      </w:r>
      <w:r>
        <w:rPr>
          <w:spacing w:val="-3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maintain</w:t>
      </w:r>
      <w:r>
        <w:rPr>
          <w:spacing w:val="-6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transparency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accountability</w:t>
      </w:r>
    </w:p>
    <w:p w:rsidR="00935BE5" w:rsidRDefault="007D498B" w:rsidP="00935BE5">
      <w:pPr>
        <w:pStyle w:val="BodyText"/>
        <w:spacing w:before="5"/>
        <w:rPr>
          <w:sz w:val="14"/>
        </w:rPr>
      </w:pPr>
      <w:r>
        <w:t>nage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donations,</w:t>
      </w:r>
      <w:r>
        <w:rPr>
          <w:spacing w:val="-63"/>
        </w:rPr>
        <w:t xml:space="preserve"> </w:t>
      </w:r>
      <w:r>
        <w:t>t</w:t>
      </w:r>
      <w:r w:rsidR="00935BE5">
        <w:t>EduConnect</w:t>
      </w:r>
      <w:r w:rsidR="00935BE5">
        <w:rPr>
          <w:spacing w:val="-4"/>
        </w:rPr>
        <w:t xml:space="preserve"> </w:t>
      </w:r>
      <w:r w:rsidR="00935BE5">
        <w:t>Learning</w:t>
      </w:r>
      <w:r w:rsidR="00935BE5">
        <w:rPr>
          <w:spacing w:val="-6"/>
        </w:rPr>
        <w:t xml:space="preserve"> </w:t>
      </w:r>
      <w:r w:rsidR="00935BE5">
        <w:t>Center,</w:t>
      </w:r>
      <w:r w:rsidR="00935BE5">
        <w:rPr>
          <w:spacing w:val="-4"/>
        </w:rPr>
        <w:t xml:space="preserve"> </w:t>
      </w:r>
      <w:r w:rsidR="00935BE5">
        <w:t>an</w:t>
      </w:r>
      <w:r w:rsidR="00935BE5">
        <w:rPr>
          <w:spacing w:val="-4"/>
        </w:rPr>
        <w:t xml:space="preserve"> </w:t>
      </w:r>
      <w:r w:rsidR="00935BE5">
        <w:t>educational</w:t>
      </w:r>
      <w:r w:rsidR="00935BE5">
        <w:rPr>
          <w:spacing w:val="-7"/>
        </w:rPr>
        <w:t xml:space="preserve"> </w:t>
      </w:r>
      <w:r w:rsidR="00935BE5">
        <w:t>institution,</w:t>
      </w:r>
      <w:r w:rsidR="00935BE5">
        <w:rPr>
          <w:spacing w:val="-6"/>
        </w:rPr>
        <w:t xml:space="preserve"> </w:t>
      </w:r>
      <w:r w:rsidR="00935BE5">
        <w:t>uses</w:t>
      </w:r>
      <w:r w:rsidR="00935BE5">
        <w:rPr>
          <w:spacing w:val="-3"/>
        </w:rPr>
        <w:t xml:space="preserve"> </w:t>
      </w:r>
      <w:r w:rsidR="00935BE5">
        <w:t>Zoho</w:t>
      </w:r>
      <w:r w:rsidR="00935BE5">
        <w:rPr>
          <w:spacing w:val="-6"/>
        </w:rPr>
        <w:t xml:space="preserve"> </w:t>
      </w:r>
      <w:r w:rsidR="00935BE5">
        <w:t>Books</w:t>
      </w:r>
      <w:r w:rsidR="00935BE5">
        <w:rPr>
          <w:spacing w:val="-4"/>
        </w:rPr>
        <w:t xml:space="preserve"> </w:t>
      </w:r>
      <w:r w:rsidR="00935BE5">
        <w:t>to</w:t>
      </w:r>
      <w:r w:rsidR="00935BE5">
        <w:rPr>
          <w:spacing w:val="-4"/>
        </w:rPr>
        <w:t xml:space="preserve"> </w:t>
      </w:r>
      <w:r w:rsidR="00935BE5">
        <w:t>m</w:t>
      </w:r>
      <w:r>
        <w:t>rack</w:t>
      </w:r>
      <w:r>
        <w:rPr>
          <w:spacing w:val="-2"/>
        </w:rPr>
        <w:t xml:space="preserve"> </w:t>
      </w:r>
      <w:r>
        <w:t>expenses,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grant</w:t>
      </w:r>
      <w:r>
        <w:rPr>
          <w:spacing w:val="3"/>
        </w:rPr>
        <w:t xml:space="preserve"> </w:t>
      </w:r>
      <w:r>
        <w:t>finances.</w:t>
      </w:r>
      <w:r>
        <w:rPr>
          <w:spacing w:val="-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donor</w:t>
      </w:r>
      <w:r>
        <w:rPr>
          <w:spacing w:val="-1"/>
        </w:rPr>
        <w:t xml:space="preserve"> </w:t>
      </w:r>
      <w:r>
        <w:t>receipts,</w:t>
      </w:r>
      <w:r>
        <w:rPr>
          <w:spacing w:val="-1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expenses</w:t>
      </w:r>
      <w:r w:rsidR="00935BE5">
        <w:t>related</w:t>
      </w:r>
      <w:r w:rsidR="00935BE5">
        <w:rPr>
          <w:spacing w:val="-5"/>
        </w:rPr>
        <w:t xml:space="preserve"> </w:t>
      </w:r>
      <w:r w:rsidR="00935BE5">
        <w:t>to</w:t>
      </w:r>
      <w:r w:rsidR="00935BE5">
        <w:rPr>
          <w:spacing w:val="-3"/>
        </w:rPr>
        <w:t xml:space="preserve"> </w:t>
      </w:r>
      <w:r w:rsidR="00935BE5">
        <w:t>educational</w:t>
      </w:r>
      <w:r w:rsidR="00935BE5">
        <w:rPr>
          <w:spacing w:val="-5"/>
        </w:rPr>
        <w:t xml:space="preserve"> </w:t>
      </w:r>
      <w:r w:rsidR="00935BE5">
        <w:t>programs,</w:t>
      </w:r>
      <w:r w:rsidR="00935BE5">
        <w:rPr>
          <w:spacing w:val="-3"/>
        </w:rPr>
        <w:t xml:space="preserve"> </w:t>
      </w:r>
      <w:r w:rsidR="00935BE5">
        <w:t>and</w:t>
      </w:r>
      <w:r w:rsidR="00935BE5">
        <w:rPr>
          <w:spacing w:val="-4"/>
        </w:rPr>
        <w:t xml:space="preserve"> </w:t>
      </w:r>
      <w:r w:rsidR="00935BE5">
        <w:t>generate</w:t>
      </w:r>
      <w:r w:rsidR="00935BE5">
        <w:rPr>
          <w:spacing w:val="-3"/>
        </w:rPr>
        <w:t xml:space="preserve"> </w:t>
      </w:r>
      <w:r w:rsidR="00935BE5">
        <w:t>financial</w:t>
      </w:r>
      <w:r w:rsidR="00935BE5">
        <w:rPr>
          <w:spacing w:val="-2"/>
        </w:rPr>
        <w:t xml:space="preserve"> </w:t>
      </w:r>
      <w:r w:rsidR="00935BE5">
        <w:t>reports.</w:t>
      </w:r>
      <w:r w:rsidR="00935BE5">
        <w:rPr>
          <w:spacing w:val="-2"/>
        </w:rPr>
        <w:t xml:space="preserve"> </w:t>
      </w:r>
    </w:p>
    <w:p w:rsidR="00935BE5" w:rsidRDefault="00935BE5" w:rsidP="00935BE5">
      <w:pPr>
        <w:pStyle w:val="BodyText"/>
        <w:spacing w:before="10"/>
        <w:rPr>
          <w:sz w:val="14"/>
        </w:rPr>
      </w:pPr>
    </w:p>
    <w:p w:rsidR="007D498B" w:rsidRDefault="007D498B" w:rsidP="007D498B">
      <w:pPr>
        <w:pStyle w:val="BodyText"/>
        <w:spacing w:before="93" w:line="259" w:lineRule="auto"/>
        <w:ind w:left="106" w:right="571"/>
      </w:pPr>
    </w:p>
    <w:p w:rsidR="00084A72" w:rsidRDefault="007D498B" w:rsidP="007D498B">
      <w:pPr>
        <w:pStyle w:val="BodyText"/>
        <w:spacing w:before="10"/>
        <w:rPr>
          <w:sz w:val="14"/>
        </w:rPr>
      </w:pP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reports.</w:t>
      </w:r>
      <w:r>
        <w:rPr>
          <w:spacing w:val="-2"/>
        </w:rPr>
        <w:t xml:space="preserve"> </w:t>
      </w:r>
      <w:r>
        <w:t>Zoho</w:t>
      </w:r>
      <w:r>
        <w:rPr>
          <w:spacing w:val="-3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maintain</w:t>
      </w:r>
      <w:r>
        <w:rPr>
          <w:spacing w:val="-6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transparency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accountability</w:t>
      </w:r>
    </w:p>
    <w:p w:rsidR="00084A72" w:rsidRDefault="00084A72">
      <w:pPr>
        <w:pStyle w:val="BodyText"/>
        <w:spacing w:before="10"/>
        <w:rPr>
          <w:b w:val="0"/>
          <w:i/>
          <w:sz w:val="14"/>
        </w:rPr>
      </w:pPr>
    </w:p>
    <w:p w:rsidR="00084A72" w:rsidRDefault="00084A72">
      <w:pPr>
        <w:pStyle w:val="BodyText"/>
        <w:rPr>
          <w:b w:val="0"/>
          <w:i/>
          <w:sz w:val="24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9231CF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561975</wp:posOffset>
            </wp:positionH>
            <wp:positionV relativeFrom="paragraph">
              <wp:posOffset>195580</wp:posOffset>
            </wp:positionV>
            <wp:extent cx="6804025" cy="3415665"/>
            <wp:effectExtent l="19050" t="0" r="0" b="0"/>
            <wp:wrapTopAndBottom/>
            <wp:docPr id="3" name="image8.png" descr="Check | Help | Zoho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A72" w:rsidRDefault="00FD78A1">
      <w:pPr>
        <w:pStyle w:val="BodyText"/>
        <w:spacing w:before="6" w:line="264" w:lineRule="auto"/>
        <w:ind w:left="1619" w:right="1367"/>
      </w:pP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Excellence,</w:t>
      </w:r>
      <w:r>
        <w:rPr>
          <w:spacing w:val="3"/>
        </w:rPr>
        <w:t xml:space="preserve"> </w:t>
      </w:r>
      <w:r>
        <w:t>HealthHub</w:t>
      </w:r>
      <w:r>
        <w:rPr>
          <w:spacing w:val="2"/>
        </w:rPr>
        <w:t xml:space="preserve"> </w:t>
      </w:r>
      <w:r>
        <w:t>Clinics</w:t>
      </w:r>
      <w:r>
        <w:rPr>
          <w:spacing w:val="2"/>
        </w:rPr>
        <w:t xml:space="preserve"> </w:t>
      </w:r>
      <w:r>
        <w:t>offers</w:t>
      </w:r>
      <w:r>
        <w:rPr>
          <w:spacing w:val="2"/>
        </w:rPr>
        <w:t xml:space="preserve"> </w:t>
      </w:r>
      <w:r>
        <w:t>multi-disciplinary</w:t>
      </w:r>
      <w:r>
        <w:rPr>
          <w:spacing w:val="3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healthcare</w:t>
      </w:r>
      <w:r>
        <w:rPr>
          <w:spacing w:val="4"/>
        </w:rPr>
        <w:t xml:space="preserve"> </w:t>
      </w:r>
      <w:r>
        <w:t>solutions,</w:t>
      </w:r>
      <w:r>
        <w:rPr>
          <w:spacing w:val="5"/>
        </w:rPr>
        <w:t xml:space="preserve"> </w:t>
      </w:r>
      <w:r>
        <w:t>supported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holistic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compassionate</w:t>
      </w:r>
      <w:r>
        <w:rPr>
          <w:spacing w:val="5"/>
        </w:rPr>
        <w:t xml:space="preserve"> </w:t>
      </w:r>
      <w:r>
        <w:t>approach,</w:t>
      </w:r>
      <w:r>
        <w:rPr>
          <w:spacing w:val="4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 care designed around</w:t>
      </w:r>
      <w:r>
        <w:rPr>
          <w:spacing w:val="1"/>
        </w:rPr>
        <w:t xml:space="preserve"> </w:t>
      </w:r>
      <w:r>
        <w:t>your health.</w:t>
      </w: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spacing w:before="1"/>
        <w:rPr>
          <w:sz w:val="26"/>
        </w:rPr>
      </w:pPr>
    </w:p>
    <w:p w:rsidR="00084A72" w:rsidRDefault="00FD78A1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Thinking</w:t>
      </w:r>
    </w:p>
    <w:p w:rsidR="00084A72" w:rsidRDefault="00FD78A1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map</w:t>
      </w:r>
    </w:p>
    <w:p w:rsidR="00286509" w:rsidRDefault="00286509">
      <w:pPr>
        <w:rPr>
          <w:sz w:val="21"/>
        </w:rPr>
      </w:pPr>
    </w:p>
    <w:p w:rsidR="00286509" w:rsidRPr="00BA39EE" w:rsidRDefault="00286509" w:rsidP="00BA39EE">
      <w:pPr>
        <w:tabs>
          <w:tab w:val="left" w:pos="2342"/>
        </w:tabs>
        <w:ind w:right="4779"/>
        <w:rPr>
          <w:b/>
          <w:sz w:val="21"/>
        </w:rPr>
      </w:pPr>
      <w:r w:rsidRPr="00BA39EE">
        <w:rPr>
          <w:b/>
          <w:sz w:val="21"/>
        </w:rPr>
        <w:tab/>
      </w:r>
    </w:p>
    <w:p w:rsidR="00286509" w:rsidRDefault="00286509" w:rsidP="00286509">
      <w:pPr>
        <w:rPr>
          <w:sz w:val="21"/>
        </w:rPr>
      </w:pPr>
    </w:p>
    <w:p w:rsidR="00084A72" w:rsidRPr="00286509" w:rsidRDefault="00084A72" w:rsidP="002E03CD">
      <w:pPr>
        <w:ind w:left="1701" w:hanging="1701"/>
        <w:jc w:val="center"/>
        <w:rPr>
          <w:sz w:val="21"/>
        </w:rPr>
        <w:sectPr w:rsidR="00084A72" w:rsidRPr="00286509">
          <w:type w:val="continuous"/>
          <w:pgSz w:w="11900" w:h="16820"/>
          <w:pgMar w:top="1360" w:right="120" w:bottom="280" w:left="480" w:header="720" w:footer="720" w:gutter="0"/>
          <w:cols w:space="720"/>
        </w:sectPr>
      </w:pPr>
    </w:p>
    <w:p w:rsidR="002C5250" w:rsidRDefault="002C5250">
      <w:pPr>
        <w:pStyle w:val="BodyText"/>
        <w:rPr>
          <w:b w:val="0"/>
          <w:i/>
          <w:sz w:val="20"/>
        </w:rPr>
      </w:pPr>
      <w:r>
        <w:rPr>
          <w:bCs w:val="0"/>
          <w:i/>
          <w:noProof/>
          <w:sz w:val="20"/>
        </w:rPr>
        <w:lastRenderedPageBreak/>
        <w:drawing>
          <wp:inline distT="0" distB="0" distL="0" distR="0">
            <wp:extent cx="6480456" cy="364034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983" t="23504" r="31760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454" cy="364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50" w:rsidRDefault="002C5250">
      <w:pPr>
        <w:rPr>
          <w:bCs/>
          <w:i/>
          <w:sz w:val="20"/>
          <w:szCs w:val="21"/>
        </w:rPr>
      </w:pPr>
      <w:r>
        <w:rPr>
          <w:b/>
          <w:i/>
          <w:sz w:val="20"/>
        </w:rPr>
        <w:br w:type="page"/>
      </w:r>
    </w:p>
    <w:p w:rsidR="002C5250" w:rsidRDefault="002C5250">
      <w:pPr>
        <w:pStyle w:val="BodyText"/>
        <w:rPr>
          <w:b w:val="0"/>
          <w:i/>
          <w:sz w:val="20"/>
        </w:rPr>
      </w:pPr>
    </w:p>
    <w:p w:rsidR="002C5250" w:rsidRDefault="002C5250">
      <w:pPr>
        <w:rPr>
          <w:bCs/>
          <w:i/>
          <w:sz w:val="20"/>
          <w:szCs w:val="21"/>
        </w:rPr>
      </w:pPr>
      <w:r>
        <w:rPr>
          <w:b/>
          <w:i/>
          <w:sz w:val="20"/>
        </w:rPr>
        <w:br w:type="page"/>
      </w:r>
    </w:p>
    <w:p w:rsidR="00084A72" w:rsidRDefault="00084A72">
      <w:pPr>
        <w:pStyle w:val="BodyText"/>
        <w:rPr>
          <w:b w:val="0"/>
          <w:i/>
          <w:sz w:val="20"/>
        </w:rPr>
      </w:pPr>
    </w:p>
    <w:p w:rsidR="00173412" w:rsidRDefault="00173412" w:rsidP="00173412">
      <w:pPr>
        <w:rPr>
          <w:vanish/>
        </w:rPr>
      </w:pPr>
    </w:p>
    <w:p w:rsidR="00084A72" w:rsidRDefault="00084A72">
      <w:pPr>
        <w:pStyle w:val="BodyText"/>
        <w:rPr>
          <w:b w:val="0"/>
          <w:i/>
          <w:sz w:val="20"/>
        </w:rPr>
      </w:pPr>
    </w:p>
    <w:p w:rsidR="00084A72" w:rsidRDefault="00084A72">
      <w:pPr>
        <w:pStyle w:val="BodyText"/>
        <w:rPr>
          <w:b w:val="0"/>
          <w:i/>
          <w:sz w:val="20"/>
        </w:rPr>
      </w:pPr>
    </w:p>
    <w:p w:rsidR="00084A72" w:rsidRDefault="00084A72">
      <w:pPr>
        <w:pStyle w:val="BodyText"/>
        <w:spacing w:before="4"/>
        <w:rPr>
          <w:b w:val="0"/>
          <w:i/>
          <w:sz w:val="29"/>
        </w:rPr>
      </w:pPr>
    </w:p>
    <w:p w:rsidR="00084A72" w:rsidRDefault="00084A72">
      <w:pPr>
        <w:pStyle w:val="BodyText"/>
        <w:ind w:left="1109"/>
        <w:rPr>
          <w:b w:val="0"/>
          <w:sz w:val="20"/>
        </w:rPr>
      </w:pPr>
    </w:p>
    <w:p w:rsidR="00084A72" w:rsidRDefault="00084A72">
      <w:pPr>
        <w:pStyle w:val="BodyText"/>
        <w:rPr>
          <w:b w:val="0"/>
          <w:i/>
          <w:sz w:val="20"/>
        </w:rPr>
      </w:pPr>
    </w:p>
    <w:p w:rsidR="00084A72" w:rsidRDefault="00084A72">
      <w:pPr>
        <w:pStyle w:val="BodyText"/>
        <w:rPr>
          <w:b w:val="0"/>
          <w:i/>
          <w:sz w:val="20"/>
        </w:rPr>
      </w:pPr>
    </w:p>
    <w:p w:rsidR="00084A72" w:rsidRDefault="00084A72">
      <w:pPr>
        <w:pStyle w:val="BodyText"/>
        <w:rPr>
          <w:b w:val="0"/>
          <w:i/>
          <w:sz w:val="20"/>
        </w:rPr>
      </w:pPr>
    </w:p>
    <w:p w:rsidR="00084A72" w:rsidRDefault="00084A72">
      <w:pPr>
        <w:pStyle w:val="BodyText"/>
        <w:spacing w:before="9"/>
        <w:rPr>
          <w:b w:val="0"/>
          <w:i/>
          <w:sz w:val="18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7D498B" w:rsidRDefault="007D498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084A72" w:rsidRDefault="00FD78A1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map</w:t>
      </w:r>
    </w:p>
    <w:p w:rsidR="00084A72" w:rsidRDefault="00756E60">
      <w:pPr>
        <w:rPr>
          <w:sz w:val="21"/>
        </w:rPr>
        <w:sectPr w:rsidR="00084A72">
          <w:pgSz w:w="11900" w:h="16820"/>
          <w:pgMar w:top="1600" w:right="120" w:bottom="280" w:left="480" w:header="720" w:footer="720" w:gutter="0"/>
          <w:cols w:space="720"/>
        </w:sectPr>
      </w:pPr>
      <w:r w:rsidRPr="00756E60">
        <w:rPr>
          <w:noProof/>
          <w:sz w:val="21"/>
        </w:rPr>
        <w:drawing>
          <wp:inline distT="0" distB="0" distL="0" distR="0">
            <wp:extent cx="6858825" cy="3784820"/>
            <wp:effectExtent l="19050" t="0" r="0" b="0"/>
            <wp:docPr id="11" name="Picture 8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/>
                    <a:srcRect l="1285" t="14596" r="3123" b="26232"/>
                    <a:stretch>
                      <a:fillRect/>
                    </a:stretch>
                  </pic:blipFill>
                  <pic:spPr>
                    <a:xfrm>
                      <a:off x="0" y="0"/>
                      <a:ext cx="6858828" cy="37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72" w:rsidRDefault="00084A72">
      <w:pPr>
        <w:pStyle w:val="BodyText"/>
        <w:rPr>
          <w:b w:val="0"/>
          <w:i/>
          <w:sz w:val="20"/>
        </w:rPr>
      </w:pPr>
    </w:p>
    <w:p w:rsidR="00084A72" w:rsidRDefault="00084A72">
      <w:pPr>
        <w:pStyle w:val="BodyText"/>
        <w:rPr>
          <w:b w:val="0"/>
          <w:i/>
          <w:sz w:val="20"/>
        </w:rPr>
      </w:pPr>
    </w:p>
    <w:p w:rsidR="00084A72" w:rsidRDefault="00084A72">
      <w:pPr>
        <w:pStyle w:val="BodyText"/>
        <w:spacing w:before="7"/>
        <w:rPr>
          <w:b w:val="0"/>
          <w:i/>
          <w:sz w:val="25"/>
        </w:rPr>
      </w:pPr>
    </w:p>
    <w:p w:rsidR="00084A72" w:rsidRDefault="00084A72">
      <w:pPr>
        <w:pStyle w:val="BodyText"/>
        <w:ind w:left="920"/>
        <w:rPr>
          <w:b w:val="0"/>
          <w:sz w:val="20"/>
        </w:rPr>
      </w:pPr>
    </w:p>
    <w:p w:rsidR="00084A72" w:rsidRDefault="00084A72">
      <w:pPr>
        <w:pStyle w:val="BodyText"/>
        <w:rPr>
          <w:b w:val="0"/>
          <w:i/>
          <w:sz w:val="20"/>
        </w:rPr>
      </w:pPr>
    </w:p>
    <w:p w:rsidR="00084A72" w:rsidRDefault="00084A72">
      <w:pPr>
        <w:pStyle w:val="BodyText"/>
        <w:rPr>
          <w:b w:val="0"/>
          <w:i/>
          <w:sz w:val="19"/>
        </w:rPr>
      </w:pPr>
    </w:p>
    <w:p w:rsidR="00084A72" w:rsidRDefault="00FD78A1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Profit&amp;loss</w:t>
      </w:r>
    </w:p>
    <w:p w:rsidR="00084A72" w:rsidRDefault="00756E60">
      <w:pPr>
        <w:spacing w:line="528" w:lineRule="auto"/>
        <w:rPr>
          <w:sz w:val="19"/>
        </w:rPr>
        <w:sectPr w:rsidR="00084A72">
          <w:pgSz w:w="11900" w:h="16820"/>
          <w:pgMar w:top="1600" w:right="120" w:bottom="280" w:left="480" w:header="720" w:footer="720" w:gutter="0"/>
          <w:cols w:space="720"/>
        </w:sectPr>
      </w:pPr>
      <w:r>
        <w:rPr>
          <w:noProof/>
          <w:sz w:val="19"/>
        </w:rPr>
        <w:drawing>
          <wp:inline distT="0" distB="0" distL="0" distR="0">
            <wp:extent cx="7068709" cy="3237738"/>
            <wp:effectExtent l="19050" t="0" r="0" b="0"/>
            <wp:docPr id="16" name="Picture 3" descr="C:\Users\student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18" t="14793" r="-134" b="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709" cy="323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72" w:rsidRDefault="00084A72">
      <w:pPr>
        <w:pStyle w:val="BodyText"/>
        <w:ind w:left="322"/>
        <w:rPr>
          <w:b w:val="0"/>
          <w:sz w:val="20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rPr>
          <w:sz w:val="20"/>
        </w:rPr>
      </w:pPr>
    </w:p>
    <w:p w:rsidR="00084A72" w:rsidRDefault="00084A72">
      <w:pPr>
        <w:pStyle w:val="BodyText"/>
        <w:spacing w:before="7"/>
        <w:rPr>
          <w:sz w:val="24"/>
        </w:rPr>
      </w:pPr>
    </w:p>
    <w:p w:rsidR="00084A72" w:rsidRDefault="00FD78A1">
      <w:pPr>
        <w:pStyle w:val="BodyText"/>
        <w:spacing w:before="60"/>
        <w:ind w:left="1619"/>
      </w:pPr>
      <w:r>
        <w:t>Balance</w:t>
      </w:r>
      <w:r>
        <w:rPr>
          <w:spacing w:val="4"/>
        </w:rPr>
        <w:t xml:space="preserve"> </w:t>
      </w:r>
      <w:r>
        <w:t>sheet:</w:t>
      </w:r>
    </w:p>
    <w:p w:rsidR="00084A72" w:rsidRDefault="00756E60">
      <w:pPr>
        <w:sectPr w:rsidR="00084A72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7028953" cy="3197210"/>
            <wp:effectExtent l="19050" t="0" r="497" b="0"/>
            <wp:docPr id="17" name="Picture 4" descr="C:\Users\student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618" t="15779" r="442" b="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953" cy="319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72" w:rsidRDefault="00084A72">
      <w:pPr>
        <w:pStyle w:val="BodyText"/>
        <w:ind w:left="920"/>
        <w:rPr>
          <w:b w:val="0"/>
          <w:sz w:val="20"/>
        </w:rPr>
      </w:pPr>
    </w:p>
    <w:p w:rsidR="00084A72" w:rsidRDefault="00084A72">
      <w:pPr>
        <w:pStyle w:val="BodyText"/>
        <w:spacing w:before="4"/>
        <w:rPr>
          <w:sz w:val="18"/>
        </w:rPr>
      </w:pPr>
    </w:p>
    <w:p w:rsidR="00084A72" w:rsidRDefault="00FD78A1">
      <w:pPr>
        <w:pStyle w:val="BodyText"/>
        <w:spacing w:before="60"/>
        <w:ind w:left="1668"/>
      </w:pPr>
      <w:r>
        <w:t>Purchase</w:t>
      </w:r>
      <w:r>
        <w:rPr>
          <w:spacing w:val="3"/>
        </w:rPr>
        <w:t xml:space="preserve"> </w:t>
      </w:r>
      <w:r>
        <w:t>order:</w:t>
      </w:r>
    </w:p>
    <w:p w:rsidR="00084A72" w:rsidRDefault="00E31E68">
      <w:pPr>
        <w:sectPr w:rsidR="00084A72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938341" cy="3212371"/>
            <wp:effectExtent l="19050" t="0" r="0" b="0"/>
            <wp:docPr id="19" name="Picture 18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3"/>
                    <a:srcRect t="14793" r="3344" b="5522"/>
                    <a:stretch>
                      <a:fillRect/>
                    </a:stretch>
                  </pic:blipFill>
                  <pic:spPr>
                    <a:xfrm>
                      <a:off x="0" y="0"/>
                      <a:ext cx="6938341" cy="32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73" w:rsidRPr="00894D73" w:rsidRDefault="00894D73" w:rsidP="00894D73">
      <w:pPr>
        <w:rPr>
          <w:rFonts w:ascii="Arial" w:eastAsia="Times New Roman" w:hAnsi="Arial" w:cs="Arial"/>
          <w:sz w:val="18"/>
          <w:szCs w:val="18"/>
        </w:rPr>
      </w:pPr>
    </w:p>
    <w:p w:rsidR="00894D73" w:rsidRPr="00894D73" w:rsidRDefault="00894D73" w:rsidP="00894D73">
      <w:pPr>
        <w:rPr>
          <w:rFonts w:ascii="Arial" w:eastAsia="Times New Roman" w:hAnsi="Arial" w:cs="Arial"/>
          <w:sz w:val="18"/>
          <w:szCs w:val="18"/>
        </w:rPr>
      </w:pPr>
    </w:p>
    <w:p w:rsidR="00894D73" w:rsidRPr="00894D73" w:rsidRDefault="00894D73" w:rsidP="00894D73">
      <w:pPr>
        <w:rPr>
          <w:rFonts w:ascii="Arial" w:eastAsia="Times New Roman" w:hAnsi="Arial" w:cs="Arial"/>
          <w:sz w:val="18"/>
          <w:szCs w:val="18"/>
        </w:rPr>
      </w:pPr>
    </w:p>
    <w:p w:rsidR="00894D73" w:rsidRPr="00894D73" w:rsidRDefault="00894D73" w:rsidP="00894D73">
      <w:pPr>
        <w:rPr>
          <w:rFonts w:ascii="Arial" w:eastAsia="Times New Roman" w:hAnsi="Arial" w:cs="Arial"/>
          <w:sz w:val="18"/>
          <w:szCs w:val="18"/>
        </w:rPr>
      </w:pPr>
    </w:p>
    <w:p w:rsidR="00894D73" w:rsidRPr="00894D73" w:rsidRDefault="00894D73" w:rsidP="00894D73">
      <w:pPr>
        <w:rPr>
          <w:rFonts w:ascii="Arial" w:eastAsia="Times New Roman" w:hAnsi="Arial" w:cs="Arial"/>
          <w:sz w:val="18"/>
          <w:szCs w:val="18"/>
        </w:rPr>
      </w:pPr>
    </w:p>
    <w:p w:rsidR="00894D73" w:rsidRPr="00894D73" w:rsidRDefault="00894D73" w:rsidP="00894D73">
      <w:pPr>
        <w:rPr>
          <w:rFonts w:ascii="Arial" w:eastAsia="Times New Roman" w:hAnsi="Arial" w:cs="Arial"/>
          <w:sz w:val="18"/>
          <w:szCs w:val="18"/>
        </w:rPr>
      </w:pPr>
    </w:p>
    <w:p w:rsidR="00894D73" w:rsidRPr="00894D73" w:rsidRDefault="00894D73" w:rsidP="00894D73">
      <w:pPr>
        <w:rPr>
          <w:rFonts w:ascii="Arial" w:eastAsia="Times New Roman" w:hAnsi="Arial" w:cs="Arial"/>
          <w:sz w:val="18"/>
          <w:szCs w:val="18"/>
        </w:rPr>
      </w:pPr>
    </w:p>
    <w:p w:rsidR="00894D73" w:rsidRDefault="00894D73" w:rsidP="00894D73">
      <w:pPr>
        <w:rPr>
          <w:rFonts w:ascii="Arial" w:eastAsia="Times New Roman" w:hAnsi="Arial" w:cs="Arial"/>
          <w:sz w:val="18"/>
          <w:szCs w:val="18"/>
        </w:rPr>
      </w:pPr>
    </w:p>
    <w:p w:rsidR="00894D73" w:rsidRPr="002C5250" w:rsidRDefault="00894D73" w:rsidP="002C5250">
      <w:pPr>
        <w:tabs>
          <w:tab w:val="left" w:pos="1605"/>
        </w:tabs>
        <w:rPr>
          <w:rFonts w:ascii="Arial" w:eastAsia="Times New Roman" w:hAnsi="Arial" w:cs="Arial"/>
          <w:sz w:val="18"/>
          <w:szCs w:val="18"/>
        </w:rPr>
      </w:pPr>
      <w:r w:rsidRPr="002C5250">
        <w:rPr>
          <w:rFonts w:ascii="Arial" w:eastAsia="Times New Roman" w:hAnsi="Arial" w:cs="Arial"/>
          <w:sz w:val="18"/>
          <w:szCs w:val="18"/>
        </w:rPr>
        <w:t>DISADVANTAGES OF EDUCONNET LEARNING CENTRE</w:t>
      </w:r>
    </w:p>
    <w:p w:rsidR="00894D73" w:rsidRPr="002C5250" w:rsidRDefault="00894D73" w:rsidP="002C5250">
      <w:pPr>
        <w:rPr>
          <w:rFonts w:ascii="Arial" w:eastAsia="Times New Roman" w:hAnsi="Arial" w:cs="Arial"/>
          <w:sz w:val="18"/>
          <w:szCs w:val="18"/>
        </w:rPr>
      </w:pPr>
    </w:p>
    <w:p w:rsidR="00894D73" w:rsidRPr="002C5250" w:rsidRDefault="00894D73" w:rsidP="002C5250">
      <w:pPr>
        <w:rPr>
          <w:rFonts w:ascii="Arial" w:eastAsia="Times New Roman" w:hAnsi="Arial" w:cs="Arial"/>
          <w:sz w:val="18"/>
          <w:szCs w:val="18"/>
        </w:rPr>
      </w:pPr>
    </w:p>
    <w:p w:rsidR="00894D73" w:rsidRPr="002C5250" w:rsidRDefault="00894D73" w:rsidP="002C5250">
      <w:pPr>
        <w:rPr>
          <w:rFonts w:ascii="Arial" w:eastAsia="Times New Roman" w:hAnsi="Arial" w:cs="Arial"/>
          <w:sz w:val="18"/>
          <w:szCs w:val="18"/>
        </w:rPr>
      </w:pPr>
    </w:p>
    <w:p w:rsidR="00894D73" w:rsidRPr="002C5250" w:rsidRDefault="00C02F2C" w:rsidP="002C525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86" w:lineRule="atLeast"/>
        <w:rPr>
          <w:rFonts w:ascii="roboto" w:eastAsia="Times New Roman" w:hAnsi="roboto" w:cs="Times New Roman"/>
          <w:b/>
          <w:sz w:val="17"/>
          <w:szCs w:val="17"/>
        </w:rPr>
      </w:pPr>
      <w:hyperlink r:id="rId14" w:anchor="may-create-a-sense-of-isolation" w:history="1">
        <w:r w:rsidR="00894D73" w:rsidRPr="002C5250">
          <w:rPr>
            <w:rFonts w:ascii="roboto" w:eastAsia="Times New Roman" w:hAnsi="roboto" w:cs="Times New Roman"/>
            <w:b/>
            <w:sz w:val="17"/>
          </w:rPr>
          <w:t>May Create a Sense of Isolation</w:t>
        </w:r>
      </w:hyperlink>
    </w:p>
    <w:p w:rsidR="00491D14" w:rsidRPr="002C5250" w:rsidRDefault="00491D14" w:rsidP="002C5250">
      <w:pPr>
        <w:pStyle w:val="BodyText"/>
        <w:ind w:left="920"/>
        <w:rPr>
          <w:b w:val="0"/>
          <w:sz w:val="20"/>
        </w:rPr>
      </w:pPr>
    </w:p>
    <w:p w:rsidR="00491D14" w:rsidRPr="002C5250" w:rsidRDefault="00491D14" w:rsidP="002C5250">
      <w:pPr>
        <w:pStyle w:val="BodyText"/>
        <w:spacing w:before="13"/>
        <w:ind w:left="1619"/>
      </w:pPr>
      <w:r w:rsidRPr="002C5250">
        <w:t>ADVANTAGES</w:t>
      </w:r>
      <w:r w:rsidRPr="002C5250">
        <w:rPr>
          <w:spacing w:val="-2"/>
        </w:rPr>
        <w:t xml:space="preserve"> </w:t>
      </w:r>
      <w:r w:rsidRPr="002C5250">
        <w:t>OF</w:t>
      </w:r>
      <w:r w:rsidRPr="002C5250">
        <w:rPr>
          <w:spacing w:val="-1"/>
        </w:rPr>
        <w:t xml:space="preserve"> EDUCONNE</w:t>
      </w:r>
      <w:r w:rsidRPr="002C5250"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T </w:t>
      </w:r>
      <w:r w:rsidRPr="002C5250">
        <w:rPr>
          <w:spacing w:val="-1"/>
        </w:rPr>
        <w:t xml:space="preserve"> LEARNING CENTRE</w:t>
      </w:r>
    </w:p>
    <w:p w:rsidR="00491D14" w:rsidRPr="002C5250" w:rsidRDefault="00491D14" w:rsidP="002C5250">
      <w:pPr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</w:pPr>
      <w:r w:rsidRPr="002C5250">
        <w:rPr>
          <w:b/>
        </w:rPr>
        <w:br/>
      </w:r>
      <w:r w:rsidRPr="002C5250"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  <w:t>Free access to online educational courses</w:t>
      </w:r>
    </w:p>
    <w:p w:rsidR="00491D14" w:rsidRPr="002C5250" w:rsidRDefault="00491D14" w:rsidP="002C5250">
      <w:pPr>
        <w:rPr>
          <w:rFonts w:ascii="Arial" w:hAnsi="Arial" w:cs="Arial"/>
          <w:b/>
          <w:sz w:val="18"/>
          <w:szCs w:val="18"/>
        </w:rPr>
      </w:pPr>
    </w:p>
    <w:p w:rsidR="00491D14" w:rsidRPr="002C5250" w:rsidRDefault="00491D14" w:rsidP="002C5250">
      <w:pPr>
        <w:widowControl/>
        <w:numPr>
          <w:ilvl w:val="0"/>
          <w:numId w:val="3"/>
        </w:numPr>
        <w:shd w:val="clear" w:color="auto" w:fill="FFFFFF"/>
        <w:autoSpaceDE/>
        <w:autoSpaceDN/>
        <w:spacing w:line="242" w:lineRule="atLeast"/>
        <w:ind w:left="220"/>
        <w:rPr>
          <w:rFonts w:ascii="Arial" w:eastAsia="Times New Roman" w:hAnsi="Arial" w:cs="Arial"/>
          <w:b/>
          <w:color w:val="111111"/>
          <w:sz w:val="18"/>
          <w:szCs w:val="18"/>
        </w:rPr>
      </w:pPr>
      <w:r w:rsidRPr="002C5250">
        <w:rPr>
          <w:rFonts w:ascii="Arial" w:eastAsia="Times New Roman" w:hAnsi="Arial" w:cs="Arial"/>
          <w:b/>
          <w:color w:val="111111"/>
          <w:sz w:val="18"/>
          <w:szCs w:val="18"/>
        </w:rPr>
        <w:t>Free access to content and streaming tools.</w:t>
      </w:r>
    </w:p>
    <w:p w:rsidR="00491D14" w:rsidRPr="002C5250" w:rsidRDefault="00491D14" w:rsidP="002C5250">
      <w:pPr>
        <w:rPr>
          <w:rFonts w:ascii="Arial" w:hAnsi="Arial" w:cs="Arial"/>
          <w:b/>
          <w:sz w:val="18"/>
          <w:szCs w:val="18"/>
        </w:rPr>
      </w:pPr>
    </w:p>
    <w:p w:rsidR="00491D14" w:rsidRPr="002C5250" w:rsidRDefault="00491D14" w:rsidP="002C5250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242" w:lineRule="atLeast"/>
        <w:ind w:left="220"/>
        <w:rPr>
          <w:rFonts w:ascii="Arial" w:eastAsia="Times New Roman" w:hAnsi="Arial" w:cs="Arial"/>
          <w:b/>
          <w:color w:val="111111"/>
          <w:sz w:val="18"/>
          <w:szCs w:val="18"/>
        </w:rPr>
      </w:pPr>
      <w:r w:rsidRPr="002C5250">
        <w:rPr>
          <w:rFonts w:ascii="Arial" w:eastAsia="Times New Roman" w:hAnsi="Arial" w:cs="Arial"/>
          <w:b/>
          <w:color w:val="111111"/>
          <w:sz w:val="18"/>
          <w:szCs w:val="18"/>
        </w:rPr>
        <w:t>Access to premium entertainment services.</w:t>
      </w:r>
    </w:p>
    <w:p w:rsidR="00491D14" w:rsidRPr="002C5250" w:rsidRDefault="00491D14" w:rsidP="002C5250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242" w:lineRule="atLeast"/>
        <w:ind w:left="220"/>
        <w:rPr>
          <w:rFonts w:ascii="Arial" w:eastAsia="Times New Roman" w:hAnsi="Arial" w:cs="Arial"/>
          <w:b/>
          <w:color w:val="111111"/>
          <w:sz w:val="18"/>
          <w:szCs w:val="18"/>
        </w:rPr>
      </w:pPr>
      <w:r w:rsidRPr="002C5250">
        <w:rPr>
          <w:rFonts w:ascii="Arial" w:eastAsia="Times New Roman" w:hAnsi="Arial" w:cs="Arial"/>
          <w:b/>
          <w:color w:val="111111"/>
          <w:sz w:val="18"/>
          <w:szCs w:val="18"/>
        </w:rPr>
        <w:t>to Access graphic design tools</w:t>
      </w:r>
    </w:p>
    <w:p w:rsidR="00491D14" w:rsidRPr="002C5250" w:rsidRDefault="00491D14" w:rsidP="002C5250">
      <w:pPr>
        <w:rPr>
          <w:rFonts w:ascii="Arial" w:eastAsia="Times New Roman" w:hAnsi="Arial" w:cs="Arial"/>
          <w:b/>
          <w:sz w:val="18"/>
          <w:szCs w:val="18"/>
        </w:rPr>
      </w:pPr>
    </w:p>
    <w:p w:rsidR="00491D14" w:rsidRPr="002C5250" w:rsidRDefault="00491D14" w:rsidP="002C5250">
      <w:pPr>
        <w:rPr>
          <w:rFonts w:ascii="Arial" w:eastAsia="Times New Roman" w:hAnsi="Arial" w:cs="Arial"/>
          <w:sz w:val="18"/>
          <w:szCs w:val="18"/>
        </w:rPr>
      </w:pPr>
    </w:p>
    <w:p w:rsidR="00894D73" w:rsidRPr="002C5250" w:rsidRDefault="00C02F2C" w:rsidP="002C525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86" w:lineRule="atLeast"/>
        <w:rPr>
          <w:rFonts w:ascii="roboto" w:eastAsia="Times New Roman" w:hAnsi="roboto" w:cs="Times New Roman"/>
          <w:sz w:val="17"/>
          <w:szCs w:val="17"/>
        </w:rPr>
      </w:pPr>
      <w:hyperlink r:id="rId15" w:anchor="inability-to-focus-on-screens" w:history="1">
        <w:r w:rsidR="00894D73" w:rsidRPr="002C5250">
          <w:rPr>
            <w:rFonts w:ascii="roboto" w:eastAsia="Times New Roman" w:hAnsi="roboto" w:cs="Times New Roman"/>
            <w:sz w:val="17"/>
          </w:rPr>
          <w:t>Inability To Focus On Screens</w:t>
        </w:r>
      </w:hyperlink>
    </w:p>
    <w:p w:rsidR="00894D73" w:rsidRPr="002C5250" w:rsidRDefault="00C02F2C" w:rsidP="002C525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86" w:lineRule="atLeast"/>
        <w:rPr>
          <w:rFonts w:ascii="roboto" w:eastAsia="Times New Roman" w:hAnsi="roboto" w:cs="Times New Roman"/>
          <w:sz w:val="17"/>
          <w:szCs w:val="17"/>
        </w:rPr>
      </w:pPr>
      <w:hyperlink r:id="rId16" w:anchor="technology-issues" w:history="1">
        <w:r w:rsidR="00894D73" w:rsidRPr="002C5250">
          <w:rPr>
            <w:rFonts w:ascii="roboto" w:eastAsia="Times New Roman" w:hAnsi="roboto" w:cs="Times New Roman"/>
            <w:sz w:val="17"/>
          </w:rPr>
          <w:t>Technology Issues </w:t>
        </w:r>
      </w:hyperlink>
    </w:p>
    <w:p w:rsidR="00894D73" w:rsidRPr="002C5250" w:rsidRDefault="00C02F2C" w:rsidP="002C525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86" w:lineRule="atLeast"/>
        <w:rPr>
          <w:rFonts w:ascii="roboto" w:eastAsia="Times New Roman" w:hAnsi="roboto" w:cs="Times New Roman"/>
          <w:sz w:val="17"/>
          <w:szCs w:val="17"/>
        </w:rPr>
      </w:pPr>
      <w:hyperlink r:id="rId17" w:anchor="lack-of-interpersonal-communication" w:history="1">
        <w:r w:rsidR="00894D73" w:rsidRPr="002C5250">
          <w:rPr>
            <w:rFonts w:ascii="roboto" w:eastAsia="Times New Roman" w:hAnsi="roboto" w:cs="Times New Roman"/>
            <w:sz w:val="17"/>
          </w:rPr>
          <w:t>Lack of Interpersonal Communication</w:t>
        </w:r>
      </w:hyperlink>
    </w:p>
    <w:p w:rsidR="005435CC" w:rsidRPr="002C5250" w:rsidRDefault="00C02F2C" w:rsidP="002C525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86" w:lineRule="atLeast"/>
        <w:rPr>
          <w:rFonts w:ascii="roboto" w:eastAsia="Times New Roman" w:hAnsi="roboto" w:cs="Times New Roman"/>
          <w:color w:val="333333"/>
          <w:sz w:val="17"/>
          <w:szCs w:val="17"/>
        </w:rPr>
      </w:pPr>
      <w:hyperlink r:id="rId18" w:anchor="procrastination" w:history="1">
        <w:r w:rsidR="00894D73" w:rsidRPr="002C5250">
          <w:rPr>
            <w:rFonts w:ascii="roboto" w:eastAsia="Times New Roman" w:hAnsi="roboto" w:cs="Times New Roman"/>
            <w:sz w:val="17"/>
          </w:rPr>
          <w:t>Procrastination</w:t>
        </w:r>
      </w:hyperlink>
      <w:r w:rsidR="005435CC" w:rsidRPr="002C5250">
        <w:rPr>
          <w:rFonts w:ascii="Arial" w:eastAsia="Times New Roman" w:hAnsi="Arial" w:cs="Arial"/>
          <w:sz w:val="18"/>
          <w:szCs w:val="18"/>
        </w:rPr>
        <w:t>.</w:t>
      </w:r>
    </w:p>
    <w:p w:rsidR="005435CC" w:rsidRDefault="002C5250" w:rsidP="005435CC">
      <w:pPr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t>Appendix</w:t>
      </w:r>
    </w:p>
    <w:p w:rsidR="002C5250" w:rsidRDefault="00867C9E" w:rsidP="005435CC">
      <w:pPr>
        <w:rPr>
          <w:rFonts w:ascii="roboto" w:eastAsia="Times New Roman" w:hAnsi="roboto" w:cs="Times New Roman"/>
          <w:sz w:val="17"/>
          <w:szCs w:val="17"/>
        </w:rPr>
      </w:pPr>
      <w:hyperlink r:id="rId19" w:history="1">
        <w:r w:rsidRPr="00EE4F5C">
          <w:rPr>
            <w:rStyle w:val="Hyperlink"/>
            <w:rFonts w:ascii="roboto" w:eastAsia="Times New Roman" w:hAnsi="roboto" w:cs="Times New Roman"/>
            <w:sz w:val="17"/>
            <w:szCs w:val="17"/>
          </w:rPr>
          <w:t>https://github.com/mathavanarun/edu-connect-learning-centre_NM2023TMID23191</w:t>
        </w:r>
      </w:hyperlink>
    </w:p>
    <w:p w:rsidR="00867C9E" w:rsidRDefault="00867C9E" w:rsidP="005435CC">
      <w:pPr>
        <w:rPr>
          <w:rFonts w:ascii="roboto" w:eastAsia="Times New Roman" w:hAnsi="roboto" w:cs="Times New Roman"/>
          <w:sz w:val="17"/>
          <w:szCs w:val="17"/>
        </w:rPr>
      </w:pPr>
    </w:p>
    <w:p w:rsidR="00867C9E" w:rsidRDefault="00867C9E" w:rsidP="005435CC">
      <w:pPr>
        <w:rPr>
          <w:rFonts w:ascii="roboto" w:eastAsia="Times New Roman" w:hAnsi="roboto" w:cs="Times New Roman"/>
          <w:sz w:val="17"/>
          <w:szCs w:val="1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4"/>
        <w:gridCol w:w="9666"/>
      </w:tblGrid>
      <w:tr w:rsidR="00867C9E" w:rsidRPr="00867C9E" w:rsidTr="00867C9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lang="en" data-color-mode="auto" data-light-theme="light" data-dark-theme="dark" data-a11y-animated-images="system" data-a11y-link-underlines="true"&gt;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for each iteration, uncomment the CSS variable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themes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[data-color-mode="light"][data-light-theme*="light"],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[data-color-mode="auto"][data-light-theme*="light"] {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--control-borderColor-rest: var(--border-color-iteration-4, var(--border-color-iteration-3, var(--border-color-iteration-2, var(--border-color-iteration-1)))) !important;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themes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[data-color-mode="dark"][data-dark-theme*="dark"],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[data-color-mode="auto"][data-light-theme*="dark"] {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--control-borderColor-rest: var(--border-color-iteration-4, var(--border-color-iteration-3, var(--border-color-iteration-2, var(--border-color-iteration-1)))) !important;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[data-color-mode="dark"][data-dark-theme="dark_dimmed"],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[data-color-mode="dark"][data-dark-theme="light_high_contrast"],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[data-color-mode="dark"][data-dark-theme="dark_high_contrast"],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[data-color-mode="light"][data-light-theme="dark_dimmed"],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[data-color-mode="light"][data-light-theme="light_high_contrast"],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[data-color-mode="light"][data-light-theme="dark_high_contrast"] {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--control-borderColor-rest: initial !important;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(prefers-color-scheme: dark) {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colors in dark mode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[data-color-mode="auto"][data-dark-theme*="dark"] {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--control-borderColor-rest: var(--border-color-iteration-4, var(--border-color-iteration-3, var(--border-color-iteration-2, var(--border-color-iteration-1)))) !important;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colors in dark mode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[data-color-mode="auto"][data-dark-theme*="light"] {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--control-borderColor-rest: var(--border-color-iteration-4, var(--border-color-iteration-3, var(--border-color-iteration-2, var(--border-color-iteration-1)))) !important;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[data-color-mode="auto"][data-dark-theme="dark_dimmed"],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[data-color-mode="auto"][data-dark-theme="light_high_contrast"],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[data-color-mode="auto"][data-dark-theme="dark_high_contrast"] {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--control-borderColor-rest: initial !important;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67C9E" w:rsidRPr="00867C9E" w:rsidTr="00867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7C9E" w:rsidRPr="00867C9E" w:rsidRDefault="00867C9E" w:rsidP="00867C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867C9E" w:rsidRPr="005435CC" w:rsidRDefault="00867C9E" w:rsidP="005435CC">
      <w:pPr>
        <w:rPr>
          <w:rFonts w:ascii="roboto" w:eastAsia="Times New Roman" w:hAnsi="roboto" w:cs="Times New Roman"/>
          <w:sz w:val="17"/>
          <w:szCs w:val="17"/>
        </w:rPr>
      </w:pPr>
    </w:p>
    <w:p w:rsidR="00C16C5B" w:rsidRDefault="00C16C5B" w:rsidP="005435CC">
      <w:pPr>
        <w:rPr>
          <w:rFonts w:ascii="roboto" w:eastAsia="Times New Roman" w:hAnsi="roboto" w:cs="Times New Roman"/>
          <w:sz w:val="17"/>
          <w:szCs w:val="17"/>
        </w:rPr>
      </w:pPr>
    </w:p>
    <w:p w:rsidR="00C16C5B" w:rsidRDefault="00C16C5B">
      <w:pPr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br w:type="page"/>
      </w:r>
    </w:p>
    <w:p w:rsidR="00C16C5B" w:rsidRDefault="00C16C5B" w:rsidP="005435CC">
      <w:pPr>
        <w:rPr>
          <w:rFonts w:ascii="roboto" w:eastAsia="Times New Roman" w:hAnsi="roboto" w:cs="Times New Roman"/>
          <w:sz w:val="17"/>
          <w:szCs w:val="17"/>
        </w:rPr>
      </w:pPr>
    </w:p>
    <w:p w:rsidR="00C16C5B" w:rsidRDefault="00C16C5B">
      <w:pPr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br w:type="page"/>
      </w:r>
    </w:p>
    <w:p w:rsidR="00BA751F" w:rsidRDefault="00BA751F" w:rsidP="005435CC">
      <w:pPr>
        <w:rPr>
          <w:rFonts w:ascii="roboto" w:eastAsia="Times New Roman" w:hAnsi="roboto" w:cs="Times New Roman"/>
          <w:sz w:val="17"/>
          <w:szCs w:val="17"/>
        </w:rPr>
      </w:pPr>
    </w:p>
    <w:p w:rsidR="00BA751F" w:rsidRDefault="00BA751F">
      <w:pPr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br w:type="page"/>
      </w:r>
    </w:p>
    <w:p w:rsidR="005435CC" w:rsidRDefault="005435CC" w:rsidP="005435CC">
      <w:pPr>
        <w:rPr>
          <w:rFonts w:ascii="roboto" w:eastAsia="Times New Roman" w:hAnsi="roboto" w:cs="Times New Roman"/>
          <w:sz w:val="17"/>
          <w:szCs w:val="17"/>
        </w:rPr>
      </w:pPr>
    </w:p>
    <w:sectPr w:rsidR="005435CC" w:rsidSect="00084A72">
      <w:pgSz w:w="11900" w:h="16820"/>
      <w:pgMar w:top="1360" w:right="120" w:bottom="280" w:left="4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34B" w:rsidRDefault="00D7534B" w:rsidP="00CD6E1B">
      <w:r>
        <w:separator/>
      </w:r>
    </w:p>
  </w:endnote>
  <w:endnote w:type="continuationSeparator" w:id="1">
    <w:p w:rsidR="00D7534B" w:rsidRDefault="00D7534B" w:rsidP="00CD6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34B" w:rsidRDefault="00D7534B" w:rsidP="00CD6E1B">
      <w:r>
        <w:separator/>
      </w:r>
    </w:p>
  </w:footnote>
  <w:footnote w:type="continuationSeparator" w:id="1">
    <w:p w:rsidR="00D7534B" w:rsidRDefault="00D7534B" w:rsidP="00CD6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63012"/>
    <w:multiLevelType w:val="multilevel"/>
    <w:tmpl w:val="C37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E37C4"/>
    <w:multiLevelType w:val="hybridMultilevel"/>
    <w:tmpl w:val="7BB69C5A"/>
    <w:lvl w:ilvl="0" w:tplc="95682FB6">
      <w:start w:val="1"/>
      <w:numFmt w:val="decimal"/>
      <w:lvlText w:val="%1."/>
      <w:lvlJc w:val="left"/>
      <w:pPr>
        <w:ind w:left="6070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E79AC1DE">
      <w:numFmt w:val="none"/>
      <w:lvlText w:val=""/>
      <w:lvlJc w:val="left"/>
      <w:pPr>
        <w:tabs>
          <w:tab w:val="num" w:pos="4762"/>
        </w:tabs>
      </w:pPr>
    </w:lvl>
    <w:lvl w:ilvl="2" w:tplc="D20CB4E6">
      <w:numFmt w:val="bullet"/>
      <w:lvlText w:val="●"/>
      <w:lvlJc w:val="left"/>
      <w:pPr>
        <w:ind w:left="6722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55A8725E">
      <w:numFmt w:val="bullet"/>
      <w:lvlText w:val="•"/>
      <w:lvlJc w:val="left"/>
      <w:pPr>
        <w:ind w:left="6722" w:hanging="323"/>
      </w:pPr>
      <w:rPr>
        <w:rFonts w:hint="default"/>
        <w:lang w:val="en-US" w:eastAsia="en-US" w:bidi="ar-SA"/>
      </w:rPr>
    </w:lvl>
    <w:lvl w:ilvl="4" w:tplc="16E0E228">
      <w:numFmt w:val="bullet"/>
      <w:lvlText w:val="•"/>
      <w:lvlJc w:val="left"/>
      <w:pPr>
        <w:ind w:left="8004" w:hanging="323"/>
      </w:pPr>
      <w:rPr>
        <w:rFonts w:hint="default"/>
        <w:lang w:val="en-US" w:eastAsia="en-US" w:bidi="ar-SA"/>
      </w:rPr>
    </w:lvl>
    <w:lvl w:ilvl="5" w:tplc="B6C6612C">
      <w:numFmt w:val="bullet"/>
      <w:lvlText w:val="•"/>
      <w:lvlJc w:val="left"/>
      <w:pPr>
        <w:ind w:left="9287" w:hanging="323"/>
      </w:pPr>
      <w:rPr>
        <w:rFonts w:hint="default"/>
        <w:lang w:val="en-US" w:eastAsia="en-US" w:bidi="ar-SA"/>
      </w:rPr>
    </w:lvl>
    <w:lvl w:ilvl="6" w:tplc="64188936">
      <w:numFmt w:val="bullet"/>
      <w:lvlText w:val="•"/>
      <w:lvlJc w:val="left"/>
      <w:pPr>
        <w:ind w:left="10570" w:hanging="323"/>
      </w:pPr>
      <w:rPr>
        <w:rFonts w:hint="default"/>
        <w:lang w:val="en-US" w:eastAsia="en-US" w:bidi="ar-SA"/>
      </w:rPr>
    </w:lvl>
    <w:lvl w:ilvl="7" w:tplc="7FA42798">
      <w:numFmt w:val="bullet"/>
      <w:lvlText w:val="•"/>
      <w:lvlJc w:val="left"/>
      <w:pPr>
        <w:ind w:left="11853" w:hanging="323"/>
      </w:pPr>
      <w:rPr>
        <w:rFonts w:hint="default"/>
        <w:lang w:val="en-US" w:eastAsia="en-US" w:bidi="ar-SA"/>
      </w:rPr>
    </w:lvl>
    <w:lvl w:ilvl="8" w:tplc="55425118">
      <w:numFmt w:val="bullet"/>
      <w:lvlText w:val="•"/>
      <w:lvlJc w:val="left"/>
      <w:pPr>
        <w:ind w:left="13136" w:hanging="323"/>
      </w:pPr>
      <w:rPr>
        <w:rFonts w:hint="default"/>
        <w:lang w:val="en-US" w:eastAsia="en-US" w:bidi="ar-SA"/>
      </w:rPr>
    </w:lvl>
  </w:abstractNum>
  <w:abstractNum w:abstractNumId="2">
    <w:nsid w:val="26C055A6"/>
    <w:multiLevelType w:val="multilevel"/>
    <w:tmpl w:val="259A08E6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3">
    <w:nsid w:val="4016470C"/>
    <w:multiLevelType w:val="multilevel"/>
    <w:tmpl w:val="D8B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F0C37"/>
    <w:multiLevelType w:val="multilevel"/>
    <w:tmpl w:val="8324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872E0A"/>
    <w:multiLevelType w:val="hybridMultilevel"/>
    <w:tmpl w:val="86E0CF52"/>
    <w:lvl w:ilvl="0" w:tplc="F45CF584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92EE17E8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783057FE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2966B2AE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54C8FAF6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5FE8A0A8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C7D83B7E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D6BEE098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D378382C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84A72"/>
    <w:rsid w:val="00046063"/>
    <w:rsid w:val="00084A72"/>
    <w:rsid w:val="001052D1"/>
    <w:rsid w:val="00173412"/>
    <w:rsid w:val="00177849"/>
    <w:rsid w:val="00286509"/>
    <w:rsid w:val="002C5250"/>
    <w:rsid w:val="002E03CD"/>
    <w:rsid w:val="00380406"/>
    <w:rsid w:val="00491D14"/>
    <w:rsid w:val="005435CC"/>
    <w:rsid w:val="006A2118"/>
    <w:rsid w:val="0073612B"/>
    <w:rsid w:val="00756E60"/>
    <w:rsid w:val="00786AA8"/>
    <w:rsid w:val="007D498B"/>
    <w:rsid w:val="00865834"/>
    <w:rsid w:val="00867C9E"/>
    <w:rsid w:val="00894D73"/>
    <w:rsid w:val="00896A95"/>
    <w:rsid w:val="0091687D"/>
    <w:rsid w:val="009231CF"/>
    <w:rsid w:val="00935BE5"/>
    <w:rsid w:val="00AC5D6E"/>
    <w:rsid w:val="00BA39EE"/>
    <w:rsid w:val="00BA751F"/>
    <w:rsid w:val="00BB7673"/>
    <w:rsid w:val="00C02F2C"/>
    <w:rsid w:val="00C16C5B"/>
    <w:rsid w:val="00C357C8"/>
    <w:rsid w:val="00CD6E1B"/>
    <w:rsid w:val="00CF2159"/>
    <w:rsid w:val="00D7534B"/>
    <w:rsid w:val="00E31E68"/>
    <w:rsid w:val="00F56662"/>
    <w:rsid w:val="00FD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A7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96A95"/>
    <w:pPr>
      <w:spacing w:before="72"/>
      <w:ind w:left="260"/>
      <w:outlineLvl w:val="0"/>
    </w:pPr>
    <w:rPr>
      <w:rFonts w:ascii="Trebuchet MS" w:eastAsia="Trebuchet MS" w:hAnsi="Trebuchet MS" w:cs="Trebuchet MS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84A72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084A72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084A72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084A72"/>
  </w:style>
  <w:style w:type="paragraph" w:styleId="BalloonText">
    <w:name w:val="Balloon Text"/>
    <w:basedOn w:val="Normal"/>
    <w:link w:val="BalloonTextChar"/>
    <w:uiPriority w:val="99"/>
    <w:semiHidden/>
    <w:unhideWhenUsed/>
    <w:rsid w:val="00FD7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A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6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E1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D6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E1B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896A95"/>
    <w:rPr>
      <w:rFonts w:ascii="Trebuchet MS" w:eastAsia="Trebuchet MS" w:hAnsi="Trebuchet MS" w:cs="Trebuchet MS"/>
      <w:b/>
      <w:bCs/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935BE5"/>
    <w:rPr>
      <w:rFonts w:ascii="Calibri" w:eastAsia="Calibri" w:hAnsi="Calibri" w:cs="Calibri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94D73"/>
    <w:rPr>
      <w:color w:val="0000FF"/>
      <w:u w:val="single"/>
    </w:rPr>
  </w:style>
  <w:style w:type="character" w:customStyle="1" w:styleId="html-doctype">
    <w:name w:val="html-doctype"/>
    <w:basedOn w:val="DefaultParagraphFont"/>
    <w:rsid w:val="00867C9E"/>
  </w:style>
  <w:style w:type="character" w:customStyle="1" w:styleId="html-tag">
    <w:name w:val="html-tag"/>
    <w:basedOn w:val="DefaultParagraphFont"/>
    <w:rsid w:val="00867C9E"/>
  </w:style>
  <w:style w:type="character" w:customStyle="1" w:styleId="html-attribute-name">
    <w:name w:val="html-attribute-name"/>
    <w:basedOn w:val="DefaultParagraphFont"/>
    <w:rsid w:val="00867C9E"/>
  </w:style>
  <w:style w:type="character" w:customStyle="1" w:styleId="html-attribute-value">
    <w:name w:val="html-attribute-value"/>
    <w:basedOn w:val="DefaultParagraphFont"/>
    <w:rsid w:val="00867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tmyuni.com/articles/advantages-and-disadvantages-of-online-educ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tmyuni.com/articles/advantages-and-disadvantages-of-online-edu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tmyuni.com/articles/advantages-and-disadvantages-of-online-educ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etmyuni.com/articles/advantages-and-disadvantages-of-online-educ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mathavanarun/edu-connect-learning-centre_NM2023TMID2319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myuni.com/articles/advantages-and-disadvantages-of-online-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D9F20-ABB1-4823-8E2E-F3D14994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:creator>student</dc:creator>
  <cp:lastModifiedBy>student</cp:lastModifiedBy>
  <cp:revision>2</cp:revision>
  <dcterms:created xsi:type="dcterms:W3CDTF">2023-10-18T10:58:00Z</dcterms:created>
  <dcterms:modified xsi:type="dcterms:W3CDTF">2023-10-18T10:58:00Z</dcterms:modified>
</cp:coreProperties>
</file>