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Cuestionario de ejemplo</w:t>
      </w:r>
    </w:p>
    <w:p>
      <w:r>
        <w:rPr>
          <w:b/>
        </w:rPr>
        <w:t>Idioma original: español</w:t>
        <w:br/>
      </w:r>
      <w:r>
        <w:t>Número total de preguntas: 3</w:t>
      </w:r>
    </w:p>
    <w:p>
      <w:r>
        <w:t>Este cuestionario contiene tres preguntas de distintos tipos: una escala de frecuencia, una pregunta de selección múltiple y una pregunta abierta de desarrollo.</w:t>
      </w:r>
    </w:p>
    <w:p>
      <w:pPr>
        <w:pStyle w:val="Heading1"/>
      </w:pPr>
      <w:r>
        <w:t>Pregunta 1. Escala de frecuencia</w:t>
      </w:r>
    </w:p>
    <w:p>
      <w:r>
        <w:t>Enunciado: Me preocupo excesivamente por cosas de poca importancia.</w:t>
      </w:r>
    </w:p>
    <w:p>
      <w:r>
        <w:t>Opciones de respuesta:</w:t>
      </w:r>
    </w:p>
    <w:p>
      <w:pPr>
        <w:pStyle w:val="ListBullet"/>
      </w:pPr>
      <w:r>
        <w:t>Nunca</w:t>
      </w:r>
    </w:p>
    <w:p>
      <w:pPr>
        <w:pStyle w:val="ListBullet"/>
      </w:pPr>
      <w:r>
        <w:t>A veces</w:t>
      </w:r>
    </w:p>
    <w:p>
      <w:pPr>
        <w:pStyle w:val="ListBullet"/>
      </w:pPr>
      <w:r>
        <w:t>A menudo</w:t>
      </w:r>
    </w:p>
    <w:p>
      <w:pPr>
        <w:pStyle w:val="ListBullet"/>
      </w:pPr>
      <w:r>
        <w:t>Siempre</w:t>
      </w:r>
    </w:p>
    <w:p>
      <w:r>
        <w:t>Respuesta correcta: No aplica; es una pregunta de autoevaluación.</w:t>
      </w:r>
    </w:p>
    <w:p>
      <w:pPr>
        <w:pStyle w:val="Heading1"/>
      </w:pPr>
      <w:r>
        <w:t>Pregunta 2. Selección múltiple</w:t>
      </w:r>
    </w:p>
    <w:p>
      <w:r>
        <w:t>Enunciado: ¿Qué número completa la siguiente serie: 2, 4, 8, 16, …?</w:t>
      </w:r>
    </w:p>
    <w:p>
      <w:r>
        <w:t>Opciones de respuesta:</w:t>
      </w:r>
    </w:p>
    <w:p>
      <w:pPr>
        <w:pStyle w:val="ListBullet"/>
      </w:pPr>
      <w:r>
        <w:t>A. 18</w:t>
      </w:r>
    </w:p>
    <w:p>
      <w:pPr>
        <w:pStyle w:val="ListBullet"/>
      </w:pPr>
      <w:r>
        <w:t>B. 24</w:t>
      </w:r>
    </w:p>
    <w:p>
      <w:pPr>
        <w:pStyle w:val="ListBullet"/>
      </w:pPr>
      <w:r>
        <w:t>C. 32</w:t>
      </w:r>
    </w:p>
    <w:p>
      <w:r>
        <w:t>Respuesta correcta: C. 32.</w:t>
      </w:r>
    </w:p>
    <w:p>
      <w:pPr>
        <w:pStyle w:val="Heading1"/>
      </w:pPr>
      <w:r>
        <w:t>Pregunta 3. Pregunta abierta</w:t>
      </w:r>
    </w:p>
    <w:p>
      <w:r>
        <w:t>Enunciado: Describa una situación reciente en la que se haya sentido bajo presión.</w:t>
      </w:r>
    </w:p>
    <w:p>
      <w:r>
        <w:t>Respuesta: Espacio para que la persona escriba su respuesta.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