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EA9BC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Blindage de Sécurité et Confidentialité (Fintech Standards)</w:t>
      </w:r>
    </w:p>
    <w:p w14:paraId="694279BF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1. L'Architecture de Sécurité Globale</w:t>
      </w:r>
    </w:p>
    <w:p w14:paraId="36457652" w14:textId="77777777" w:rsidR="00E74E29" w:rsidRPr="00E74E29" w:rsidRDefault="00E74E29" w:rsidP="00E74E29">
      <w:r w:rsidRPr="00E74E29">
        <w:t xml:space="preserve">L'application doit suivre le principe du </w:t>
      </w:r>
      <w:proofErr w:type="spellStart"/>
      <w:r w:rsidRPr="00E74E29">
        <w:rPr>
          <w:b/>
          <w:bCs/>
        </w:rPr>
        <w:t>Zero</w:t>
      </w:r>
      <w:proofErr w:type="spellEnd"/>
      <w:r w:rsidRPr="00E74E29">
        <w:rPr>
          <w:b/>
          <w:bCs/>
        </w:rPr>
        <w:t>-Trust</w:t>
      </w:r>
      <w:r w:rsidRPr="00E74E29">
        <w:t xml:space="preserve"> (ne jamais faire confiance, toujours vérifier). Même si un attaquant accède à la base de données </w:t>
      </w:r>
      <w:proofErr w:type="spellStart"/>
      <w:r w:rsidRPr="00E74E29">
        <w:t>Supabase</w:t>
      </w:r>
      <w:proofErr w:type="spellEnd"/>
      <w:r w:rsidRPr="00E74E29">
        <w:t>, les données les plus critiques doivent lui être illisibles.</w:t>
      </w:r>
    </w:p>
    <w:p w14:paraId="21D8EAC7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 xml:space="preserve">2. Implémentation du 2FA / MFA (Multi-Factor </w:t>
      </w:r>
      <w:proofErr w:type="spellStart"/>
      <w:r w:rsidRPr="00E74E29">
        <w:rPr>
          <w:b/>
          <w:bCs/>
        </w:rPr>
        <w:t>Authentication</w:t>
      </w:r>
      <w:proofErr w:type="spellEnd"/>
      <w:r w:rsidRPr="00E74E29">
        <w:rPr>
          <w:b/>
          <w:bCs/>
        </w:rPr>
        <w:t>)</w:t>
      </w:r>
    </w:p>
    <w:p w14:paraId="19B3969B" w14:textId="77777777" w:rsidR="00E74E29" w:rsidRPr="00E74E29" w:rsidRDefault="00E74E29" w:rsidP="00E74E29">
      <w:proofErr w:type="spellStart"/>
      <w:r w:rsidRPr="00E74E29">
        <w:t>Supabase</w:t>
      </w:r>
      <w:proofErr w:type="spellEnd"/>
      <w:r w:rsidRPr="00E74E29">
        <w:t xml:space="preserve"> gère le MFA de manière native via l'application d'authentification (TOTP comme Google </w:t>
      </w:r>
      <w:proofErr w:type="spellStart"/>
      <w:r w:rsidRPr="00E74E29">
        <w:t>Authenticator</w:t>
      </w:r>
      <w:proofErr w:type="spellEnd"/>
      <w:r w:rsidRPr="00E74E29">
        <w:t xml:space="preserve"> ou </w:t>
      </w:r>
      <w:proofErr w:type="spellStart"/>
      <w:r w:rsidRPr="00E74E29">
        <w:t>Bitwarden</w:t>
      </w:r>
      <w:proofErr w:type="spellEnd"/>
      <w:r w:rsidRPr="00E74E29">
        <w:t>). L'IA doit coder l'interface dans la page /</w:t>
      </w:r>
      <w:proofErr w:type="spellStart"/>
      <w:r w:rsidRPr="00E74E29">
        <w:t>parametres</w:t>
      </w:r>
      <w:proofErr w:type="spellEnd"/>
      <w:r w:rsidRPr="00E74E29">
        <w:t xml:space="preserve"> et bloquer l'accès à l'application tant que le code n'est pas validé.</w:t>
      </w:r>
    </w:p>
    <w:p w14:paraId="19A588A2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A. Le Flow d'activation (Côté Client)</w:t>
      </w:r>
    </w:p>
    <w:p w14:paraId="7E777DE6" w14:textId="77777777" w:rsidR="00E74E29" w:rsidRPr="00E74E29" w:rsidRDefault="00E74E29" w:rsidP="00E74E29">
      <w:r w:rsidRPr="00E74E29">
        <w:t>Voici la logique pour permettre à l'utilisateur d'enrôler son application d'authentification :</w:t>
      </w:r>
    </w:p>
    <w:p w14:paraId="4925D298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JavaScript</w:t>
      </w:r>
    </w:p>
    <w:p w14:paraId="4B0CFCBE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import { useState } from 'react';</w:t>
      </w:r>
    </w:p>
    <w:p w14:paraId="4C48D19A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import { supabase } from '../supabaseClient';</w:t>
      </w:r>
    </w:p>
    <w:p w14:paraId="209DCCDA" w14:textId="77777777" w:rsidR="00E74E29" w:rsidRPr="00E74E29" w:rsidRDefault="00E74E29" w:rsidP="00E74E29">
      <w:pPr>
        <w:rPr>
          <w:lang w:val="en-US"/>
        </w:rPr>
      </w:pPr>
    </w:p>
    <w:p w14:paraId="60C87ABF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export function GestionMFA() {</w:t>
      </w:r>
    </w:p>
    <w:p w14:paraId="0619CA08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const [factorId, setFactorId] = useState('');</w:t>
      </w:r>
    </w:p>
    <w:p w14:paraId="266843D0" w14:textId="77777777" w:rsidR="00E74E29" w:rsidRPr="00E74E29" w:rsidRDefault="00E74E29" w:rsidP="00E74E29">
      <w:r w:rsidRPr="00E74E29">
        <w:rPr>
          <w:lang w:val="en-US"/>
        </w:rPr>
        <w:t xml:space="preserve">  </w:t>
      </w:r>
      <w:proofErr w:type="spellStart"/>
      <w:proofErr w:type="gramStart"/>
      <w:r w:rsidRPr="00E74E29">
        <w:t>const</w:t>
      </w:r>
      <w:proofErr w:type="spellEnd"/>
      <w:proofErr w:type="gramEnd"/>
      <w:r w:rsidRPr="00E74E29">
        <w:t xml:space="preserve"> [</w:t>
      </w:r>
      <w:proofErr w:type="spellStart"/>
      <w:r w:rsidRPr="00E74E29">
        <w:t>qrCodeUrl</w:t>
      </w:r>
      <w:proofErr w:type="spellEnd"/>
      <w:r w:rsidRPr="00E74E29">
        <w:t xml:space="preserve">, </w:t>
      </w:r>
      <w:proofErr w:type="spellStart"/>
      <w:r w:rsidRPr="00E74E29">
        <w:t>setQrCodeUrl</w:t>
      </w:r>
      <w:proofErr w:type="spellEnd"/>
      <w:r w:rsidRPr="00E74E29">
        <w:t xml:space="preserve">] = </w:t>
      </w:r>
      <w:proofErr w:type="spellStart"/>
      <w:r w:rsidRPr="00E74E29">
        <w:t>useState</w:t>
      </w:r>
      <w:proofErr w:type="spellEnd"/>
      <w:r w:rsidRPr="00E74E29">
        <w:t>(''); // Contient le QR Code à afficher</w:t>
      </w:r>
    </w:p>
    <w:p w14:paraId="08FE512A" w14:textId="77777777" w:rsidR="00E74E29" w:rsidRPr="00E74E29" w:rsidRDefault="00E74E29" w:rsidP="00E74E29">
      <w:pPr>
        <w:rPr>
          <w:lang w:val="en-US"/>
        </w:rPr>
      </w:pPr>
      <w:r w:rsidRPr="00E74E29">
        <w:t xml:space="preserve">  </w:t>
      </w:r>
      <w:r w:rsidRPr="00E74E29">
        <w:rPr>
          <w:lang w:val="en-US"/>
        </w:rPr>
        <w:t>const [secret, setSecret] = useState('');</w:t>
      </w:r>
    </w:p>
    <w:p w14:paraId="1F7C807E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const [codeVerif, setCodeVerif] = useState('');</w:t>
      </w:r>
    </w:p>
    <w:p w14:paraId="065A1926" w14:textId="77777777" w:rsidR="00E74E29" w:rsidRPr="00E74E29" w:rsidRDefault="00E74E29" w:rsidP="00E74E29">
      <w:pPr>
        <w:rPr>
          <w:lang w:val="en-US"/>
        </w:rPr>
      </w:pPr>
    </w:p>
    <w:p w14:paraId="49838332" w14:textId="77777777" w:rsidR="00E74E29" w:rsidRPr="00E74E29" w:rsidRDefault="00E74E29" w:rsidP="00E74E29">
      <w:r w:rsidRPr="00E74E29">
        <w:rPr>
          <w:lang w:val="en-US"/>
        </w:rPr>
        <w:t xml:space="preserve">  </w:t>
      </w:r>
      <w:r w:rsidRPr="00E74E29">
        <w:t>// 1. Démarrer le processus d'enrôlement</w:t>
      </w:r>
    </w:p>
    <w:p w14:paraId="554CFE70" w14:textId="77777777" w:rsidR="00E74E29" w:rsidRPr="00E74E29" w:rsidRDefault="00E74E29" w:rsidP="00E74E29">
      <w:r w:rsidRPr="00E74E29">
        <w:t xml:space="preserve">  </w:t>
      </w:r>
      <w:proofErr w:type="spellStart"/>
      <w:proofErr w:type="gramStart"/>
      <w:r w:rsidRPr="00E74E29">
        <w:t>const</w:t>
      </w:r>
      <w:proofErr w:type="spellEnd"/>
      <w:proofErr w:type="gramEnd"/>
      <w:r w:rsidRPr="00E74E29">
        <w:t xml:space="preserve"> </w:t>
      </w:r>
      <w:proofErr w:type="spellStart"/>
      <w:r w:rsidRPr="00E74E29">
        <w:t>initierMFA</w:t>
      </w:r>
      <w:proofErr w:type="spellEnd"/>
      <w:r w:rsidRPr="00E74E29">
        <w:t xml:space="preserve"> = </w:t>
      </w:r>
      <w:proofErr w:type="spellStart"/>
      <w:r w:rsidRPr="00E74E29">
        <w:t>async</w:t>
      </w:r>
      <w:proofErr w:type="spellEnd"/>
      <w:r w:rsidRPr="00E74E29">
        <w:t xml:space="preserve"> () =&gt; {</w:t>
      </w:r>
    </w:p>
    <w:p w14:paraId="05C9F066" w14:textId="77777777" w:rsidR="00E74E29" w:rsidRPr="00E74E29" w:rsidRDefault="00E74E29" w:rsidP="00E74E29">
      <w:r w:rsidRPr="00E74E29">
        <w:t xml:space="preserve">    </w:t>
      </w:r>
      <w:proofErr w:type="spellStart"/>
      <w:proofErr w:type="gramStart"/>
      <w:r w:rsidRPr="00E74E29">
        <w:t>const</w:t>
      </w:r>
      <w:proofErr w:type="spellEnd"/>
      <w:proofErr w:type="gramEnd"/>
      <w:r w:rsidRPr="00E74E29">
        <w:t xml:space="preserve"> { data, </w:t>
      </w:r>
      <w:proofErr w:type="spellStart"/>
      <w:r w:rsidRPr="00E74E29">
        <w:t>error</w:t>
      </w:r>
      <w:proofErr w:type="spellEnd"/>
      <w:r w:rsidRPr="00E74E29">
        <w:t xml:space="preserve"> } = </w:t>
      </w:r>
      <w:proofErr w:type="spellStart"/>
      <w:r w:rsidRPr="00E74E29">
        <w:t>await</w:t>
      </w:r>
      <w:proofErr w:type="spellEnd"/>
      <w:r w:rsidRPr="00E74E29">
        <w:t xml:space="preserve"> </w:t>
      </w:r>
      <w:proofErr w:type="spellStart"/>
      <w:r w:rsidRPr="00E74E29">
        <w:t>supabase.auth.mfa.enroll</w:t>
      </w:r>
      <w:proofErr w:type="spellEnd"/>
      <w:r w:rsidRPr="00E74E29">
        <w:t>({</w:t>
      </w:r>
    </w:p>
    <w:p w14:paraId="2F182723" w14:textId="77777777" w:rsidR="00E74E29" w:rsidRPr="00E74E29" w:rsidRDefault="00E74E29" w:rsidP="00E74E29">
      <w:pPr>
        <w:rPr>
          <w:lang w:val="en-US"/>
        </w:rPr>
      </w:pPr>
      <w:r w:rsidRPr="00E74E29">
        <w:t xml:space="preserve">      </w:t>
      </w:r>
      <w:r w:rsidRPr="00E74E29">
        <w:rPr>
          <w:lang w:val="en-US"/>
        </w:rPr>
        <w:t>factorType: 'totp',</w:t>
      </w:r>
    </w:p>
    <w:p w14:paraId="4CA23864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  issuer: 'Fondora',</w:t>
      </w:r>
    </w:p>
    <w:p w14:paraId="065A2388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  friendlyName: 'Mon Smartphone'</w:t>
      </w:r>
    </w:p>
    <w:p w14:paraId="4B11CBA8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});</w:t>
      </w:r>
    </w:p>
    <w:p w14:paraId="04BECF2A" w14:textId="77777777" w:rsidR="00E74E29" w:rsidRPr="00E74E29" w:rsidRDefault="00E74E29" w:rsidP="00E74E29">
      <w:pPr>
        <w:rPr>
          <w:lang w:val="en-US"/>
        </w:rPr>
      </w:pPr>
    </w:p>
    <w:p w14:paraId="271E3DA6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if (error) return console.error(error);</w:t>
      </w:r>
    </w:p>
    <w:p w14:paraId="4E2FD668" w14:textId="77777777" w:rsidR="00E74E29" w:rsidRPr="00E74E29" w:rsidRDefault="00E74E29" w:rsidP="00E74E29">
      <w:pPr>
        <w:rPr>
          <w:lang w:val="en-US"/>
        </w:rPr>
      </w:pPr>
    </w:p>
    <w:p w14:paraId="1C412A1A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setFactorId(data.id);</w:t>
      </w:r>
    </w:p>
    <w:p w14:paraId="0AF8E484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lastRenderedPageBreak/>
        <w:t xml:space="preserve">    setQrCodeUrl(data.totp.qr_code); // À afficher dans une balise &lt;img src={qrCodeUrl} /&gt;</w:t>
      </w:r>
    </w:p>
    <w:p w14:paraId="096350DB" w14:textId="77777777" w:rsidR="00E74E29" w:rsidRPr="00E74E29" w:rsidRDefault="00E74E29" w:rsidP="00E74E29">
      <w:r w:rsidRPr="00E74E29">
        <w:rPr>
          <w:lang w:val="en-US"/>
        </w:rPr>
        <w:t xml:space="preserve">    </w:t>
      </w:r>
      <w:proofErr w:type="spellStart"/>
      <w:proofErr w:type="gramStart"/>
      <w:r w:rsidRPr="00E74E29">
        <w:t>setSecret</w:t>
      </w:r>
      <w:proofErr w:type="spellEnd"/>
      <w:proofErr w:type="gramEnd"/>
      <w:r w:rsidRPr="00E74E29">
        <w:t>(</w:t>
      </w:r>
      <w:proofErr w:type="spellStart"/>
      <w:r w:rsidRPr="00E74E29">
        <w:t>data.totp.secret</w:t>
      </w:r>
      <w:proofErr w:type="spellEnd"/>
      <w:r w:rsidRPr="00E74E29">
        <w:t>);</w:t>
      </w:r>
    </w:p>
    <w:p w14:paraId="42219E2D" w14:textId="77777777" w:rsidR="00E74E29" w:rsidRPr="00E74E29" w:rsidRDefault="00E74E29" w:rsidP="00E74E29">
      <w:r w:rsidRPr="00E74E29">
        <w:t xml:space="preserve">  };</w:t>
      </w:r>
    </w:p>
    <w:p w14:paraId="1EBDFC2A" w14:textId="77777777" w:rsidR="00E74E29" w:rsidRPr="00E74E29" w:rsidRDefault="00E74E29" w:rsidP="00E74E29"/>
    <w:p w14:paraId="797FAC99" w14:textId="77777777" w:rsidR="00E74E29" w:rsidRPr="00E74E29" w:rsidRDefault="00E74E29" w:rsidP="00E74E29">
      <w:r w:rsidRPr="00E74E29">
        <w:t xml:space="preserve">  // 2. Valider le premier code pour activer définitivement le 2FA</w:t>
      </w:r>
    </w:p>
    <w:p w14:paraId="320D6584" w14:textId="77777777" w:rsidR="00E74E29" w:rsidRPr="00E74E29" w:rsidRDefault="00E74E29" w:rsidP="00E74E29">
      <w:r w:rsidRPr="00E74E29">
        <w:t xml:space="preserve">  </w:t>
      </w:r>
      <w:proofErr w:type="spellStart"/>
      <w:proofErr w:type="gramStart"/>
      <w:r w:rsidRPr="00E74E29">
        <w:t>const</w:t>
      </w:r>
      <w:proofErr w:type="spellEnd"/>
      <w:proofErr w:type="gramEnd"/>
      <w:r w:rsidRPr="00E74E29">
        <w:t xml:space="preserve"> </w:t>
      </w:r>
      <w:proofErr w:type="spellStart"/>
      <w:r w:rsidRPr="00E74E29">
        <w:t>finaliserMFA</w:t>
      </w:r>
      <w:proofErr w:type="spellEnd"/>
      <w:r w:rsidRPr="00E74E29">
        <w:t xml:space="preserve"> = </w:t>
      </w:r>
      <w:proofErr w:type="spellStart"/>
      <w:r w:rsidRPr="00E74E29">
        <w:t>async</w:t>
      </w:r>
      <w:proofErr w:type="spellEnd"/>
      <w:r w:rsidRPr="00E74E29">
        <w:t xml:space="preserve"> () =&gt; {</w:t>
      </w:r>
    </w:p>
    <w:p w14:paraId="46FC3D36" w14:textId="77777777" w:rsidR="00E74E29" w:rsidRPr="00E74E29" w:rsidRDefault="00E74E29" w:rsidP="00E74E29">
      <w:r w:rsidRPr="00E74E29">
        <w:t xml:space="preserve">    </w:t>
      </w:r>
      <w:proofErr w:type="spellStart"/>
      <w:proofErr w:type="gramStart"/>
      <w:r w:rsidRPr="00E74E29">
        <w:t>const</w:t>
      </w:r>
      <w:proofErr w:type="spellEnd"/>
      <w:proofErr w:type="gramEnd"/>
      <w:r w:rsidRPr="00E74E29">
        <w:t xml:space="preserve"> { data, </w:t>
      </w:r>
      <w:proofErr w:type="spellStart"/>
      <w:r w:rsidRPr="00E74E29">
        <w:t>error</w:t>
      </w:r>
      <w:proofErr w:type="spellEnd"/>
      <w:r w:rsidRPr="00E74E29">
        <w:t xml:space="preserve"> } = </w:t>
      </w:r>
      <w:proofErr w:type="spellStart"/>
      <w:r w:rsidRPr="00E74E29">
        <w:t>await</w:t>
      </w:r>
      <w:proofErr w:type="spellEnd"/>
      <w:r w:rsidRPr="00E74E29">
        <w:t xml:space="preserve"> </w:t>
      </w:r>
      <w:proofErr w:type="spellStart"/>
      <w:r w:rsidRPr="00E74E29">
        <w:t>supabase.auth.mfa.challengeAndVerify</w:t>
      </w:r>
      <w:proofErr w:type="spellEnd"/>
      <w:r w:rsidRPr="00E74E29">
        <w:t>({</w:t>
      </w:r>
    </w:p>
    <w:p w14:paraId="55C52CAA" w14:textId="77777777" w:rsidR="00E74E29" w:rsidRPr="00E74E29" w:rsidRDefault="00E74E29" w:rsidP="00E74E29">
      <w:r w:rsidRPr="00E74E29">
        <w:t xml:space="preserve">      </w:t>
      </w:r>
      <w:proofErr w:type="spellStart"/>
      <w:proofErr w:type="gramStart"/>
      <w:r w:rsidRPr="00E74E29">
        <w:t>factorId</w:t>
      </w:r>
      <w:proofErr w:type="spellEnd"/>
      <w:r w:rsidRPr="00E74E29">
        <w:t>:</w:t>
      </w:r>
      <w:proofErr w:type="gramEnd"/>
      <w:r w:rsidRPr="00E74E29">
        <w:t xml:space="preserve"> </w:t>
      </w:r>
      <w:proofErr w:type="spellStart"/>
      <w:r w:rsidRPr="00E74E29">
        <w:t>factorId</w:t>
      </w:r>
      <w:proofErr w:type="spellEnd"/>
      <w:r w:rsidRPr="00E74E29">
        <w:t>,</w:t>
      </w:r>
    </w:p>
    <w:p w14:paraId="084F4CC1" w14:textId="77777777" w:rsidR="00E74E29" w:rsidRPr="00E74E29" w:rsidRDefault="00E74E29" w:rsidP="00E74E29">
      <w:r w:rsidRPr="00E74E29">
        <w:t xml:space="preserve">      </w:t>
      </w:r>
      <w:proofErr w:type="gramStart"/>
      <w:r w:rsidRPr="00E74E29">
        <w:t>code:</w:t>
      </w:r>
      <w:proofErr w:type="gramEnd"/>
      <w:r w:rsidRPr="00E74E29">
        <w:t xml:space="preserve"> </w:t>
      </w:r>
      <w:proofErr w:type="spellStart"/>
      <w:r w:rsidRPr="00E74E29">
        <w:t>codeVerif</w:t>
      </w:r>
      <w:proofErr w:type="spellEnd"/>
    </w:p>
    <w:p w14:paraId="6540372B" w14:textId="77777777" w:rsidR="00E74E29" w:rsidRPr="00E74E29" w:rsidRDefault="00E74E29" w:rsidP="00E74E29">
      <w:r w:rsidRPr="00E74E29">
        <w:t xml:space="preserve">    });</w:t>
      </w:r>
    </w:p>
    <w:p w14:paraId="6B914928" w14:textId="77777777" w:rsidR="00E74E29" w:rsidRPr="00E74E29" w:rsidRDefault="00E74E29" w:rsidP="00E74E29"/>
    <w:p w14:paraId="3FB069E2" w14:textId="77777777" w:rsidR="00E74E29" w:rsidRPr="00E74E29" w:rsidRDefault="00E74E29" w:rsidP="00E74E29">
      <w:r w:rsidRPr="00E74E29">
        <w:t xml:space="preserve">    </w:t>
      </w:r>
      <w:proofErr w:type="gramStart"/>
      <w:r w:rsidRPr="00E74E29">
        <w:t>if</w:t>
      </w:r>
      <w:proofErr w:type="gramEnd"/>
      <w:r w:rsidRPr="00E74E29">
        <w:t xml:space="preserve"> (</w:t>
      </w:r>
      <w:proofErr w:type="spellStart"/>
      <w:r w:rsidRPr="00E74E29">
        <w:t>error</w:t>
      </w:r>
      <w:proofErr w:type="spellEnd"/>
      <w:r w:rsidRPr="00E74E29">
        <w:t xml:space="preserve">) </w:t>
      </w:r>
      <w:proofErr w:type="spellStart"/>
      <w:r w:rsidRPr="00E74E29">
        <w:t>alert</w:t>
      </w:r>
      <w:proofErr w:type="spellEnd"/>
      <w:r w:rsidRPr="00E74E29">
        <w:t>("Code invalide");</w:t>
      </w:r>
    </w:p>
    <w:p w14:paraId="6DDAE1BC" w14:textId="77777777" w:rsidR="00E74E29" w:rsidRPr="00E74E29" w:rsidRDefault="00E74E29" w:rsidP="00E74E29">
      <w:r w:rsidRPr="00E74E29">
        <w:t xml:space="preserve">    </w:t>
      </w:r>
      <w:proofErr w:type="spellStart"/>
      <w:proofErr w:type="gramStart"/>
      <w:r w:rsidRPr="00E74E29">
        <w:t>else</w:t>
      </w:r>
      <w:proofErr w:type="spellEnd"/>
      <w:proofErr w:type="gramEnd"/>
      <w:r w:rsidRPr="00E74E29">
        <w:t xml:space="preserve"> </w:t>
      </w:r>
      <w:proofErr w:type="spellStart"/>
      <w:r w:rsidRPr="00E74E29">
        <w:t>alert</w:t>
      </w:r>
      <w:proofErr w:type="spellEnd"/>
      <w:r w:rsidRPr="00E74E29">
        <w:t>("2FA activé avec succès ! Gardez vos clés de secours."</w:t>
      </w:r>
      <w:proofErr w:type="gramStart"/>
      <w:r w:rsidRPr="00E74E29">
        <w:t>);</w:t>
      </w:r>
      <w:proofErr w:type="gramEnd"/>
    </w:p>
    <w:p w14:paraId="0112D2F3" w14:textId="77777777" w:rsidR="00E74E29" w:rsidRPr="00E74E29" w:rsidRDefault="00E74E29" w:rsidP="00E74E29">
      <w:r w:rsidRPr="00E74E29">
        <w:t xml:space="preserve">  };</w:t>
      </w:r>
    </w:p>
    <w:p w14:paraId="4A336C40" w14:textId="77777777" w:rsidR="00E74E29" w:rsidRPr="00E74E29" w:rsidRDefault="00E74E29" w:rsidP="00E74E29">
      <w:r w:rsidRPr="00E74E29">
        <w:t>}</w:t>
      </w:r>
    </w:p>
    <w:p w14:paraId="31CCA107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B. Le Middleware de blocage (Sécurité Critique)</w:t>
      </w:r>
    </w:p>
    <w:p w14:paraId="124A5D51" w14:textId="77777777" w:rsidR="00E74E29" w:rsidRPr="00E74E29" w:rsidRDefault="00E74E29" w:rsidP="00E74E29">
      <w:r w:rsidRPr="00E74E29">
        <w:t>Si le 2FA est activé, l'IA doit configurer le routeur (</w:t>
      </w:r>
      <w:proofErr w:type="spellStart"/>
      <w:r w:rsidRPr="00E74E29">
        <w:t>React</w:t>
      </w:r>
      <w:proofErr w:type="spellEnd"/>
      <w:r w:rsidRPr="00E74E29">
        <w:t xml:space="preserve"> Router / Next.js) pour vérifier le niveau de sécurité (AMR). Si l'utilisateur s'est connecté uniquement avec son mot de passe, il doit être redirigé vers une page /login-</w:t>
      </w:r>
      <w:proofErr w:type="spellStart"/>
      <w:r w:rsidRPr="00E74E29">
        <w:t>mfa</w:t>
      </w:r>
      <w:proofErr w:type="spellEnd"/>
      <w:r w:rsidRPr="00E74E29">
        <w:t>.</w:t>
      </w:r>
    </w:p>
    <w:p w14:paraId="49EAA2C0" w14:textId="77777777" w:rsidR="00E74E29" w:rsidRPr="00E74E29" w:rsidRDefault="00E74E29" w:rsidP="00E74E29">
      <w:r w:rsidRPr="00E74E29">
        <w:t>JavaScript</w:t>
      </w:r>
    </w:p>
    <w:p w14:paraId="49726DAD" w14:textId="77777777" w:rsidR="00E74E29" w:rsidRPr="00E74E29" w:rsidRDefault="00E74E29" w:rsidP="00E74E29">
      <w:r w:rsidRPr="00E74E29">
        <w:t>// À mettre dans ton gardien de route (</w:t>
      </w:r>
      <w:proofErr w:type="spellStart"/>
      <w:r w:rsidRPr="00E74E29">
        <w:t>ProtectedRoute</w:t>
      </w:r>
      <w:proofErr w:type="spellEnd"/>
      <w:r w:rsidRPr="00E74E29">
        <w:t>)</w:t>
      </w:r>
    </w:p>
    <w:p w14:paraId="45E65C17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const verifierNiveauSecurite = async () =&gt; {</w:t>
      </w:r>
    </w:p>
    <w:p w14:paraId="3167BAD1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const { data: { session } } = await supabase.auth.getSession();</w:t>
      </w:r>
    </w:p>
    <w:p w14:paraId="7376C34F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</w:t>
      </w:r>
    </w:p>
    <w:p w14:paraId="2E2F904E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if (session) {</w:t>
      </w:r>
    </w:p>
    <w:p w14:paraId="71BFDBAC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const factorLevel = session.user.amr?.[0]?.method;</w:t>
      </w:r>
    </w:p>
    <w:p w14:paraId="685B3F6E" w14:textId="77777777" w:rsidR="00E74E29" w:rsidRPr="00E74E29" w:rsidRDefault="00E74E29" w:rsidP="00E74E29">
      <w:r w:rsidRPr="00E74E29">
        <w:rPr>
          <w:lang w:val="en-US"/>
        </w:rPr>
        <w:t xml:space="preserve">    </w:t>
      </w:r>
      <w:r w:rsidRPr="00E74E29">
        <w:t>// Si l'utilisateur a activé le MFA mais ne l'a pas encore validé pour cette session</w:t>
      </w:r>
    </w:p>
    <w:p w14:paraId="0F9D592C" w14:textId="77777777" w:rsidR="00E74E29" w:rsidRPr="00E74E29" w:rsidRDefault="00E74E29" w:rsidP="00E74E29">
      <w:r w:rsidRPr="00E74E29">
        <w:t xml:space="preserve">    </w:t>
      </w:r>
      <w:r w:rsidRPr="00E74E29">
        <w:rPr>
          <w:lang w:val="en-US"/>
        </w:rPr>
        <w:t>if (session.</w:t>
      </w:r>
      <w:proofErr w:type="gramStart"/>
      <w:r w:rsidRPr="00E74E29">
        <w:rPr>
          <w:lang w:val="en-US"/>
        </w:rPr>
        <w:t>user.factors?.</w:t>
      </w:r>
      <w:proofErr w:type="gramEnd"/>
      <w:r w:rsidRPr="00E74E29">
        <w:rPr>
          <w:lang w:val="en-US"/>
        </w:rPr>
        <w:t xml:space="preserve">some(f =&gt; f.status === 'verified') &amp;&amp; factorLevel !== </w:t>
      </w:r>
      <w:r w:rsidRPr="00E74E29">
        <w:t>'</w:t>
      </w:r>
      <w:proofErr w:type="spellStart"/>
      <w:r w:rsidRPr="00E74E29">
        <w:t>mfa</w:t>
      </w:r>
      <w:proofErr w:type="spellEnd"/>
      <w:r w:rsidRPr="00E74E29">
        <w:t>') {</w:t>
      </w:r>
    </w:p>
    <w:p w14:paraId="2272AA47" w14:textId="77777777" w:rsidR="00E74E29" w:rsidRPr="00E74E29" w:rsidRDefault="00E74E29" w:rsidP="00E74E29">
      <w:r w:rsidRPr="00E74E29">
        <w:t xml:space="preserve">      // Rediriger vers la page de saisie du code 2FA</w:t>
      </w:r>
    </w:p>
    <w:p w14:paraId="23FB2F99" w14:textId="77777777" w:rsidR="00E74E29" w:rsidRPr="00E74E29" w:rsidRDefault="00E74E29" w:rsidP="00E74E29">
      <w:r w:rsidRPr="00E74E29">
        <w:t xml:space="preserve">      </w:t>
      </w:r>
      <w:proofErr w:type="spellStart"/>
      <w:proofErr w:type="gramStart"/>
      <w:r w:rsidRPr="00E74E29">
        <w:t>router.push</w:t>
      </w:r>
      <w:proofErr w:type="spellEnd"/>
      <w:proofErr w:type="gramEnd"/>
      <w:r w:rsidRPr="00E74E29">
        <w:t>('/</w:t>
      </w:r>
      <w:proofErr w:type="spellStart"/>
      <w:r w:rsidRPr="00E74E29">
        <w:t>auth</w:t>
      </w:r>
      <w:proofErr w:type="spellEnd"/>
      <w:r w:rsidRPr="00E74E29">
        <w:t>/</w:t>
      </w:r>
      <w:proofErr w:type="spellStart"/>
      <w:r w:rsidRPr="00E74E29">
        <w:t>verify-mfa</w:t>
      </w:r>
      <w:proofErr w:type="spellEnd"/>
      <w:r w:rsidRPr="00E74E29">
        <w:t>');</w:t>
      </w:r>
    </w:p>
    <w:p w14:paraId="765DD732" w14:textId="77777777" w:rsidR="00E74E29" w:rsidRPr="00E74E29" w:rsidRDefault="00E74E29" w:rsidP="00E74E29">
      <w:r w:rsidRPr="00E74E29">
        <w:t xml:space="preserve">    }</w:t>
      </w:r>
    </w:p>
    <w:p w14:paraId="09159879" w14:textId="77777777" w:rsidR="00E74E29" w:rsidRPr="00E74E29" w:rsidRDefault="00E74E29" w:rsidP="00E74E29">
      <w:r w:rsidRPr="00E74E29">
        <w:t xml:space="preserve">  }</w:t>
      </w:r>
    </w:p>
    <w:p w14:paraId="1C86FE73" w14:textId="77777777" w:rsidR="00E74E29" w:rsidRPr="00E74E29" w:rsidRDefault="00E74E29" w:rsidP="00E74E29">
      <w:r w:rsidRPr="00E74E29">
        <w:lastRenderedPageBreak/>
        <w:t>};</w:t>
      </w:r>
    </w:p>
    <w:p w14:paraId="01DC46DE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3. Le Mode Incognito (Masquage Dynamique de l'UI)</w:t>
      </w:r>
    </w:p>
    <w:p w14:paraId="7A9751E4" w14:textId="77777777" w:rsidR="00E74E29" w:rsidRPr="00E74E29" w:rsidRDefault="00E74E29" w:rsidP="00E74E29">
      <w:r w:rsidRPr="00E74E29">
        <w:t xml:space="preserve">Le besoin est d'éviter le "Visual </w:t>
      </w:r>
      <w:proofErr w:type="spellStart"/>
      <w:r w:rsidRPr="00E74E29">
        <w:t>Snooping</w:t>
      </w:r>
      <w:proofErr w:type="spellEnd"/>
      <w:r w:rsidRPr="00E74E29">
        <w:t>" (les regards indiscrets au-dessus de l'épaule).</w:t>
      </w:r>
    </w:p>
    <w:p w14:paraId="1A2D8E38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A. Le Contexte Global (</w:t>
      </w:r>
      <w:proofErr w:type="spellStart"/>
      <w:r w:rsidRPr="00E74E29">
        <w:rPr>
          <w:b/>
          <w:bCs/>
        </w:rPr>
        <w:t>context</w:t>
      </w:r>
      <w:proofErr w:type="spellEnd"/>
      <w:r w:rsidRPr="00E74E29">
        <w:rPr>
          <w:b/>
          <w:bCs/>
        </w:rPr>
        <w:t>/</w:t>
      </w:r>
      <w:proofErr w:type="spellStart"/>
      <w:r w:rsidRPr="00E74E29">
        <w:rPr>
          <w:b/>
          <w:bCs/>
        </w:rPr>
        <w:t>IncognitoContext.jsx</w:t>
      </w:r>
      <w:proofErr w:type="spellEnd"/>
      <w:r w:rsidRPr="00E74E29">
        <w:rPr>
          <w:b/>
          <w:bCs/>
        </w:rPr>
        <w:t>)</w:t>
      </w:r>
    </w:p>
    <w:p w14:paraId="60B5C499" w14:textId="77777777" w:rsidR="00E74E29" w:rsidRPr="00E74E29" w:rsidRDefault="00E74E29" w:rsidP="00E74E29">
      <w:r w:rsidRPr="00E74E29">
        <w:t>Crée un contexte global qui enveloppe toute l'application.</w:t>
      </w:r>
    </w:p>
    <w:p w14:paraId="3843FBA6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JavaScript</w:t>
      </w:r>
    </w:p>
    <w:p w14:paraId="2319CF85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import React, { createContext, useContext, useState, useEffect } from 'react';</w:t>
      </w:r>
    </w:p>
    <w:p w14:paraId="303AEE58" w14:textId="77777777" w:rsidR="00E74E29" w:rsidRPr="00E74E29" w:rsidRDefault="00E74E29" w:rsidP="00E74E29">
      <w:pPr>
        <w:rPr>
          <w:lang w:val="en-US"/>
        </w:rPr>
      </w:pPr>
    </w:p>
    <w:p w14:paraId="5FD67551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const IncognitoContext = createContext();</w:t>
      </w:r>
    </w:p>
    <w:p w14:paraId="415F8BFA" w14:textId="77777777" w:rsidR="00E74E29" w:rsidRPr="00E74E29" w:rsidRDefault="00E74E29" w:rsidP="00E74E29">
      <w:pPr>
        <w:rPr>
          <w:lang w:val="en-US"/>
        </w:rPr>
      </w:pPr>
    </w:p>
    <w:p w14:paraId="0989D0B6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export function IncognitoProvider({ children }) {</w:t>
      </w:r>
    </w:p>
    <w:p w14:paraId="07189642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const [isIncognito, setIsIncognito] = useState(() =&gt; {</w:t>
      </w:r>
    </w:p>
    <w:p w14:paraId="55492809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return localStorage.getItem('mode_incognito') === 'true';</w:t>
      </w:r>
    </w:p>
    <w:p w14:paraId="7291B4BD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});</w:t>
      </w:r>
    </w:p>
    <w:p w14:paraId="5ACF9DD6" w14:textId="77777777" w:rsidR="00E74E29" w:rsidRPr="00E74E29" w:rsidRDefault="00E74E29" w:rsidP="00E74E29">
      <w:pPr>
        <w:rPr>
          <w:lang w:val="en-US"/>
        </w:rPr>
      </w:pPr>
    </w:p>
    <w:p w14:paraId="69E6F939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const toggleIncognito = () =&gt; {</w:t>
      </w:r>
    </w:p>
    <w:p w14:paraId="5CF401C8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setIsIncognito(prev =&gt; {</w:t>
      </w:r>
    </w:p>
    <w:p w14:paraId="17F53C16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  localStorage.setItem('mode_incognito', !prev);</w:t>
      </w:r>
    </w:p>
    <w:p w14:paraId="360ED715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  return !prev;</w:t>
      </w:r>
    </w:p>
    <w:p w14:paraId="725E1838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});</w:t>
      </w:r>
    </w:p>
    <w:p w14:paraId="1ED40326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};</w:t>
      </w:r>
    </w:p>
    <w:p w14:paraId="4689845F" w14:textId="77777777" w:rsidR="00E74E29" w:rsidRPr="00E74E29" w:rsidRDefault="00E74E29" w:rsidP="00E74E29">
      <w:pPr>
        <w:rPr>
          <w:lang w:val="en-US"/>
        </w:rPr>
      </w:pPr>
    </w:p>
    <w:p w14:paraId="24A819DD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return (</w:t>
      </w:r>
    </w:p>
    <w:p w14:paraId="5FF4F598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&lt;IncognitoContext.Provider value={{ isIncognito, toggleIncognito }}&gt;</w:t>
      </w:r>
    </w:p>
    <w:p w14:paraId="537EBEE8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  {children}</w:t>
      </w:r>
    </w:p>
    <w:p w14:paraId="406E9955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&lt;/IncognitoContext.Provider&gt;</w:t>
      </w:r>
    </w:p>
    <w:p w14:paraId="6DFD1D8E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);</w:t>
      </w:r>
    </w:p>
    <w:p w14:paraId="2263BBF6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}</w:t>
      </w:r>
    </w:p>
    <w:p w14:paraId="672E8B15" w14:textId="77777777" w:rsidR="00E74E29" w:rsidRPr="00E74E29" w:rsidRDefault="00E74E29" w:rsidP="00E74E29">
      <w:pPr>
        <w:rPr>
          <w:lang w:val="en-US"/>
        </w:rPr>
      </w:pPr>
    </w:p>
    <w:p w14:paraId="7F9A7FBD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export const useIncognito = () =&gt; useContext(IncognitoContext);</w:t>
      </w:r>
    </w:p>
    <w:p w14:paraId="65237111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B. Le Composant d'affichage flouté / masqué (components/</w:t>
      </w:r>
      <w:proofErr w:type="spellStart"/>
      <w:r w:rsidRPr="00E74E29">
        <w:rPr>
          <w:b/>
          <w:bCs/>
        </w:rPr>
        <w:t>SecureValue.jsx</w:t>
      </w:r>
      <w:proofErr w:type="spellEnd"/>
      <w:r w:rsidRPr="00E74E29">
        <w:rPr>
          <w:b/>
          <w:bCs/>
        </w:rPr>
        <w:t>)</w:t>
      </w:r>
    </w:p>
    <w:p w14:paraId="1BB57950" w14:textId="77777777" w:rsidR="00E74E29" w:rsidRPr="00E74E29" w:rsidRDefault="00E74E29" w:rsidP="00E74E29">
      <w:r w:rsidRPr="00E74E29">
        <w:lastRenderedPageBreak/>
        <w:t>Au lieu d'écrire partout des conditions dans ton code, crée ce composant réutilisable pour afficher les chiffres.</w:t>
      </w:r>
    </w:p>
    <w:p w14:paraId="1BFBA744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JavaScript</w:t>
      </w:r>
    </w:p>
    <w:p w14:paraId="204C8DD5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import React from 'react';</w:t>
      </w:r>
    </w:p>
    <w:p w14:paraId="33E9EBB6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import </w:t>
      </w:r>
      <w:proofErr w:type="gramStart"/>
      <w:r w:rsidRPr="00E74E29">
        <w:rPr>
          <w:lang w:val="en-US"/>
        </w:rPr>
        <w:t>{ useIncognito</w:t>
      </w:r>
      <w:proofErr w:type="gramEnd"/>
      <w:r w:rsidRPr="00E74E29">
        <w:rPr>
          <w:lang w:val="en-US"/>
        </w:rPr>
        <w:t xml:space="preserve"> } from '../context/IncognitoContext';</w:t>
      </w:r>
    </w:p>
    <w:p w14:paraId="30047BF6" w14:textId="77777777" w:rsidR="00E74E29" w:rsidRPr="00E74E29" w:rsidRDefault="00E74E29" w:rsidP="00E74E29">
      <w:pPr>
        <w:rPr>
          <w:lang w:val="en-US"/>
        </w:rPr>
      </w:pPr>
    </w:p>
    <w:p w14:paraId="371453DA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export function SecureValue({ value, isCurrency = true }) {</w:t>
      </w:r>
    </w:p>
    <w:p w14:paraId="21E1909D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const { isIncognito } = useIncognito();</w:t>
      </w:r>
    </w:p>
    <w:p w14:paraId="65759646" w14:textId="77777777" w:rsidR="00E74E29" w:rsidRPr="00E74E29" w:rsidRDefault="00E74E29" w:rsidP="00E74E29">
      <w:pPr>
        <w:rPr>
          <w:lang w:val="en-US"/>
        </w:rPr>
      </w:pPr>
    </w:p>
    <w:p w14:paraId="6B12E0F5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if (isIncognito) {</w:t>
      </w:r>
    </w:p>
    <w:p w14:paraId="4E4CF590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return (</w:t>
      </w:r>
    </w:p>
    <w:p w14:paraId="79757824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  &lt;span className="font-mono bg-slate-100 text-slate-400 px-1.5 py-0.5 rounded blur-sm select-none"&gt;</w:t>
      </w:r>
    </w:p>
    <w:p w14:paraId="2A8EED53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    {isCurrency ? "•••,•• €" : "••••"}</w:t>
      </w:r>
    </w:p>
    <w:p w14:paraId="48334086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  &lt;/span&gt;</w:t>
      </w:r>
    </w:p>
    <w:p w14:paraId="713F376F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);</w:t>
      </w:r>
    </w:p>
    <w:p w14:paraId="213E869A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}</w:t>
      </w:r>
    </w:p>
    <w:p w14:paraId="76BE7D5C" w14:textId="77777777" w:rsidR="00E74E29" w:rsidRPr="00E74E29" w:rsidRDefault="00E74E29" w:rsidP="00E74E29">
      <w:pPr>
        <w:rPr>
          <w:lang w:val="en-US"/>
        </w:rPr>
      </w:pPr>
    </w:p>
    <w:p w14:paraId="04DC3434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return &lt;span&gt;{value}&lt;/span&gt;;</w:t>
      </w:r>
    </w:p>
    <w:p w14:paraId="0ECB5316" w14:textId="77777777" w:rsidR="00E74E29" w:rsidRPr="00E74E29" w:rsidRDefault="00E74E29" w:rsidP="00E74E29">
      <w:r w:rsidRPr="00E74E29">
        <w:t>}</w:t>
      </w:r>
    </w:p>
    <w:p w14:paraId="293F1C34" w14:textId="77777777" w:rsidR="00E74E29" w:rsidRPr="00E74E29" w:rsidRDefault="00E74E29" w:rsidP="00E74E29">
      <w:r w:rsidRPr="00E74E29">
        <w:rPr>
          <w:i/>
          <w:iCs/>
        </w:rPr>
        <w:t>Utilisation :</w:t>
      </w:r>
      <w:r w:rsidRPr="00E74E29">
        <w:t xml:space="preserve"> &lt;</w:t>
      </w:r>
      <w:proofErr w:type="spellStart"/>
      <w:r w:rsidRPr="00E74E29">
        <w:t>SecureValue</w:t>
      </w:r>
      <w:proofErr w:type="spellEnd"/>
      <w:r w:rsidRPr="00E74E29">
        <w:t xml:space="preserve"> value="45 230,12 €" /&gt;</w:t>
      </w:r>
    </w:p>
    <w:p w14:paraId="7529CCFB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4. Chiffrement des données en Base de Données (Vault / Crypto)</w:t>
      </w:r>
    </w:p>
    <w:p w14:paraId="5FA9AE12" w14:textId="77777777" w:rsidR="00E74E29" w:rsidRPr="00E74E29" w:rsidRDefault="00E74E29" w:rsidP="00E74E29">
      <w:r w:rsidRPr="00E74E29">
        <w:t xml:space="preserve">Par défaut, </w:t>
      </w:r>
      <w:proofErr w:type="spellStart"/>
      <w:r w:rsidRPr="00E74E29">
        <w:t>Supabase</w:t>
      </w:r>
      <w:proofErr w:type="spellEnd"/>
      <w:r w:rsidRPr="00E74E29">
        <w:t xml:space="preserve"> chiffre les données sur le disque. Mais si un administrateur malveillant ou un pirate accède à l'interface </w:t>
      </w:r>
      <w:proofErr w:type="spellStart"/>
      <w:r w:rsidRPr="00E74E29">
        <w:t>Supabase</w:t>
      </w:r>
      <w:proofErr w:type="spellEnd"/>
      <w:r w:rsidRPr="00E74E29">
        <w:t xml:space="preserve">, il peut lire les données sensibles (comme les </w:t>
      </w:r>
      <w:proofErr w:type="spellStart"/>
      <w:r w:rsidRPr="00E74E29">
        <w:t>tokens</w:t>
      </w:r>
      <w:proofErr w:type="spellEnd"/>
      <w:r w:rsidRPr="00E74E29">
        <w:t xml:space="preserve"> d'API de </w:t>
      </w:r>
      <w:proofErr w:type="spellStart"/>
      <w:r w:rsidRPr="00E74E29">
        <w:t>GoCardless</w:t>
      </w:r>
      <w:proofErr w:type="spellEnd"/>
      <w:r w:rsidRPr="00E74E29">
        <w:t>, les notes personnelles, ou le nom des banques).</w:t>
      </w:r>
    </w:p>
    <w:p w14:paraId="0B87D02B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 xml:space="preserve">La solution : L'extension </w:t>
      </w:r>
      <w:proofErr w:type="spellStart"/>
      <w:r w:rsidRPr="00E74E29">
        <w:rPr>
          <w:b/>
          <w:bCs/>
        </w:rPr>
        <w:t>pgsodium</w:t>
      </w:r>
      <w:proofErr w:type="spellEnd"/>
      <w:r w:rsidRPr="00E74E29">
        <w:rPr>
          <w:b/>
          <w:bCs/>
        </w:rPr>
        <w:t xml:space="preserve"> de </w:t>
      </w:r>
      <w:proofErr w:type="spellStart"/>
      <w:r w:rsidRPr="00E74E29">
        <w:rPr>
          <w:b/>
          <w:bCs/>
        </w:rPr>
        <w:t>Supabase</w:t>
      </w:r>
      <w:proofErr w:type="spellEnd"/>
    </w:p>
    <w:p w14:paraId="7449BD1C" w14:textId="77777777" w:rsidR="00E74E29" w:rsidRPr="00E74E29" w:rsidRDefault="00E74E29" w:rsidP="00E74E29">
      <w:r w:rsidRPr="00E74E29">
        <w:t xml:space="preserve">L'IA doit utiliser le chiffrement au niveau de la colonne (Transparent </w:t>
      </w:r>
      <w:proofErr w:type="spellStart"/>
      <w:r w:rsidRPr="00E74E29">
        <w:t>Column</w:t>
      </w:r>
      <w:proofErr w:type="spellEnd"/>
      <w:r w:rsidRPr="00E74E29">
        <w:t xml:space="preserve"> </w:t>
      </w:r>
      <w:proofErr w:type="spellStart"/>
      <w:r w:rsidRPr="00E74E29">
        <w:t>Encryption</w:t>
      </w:r>
      <w:proofErr w:type="spellEnd"/>
      <w:r w:rsidRPr="00E74E29">
        <w:t xml:space="preserve">). Les données sont chiffrées </w:t>
      </w:r>
      <w:r w:rsidRPr="00E74E29">
        <w:rPr>
          <w:i/>
          <w:iCs/>
        </w:rPr>
        <w:t>avant</w:t>
      </w:r>
      <w:r w:rsidRPr="00E74E29">
        <w:t xml:space="preserve"> d'être écrites sur le disque à l'aide d'une clé secrète gérée par un module matériel (KMS).</w:t>
      </w:r>
    </w:p>
    <w:p w14:paraId="4BE8E3EA" w14:textId="77777777" w:rsidR="00E74E29" w:rsidRPr="00E74E29" w:rsidRDefault="00E74E29" w:rsidP="00E74E29">
      <w:r w:rsidRPr="00E74E29">
        <w:t>SQL</w:t>
      </w:r>
    </w:p>
    <w:p w14:paraId="407C74E1" w14:textId="77777777" w:rsidR="00E74E29" w:rsidRPr="00E74E29" w:rsidRDefault="00E74E29" w:rsidP="00E74E29">
      <w:r w:rsidRPr="00E74E29">
        <w:t>-- Activer l'extension de chiffrement hautement sécurisée</w:t>
      </w:r>
    </w:p>
    <w:p w14:paraId="019CB2A9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create extension if not exists pgsodium;</w:t>
      </w:r>
    </w:p>
    <w:p w14:paraId="737EA57A" w14:textId="77777777" w:rsidR="00E74E29" w:rsidRPr="00E74E29" w:rsidRDefault="00E74E29" w:rsidP="00E74E29">
      <w:pPr>
        <w:rPr>
          <w:lang w:val="en-US"/>
        </w:rPr>
      </w:pPr>
    </w:p>
    <w:p w14:paraId="5C9F4057" w14:textId="77777777" w:rsidR="00E74E29" w:rsidRPr="00E74E29" w:rsidRDefault="00E74E29" w:rsidP="00E74E29">
      <w:r w:rsidRPr="00E74E29">
        <w:lastRenderedPageBreak/>
        <w:t>-- Exemple de table où le jeton d'accès bancaire est chiffré de manière transparente</w:t>
      </w:r>
    </w:p>
    <w:p w14:paraId="64743B1F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>create table connexions_bancaires_api (</w:t>
      </w:r>
    </w:p>
    <w:p w14:paraId="5A0CF538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id uuid default gen_random_uuid() primary key,</w:t>
      </w:r>
    </w:p>
    <w:p w14:paraId="3E2840D5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user_id uuid references auth.users(id),</w:t>
      </w:r>
    </w:p>
    <w:p w14:paraId="294BFCE7" w14:textId="77777777" w:rsidR="00E74E29" w:rsidRPr="00E74E29" w:rsidRDefault="00E74E29" w:rsidP="00E74E29">
      <w:r w:rsidRPr="00E74E29">
        <w:rPr>
          <w:lang w:val="en-US"/>
        </w:rPr>
        <w:t xml:space="preserve">    </w:t>
      </w:r>
      <w:proofErr w:type="spellStart"/>
      <w:proofErr w:type="gramStart"/>
      <w:r w:rsidRPr="00E74E29">
        <w:t>banque</w:t>
      </w:r>
      <w:proofErr w:type="gramEnd"/>
      <w:r w:rsidRPr="00E74E29">
        <w:t>_nom</w:t>
      </w:r>
      <w:proofErr w:type="spellEnd"/>
      <w:r w:rsidRPr="00E74E29">
        <w:t xml:space="preserve"> </w:t>
      </w:r>
      <w:proofErr w:type="spellStart"/>
      <w:r w:rsidRPr="00E74E29">
        <w:t>text</w:t>
      </w:r>
      <w:proofErr w:type="spellEnd"/>
      <w:r w:rsidRPr="00E74E29">
        <w:t>,</w:t>
      </w:r>
    </w:p>
    <w:p w14:paraId="6331F55E" w14:textId="77777777" w:rsidR="00E74E29" w:rsidRPr="00E74E29" w:rsidRDefault="00E74E29" w:rsidP="00E74E29">
      <w:r w:rsidRPr="00E74E29">
        <w:t xml:space="preserve">    -- Le </w:t>
      </w:r>
      <w:proofErr w:type="spellStart"/>
      <w:r w:rsidRPr="00E74E29">
        <w:t>token</w:t>
      </w:r>
      <w:proofErr w:type="spellEnd"/>
      <w:r w:rsidRPr="00E74E29">
        <w:t xml:space="preserve"> est chiffré automatiquement via </w:t>
      </w:r>
      <w:proofErr w:type="spellStart"/>
      <w:r w:rsidRPr="00E74E29">
        <w:t>pgsodium</w:t>
      </w:r>
      <w:proofErr w:type="spellEnd"/>
    </w:p>
    <w:p w14:paraId="0E9F13FB" w14:textId="77777777" w:rsidR="00E74E29" w:rsidRPr="00E74E29" w:rsidRDefault="00E74E29" w:rsidP="00E74E29">
      <w:pPr>
        <w:rPr>
          <w:lang w:val="en-US"/>
        </w:rPr>
      </w:pPr>
      <w:r w:rsidRPr="00E74E29">
        <w:t xml:space="preserve">    </w:t>
      </w:r>
      <w:r w:rsidRPr="00E74E29">
        <w:rPr>
          <w:lang w:val="en-US"/>
        </w:rPr>
        <w:t>access_token text encrypted with security label_key_id 'votre-cle-secrete-kms'</w:t>
      </w:r>
    </w:p>
    <w:p w14:paraId="07CE4F31" w14:textId="77777777" w:rsidR="00E74E29" w:rsidRPr="00E74E29" w:rsidRDefault="00E74E29" w:rsidP="00E74E29">
      <w:r w:rsidRPr="00E74E29">
        <w:t>);</w:t>
      </w:r>
    </w:p>
    <w:p w14:paraId="10C0B776" w14:textId="77777777" w:rsidR="00E74E29" w:rsidRPr="00E74E29" w:rsidRDefault="00E74E29" w:rsidP="00E74E29">
      <w:r w:rsidRPr="00E74E29">
        <w:rPr>
          <w:i/>
          <w:iCs/>
        </w:rPr>
        <w:t>Résultat :</w:t>
      </w:r>
      <w:r w:rsidRPr="00E74E29">
        <w:t xml:space="preserve"> Même en ouvrant la table dans l'interface </w:t>
      </w:r>
      <w:proofErr w:type="spellStart"/>
      <w:r w:rsidRPr="00E74E29">
        <w:t>Supabase</w:t>
      </w:r>
      <w:proofErr w:type="spellEnd"/>
      <w:r w:rsidRPr="00E74E29">
        <w:t xml:space="preserve">, le </w:t>
      </w:r>
      <w:proofErr w:type="spellStart"/>
      <w:r w:rsidRPr="00E74E29">
        <w:t>access_token</w:t>
      </w:r>
      <w:proofErr w:type="spellEnd"/>
      <w:r w:rsidRPr="00E74E29">
        <w:t xml:space="preserve"> apparaît sous forme d'une suite de caractères totalement incompréhensible (\x010200f3...). Le décryptage ne se fait que si la requête vient de ton application authentifiée.</w:t>
      </w:r>
    </w:p>
    <w:p w14:paraId="4C4AE73C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5. Sécurisation contre le vol de Session (XSS &amp; CSRF)</w:t>
      </w:r>
    </w:p>
    <w:p w14:paraId="7095B991" w14:textId="77777777" w:rsidR="00E74E29" w:rsidRPr="00E74E29" w:rsidRDefault="00E74E29" w:rsidP="00E74E29">
      <w:r w:rsidRPr="00E74E29">
        <w:t>Si un pirate réussit à injecter un script malveillant (Faille XSS) dans ton application via un champ de texte (</w:t>
      </w:r>
      <w:proofErr w:type="gramStart"/>
      <w:r w:rsidRPr="00E74E29">
        <w:t>ex:</w:t>
      </w:r>
      <w:proofErr w:type="gramEnd"/>
      <w:r w:rsidRPr="00E74E29">
        <w:t xml:space="preserve"> le nom d'un actif tangible), il peut voler les </w:t>
      </w:r>
      <w:proofErr w:type="spellStart"/>
      <w:r w:rsidRPr="00E74E29">
        <w:t>tokens</w:t>
      </w:r>
      <w:proofErr w:type="spellEnd"/>
      <w:r w:rsidRPr="00E74E29">
        <w:t xml:space="preserve"> de l'utilisateur.</w:t>
      </w:r>
    </w:p>
    <w:p w14:paraId="3AFCE889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Directives strictes pour l'IA :</w:t>
      </w:r>
    </w:p>
    <w:p w14:paraId="1371A929" w14:textId="77777777" w:rsidR="00E74E29" w:rsidRPr="00E74E29" w:rsidRDefault="00E74E29" w:rsidP="00E74E29">
      <w:pPr>
        <w:numPr>
          <w:ilvl w:val="0"/>
          <w:numId w:val="1"/>
        </w:numPr>
      </w:pPr>
      <w:r w:rsidRPr="00E74E29">
        <w:rPr>
          <w:b/>
          <w:bCs/>
        </w:rPr>
        <w:t xml:space="preserve">Désactiver le stockage des sessions dans </w:t>
      </w:r>
      <w:proofErr w:type="spellStart"/>
      <w:r w:rsidRPr="00E74E29">
        <w:rPr>
          <w:b/>
          <w:bCs/>
        </w:rPr>
        <w:t>LocalStorage</w:t>
      </w:r>
      <w:proofErr w:type="spellEnd"/>
      <w:r w:rsidRPr="00E74E29">
        <w:rPr>
          <w:b/>
          <w:bCs/>
        </w:rPr>
        <w:t xml:space="preserve"> :</w:t>
      </w:r>
      <w:r w:rsidRPr="00E74E29">
        <w:t xml:space="preserve"> Configure </w:t>
      </w:r>
      <w:proofErr w:type="spellStart"/>
      <w:r w:rsidRPr="00E74E29">
        <w:t>Supabase</w:t>
      </w:r>
      <w:proofErr w:type="spellEnd"/>
      <w:r w:rsidRPr="00E74E29">
        <w:t xml:space="preserve"> </w:t>
      </w:r>
      <w:proofErr w:type="spellStart"/>
      <w:r w:rsidRPr="00E74E29">
        <w:t>Auth</w:t>
      </w:r>
      <w:proofErr w:type="spellEnd"/>
      <w:r w:rsidRPr="00E74E29">
        <w:t xml:space="preserve"> pour utiliser les cookies </w:t>
      </w:r>
      <w:proofErr w:type="spellStart"/>
      <w:r w:rsidRPr="00E74E29">
        <w:rPr>
          <w:b/>
          <w:bCs/>
        </w:rPr>
        <w:t>HttpOnly</w:t>
      </w:r>
      <w:proofErr w:type="spellEnd"/>
      <w:r w:rsidRPr="00E74E29">
        <w:t xml:space="preserve">, Secure, et </w:t>
      </w:r>
      <w:proofErr w:type="spellStart"/>
      <w:r w:rsidRPr="00E74E29">
        <w:t>SameSite</w:t>
      </w:r>
      <w:proofErr w:type="spellEnd"/>
      <w:r w:rsidRPr="00E74E29">
        <w:t xml:space="preserve">=Strict. Un script JS malveillant ne peut pas lire un cookie </w:t>
      </w:r>
      <w:proofErr w:type="spellStart"/>
      <w:r w:rsidRPr="00E74E29">
        <w:t>HttpOnly</w:t>
      </w:r>
      <w:proofErr w:type="spellEnd"/>
      <w:r w:rsidRPr="00E74E29">
        <w:t>.</w:t>
      </w:r>
    </w:p>
    <w:p w14:paraId="0A735820" w14:textId="77777777" w:rsidR="00E74E29" w:rsidRPr="00E74E29" w:rsidRDefault="00E74E29" w:rsidP="00E74E29">
      <w:pPr>
        <w:numPr>
          <w:ilvl w:val="0"/>
          <w:numId w:val="1"/>
        </w:numPr>
      </w:pPr>
      <w:r w:rsidRPr="00E74E29">
        <w:rPr>
          <w:b/>
          <w:bCs/>
        </w:rPr>
        <w:t>Politique de Sécurité des Contenus (CSP) :</w:t>
      </w:r>
      <w:r w:rsidRPr="00E74E29">
        <w:t xml:space="preserve"> Ajouter des headers de sécurité dans ton déploiement </w:t>
      </w:r>
      <w:proofErr w:type="spellStart"/>
      <w:r w:rsidRPr="00E74E29">
        <w:t>Vercel</w:t>
      </w:r>
      <w:proofErr w:type="spellEnd"/>
      <w:r w:rsidRPr="00E74E29">
        <w:t xml:space="preserve"> (</w:t>
      </w:r>
      <w:proofErr w:type="spellStart"/>
      <w:proofErr w:type="gramStart"/>
      <w:r w:rsidRPr="00E74E29">
        <w:t>vercel.json</w:t>
      </w:r>
      <w:proofErr w:type="spellEnd"/>
      <w:proofErr w:type="gramEnd"/>
      <w:r w:rsidRPr="00E74E29">
        <w:t>) :</w:t>
      </w:r>
    </w:p>
    <w:p w14:paraId="06086905" w14:textId="77777777" w:rsidR="00E74E29" w:rsidRPr="00E74E29" w:rsidRDefault="00E74E29" w:rsidP="00E74E29">
      <w:r w:rsidRPr="00E74E29">
        <w:t>JSON</w:t>
      </w:r>
    </w:p>
    <w:p w14:paraId="0BB18A6F" w14:textId="77777777" w:rsidR="00E74E29" w:rsidRPr="00E74E29" w:rsidRDefault="00E74E29" w:rsidP="00E74E29">
      <w:r w:rsidRPr="00E74E29">
        <w:t>{</w:t>
      </w:r>
    </w:p>
    <w:p w14:paraId="35187ED8" w14:textId="77777777" w:rsidR="00E74E29" w:rsidRPr="00E74E29" w:rsidRDefault="00E74E29" w:rsidP="00E74E29">
      <w:r w:rsidRPr="00E74E29">
        <w:t xml:space="preserve">  "headers</w:t>
      </w:r>
      <w:proofErr w:type="gramStart"/>
      <w:r w:rsidRPr="00E74E29">
        <w:t>":</w:t>
      </w:r>
      <w:proofErr w:type="gramEnd"/>
      <w:r w:rsidRPr="00E74E29">
        <w:t xml:space="preserve"> [</w:t>
      </w:r>
    </w:p>
    <w:p w14:paraId="07C6F8FE" w14:textId="77777777" w:rsidR="00E74E29" w:rsidRPr="00E74E29" w:rsidRDefault="00E74E29" w:rsidP="00E74E29">
      <w:r w:rsidRPr="00E74E29">
        <w:t xml:space="preserve">    {</w:t>
      </w:r>
    </w:p>
    <w:p w14:paraId="774AD78D" w14:textId="77777777" w:rsidR="00E74E29" w:rsidRPr="00E74E29" w:rsidRDefault="00E74E29" w:rsidP="00E74E29">
      <w:r w:rsidRPr="00E74E29">
        <w:t xml:space="preserve">      "source</w:t>
      </w:r>
      <w:proofErr w:type="gramStart"/>
      <w:r w:rsidRPr="00E74E29">
        <w:t>":</w:t>
      </w:r>
      <w:proofErr w:type="gramEnd"/>
      <w:r w:rsidRPr="00E74E29">
        <w:t xml:space="preserve"> "/(.*)",</w:t>
      </w:r>
    </w:p>
    <w:p w14:paraId="0D3C2DAB" w14:textId="77777777" w:rsidR="00E74E29" w:rsidRPr="00E74E29" w:rsidRDefault="00E74E29" w:rsidP="00E74E29">
      <w:r w:rsidRPr="00E74E29">
        <w:t xml:space="preserve">      "headers</w:t>
      </w:r>
      <w:proofErr w:type="gramStart"/>
      <w:r w:rsidRPr="00E74E29">
        <w:t>":</w:t>
      </w:r>
      <w:proofErr w:type="gramEnd"/>
      <w:r w:rsidRPr="00E74E29">
        <w:t xml:space="preserve"> [</w:t>
      </w:r>
    </w:p>
    <w:p w14:paraId="58B0ACE5" w14:textId="77777777" w:rsidR="00E74E29" w:rsidRPr="00E74E29" w:rsidRDefault="00E74E29" w:rsidP="00E74E29">
      <w:r w:rsidRPr="00E74E29">
        <w:t xml:space="preserve">        </w:t>
      </w:r>
      <w:proofErr w:type="gramStart"/>
      <w:r w:rsidRPr="00E74E29">
        <w:t>{ "</w:t>
      </w:r>
      <w:proofErr w:type="gramEnd"/>
      <w:r w:rsidRPr="00E74E29">
        <w:t>key": "Content-Security-Policy", "value": "default-src 'self'; script-src 'self' '</w:t>
      </w:r>
      <w:proofErr w:type="spellStart"/>
      <w:r w:rsidRPr="00E74E29">
        <w:t>trusted-cdn</w:t>
      </w:r>
      <w:proofErr w:type="spellEnd"/>
      <w:r w:rsidRPr="00E74E29">
        <w:t xml:space="preserve">'; </w:t>
      </w:r>
      <w:proofErr w:type="spellStart"/>
      <w:r w:rsidRPr="00E74E29">
        <w:t>connect</w:t>
      </w:r>
      <w:proofErr w:type="spellEnd"/>
      <w:r w:rsidRPr="00E74E29">
        <w:t xml:space="preserve">-src 'self' *.supabase.co </w:t>
      </w:r>
      <w:proofErr w:type="spellStart"/>
      <w:r w:rsidRPr="00E74E29">
        <w:t>api.frankfurter.app</w:t>
      </w:r>
      <w:proofErr w:type="spellEnd"/>
      <w:r w:rsidRPr="00E74E29">
        <w:t xml:space="preserve"> api.coingecko.com;" },</w:t>
      </w:r>
    </w:p>
    <w:p w14:paraId="0CE5BABD" w14:textId="77777777" w:rsidR="00E74E29" w:rsidRPr="00E74E29" w:rsidRDefault="00E74E29" w:rsidP="00E74E29">
      <w:pPr>
        <w:rPr>
          <w:lang w:val="en-US"/>
        </w:rPr>
      </w:pPr>
      <w:r w:rsidRPr="00E74E29">
        <w:t xml:space="preserve">        </w:t>
      </w:r>
      <w:r w:rsidRPr="00E74E29">
        <w:rPr>
          <w:lang w:val="en-US"/>
        </w:rPr>
        <w:t>{ "key": "X-Frame-Options", "value": "DENY" },</w:t>
      </w:r>
    </w:p>
    <w:p w14:paraId="6439AD90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    { "key": "X-Content-Type-Options", "value": "nosniff" },</w:t>
      </w:r>
    </w:p>
    <w:p w14:paraId="13C46367" w14:textId="77777777" w:rsidR="00E74E29" w:rsidRPr="00E74E29" w:rsidRDefault="00E74E29" w:rsidP="00E74E29">
      <w:pPr>
        <w:rPr>
          <w:lang w:val="en-US"/>
        </w:rPr>
      </w:pPr>
      <w:r w:rsidRPr="00E74E29">
        <w:rPr>
          <w:lang w:val="en-US"/>
        </w:rPr>
        <w:t xml:space="preserve">        { "key": "Referrer-Policy", "value": "strict-origin-when-cross-origin" }</w:t>
      </w:r>
    </w:p>
    <w:p w14:paraId="70262415" w14:textId="77777777" w:rsidR="00E74E29" w:rsidRPr="00E74E29" w:rsidRDefault="00E74E29" w:rsidP="00E74E29">
      <w:r w:rsidRPr="00E74E29">
        <w:rPr>
          <w:lang w:val="en-US"/>
        </w:rPr>
        <w:t xml:space="preserve">      </w:t>
      </w:r>
      <w:r w:rsidRPr="00E74E29">
        <w:t>]</w:t>
      </w:r>
    </w:p>
    <w:p w14:paraId="02432647" w14:textId="77777777" w:rsidR="00E74E29" w:rsidRPr="00E74E29" w:rsidRDefault="00E74E29" w:rsidP="00E74E29">
      <w:r w:rsidRPr="00E74E29">
        <w:t xml:space="preserve">    }</w:t>
      </w:r>
    </w:p>
    <w:p w14:paraId="652033F4" w14:textId="77777777" w:rsidR="00E74E29" w:rsidRPr="00E74E29" w:rsidRDefault="00E74E29" w:rsidP="00E74E29">
      <w:r w:rsidRPr="00E74E29">
        <w:t xml:space="preserve">  ]</w:t>
      </w:r>
    </w:p>
    <w:p w14:paraId="1F760065" w14:textId="77777777" w:rsidR="00E74E29" w:rsidRPr="00E74E29" w:rsidRDefault="00E74E29" w:rsidP="00E74E29">
      <w:r w:rsidRPr="00E74E29">
        <w:lastRenderedPageBreak/>
        <w:t>}</w:t>
      </w:r>
    </w:p>
    <w:p w14:paraId="0CF9EAA0" w14:textId="77777777" w:rsidR="00E74E29" w:rsidRPr="00E74E29" w:rsidRDefault="00E74E29" w:rsidP="00E74E29">
      <w:pPr>
        <w:rPr>
          <w:b/>
          <w:bCs/>
        </w:rPr>
      </w:pPr>
      <w:r w:rsidRPr="00E74E29">
        <w:rPr>
          <w:b/>
          <w:bCs/>
        </w:rPr>
        <w:t>6. Résumé des ordres à donner à ton IA de code</w:t>
      </w:r>
    </w:p>
    <w:p w14:paraId="6AAABDFC" w14:textId="77777777" w:rsidR="00E74E29" w:rsidRPr="00E74E29" w:rsidRDefault="00E74E29" w:rsidP="00E74E29">
      <w:pPr>
        <w:numPr>
          <w:ilvl w:val="0"/>
          <w:numId w:val="2"/>
        </w:numPr>
      </w:pPr>
      <w:r w:rsidRPr="00E74E29">
        <w:rPr>
          <w:b/>
          <w:bCs/>
        </w:rPr>
        <w:t xml:space="preserve">"Installe et </w:t>
      </w:r>
      <w:proofErr w:type="gramStart"/>
      <w:r w:rsidRPr="00E74E29">
        <w:rPr>
          <w:b/>
          <w:bCs/>
        </w:rPr>
        <w:t>configure le</w:t>
      </w:r>
      <w:proofErr w:type="gramEnd"/>
      <w:r w:rsidRPr="00E74E29">
        <w:rPr>
          <w:b/>
          <w:bCs/>
        </w:rPr>
        <w:t xml:space="preserve"> package </w:t>
      </w:r>
      <w:proofErr w:type="spellStart"/>
      <w:r w:rsidRPr="00E74E29">
        <w:rPr>
          <w:b/>
          <w:bCs/>
        </w:rPr>
        <w:t>Context</w:t>
      </w:r>
      <w:proofErr w:type="spellEnd"/>
      <w:r w:rsidRPr="00E74E29">
        <w:rPr>
          <w:b/>
          <w:bCs/>
        </w:rPr>
        <w:t xml:space="preserve"> pour le mode Incognito."</w:t>
      </w:r>
      <w:r w:rsidRPr="00E74E29">
        <w:t xml:space="preserve"> Applique le composant &lt;</w:t>
      </w:r>
      <w:proofErr w:type="spellStart"/>
      <w:r w:rsidRPr="00E74E29">
        <w:t>SecureValue</w:t>
      </w:r>
      <w:proofErr w:type="spellEnd"/>
      <w:r w:rsidRPr="00E74E29">
        <w:t xml:space="preserve"> /&gt; sur tous les graphiques </w:t>
      </w:r>
      <w:proofErr w:type="spellStart"/>
      <w:r w:rsidRPr="00E74E29">
        <w:t>Recharts</w:t>
      </w:r>
      <w:proofErr w:type="spellEnd"/>
      <w:r w:rsidRPr="00E74E29">
        <w:t>, les totaux de patrimoine, et les lignes de transactions.</w:t>
      </w:r>
    </w:p>
    <w:p w14:paraId="33475FCA" w14:textId="77777777" w:rsidR="00E74E29" w:rsidRPr="00E74E29" w:rsidRDefault="00E74E29" w:rsidP="00E74E29">
      <w:pPr>
        <w:numPr>
          <w:ilvl w:val="0"/>
          <w:numId w:val="2"/>
        </w:numPr>
      </w:pPr>
      <w:r w:rsidRPr="00E74E29">
        <w:rPr>
          <w:b/>
          <w:bCs/>
        </w:rPr>
        <w:t xml:space="preserve">"Active le MFA TOTP via l'API </w:t>
      </w:r>
      <w:proofErr w:type="spellStart"/>
      <w:r w:rsidRPr="00E74E29">
        <w:rPr>
          <w:b/>
          <w:bCs/>
        </w:rPr>
        <w:t>Supabase</w:t>
      </w:r>
      <w:proofErr w:type="spellEnd"/>
      <w:r w:rsidRPr="00E74E29">
        <w:rPr>
          <w:b/>
          <w:bCs/>
        </w:rPr>
        <w:t xml:space="preserve"> Go."</w:t>
      </w:r>
      <w:r w:rsidRPr="00E74E29">
        <w:t xml:space="preserve"> Crée l'écran d'affichage du QR Code et force la double vérification lors de la connexion.</w:t>
      </w:r>
    </w:p>
    <w:p w14:paraId="543289CB" w14:textId="77777777" w:rsidR="00E74E29" w:rsidRPr="00E74E29" w:rsidRDefault="00E74E29" w:rsidP="00E74E29">
      <w:pPr>
        <w:numPr>
          <w:ilvl w:val="0"/>
          <w:numId w:val="2"/>
        </w:numPr>
      </w:pPr>
      <w:r w:rsidRPr="00E74E29">
        <w:rPr>
          <w:b/>
          <w:bCs/>
        </w:rPr>
        <w:t xml:space="preserve">"Configure les Row </w:t>
      </w:r>
      <w:proofErr w:type="spellStart"/>
      <w:r w:rsidRPr="00E74E29">
        <w:rPr>
          <w:b/>
          <w:bCs/>
        </w:rPr>
        <w:t>Level</w:t>
      </w:r>
      <w:proofErr w:type="spellEnd"/>
      <w:r w:rsidRPr="00E74E29">
        <w:rPr>
          <w:b/>
          <w:bCs/>
        </w:rPr>
        <w:t xml:space="preserve"> Security (RLS) sur </w:t>
      </w:r>
      <w:proofErr w:type="spellStart"/>
      <w:r w:rsidRPr="00E74E29">
        <w:rPr>
          <w:b/>
          <w:bCs/>
        </w:rPr>
        <w:t>Supabase</w:t>
      </w:r>
      <w:proofErr w:type="spellEnd"/>
      <w:r w:rsidRPr="00E74E29">
        <w:rPr>
          <w:b/>
          <w:bCs/>
        </w:rPr>
        <w:t xml:space="preserve"> de manière étanche."</w:t>
      </w:r>
      <w:r w:rsidRPr="00E74E29">
        <w:t xml:space="preserve"> Chaque table doit avoir la politique : </w:t>
      </w:r>
      <w:proofErr w:type="spellStart"/>
      <w:proofErr w:type="gramStart"/>
      <w:r w:rsidRPr="00E74E29">
        <w:t>auth.uid</w:t>
      </w:r>
      <w:proofErr w:type="spellEnd"/>
      <w:r w:rsidRPr="00E74E29">
        <w:t>(</w:t>
      </w:r>
      <w:proofErr w:type="gramEnd"/>
      <w:r w:rsidRPr="00E74E29">
        <w:t xml:space="preserve">) = </w:t>
      </w:r>
      <w:proofErr w:type="spellStart"/>
      <w:r w:rsidRPr="00E74E29">
        <w:t>user_id</w:t>
      </w:r>
      <w:proofErr w:type="spellEnd"/>
      <w:r w:rsidRPr="00E74E29">
        <w:t>. Aucune lecture ni écriture globale ne doit être autorisée sans jeton utilisateur valide.</w:t>
      </w:r>
    </w:p>
    <w:p w14:paraId="31DD208A" w14:textId="77777777" w:rsidR="00E74E29" w:rsidRPr="00E74E29" w:rsidRDefault="00E74E29" w:rsidP="00E74E29">
      <w:pPr>
        <w:numPr>
          <w:ilvl w:val="0"/>
          <w:numId w:val="2"/>
        </w:numPr>
      </w:pPr>
      <w:r w:rsidRPr="00E74E29">
        <w:rPr>
          <w:b/>
          <w:bCs/>
        </w:rPr>
        <w:t xml:space="preserve">"Chiffre les colonnes sensibles via </w:t>
      </w:r>
      <w:proofErr w:type="spellStart"/>
      <w:r w:rsidRPr="00E74E29">
        <w:rPr>
          <w:b/>
          <w:bCs/>
        </w:rPr>
        <w:t>pgsodium</w:t>
      </w:r>
      <w:proofErr w:type="spellEnd"/>
      <w:r w:rsidRPr="00E74E29">
        <w:rPr>
          <w:b/>
          <w:bCs/>
        </w:rPr>
        <w:t>."</w:t>
      </w:r>
      <w:r w:rsidRPr="00E74E29">
        <w:t xml:space="preserve"> Notamment pour les jetons de connexion, les notes textuelles ou les montants d'objets de très haute valeur.</w:t>
      </w:r>
    </w:p>
    <w:p w14:paraId="6FAEE1FF" w14:textId="77777777" w:rsidR="001A408B" w:rsidRDefault="001A408B"/>
    <w:sectPr w:rsidR="001A4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879FB"/>
    <w:multiLevelType w:val="multilevel"/>
    <w:tmpl w:val="C760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1279A8"/>
    <w:multiLevelType w:val="multilevel"/>
    <w:tmpl w:val="0882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633480">
    <w:abstractNumId w:val="0"/>
  </w:num>
  <w:num w:numId="2" w16cid:durableId="1576160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29"/>
    <w:rsid w:val="001A408B"/>
    <w:rsid w:val="0061267F"/>
    <w:rsid w:val="00856321"/>
    <w:rsid w:val="00AD77B4"/>
    <w:rsid w:val="00E7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01DED"/>
  <w15:chartTrackingRefBased/>
  <w15:docId w15:val="{6D421120-2E5E-47C1-8950-735CDDB70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4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4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4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4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4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4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4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4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4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4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4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4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4E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4E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4E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4E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4E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4E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4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4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4E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4E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4E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4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4E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4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0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7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5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3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6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0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1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0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8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1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9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6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8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7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3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2026-06-30T23:48:00Z</dcterms:created>
  <dcterms:modified xsi:type="dcterms:W3CDTF">2026-06-30T23:51:00Z</dcterms:modified>
</cp:coreProperties>
</file>