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6C63FF"/>
          <w:sz w:val="52"/>
          <w:szCs w:val="52"/>
        </w:rPr>
        <w:t xml:space="preserve">OptiCut Pro V4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BRIEFING TECHNIQUE — Système de Personnalisation du Thème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666688"/>
          <w:sz w:val="22"/>
          <w:szCs w:val="22"/>
        </w:rPr>
        <w:t xml:space="preserve">Document de mission complet pour l'IA de codage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99"/>
          <w:sz w:val="20"/>
          <w:szCs w:val="20"/>
        </w:rPr>
        <w:t xml:space="preserve">Version 1.0 — Juin 2026</w:t>
      </w:r>
    </w:p>
    <w:p>
      <w:pPr>
        <w:pBdr>
          <w:bottom w:val="single" w:color="CCCCDD" w:sz="4" w:space="1"/>
        </w:pBdr>
        <w:spacing w:after="160" w:before="160"/>
      </w:pPr>
    </w:p>
    <w:p>
      <w:pPr>
        <w:pStyle w:val="Heading1"/>
        <w:pBdr>
          <w:bottom w:val="single" w:color="6C63FF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0. Contexte et Diagnostic du Problème</w:t>
      </w:r>
    </w:p>
    <w:p>
      <w:pPr>
        <w:spacing w:after="80" w:before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Le logiciel OptiCut Pro V4 dispose d'une page Paramètres avec un Personnaliseur de couleurs complet (palettes prédéfinies, éditeur hex, aperçu temps réel, import/export JSON). Cependant, aucune couleur modifiée ne s'applique réellement à l'interface. L'UI reste statique quelle que soit la valeur saisie.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F4444"/>
                <w:sz w:val="22"/>
                <w:szCs w:val="22"/>
              </w:rPr>
              <w:t xml:space="preserve">🔴 PROBLÈME RACINE :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Les couleurs sont définies en dur dans les classes TailwindCSS des composants (ex: bg-slate-900, text-gray-100). Le système de personnalisation génère des valeurs mais ne les injecte nulle part dans le DOM. Il n'existe aucun pont entre les inputs de la page Paramètres et le rendu visuel.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Architecture actuelle (cassée)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F4444"/>
                <w:sz w:val="20"/>
                <w:szCs w:val="20"/>
              </w:rPr>
              <w:t xml:space="preserve">CE QUI EXISTE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60"/>
              <w:ind w:left="360" w:hanging="24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Page Paramètres avec inputs couleurs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60"/>
              <w:ind w:left="360" w:hanging="24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Palettes prédéfinies cliquables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60"/>
              <w:ind w:left="360" w:hanging="24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Aperçu de boutons colorés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60"/>
              <w:ind w:left="360" w:hanging="24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Boutons Import / Export JSON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60"/>
              <w:ind w:left="360" w:hanging="24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localStorage pour le mode clair/sombre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60"/>
              <w:bottom w:type="dxa" w:w="80"/>
              <w:right w:type="dxa" w:w="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22C55E"/>
                <w:sz w:val="20"/>
                <w:szCs w:val="20"/>
              </w:rPr>
              <w:t xml:space="preserve">CE QUI MANQUE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60"/>
              <w:ind w:left="360" w:hanging="24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Un ThemeContext qui lit les couleurs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60"/>
              <w:ind w:left="360" w:hanging="24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Des variables CSS dynamiques (:root)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60"/>
              <w:ind w:left="360" w:hanging="24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La réécriture des classes Tailwind en var()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60"/>
              <w:ind w:left="360" w:hanging="24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La persistance des couleurs custom en localStorage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 w:before="60"/>
              <w:ind w:left="360" w:hanging="240"/>
            </w:pP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Le chargement au démarrage (init)</w:t>
            </w:r>
          </w:p>
        </w:tc>
      </w:tr>
    </w:tbl>
    <w:p>
      <w:pPr>
        <w:spacing w:after="0" w:before="240"/>
      </w:pPr>
    </w:p>
    <w:p>
      <w:pPr>
        <w:pBdr>
          <w:bottom w:val="single" w:color="CCCCDD" w:sz="4" w:space="1"/>
        </w:pBdr>
        <w:spacing w:after="160" w:before="160"/>
      </w:pPr>
    </w:p>
    <w:p>
      <w:pPr>
        <w:pStyle w:val="Heading1"/>
        <w:pBdr>
          <w:bottom w:val="single" w:color="6C63FF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1. Architecture Cible — Le Pont Couleur</w:t>
      </w:r>
    </w:p>
    <w:p>
      <w:pPr>
        <w:spacing w:after="80" w:before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La solution repose sur un mécanisme en 3 couches qui se branchent les unes aux autres 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c>
          <w:tcPr>
            <w:tcW w:type="dxa" w:w="1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6C6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4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6C6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3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6C6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1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1 — Stockage</w:t>
            </w:r>
          </w:p>
        </w:tc>
        <w:tc>
          <w:tcPr>
            <w:tcW w:type="dxa" w:w="4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44"/>
                <w:sz w:val="20"/>
                <w:szCs w:val="20"/>
              </w:rPr>
              <w:t xml:space="preserve">localStorage (clé: opticut_theme)</w:t>
            </w:r>
          </w:p>
        </w:tc>
        <w:tc>
          <w:tcPr>
            <w:tcW w:type="dxa" w:w="3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Persiste les couleurs entre sessions</w:t>
            </w:r>
          </w:p>
        </w:tc>
      </w:tr>
      <w:tr>
        <w:tc>
          <w:tcPr>
            <w:tcW w:type="dxa" w:w="1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2 — Contexte</w:t>
            </w:r>
          </w:p>
        </w:tc>
        <w:tc>
          <w:tcPr>
            <w:tcW w:type="dxa" w:w="4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44"/>
                <w:sz w:val="20"/>
                <w:szCs w:val="20"/>
              </w:rPr>
              <w:t xml:space="preserve">ThemeContext.tsx (modifié)</w:t>
            </w:r>
          </w:p>
        </w:tc>
        <w:tc>
          <w:tcPr>
            <w:tcW w:type="dxa" w:w="3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Lit, distribue et écrit les couleurs</w:t>
            </w:r>
          </w:p>
        </w:tc>
      </w:tr>
      <w:tr>
        <w:tc>
          <w:tcPr>
            <w:tcW w:type="dxa" w:w="1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3 — CSS</w:t>
            </w:r>
          </w:p>
        </w:tc>
        <w:tc>
          <w:tcPr>
            <w:tcW w:type="dxa" w:w="4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44"/>
                <w:sz w:val="20"/>
                <w:szCs w:val="20"/>
              </w:rPr>
              <w:t xml:space="preserve">Variables CSS sur :root</w:t>
            </w:r>
          </w:p>
        </w:tc>
        <w:tc>
          <w:tcPr>
            <w:tcW w:type="dxa" w:w="3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Applique les couleurs à tous les composants</w:t>
            </w:r>
          </w:p>
        </w:tc>
      </w:tr>
      <w:tr>
        <w:tc>
          <w:tcPr>
            <w:tcW w:type="dxa" w:w="1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4 — UI</w:t>
            </w:r>
          </w:p>
        </w:tc>
        <w:tc>
          <w:tcPr>
            <w:tcW w:type="dxa" w:w="4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44"/>
                <w:sz w:val="20"/>
                <w:szCs w:val="20"/>
              </w:rPr>
              <w:t xml:space="preserve">Page Paramètres (Settings.tsx)</w:t>
            </w:r>
          </w:p>
        </w:tc>
        <w:tc>
          <w:tcPr>
            <w:tcW w:type="dxa" w:w="3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Permet à l'utilisateur de modifier les couleurs</w:t>
            </w:r>
          </w:p>
        </w:tc>
      </w:tr>
      <w:tr>
        <w:tc>
          <w:tcPr>
            <w:tcW w:type="dxa" w:w="1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C63FF"/>
                <w:sz w:val="20"/>
                <w:szCs w:val="20"/>
              </w:rPr>
              <w:t xml:space="preserve">5 — Tailwind</w:t>
            </w:r>
          </w:p>
        </w:tc>
        <w:tc>
          <w:tcPr>
            <w:tcW w:type="dxa" w:w="4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44"/>
                <w:sz w:val="20"/>
                <w:szCs w:val="20"/>
              </w:rPr>
              <w:t xml:space="preserve">Remplacement bg-X par var(--couleur)</w:t>
            </w:r>
          </w:p>
        </w:tc>
        <w:tc>
          <w:tcPr>
            <w:tcW w:type="dxa" w:w="39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Rend les composants réactifs aux variables</w:t>
            </w:r>
          </w:p>
        </w:tc>
      </w:tr>
    </w:tbl>
    <w:p>
      <w:pPr>
        <w:spacing w:after="0" w:before="240"/>
      </w:pPr>
    </w:p>
    <w:p>
      <w:pPr>
        <w:pBdr>
          <w:bottom w:val="single" w:color="CCCCDD" w:sz="4" w:space="1"/>
        </w:pBdr>
        <w:spacing w:after="160" w:before="160"/>
      </w:pPr>
    </w:p>
    <w:p>
      <w:pPr>
        <w:pStyle w:val="Heading1"/>
        <w:pBdr>
          <w:bottom w:val="single" w:color="6C63FF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2. Fichiers à Créer ou Modifier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— CRÉER : src/config/themeConfig.ts</w:t>
      </w:r>
    </w:p>
    <w:p>
      <w:pPr>
        <w:spacing w:after="80" w:before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Ce fichier est la source de vérité. Il définit toutes les couleurs par défaut, leur variable CSS associée, leur libellé et leur catégorie d'affichage.</w:t>
      </w:r>
    </w:p>
    <w:p>
      <w:pPr>
        <w:spacing w:after="0" w:before="120"/>
      </w:pPr>
    </w:p>
    <w:p>
      <w:pPr>
        <w:pBdr>
          <w:top w:val="single" w:color="6C63FF" w:sz="4"/>
        </w:pBdr>
        <w:shd w:fill="1E1E2E" w:val="clear"/>
        <w:spacing w:after="0" w:before="80"/>
      </w:pP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// src/config/themeConfig.ts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/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export interface ThemeColor 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key: string;          // Identifiant unique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cssVar: string;       // Nom de la variable CSS (ex: --color-primary)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label: string;        // Libellé affiché dans les Paramètres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default: string;      // Valeur hex par défaut (mode sombre)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defaultLight: string; // Valeur hex par défaut (mode clair)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category: 'base' | 'interactive' | 'text' | 'status';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}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/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export const THEME_COLORS: ThemeColor[] = [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// BASE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{ key:'primary',    cssVar:'--color-primary',    label:'Couleur Primaire',   default:'#6C63FF', defaultLight:'#5A52E0', category:'interactive' },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{ key:'secondary',  cssVar:'--color-secondary',  label:'Couleur Secondaire', default:'#22C55E', defaultLight:'#16A34A', category:'interactive' },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{ key:'accent',     cssVar:'--color-accent',     label:'Accent',             default:'#F97316', defaultLight:'#EA6C00', category:'interactive' },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{ key:'danger',     cssVar:'--color-danger',     label:'Danger',             default:'#EF4444', defaultLight:'#DC2626', category:'status'      },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{ key:'bg-main',    cssVar:'--color-bg-main',    label:'Fond principal',     default:'#0F0F1A', defaultLight:'#F8F8FC', category:'base'        },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{ key:'bg-card',    cssVar:'--color-bg-card',    label:'Fond carte',         default:'#1A1A2E', defaultLight:'#FFFFFF', category:'base'        },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{ key:'bg-sidebar', cssVar:'--color-bg-sidebar', label:'Fond sidebar',       default:'#12121F', defaultLight:'#EDEDF8', category:'base'        },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{ key:'border',     cssVar:'--color-border',     label:'Bordures',           default:'#2D2D44', defaultLight:'#CCCCDD', category:'base'        },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{ key:'text-main',  cssVar:'--color-text-main',  label:'Texte principal',    default:'#E8E8F0', defaultLight:'#111122', category:'text'        },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{ key:'text-muted', cssVar:'--color-text-muted', label:'Texte secondaire',   default:'#8888AA', defaultLight:'#555577', category:'text'        },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];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/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// Génère un objet Record&lt;key, hex&gt; depuis le tableau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export const DEFAULT_THEME_DARK = Object.fromEntries(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THEME_COLORS.map(c =&gt; [c.key, c.default])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export const DEFAULT_THEME_LIGHT = Object.fromEntries(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THEME_COLORS.map(c =&gt; [c.key, c.defaultLight])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);</w:t>
      </w:r>
    </w:p>
    <w:p>
      <w:pPr>
        <w:pBdr>
          <w:bottom w:val="single" w:color="6C63FF" w:sz="4"/>
        </w:pBdr>
        <w:shd w:fill="1E1E2E" w:val="clear"/>
        <w:spacing w:after="80" w:before="0"/>
      </w:pPr>
    </w:p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— MODIFIER : src/context/ThemeContext.tsx</w:t>
      </w:r>
    </w:p>
    <w:p>
      <w:pPr>
        <w:spacing w:after="80" w:before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Le ThemeContext existant gère uniquement le mode clair/sombre. Il faut l'étendre pour qu'il gère aussi les couleurs personnalisées. Voici la version complète à substituer :</w:t>
      </w:r>
    </w:p>
    <w:p>
      <w:pPr>
        <w:spacing w:after="0" w:before="120"/>
      </w:pPr>
    </w:p>
    <w:p>
      <w:pPr>
        <w:pBdr>
          <w:top w:val="single" w:color="6C63FF" w:sz="4"/>
        </w:pBdr>
        <w:shd w:fill="1E1E2E" w:val="clear"/>
        <w:spacing w:after="0" w:before="80"/>
      </w:pP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// src/context/ThemeContext.tsx — VERSION COMPLÈTE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/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import React, { createContext, useContext, useState, useEffect, useCallback } from 'react';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import { THEME_COLORS, DEFAULT_THEME_DARK, DEFAULT_THEME_LIGHT } from '../config/themeConfig';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/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const LS_MODE_KEY    = 'opticut_theme_mode';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const LS_COLORS_KEY  = 'opticut_theme_colors';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/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type ColorMap = Record&lt;string, string&gt;;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type ThemeMode = 'dark' | 'light' | 'system';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/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interface ThemeContextType 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mode: ThemeMode;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setMode: (m: ThemeMode) =&gt; void;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colors: ColorMap;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setColor: (key: string, hex: string) =&gt; void;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setColors: (map: ColorMap) =&gt; void;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resetColors: () =&gt; void;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exportTheme: () =&gt; string;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importTheme: (json: string) =&gt; boolean;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}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/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const ThemeContext = createContext&lt;ThemeContextType | null&gt;(null);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/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// ─── Applique un ColorMap comme variables CSS sur :root ───────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function applyColorsToDom(colors: ColorMap) 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const root = document.documentElement;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THEME_COLORS.forEach(({ key, cssVar }) =&gt; 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if (colors[key]) root.style.setProperty(cssVar, colors[key]);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});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}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/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export function ThemeProvider({ children }: { children: React.ReactNode }) 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// ── 1. Mode (dark / light / system) ──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const [mode, setModeState] = useState&lt;ThemeMode&gt;(() =&gt; 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return (localStorage.getItem(LS_MODE_KEY) as ThemeMode) ?? 'dark';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});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/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// ── 2. Couleurs personnalisées ──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const [colors, setColorsState] = useState&lt;ColorMap&gt;(() =&gt; 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try 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  const saved = localStorage.getItem(LS_COLORS_KEY);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  return saved ? JSON.parse(saved) : DEFAULT_THEME_DARK;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} catch { return DEFAULT_THEME_DARK; }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});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/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// ── 3. Calcule si on est effectivement en mode sombre ──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const isDark = mode === 'dark' || (mode === 'system' &amp;&amp;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window.matchMedia('(prefers-color-scheme: dark)').matches);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/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// ── 4. Applique le mode sombre sur &lt;html&gt; (Tailwind dark:) ──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useEffect(() =&gt; 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document.documentElement.classList.toggle('dark', isDark);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}, [isDark]);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/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// ── 5. Applique les variables CSS dès le montage ET à chaque changement ──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useEffect(() =&gt; 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applyColorsToDom(colors);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}, [colors]);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/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const setMode = useCallback((m: ThemeMode) =&gt; 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setModeState(m);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localStorage.setItem(LS_MODE_KEY, m);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}, []);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/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const setColor = useCallback((key: string, hex: string) =&gt; 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setColorsState(prev =&gt; 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  const next = { ...prev, [key]: hex };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  localStorage.setItem(LS_COLORS_KEY, JSON.stringify(next));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  return next;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});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}, []);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/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const setColors = useCallback((map: ColorMap) =&gt; 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setColorsState(map);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localStorage.setItem(LS_COLORS_KEY, JSON.stringify(map));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}, []);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/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const resetColors = useCallback(() =&gt; 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const defaults = isDark ? DEFAULT_THEME_DARK : DEFAULT_THEME_LIGHT;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setColors(defaults);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}, [isDark]);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/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const exportTheme = useCallback(() =&gt; 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return JSON.stringify({ mode, colors }, null, 2);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}, [mode, colors]);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/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const importTheme = useCallback((json: string): boolean =&gt; 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try 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  const parsed = JSON.parse(json);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  if (parsed.colors) setColors(parsed.colors);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  if (parsed.mode)   setMode(parsed.mode);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  return true;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} catch { return false; }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}, []);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/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return (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&lt;ThemeContext.Provider value={{ mode, setMode, colors, setColor, setColors, resetColors, exportTheme, importTheme }}&gt;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  {children}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&lt;/ThemeContext.Provider&gt;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}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/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export function useTheme() 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const ctx = useContext(ThemeContext);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if (!ctx) throw new Error('useTheme must be used inside ThemeProvider');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return ctx;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}</w:t>
      </w:r>
    </w:p>
    <w:p>
      <w:pPr>
        <w:pBdr>
          <w:bottom w:val="single" w:color="6C63FF" w:sz="4"/>
        </w:pBdr>
        <w:shd w:fill="1E1E2E" w:val="clear"/>
        <w:spacing w:after="80" w:before="0"/>
      </w:pPr>
    </w:p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 — MODIFIER : src/index.css (ou globals.css)</w:t>
      </w:r>
    </w:p>
    <w:p>
      <w:pPr>
        <w:spacing w:after="80" w:before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Ajouter les valeurs CSS par défaut dans :root. Le ThemeContext les écrase au runtime, mais ces valeurs servent de fallback au premier chargement avant que React ne monte.</w:t>
      </w:r>
    </w:p>
    <w:p>
      <w:pPr>
        <w:spacing w:after="0" w:before="120"/>
      </w:pPr>
    </w:p>
    <w:p>
      <w:pPr>
        <w:pBdr>
          <w:top w:val="single" w:color="6C63FF" w:sz="4"/>
        </w:pBdr>
        <w:shd w:fill="1E1E2E" w:val="clear"/>
        <w:spacing w:after="0" w:before="80"/>
      </w:pP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/* src/index.css — ajouter ce bloc */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/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:root 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--color-primary:    #6C63FF;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--color-secondary:  #22C55E;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--color-accent:     #F97316;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--color-danger:     #EF4444;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--color-bg-main:    #0F0F1A;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--color-bg-card:    #1A1A2E;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--color-bg-sidebar: #12121F;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--color-border:     #2D2D44;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--color-text-main:  #E8E8F0;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--color-text-muted: #8888AA;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}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/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/* Mode clair : surcharge des valeurs par défaut */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.light-mode, html:not(.dark) 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--color-primary:    #5A52E0;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--color-bg-main:    #F8F8FC;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--color-bg-card:    #FFFFFF;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--color-bg-sidebar: #EDEDF8;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--color-border:     #CCCCDD;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--color-text-main:  #111122;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--color-text-muted: #555577;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}</w:t>
      </w:r>
    </w:p>
    <w:p>
      <w:pPr>
        <w:pBdr>
          <w:bottom w:val="single" w:color="6C63FF" w:sz="4"/>
        </w:pBdr>
        <w:shd w:fill="1E1E2E" w:val="clear"/>
        <w:spacing w:after="80" w:before="0"/>
      </w:pPr>
    </w:p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2.4 — MODIFIER : tailwind.config.js</w:t>
      </w:r>
    </w:p>
    <w:p>
      <w:pPr>
        <w:spacing w:after="80" w:before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Enregistrer les variables CSS comme couleurs Tailwind. Cela permet d'utiliser des classes comme bg-theme-primary ou text-theme-main, qui se mettent à jour dynamiquement.</w:t>
      </w:r>
    </w:p>
    <w:p>
      <w:pPr>
        <w:spacing w:after="0" w:before="120"/>
      </w:pPr>
    </w:p>
    <w:p>
      <w:pPr>
        <w:pBdr>
          <w:top w:val="single" w:color="6C63FF" w:sz="4"/>
        </w:pBdr>
        <w:shd w:fill="1E1E2E" w:val="clear"/>
        <w:spacing w:after="0" w:before="80"/>
      </w:pP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// tailwind.config.js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module.exports = 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darkMode: 'class',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theme: 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extend: 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  colors: 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    theme: 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      primary:   'var(--color-primary)',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      secondary: 'var(--color-secondary)',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      accent:    'var(--color-accent)',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      danger:    'var(--color-danger)',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      'bg-main':    'var(--color-bg-main)',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      'bg-card':    'var(--color-bg-card)',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      'bg-sidebar': 'var(--color-bg-sidebar)',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      border:    'var(--color-border)',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      'text-main':  'var(--color-text-main)',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      'text-muted': 'var(--color-text-muted)',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    }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  }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}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}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}</w:t>
      </w:r>
    </w:p>
    <w:p>
      <w:pPr>
        <w:pBdr>
          <w:bottom w:val="single" w:color="6C63FF" w:sz="4"/>
        </w:pBdr>
        <w:shd w:fill="1E1E2E" w:val="clear"/>
        <w:spacing w:after="80" w:before="0"/>
      </w:pPr>
    </w:p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2.5 — MODIFIER : src/pages/Settings.tsx (ou Parametres.tsx)</w:t>
      </w:r>
    </w:p>
    <w:p>
      <w:pPr>
        <w:spacing w:after="80" w:before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Le composant de la page Paramètres doit être branché sur le ThemeContext. Chaque input couleur doit appeler setColor() en temps réel. Voici la logique à implémenter dans la section Personnaliseur :</w:t>
      </w:r>
    </w:p>
    <w:p>
      <w:pPr>
        <w:spacing w:after="0" w:before="120"/>
      </w:pPr>
    </w:p>
    <w:p>
      <w:pPr>
        <w:pBdr>
          <w:top w:val="single" w:color="6C63FF" w:sz="4"/>
        </w:pBdr>
        <w:shd w:fill="1E1E2E" w:val="clear"/>
        <w:spacing w:after="0" w:before="80"/>
      </w:pP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// Dans Settings.tsx — section Personnaliseur des couleurs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/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import { useTheme } from '../context/ThemeContext';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import { THEME_COLORS } from '../config/themeConfig';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/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function ColorEditor() 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const { colors, setColor, setColors, resetColors, exportTheme, importTheme } = useTheme();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/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const handleImport = (e: React.ChangeEvent&lt;HTMLInputElement&gt;) =&gt; 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const file = e.target.files?.[0];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if (!file) return;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const reader = new FileReader();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reader.onload = (ev) =&gt; 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  const ok = importTheme(ev.target?.result as string);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  if (!ok) alert('Fichier JSON de thème invalide');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};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reader.readAsText(file);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};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/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const handleExport = () =&gt; 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const blob = new Blob([exportTheme()], { type: 'application/json' });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const url  = URL.createObjectURL(blob);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const a    = document.createElement('a');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a.href = url; a.download = 'opticut-theme.json'; a.click();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URL.revokeObjectURL(url);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};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/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const applyPreset = (presetColors: Record&lt;string, string&gt;) =&gt; 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setColors(presetColors);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};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/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return (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&lt;div&gt;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  {/* Boucle sur THEME_COLORS pour générer les inputs */}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  {THEME_COLORS.map(({ key, label }) =&gt; (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    &lt;div key={key} style={{ display:'flex', alignItems:'center', gap: 12 }}&gt;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      &lt;label&gt;{label}&lt;/label&gt;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      &lt;input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        type='color'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        value={colors[key] ?? '#000000'}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        onChange={(e) =&gt; setColor(key, e.target.value)}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      /&gt;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      &lt;input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        type='text'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        value={colors[key] ?? ''}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        onChange={(e) =&gt; 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          if (/^#[0-9A-Fa-f]{6}$/.test(e.target.value))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            setColor(key, e.target.value);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        }}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      /&gt;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    &lt;/div&gt;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  ))}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  &lt;button onClick={resetColors}&gt;Réinitialiser&lt;/button&gt;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  &lt;button onClick={handleExport}&gt;Exporter JSON&lt;/button&gt;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  &lt;input type='file' accept='.json' onChange={handleImport} /&gt;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&lt;/div&gt;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}</w:t>
      </w:r>
    </w:p>
    <w:p>
      <w:pPr>
        <w:pBdr>
          <w:bottom w:val="single" w:color="6C63FF" w:sz="4"/>
        </w:pBdr>
        <w:shd w:fill="1E1E2E" w:val="clear"/>
        <w:spacing w:after="80" w:before="0"/>
      </w:pPr>
    </w:p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2.6 — MODIFIER : Tous les composants principaux</w:t>
      </w:r>
    </w:p>
    <w:p>
      <w:pPr>
        <w:spacing w:after="80" w:before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C'est l'étape la plus longue. Il faut remplacer les classes Tailwind codées en dur par les nouvelles classes var(). Voici la règle de migration 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F44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AVANT (classe statique)</w:t>
            </w:r>
          </w:p>
        </w:tc>
        <w:tc>
          <w:tcPr>
            <w:tcW w:type="dxa" w:w="5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22C5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APRÈS (classe dynamique)</w:t>
            </w:r>
          </w:p>
        </w:tc>
      </w:tr>
      <w:tr>
        <w:tc>
          <w:tcPr>
            <w:tcW w:type="dxa" w:w="4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F4444"/>
                <w:sz w:val="20"/>
                <w:szCs w:val="20"/>
              </w:rPr>
              <w:t xml:space="preserve">bg-slate-900</w:t>
            </w:r>
          </w:p>
        </w:tc>
        <w:tc>
          <w:tcPr>
            <w:tcW w:type="dxa" w:w="5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C55E"/>
                <w:sz w:val="20"/>
                <w:szCs w:val="20"/>
              </w:rPr>
              <w:t xml:space="preserve">bg-theme-bg-main</w:t>
            </w:r>
          </w:p>
        </w:tc>
      </w:tr>
      <w:tr>
        <w:tc>
          <w:tcPr>
            <w:tcW w:type="dxa" w:w="4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F4444"/>
                <w:sz w:val="20"/>
                <w:szCs w:val="20"/>
              </w:rPr>
              <w:t xml:space="preserve">bg-slate-800</w:t>
            </w:r>
          </w:p>
        </w:tc>
        <w:tc>
          <w:tcPr>
            <w:tcW w:type="dxa" w:w="5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C55E"/>
                <w:sz w:val="20"/>
                <w:szCs w:val="20"/>
              </w:rPr>
              <w:t xml:space="preserve">bg-theme-bg-card</w:t>
            </w:r>
          </w:p>
        </w:tc>
      </w:tr>
      <w:tr>
        <w:tc>
          <w:tcPr>
            <w:tcW w:type="dxa" w:w="4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F4444"/>
                <w:sz w:val="20"/>
                <w:szCs w:val="20"/>
              </w:rPr>
              <w:t xml:space="preserve">bg-gray-900</w:t>
            </w:r>
          </w:p>
        </w:tc>
        <w:tc>
          <w:tcPr>
            <w:tcW w:type="dxa" w:w="5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C55E"/>
                <w:sz w:val="20"/>
                <w:szCs w:val="20"/>
              </w:rPr>
              <w:t xml:space="preserve">bg-theme-bg-sidebar</w:t>
            </w:r>
          </w:p>
        </w:tc>
      </w:tr>
      <w:tr>
        <w:tc>
          <w:tcPr>
            <w:tcW w:type="dxa" w:w="4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F4444"/>
                <w:sz w:val="20"/>
                <w:szCs w:val="20"/>
              </w:rPr>
              <w:t xml:space="preserve">text-white</w:t>
            </w:r>
          </w:p>
        </w:tc>
        <w:tc>
          <w:tcPr>
            <w:tcW w:type="dxa" w:w="5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C55E"/>
                <w:sz w:val="20"/>
                <w:szCs w:val="20"/>
              </w:rPr>
              <w:t xml:space="preserve">text-theme-text-main</w:t>
            </w:r>
          </w:p>
        </w:tc>
      </w:tr>
      <w:tr>
        <w:tc>
          <w:tcPr>
            <w:tcW w:type="dxa" w:w="4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F4444"/>
                <w:sz w:val="20"/>
                <w:szCs w:val="20"/>
              </w:rPr>
              <w:t xml:space="preserve">text-gray-400</w:t>
            </w:r>
          </w:p>
        </w:tc>
        <w:tc>
          <w:tcPr>
            <w:tcW w:type="dxa" w:w="5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C55E"/>
                <w:sz w:val="20"/>
                <w:szCs w:val="20"/>
              </w:rPr>
              <w:t xml:space="preserve">text-theme-text-muted</w:t>
            </w:r>
          </w:p>
        </w:tc>
      </w:tr>
      <w:tr>
        <w:tc>
          <w:tcPr>
            <w:tcW w:type="dxa" w:w="4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F4444"/>
                <w:sz w:val="20"/>
                <w:szCs w:val="20"/>
              </w:rPr>
              <w:t xml:space="preserve">border-gray-700</w:t>
            </w:r>
          </w:p>
        </w:tc>
        <w:tc>
          <w:tcPr>
            <w:tcW w:type="dxa" w:w="5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C55E"/>
                <w:sz w:val="20"/>
                <w:szCs w:val="20"/>
              </w:rPr>
              <w:t xml:space="preserve">border-theme-border</w:t>
            </w:r>
          </w:p>
        </w:tc>
      </w:tr>
      <w:tr>
        <w:tc>
          <w:tcPr>
            <w:tcW w:type="dxa" w:w="4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F4444"/>
                <w:sz w:val="20"/>
                <w:szCs w:val="20"/>
              </w:rPr>
              <w:t xml:space="preserve">bg-blue-600</w:t>
            </w:r>
          </w:p>
        </w:tc>
        <w:tc>
          <w:tcPr>
            <w:tcW w:type="dxa" w:w="5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C55E"/>
                <w:sz w:val="20"/>
                <w:szCs w:val="20"/>
              </w:rPr>
              <w:t xml:space="preserve">bg-theme-primary</w:t>
            </w:r>
          </w:p>
        </w:tc>
      </w:tr>
      <w:tr>
        <w:tc>
          <w:tcPr>
            <w:tcW w:type="dxa" w:w="4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F4444"/>
                <w:sz w:val="20"/>
                <w:szCs w:val="20"/>
              </w:rPr>
              <w:t xml:space="preserve">bg-green-500</w:t>
            </w:r>
          </w:p>
        </w:tc>
        <w:tc>
          <w:tcPr>
            <w:tcW w:type="dxa" w:w="5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C55E"/>
                <w:sz w:val="20"/>
                <w:szCs w:val="20"/>
              </w:rPr>
              <w:t xml:space="preserve">bg-theme-secondary</w:t>
            </w:r>
          </w:p>
        </w:tc>
      </w:tr>
      <w:tr>
        <w:tc>
          <w:tcPr>
            <w:tcW w:type="dxa" w:w="40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EF4444"/>
                <w:sz w:val="20"/>
                <w:szCs w:val="20"/>
              </w:rPr>
              <w:t xml:space="preserve">text-blue-400</w:t>
            </w:r>
          </w:p>
        </w:tc>
        <w:tc>
          <w:tcPr>
            <w:tcW w:type="dxa" w:w="5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2C55E"/>
                <w:sz w:val="20"/>
                <w:szCs w:val="20"/>
              </w:rPr>
              <w:t xml:space="preserve">text-theme-primary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97316"/>
                <w:sz w:val="22"/>
                <w:szCs w:val="22"/>
              </w:rPr>
              <w:t xml:space="preserve">⚠️ ATTENTION :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Ne pas remplacer les classes Tailwind utilitaires structurelles (flex, p-4, rounded-lg, etc.), uniquement les classes de couleur (bg-*, text-*, border-*).</w:t>
            </w:r>
          </w:p>
        </w:tc>
      </w:tr>
    </w:tbl>
    <w:p>
      <w:pPr>
        <w:spacing w:after="0" w:before="240"/>
      </w:pPr>
    </w:p>
    <w:p>
      <w:pPr>
        <w:pBdr>
          <w:bottom w:val="single" w:color="CCCCDD" w:sz="4" w:space="1"/>
        </w:pBdr>
        <w:spacing w:after="160" w:before="160"/>
      </w:pPr>
    </w:p>
    <w:p>
      <w:pPr>
        <w:pStyle w:val="Heading1"/>
        <w:pBdr>
          <w:bottom w:val="single" w:color="6C63FF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3. Améliorations de Personnalisation à Ajouter</w:t>
      </w:r>
    </w:p>
    <w:p>
      <w:pPr>
        <w:spacing w:after="80" w:before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Une fois le système de base fonctionnel, voici les améliorations à haute valeur ajoutée à implémenter, classées par priorité.</w:t>
      </w:r>
    </w:p>
    <w:p>
      <w:pPr>
        <w:spacing w:after="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— Palettes Prédéfinies Fonctionnelles (Priorité HAUTE)</w:t>
      </w:r>
    </w:p>
    <w:p>
      <w:pPr>
        <w:spacing w:after="80" w:before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Les palettes cliquables existent visuellement mais n'appliquent rien. Brancher chaque palette sur setColors() du ThemeContext.</w:t>
      </w:r>
    </w:p>
    <w:p>
      <w:pPr>
        <w:spacing w:after="0" w:before="120"/>
      </w:pPr>
    </w:p>
    <w:p>
      <w:pPr>
        <w:pBdr>
          <w:top w:val="single" w:color="6C63FF" w:sz="4"/>
        </w:pBdr>
        <w:shd w:fill="1E1E2E" w:val="clear"/>
        <w:spacing w:after="0" w:before="80"/>
      </w:pP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// src/config/themePresets.ts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/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import { DEFAULT_THEME_DARK, DEFAULT_THEME_LIGHT } from './themeConfig';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/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export const THEME_PRESETS = 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'Professionnel': DEFAULT_THEME_DARK,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'Vibrant': 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...DEFAULT_THEME_DARK,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'primary':   '#FF6B6B',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'secondary': '#4ECDC4',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'accent':    '#FFE66D',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},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'Nature': 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...DEFAULT_THEME_DARK,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'primary':   '#2D6A4F',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'secondary': '#74C69D',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'bg-main':   '#081C15',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'bg-card':   '#1B4332',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},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'Minéral': 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...DEFAULT_THEME_DARK,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'primary':   '#4361EE',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'secondary': '#3ABEFF',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'bg-main':   '#03045E',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'bg-card':   '#0077B6',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},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'Clair': DEFAULT_THEME_LIGHT,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};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/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// Utilisation dans Settings.tsx :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// Object.entries(THEME_PRESETS).map(([name, preset]) =&gt; (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//   &lt;button key={name} onClick={() =&gt; setColors(preset)}&gt;{name}&lt;/button&gt;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// ))</w:t>
      </w:r>
    </w:p>
    <w:p>
      <w:pPr>
        <w:pBdr>
          <w:bottom w:val="single" w:color="6C63FF" w:sz="4"/>
        </w:pBdr>
        <w:shd w:fill="1E1E2E" w:val="clear"/>
        <w:spacing w:after="80" w:before="0"/>
      </w:pPr>
    </w:p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— Aperçu Temps Réel dans la Page Paramètres (Priorité HAUTE)</w:t>
      </w:r>
    </w:p>
    <w:p>
      <w:pPr>
        <w:spacing w:after="80" w:before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L'aperçu des boutons Primaire / Secondaire / Danger doit être rendu avec style={{ backgroundColor: colors['primary'] }} plutôt qu'avec des classes Tailwind statiques. Comme colors est du state React, l'aperçu se met à jour instantanément à chaque frappe.</w:t>
      </w:r>
    </w:p>
    <w:p>
      <w:pPr>
        <w:spacing w:after="0" w:before="120"/>
      </w:pPr>
    </w:p>
    <w:p>
      <w:pPr>
        <w:pBdr>
          <w:top w:val="single" w:color="6C63FF" w:sz="4"/>
        </w:pBdr>
        <w:shd w:fill="1E1E2E" w:val="clear"/>
        <w:spacing w:after="0" w:before="80"/>
      </w:pP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// Remplacer les boutons d'aperçu statiques par :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/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&lt;div style={{ display: 'flex', gap: 8, marginTop: 16 }}&gt;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&lt;button style={{ backgroundColor: colors['primary'], color: '#fff', padding: '8px 16px', borderRadius: 6 }}&gt;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Bouton Primaire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&lt;/button&gt;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&lt;button style={{ backgroundColor: colors['secondary'], color: '#fff', padding: '8px 16px', borderRadius: 6 }}&gt;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Bouton Secondaire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&lt;/button&gt;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&lt;button style={{ backgroundColor: colors['danger'], color: '#fff', padding: '8px 16px', borderRadius: 6 }}&gt;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Danger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&lt;/button&gt;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&lt;/div&gt;</w:t>
      </w:r>
    </w:p>
    <w:p>
      <w:pPr>
        <w:pBdr>
          <w:bottom w:val="single" w:color="6C63FF" w:sz="4"/>
        </w:pBdr>
        <w:shd w:fill="1E1E2E" w:val="clear"/>
        <w:spacing w:after="80" w:before="0"/>
      </w:pPr>
    </w:p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 — Profils Utilisateur avec Thèmes Séparés (Priorité MOYENNE)</w:t>
      </w:r>
    </w:p>
    <w:p>
      <w:pPr>
        <w:spacing w:after="80" w:before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La section Profil Utilisateur visible en bas de la page Paramètres peut être étendue pour que chaque profil ait son propre thème sauvegardé. Logique de stockage suggérée :</w:t>
      </w:r>
    </w:p>
    <w:p>
      <w:pPr>
        <w:spacing w:after="0" w:before="120"/>
      </w:pPr>
    </w:p>
    <w:p>
      <w:pPr>
        <w:pBdr>
          <w:top w:val="single" w:color="6C63FF" w:sz="4"/>
        </w:pBdr>
        <w:shd w:fill="1E1E2E" w:val="clear"/>
        <w:spacing w:after="0" w:before="80"/>
      </w:pP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// localStorage keys par profil :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// opticut_theme_colors_profil_Marc    -&gt; { primary: '#...', ... }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// opticut_theme_colors_profil_Sabrina -&gt; { primary: '#...', ... }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/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// Lors du changement de profil actif :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function switchProfile(profileName: string) 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const key = `opticut_theme_colors_profil_${profileName}`;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const saved = localStorage.getItem(key);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if (saved) 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setColors(JSON.parse(saved));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} else 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  resetColors(); // profil nouveau = thème par défaut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}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}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/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// Lors de la sauvegarde des couleurs pour le profil actif :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function saveForCurrentProfile(profileName: string, colors: ColorMap) 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const key = `opticut_theme_colors_profil_${profileName}`;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localStorage.setItem(key, JSON.stringify(colors));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}</w:t>
      </w:r>
    </w:p>
    <w:p>
      <w:pPr>
        <w:pBdr>
          <w:bottom w:val="single" w:color="6C63FF" w:sz="4"/>
        </w:pBdr>
        <w:shd w:fill="1E1E2E" w:val="clear"/>
        <w:spacing w:after="80" w:before="0"/>
      </w:pPr>
    </w:p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3.4 — Couleurs des Plans de Découpe (Priorité MOYENNE)</w:t>
      </w:r>
    </w:p>
    <w:p>
      <w:pPr>
        <w:spacing w:after="80" w:before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Les schémas de découpe générés par le moteur d'optimisation utilisent des couleurs SVG codées en dur dans exports.py (backend Python). Ajouter une configuration de couleurs pour les plans de coupe :</w:t>
      </w:r>
    </w:p>
    <w:p>
      <w:pPr>
        <w:spacing w:after="0" w:before="120"/>
      </w:pPr>
    </w:p>
    <w:p>
      <w:pPr>
        <w:pBdr>
          <w:top w:val="single" w:color="6C63FF" w:sz="4"/>
        </w:pBdr>
        <w:shd w:fill="1E1E2E" w:val="clear"/>
        <w:spacing w:after="0" w:before="80"/>
      </w:pP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// Ajouter dans themeConfig.ts :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{ key:'cut-panel',   cssVar:'--color-cut-panel',   label:'Panneaux (plan)', default:'#6C63FF', ... },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{ key:'cut-waste',   cssVar:'--color-cut-waste',   label:'Chutes (plan)',   default:'#EF4444', ... },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{ key:'cut-kerf',    cssVar:'--color-cut-kerf',    label:'Traits de coupe', default:'#F97316', ... },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/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// Dans exports.py (backend) — endpoint à créer ou modifier :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# GET /api/settings/theme  -&gt; retourne les couleurs stockées en SQLite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# Le frontend envoie les couleurs au backend quand l'utilisateur sauvegarde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# exports.py lit ces couleurs pour colorier les SVG générés</w:t>
      </w:r>
    </w:p>
    <w:p>
      <w:pPr>
        <w:pBdr>
          <w:bottom w:val="single" w:color="6C63FF" w:sz="4"/>
        </w:pBdr>
        <w:shd w:fill="1E1E2E" w:val="clear"/>
        <w:spacing w:after="80" w:before="0"/>
      </w:pPr>
    </w:p>
    <w:p>
      <w:pPr>
        <w:spacing w:after="0" w:before="20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3.5 — Typographie Personnalisable (Priorité BASSE)</w:t>
      </w:r>
    </w:p>
    <w:p>
      <w:pPr>
        <w:spacing w:after="80" w:before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Ajouter la possibilité de changer la police de caractères de l'interface. À implémenter via une variable CSS --font-main et une liste déroulante de Google Fonts préchargées.</w:t>
      </w:r>
    </w:p>
    <w:p>
      <w:pPr>
        <w:spacing w:after="0" w:before="120"/>
      </w:pPr>
    </w:p>
    <w:p>
      <w:pPr>
        <w:pBdr>
          <w:top w:val="single" w:color="6C63FF" w:sz="4"/>
        </w:pBdr>
        <w:shd w:fill="1E1E2E" w:val="clear"/>
        <w:spacing w:after="0" w:before="80"/>
      </w:pP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// themeConfig.ts — ajouter :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export const FONT_OPTIONS = [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{ label: 'Inter (défaut)',      value: 'Inter, sans-serif' },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{ label: 'Roboto',              value: 'Roboto, sans-serif' },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{ label: 'JetBrains Mono',      value: 'JetBrains Mono, monospace' },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{ label: 'Poppins',             value: 'Poppins, sans-serif' },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];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/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// ThemeContext — ajouter :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const setFont = (fontFamily: string) =&gt; {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document.documentElement.style.setProperty('--font-main', fontFamily);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  localStorage.setItem('opticut_font', fontFamily);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};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/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// index.css :</w:t>
      </w:r>
    </w:p>
    <w:p>
      <w:pPr>
        <w:shd w:fill="1E1E2E" w:val="clear"/>
        <w:spacing w:after="20" w:before="20"/>
        <w:ind w:left="360" w:right="360"/>
      </w:pPr>
      <w:r>
        <w:rPr>
          <w:rFonts w:ascii="Courier New" w:cs="Courier New" w:eastAsia="Courier New" w:hAnsi="Courier New"/>
          <w:color w:val="22C55E"/>
          <w:sz w:val="18"/>
          <w:szCs w:val="18"/>
          <w:shd w:fill="1E1E2E" w:val="clear"/>
        </w:rPr>
        <w:t xml:space="preserve">body { font-family: var(--font-main, 'Inter, sans-serif'); }</w:t>
      </w:r>
    </w:p>
    <w:p>
      <w:pPr>
        <w:pBdr>
          <w:bottom w:val="single" w:color="6C63FF" w:sz="4"/>
        </w:pBdr>
        <w:shd w:fill="1E1E2E" w:val="clear"/>
        <w:spacing w:after="80" w:before="0"/>
      </w:pPr>
    </w:p>
    <w:p>
      <w:pPr>
        <w:spacing w:after="0" w:before="240"/>
      </w:pPr>
    </w:p>
    <w:p>
      <w:pPr>
        <w:pBdr>
          <w:bottom w:val="single" w:color="CCCCDD" w:sz="4" w:space="1"/>
        </w:pBdr>
        <w:spacing w:after="160" w:before="160"/>
      </w:pPr>
    </w:p>
    <w:p>
      <w:pPr>
        <w:pStyle w:val="Heading1"/>
        <w:pBdr>
          <w:bottom w:val="single" w:color="6C63FF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4. Ordre d'Implémentation Recommandé</w:t>
      </w:r>
    </w:p>
    <w:p>
      <w:pPr>
        <w:spacing w:after="80" w:before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Suivre cet ordre précis pour éviter les régressions et valider chaque étape avant la suivante.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3200"/>
        <w:gridCol w:w="2060"/>
      </w:tblGrid>
      <w:tr>
        <w:tc>
          <w:tcPr>
            <w:tcW w:type="dxa" w:w="9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6C6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6C6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6C6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20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6C63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Fichiers</w:t>
            </w:r>
          </w:p>
        </w:tc>
      </w:tr>
      <w:tr>
        <w:tc>
          <w:tcPr>
            <w:tcW w:type="dxa" w:w="9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Créer themeConfig.ts avec couleurs par défaut</w:t>
            </w:r>
          </w:p>
        </w:tc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25522"/>
                <w:sz w:val="20"/>
                <w:szCs w:val="20"/>
              </w:rPr>
              <w:t xml:space="preserve">Le fichier compile sans erreur TypeScript</w:t>
            </w:r>
          </w:p>
        </w:tc>
        <w:tc>
          <w:tcPr>
            <w:tcW w:type="dxa" w:w="20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44"/>
                <w:sz w:val="18"/>
                <w:szCs w:val="18"/>
              </w:rPr>
              <w:t xml:space="preserve">themeConfig.ts</w:t>
            </w:r>
          </w:p>
        </w:tc>
      </w:tr>
      <w:tr>
        <w:tc>
          <w:tcPr>
            <w:tcW w:type="dxa" w:w="9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Mettre à jour ThemeContext.tsx avec les fonctions setColor / setColors</w:t>
            </w:r>
          </w:p>
        </w:tc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25522"/>
                <w:sz w:val="20"/>
                <w:szCs w:val="20"/>
              </w:rPr>
              <w:t xml:space="preserve">console.log(colors) retourne l'objet complet</w:t>
            </w:r>
          </w:p>
        </w:tc>
        <w:tc>
          <w:tcPr>
            <w:tcW w:type="dxa" w:w="20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44"/>
                <w:sz w:val="18"/>
                <w:szCs w:val="18"/>
              </w:rPr>
              <w:t xml:space="preserve">ThemeContext.tsx</w:t>
            </w:r>
          </w:p>
        </w:tc>
      </w:tr>
      <w:tr>
        <w:tc>
          <w:tcPr>
            <w:tcW w:type="dxa" w:w="9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Ajouter les variables CSS dans index.css</w:t>
            </w:r>
          </w:p>
        </w:tc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25522"/>
                <w:sz w:val="20"/>
                <w:szCs w:val="20"/>
              </w:rPr>
              <w:t xml:space="preserve">L'UI affiche les couleurs par défaut via var()</w:t>
            </w:r>
          </w:p>
        </w:tc>
        <w:tc>
          <w:tcPr>
            <w:tcW w:type="dxa" w:w="20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44"/>
                <w:sz w:val="18"/>
                <w:szCs w:val="18"/>
              </w:rPr>
              <w:t xml:space="preserve">index.css</w:t>
            </w:r>
          </w:p>
        </w:tc>
      </w:tr>
      <w:tr>
        <w:tc>
          <w:tcPr>
            <w:tcW w:type="dxa" w:w="9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Mettre à jour tailwind.config.js avec les classes theme-*</w:t>
            </w:r>
          </w:p>
        </w:tc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25522"/>
                <w:sz w:val="20"/>
                <w:szCs w:val="20"/>
              </w:rPr>
              <w:t xml:space="preserve">bg-theme-primary compile</w:t>
            </w:r>
          </w:p>
        </w:tc>
        <w:tc>
          <w:tcPr>
            <w:tcW w:type="dxa" w:w="20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44"/>
                <w:sz w:val="18"/>
                <w:szCs w:val="18"/>
              </w:rPr>
              <w:t xml:space="preserve">tailwind.config.js</w:t>
            </w:r>
          </w:p>
        </w:tc>
      </w:tr>
      <w:tr>
        <w:tc>
          <w:tcPr>
            <w:tcW w:type="dxa" w:w="9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Migrer les classes dans Sidebar.tsx et Layout.tsx en priorité</w:t>
            </w:r>
          </w:p>
        </w:tc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25522"/>
                <w:sz w:val="20"/>
                <w:szCs w:val="20"/>
              </w:rPr>
              <w:t xml:space="preserve">Sidebar change de couleur quand on modifie primary dans DevTools</w:t>
            </w:r>
          </w:p>
        </w:tc>
        <w:tc>
          <w:tcPr>
            <w:tcW w:type="dxa" w:w="20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44"/>
                <w:sz w:val="18"/>
                <w:szCs w:val="18"/>
              </w:rPr>
              <w:t xml:space="preserve">Sidebar.tsx, Layout.tsx</w:t>
            </w:r>
          </w:p>
        </w:tc>
      </w:tr>
      <w:tr>
        <w:tc>
          <w:tcPr>
            <w:tcW w:type="dxa" w:w="9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Brancher les inputs de Settings.tsx sur setColor()</w:t>
            </w:r>
          </w:p>
        </w:tc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25522"/>
                <w:sz w:val="20"/>
                <w:szCs w:val="20"/>
              </w:rPr>
              <w:t xml:space="preserve">Changer une couleur dans les Paramètres met à jour l'UI en temps réel</w:t>
            </w:r>
          </w:p>
        </w:tc>
        <w:tc>
          <w:tcPr>
            <w:tcW w:type="dxa" w:w="20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44"/>
                <w:sz w:val="18"/>
                <w:szCs w:val="18"/>
              </w:rPr>
              <w:t xml:space="preserve">Settings.tsx</w:t>
            </w:r>
          </w:p>
        </w:tc>
      </w:tr>
      <w:tr>
        <w:tc>
          <w:tcPr>
            <w:tcW w:type="dxa" w:w="9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Migrer le reste des composants (Optimize, Kanban, etc.)</w:t>
            </w:r>
          </w:p>
        </w:tc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25522"/>
                <w:sz w:val="20"/>
                <w:szCs w:val="20"/>
              </w:rPr>
              <w:t xml:space="preserve">Toute l'UI répond aux changements de couleur</w:t>
            </w:r>
          </w:p>
        </w:tc>
        <w:tc>
          <w:tcPr>
            <w:tcW w:type="dxa" w:w="20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44"/>
                <w:sz w:val="18"/>
                <w:szCs w:val="18"/>
              </w:rPr>
              <w:t xml:space="preserve">Tous les composants</w:t>
            </w:r>
          </w:p>
        </w:tc>
      </w:tr>
      <w:tr>
        <w:tc>
          <w:tcPr>
            <w:tcW w:type="dxa" w:w="9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EEEE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Ajouter les presets et le JSON import/export</w:t>
            </w:r>
          </w:p>
        </w:tc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225522"/>
                <w:sz w:val="20"/>
                <w:szCs w:val="20"/>
              </w:rPr>
              <w:t xml:space="preserve">Cliquer une palette applique instantanément le thème</w:t>
            </w:r>
          </w:p>
        </w:tc>
        <w:tc>
          <w:tcPr>
            <w:tcW w:type="dxa" w:w="20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2D2D44"/>
                <w:sz w:val="18"/>
                <w:szCs w:val="18"/>
              </w:rPr>
              <w:t xml:space="preserve">themePresets.ts, Settings.tsx</w:t>
            </w:r>
          </w:p>
        </w:tc>
      </w:tr>
    </w:tbl>
    <w:p>
      <w:pPr>
        <w:spacing w:after="0" w:before="240"/>
      </w:pPr>
    </w:p>
    <w:p>
      <w:pPr>
        <w:pBdr>
          <w:bottom w:val="single" w:color="CCCCDD" w:sz="4" w:space="1"/>
        </w:pBdr>
        <w:spacing w:after="160" w:before="160"/>
      </w:pPr>
    </w:p>
    <w:p>
      <w:pPr>
        <w:pStyle w:val="Heading1"/>
        <w:pBdr>
          <w:bottom w:val="single" w:color="6C63FF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6C63FF"/>
          <w:sz w:val="36"/>
          <w:szCs w:val="36"/>
        </w:rPr>
        <w:t xml:space="preserve">5. Résumé Ultra-Court pour l'IA de Codage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6C63FF"/>
                <w:sz w:val="22"/>
                <w:szCs w:val="22"/>
              </w:rPr>
              <w:t xml:space="preserve">🎯 MISSION EN UNE PHRASE :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Créer un pont entre les inputs couleur de la page Paramètres et le rendu visuel, via des variables CSS dynamiques injectées sur document.documentElement par le ThemeContext.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Checklist des 5 actions essentielles :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2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CRÉER src/config/themeConfig.ts — définit les clés, variables CSS et valeurs par défaut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2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RÉÉCRIRE src/context/ThemeContext.tsx — ajoute setColor(), setColors(), persistance localStorage, injection CSS via document.documentElement.style.setProperty()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2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MODIFIER src/index.css — déclare les :root variables avec les valeurs par défaut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2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MODIFIER tailwind.config.js — enregistre les classes bg-theme-* qui pointent vers var(--color-*)</w:t>
      </w:r>
    </w:p>
    <w:p>
      <w:pPr>
        <w:pStyle w:val="ListParagraph"/>
        <w:numPr>
          <w:ilvl w:val="0"/>
          <w:numId w:val="1"/>
        </w:numPr>
        <w:spacing w:after="60" w:before="60"/>
        <w:ind w:left="360" w:hanging="24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MIGRER les composants — remplacer bg-slate-900 par bg-theme-bg-main, etc. en priorité sur Sidebar et Layout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0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F4444"/>
                <w:sz w:val="22"/>
                <w:szCs w:val="22"/>
              </w:rPr>
              <w:t xml:space="preserve">🚫 NE PAS FAIRE : </w:t>
            </w:r>
            <w:r>
              <w:rPr>
                <w:rFonts w:ascii="Arial" w:cs="Arial" w:eastAsia="Arial" w:hAnsi="Arial"/>
                <w:color w:val="0D0D0D"/>
                <w:sz w:val="22"/>
                <w:szCs w:val="22"/>
              </w:rPr>
              <w:t xml:space="preserve">Ne pas stocker les couleurs côté backend FastAPI ni en SQLite pour cette fonctionnalité. Le localStorage frontend suffit et évite un aller-retour réseau à chaque changement de couleur.</w:t>
            </w:r>
          </w:p>
        </w:tc>
      </w:tr>
    </w:tbl>
    <w:p>
      <w:pPr>
        <w:spacing w:after="0" w:before="200"/>
      </w:pP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888899"/>
          <w:sz w:val="20"/>
          <w:szCs w:val="20"/>
        </w:rPr>
        <w:t xml:space="preserve">— Fin du document de briefing — OptiCut Pro V4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6C63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2D2D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2026-06-08T20:52:24.109Z</dcterms:created>
  <dcterms:modified xsi:type="dcterms:W3CDTF">2026-06-08T20:52:24.109Z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