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学习</w:t>
      </w:r>
      <w:r>
        <w:rPr>
          <w:rFonts w:hint="eastAsia"/>
          <w:b/>
          <w:bCs/>
          <w:sz w:val="52"/>
          <w:szCs w:val="52"/>
        </w:rPr>
        <w:t>二十大</w:t>
      </w:r>
      <w:r>
        <w:rPr>
          <w:rFonts w:hint="eastAsia"/>
          <w:b/>
          <w:bCs/>
          <w:sz w:val="52"/>
          <w:szCs w:val="52"/>
          <w:lang w:val="en-US" w:eastAsia="zh-CN"/>
        </w:rPr>
        <w:t>精神，领悟</w:t>
      </w:r>
      <w:r>
        <w:rPr>
          <w:rFonts w:hint="eastAsia"/>
          <w:b/>
          <w:bCs/>
          <w:sz w:val="52"/>
          <w:szCs w:val="52"/>
        </w:rPr>
        <w:t>“两个确立</w:t>
      </w:r>
      <w:r>
        <w:rPr>
          <w:rFonts w:hint="eastAsia"/>
          <w:b/>
          <w:bCs/>
          <w:sz w:val="52"/>
          <w:szCs w:val="52"/>
          <w:lang w:eastAsia="zh-CN"/>
        </w:rPr>
        <w:t>”</w:t>
      </w: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在2022年10月16日至22日期间，中国共产党第二十次全国代表大会在北京召开。党的二十大确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了新时代中国特色社会主义事业总体布局和战略布局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“两个确立”。在新时代的背景下，新时代青年应该深入学习贯彻党的二十大精神，深刻领悟“两个确立”的决定性意义，并为实现中华民族伟大复兴而努力奋斗。</w:t>
      </w:r>
    </w:p>
    <w:p>
      <w:pPr>
        <w:spacing w:line="360" w:lineRule="auto"/>
        <w:ind w:firstLine="560" w:firstLineChars="20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任何一条公路，都少不了指明的路灯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党的二十大精神是指导我国</w:t>
      </w:r>
      <w:r>
        <w:rPr>
          <w:rFonts w:hint="eastAsia"/>
          <w:sz w:val="28"/>
          <w:szCs w:val="28"/>
          <w:lang w:eastAsia="zh-CN"/>
        </w:rPr>
        <w:t>在</w:t>
      </w:r>
      <w:r>
        <w:rPr>
          <w:rFonts w:hint="eastAsia"/>
          <w:sz w:val="28"/>
          <w:szCs w:val="28"/>
          <w:lang w:val="en-US" w:eastAsia="zh-CN"/>
        </w:rPr>
        <w:t>新时代</w:t>
      </w:r>
      <w:r>
        <w:rPr>
          <w:rFonts w:hint="eastAsia"/>
          <w:sz w:val="28"/>
          <w:szCs w:val="28"/>
        </w:rPr>
        <w:t>发展的重要纲领。学习贯彻党的二十大精神是当前和今后青年人的首要任务。深入学习贯彻党的二十大精神，首先要全面理解党的基本理论、路线、方针政策；其次要关注国家战略，了解当前经济社会发展的重大问题；最后要积极参与社会实践，将学到的知识运用在实际工作中。青年是国家的未来，通过自身努力和实践探索，新时代好青年将成为国家和民族的栋梁之才，为建设社会主义现代化国家作出积极贡献。</w:t>
      </w:r>
    </w:p>
    <w:p>
      <w:pPr>
        <w:spacing w:line="360" w:lineRule="auto"/>
        <w:ind w:firstLine="48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“新时代的伟大成就是党和人民一道拼出来、干出来、奋斗出来的。”看今朝，习近平总书记</w:t>
      </w:r>
      <w:r>
        <w:rPr>
          <w:rFonts w:hint="eastAsia"/>
          <w:sz w:val="28"/>
          <w:szCs w:val="28"/>
          <w:lang w:eastAsia="zh-CN"/>
        </w:rPr>
        <w:t>在</w:t>
      </w:r>
      <w:r>
        <w:rPr>
          <w:rFonts w:hint="eastAsia"/>
          <w:sz w:val="28"/>
          <w:szCs w:val="28"/>
        </w:rPr>
        <w:t>党的二十大报告中提出</w:t>
      </w:r>
      <w:r>
        <w:rPr>
          <w:rFonts w:hint="eastAsia"/>
          <w:sz w:val="28"/>
          <w:szCs w:val="28"/>
          <w:lang w:eastAsia="zh-CN"/>
        </w:rPr>
        <w:t>了</w:t>
      </w:r>
      <w:r>
        <w:rPr>
          <w:rFonts w:hint="eastAsia"/>
          <w:sz w:val="28"/>
          <w:szCs w:val="28"/>
        </w:rPr>
        <w:t>新时代中国特色社会主义事业总体布局和战略布局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即“两个确立”</w:t>
      </w:r>
      <w:r>
        <w:rPr>
          <w:rFonts w:hint="eastAsia"/>
          <w:sz w:val="28"/>
          <w:szCs w:val="28"/>
        </w:rPr>
        <w:t>。首先，要确立新发展理念，坚持以人民为中心；其次，要确立新时代共享发展目标，努力实现全体人民共同富裕。这对于青年来说，意味着要树立正确的价值观、发展观，关注国家和民族的未来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在实践中深入学习贯彻党的二十大精神和领悟“两个确立”的决定性意义。青年要全面理解党的基本理论、路线、方针政策，关注国家战略，了解当前经济社会发展的重大问题，并将学到的知识运用于实际工作中。同时，青年要积极参与实践探索，增强担当意识和责任精神。青年还要传承和弘扬中国精神，坚守社会主义核心价值观，强化道德修养，培养良好的道德品质和行为习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努力成为德智体美劳全面发展的社会主义建设者和接班人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当前，世界面临百年未有之大变局，中国的形势依然很严峻，在内部方面，台湾问题依然存在，中国仍未实现统一，又有香港青年动乱，黑恶势力残存；在外部，有美国搅局，西方国家阻碍。我国发展面临新的挑战和机遇，需要解决的矛盾和问题比以往更加错综复杂。</w:t>
      </w:r>
      <w:r>
        <w:rPr>
          <w:rFonts w:hint="eastAsia"/>
          <w:sz w:val="28"/>
          <w:szCs w:val="28"/>
        </w:rPr>
        <w:t>为此，党的二十大明确了推进国家安全体系和能力现代化的载体要求，明确宣示党在新征程上举什么旗、走什么路、以什么样的精神状态、朝着什么样的目标继续前进，科学谋划未来党和国家事业发展的目标任务和大政方针。党是追梦者，基于群众，认真总结经验，深入思考，积极实践，开创新思路，探索新方法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不断建设完善创制度机制，引领向未来。</w:t>
      </w:r>
    </w:p>
    <w:p>
      <w:pPr>
        <w:spacing w:line="360" w:lineRule="auto"/>
        <w:ind w:firstLine="560" w:firstLineChars="200"/>
        <w:jc w:val="both"/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sz w:val="28"/>
          <w:szCs w:val="28"/>
        </w:rPr>
        <w:t>学习宣传贯彻党的二十大精神，</w:t>
      </w:r>
      <w:r>
        <w:rPr>
          <w:rFonts w:hint="eastAsia"/>
          <w:sz w:val="28"/>
          <w:szCs w:val="28"/>
          <w:lang w:val="en-US" w:eastAsia="zh-CN"/>
        </w:rPr>
        <w:t>深入理解“两个确立”的决定性意义，</w:t>
      </w:r>
      <w:r>
        <w:rPr>
          <w:rFonts w:hint="eastAsia"/>
          <w:sz w:val="28"/>
          <w:szCs w:val="28"/>
        </w:rPr>
        <w:t>理当成为当前和今后青年人的首要任务。少年强则国强，中国的未来是属于年轻人的。少年为何？少年者，无畏也，在任何年代，少年永远是一个国家斗争的主要力量。</w:t>
      </w:r>
      <w:r>
        <w:rPr>
          <w:rFonts w:hint="eastAsia"/>
          <w:b w:val="0"/>
          <w:bCs w:val="0"/>
          <w:sz w:val="28"/>
          <w:szCs w:val="28"/>
        </w:rPr>
        <w:t>新时代好青年应当担负起时代赋予的使命和责任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</w:rPr>
        <w:t>要始终保持昂扬的斗志和奋发进取的精神状态</w:t>
      </w:r>
      <w:r>
        <w:rPr>
          <w:rFonts w:hint="eastAsia"/>
          <w:b w:val="0"/>
          <w:bCs w:val="0"/>
          <w:sz w:val="28"/>
          <w:szCs w:val="28"/>
          <w:lang w:eastAsia="zh-CN"/>
        </w:rPr>
        <w:t>，</w:t>
      </w:r>
      <w:r>
        <w:rPr>
          <w:rFonts w:hint="eastAsia"/>
          <w:b w:val="0"/>
          <w:bCs w:val="0"/>
          <w:sz w:val="28"/>
          <w:szCs w:val="28"/>
        </w:rPr>
        <w:t>勇于创新，积极适应时代发展的需求和变化，勇敢探索新的领域和机遇。</w:t>
      </w:r>
      <w:r>
        <w:rPr>
          <w:rFonts w:hint="eastAsia"/>
          <w:sz w:val="28"/>
          <w:szCs w:val="28"/>
        </w:rPr>
        <w:t>纸上得来终觉浅，绝知此事要躬行。青年的路，少不了实践探索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b w:val="0"/>
          <w:bCs w:val="0"/>
          <w:sz w:val="28"/>
          <w:szCs w:val="28"/>
        </w:rPr>
        <w:t>青年要关注社会问题，积极参与公益事业，传递正能量，促进社会进步和和谐发展。青年还要树立正确的人生观、价值观，注重个人修养和自我提升，努力成为德才兼备、有社会责任感和创新精神的优秀人才。</w:t>
      </w:r>
    </w:p>
    <w:p>
      <w:pPr>
        <w:spacing w:line="360" w:lineRule="auto"/>
        <w:ind w:firstLine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见流水思其源，见高山明其基。</w:t>
      </w:r>
      <w:r>
        <w:rPr>
          <w:rFonts w:hint="eastAsia"/>
          <w:sz w:val="28"/>
          <w:szCs w:val="28"/>
          <w:lang w:val="en-US" w:eastAsia="zh-CN"/>
        </w:rPr>
        <w:t>新时代青年应该</w:t>
      </w:r>
      <w:r>
        <w:rPr>
          <w:rFonts w:hint="eastAsia"/>
          <w:sz w:val="28"/>
          <w:szCs w:val="28"/>
        </w:rPr>
        <w:t>在党的大旗指导下，团结一心，砥砺前行，同呼吸共命运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深入学习贯彻党的二十大精神，领悟“两个确立”的决定性意义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我们要记住习近平总书记对我们青年的寄语和希望，坚持马克思主义，倡导习近平新时代中国特色社会主义，学习和发扬二十大精神，执着奋斗，勇毅前行，行动在国家发展前线，把青春之花播种在祖国最需要的地方，用“青年梦”托起“中国梦”，为党和国家的事业做出新的更大贡献！</w:t>
      </w:r>
    </w:p>
    <w:p>
      <w:pPr>
        <w:spacing w:line="360" w:lineRule="auto"/>
        <w:ind w:firstLine="560" w:firstLineChars="200"/>
        <w:jc w:val="both"/>
        <w:rPr>
          <w:rFonts w:hint="eastAsia"/>
          <w:sz w:val="28"/>
          <w:szCs w:val="28"/>
        </w:rPr>
      </w:pPr>
    </w:p>
    <w:p>
      <w:pPr>
        <w:spacing w:line="360" w:lineRule="auto"/>
        <w:ind w:firstLine="560" w:firstLineChars="200"/>
        <w:jc w:val="both"/>
        <w:rPr>
          <w:rFonts w:hint="eastAsia"/>
          <w:sz w:val="28"/>
          <w:szCs w:val="28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sz w:val="32"/>
        <w:szCs w:val="32"/>
        <w:lang w:val="en-US" w:eastAsia="zh-CN"/>
      </w:rPr>
    </w:pPr>
    <w:r>
      <w:rPr>
        <w:rFonts w:hint="eastAsia"/>
        <w:sz w:val="32"/>
        <w:szCs w:val="32"/>
        <w:lang w:val="en-US" w:eastAsia="zh-CN"/>
      </w:rPr>
      <w:t>学号：2212998   班级：工科模拟3-1班   姓名：胡博浩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5YzkwZDlhZDUxMWUyYmQ1YjM4YmZjYjg3MWJhYmUifQ=="/>
  </w:docVars>
  <w:rsids>
    <w:rsidRoot w:val="79630745"/>
    <w:rsid w:val="2E455763"/>
    <w:rsid w:val="7963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1513</Words>
  <Characters>1519</Characters>
  <Lines>0</Lines>
  <Paragraphs>0</Paragraphs>
  <TotalTime>2</TotalTime>
  <ScaleCrop>false</ScaleCrop>
  <LinksUpToDate>false</LinksUpToDate>
  <CharactersWithSpaces>1519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2023-05-20T07:23:00Z</dcterms:created>
  <dc:creator>WPS_1659496297</dc:creator>
  <cp:lastModifiedBy>WPS_1659496297</cp:lastModifiedBy>
  <dcterms:modified xsi:type="dcterms:W3CDTF">2023-05-31T10:43:11Z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81B8DAED34C64C81B16A2A40A13A1D61_11</vt:lpwstr>
  </property>
</Properties>
</file>