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6C8A" w14:textId="0E04AB16" w:rsidR="00A01528" w:rsidRPr="00A01528" w:rsidRDefault="00A01528" w:rsidP="0085292F">
      <w:pPr>
        <w:pStyle w:val="3"/>
        <w:spacing w:line="360" w:lineRule="auto"/>
        <w:contextualSpacing/>
        <w:jc w:val="center"/>
        <w:rPr>
          <w:sz w:val="36"/>
          <w:szCs w:val="36"/>
        </w:rPr>
      </w:pPr>
      <w:r w:rsidRPr="00A01528">
        <w:rPr>
          <w:sz w:val="36"/>
          <w:szCs w:val="36"/>
        </w:rPr>
        <w:t>新时代科技自立自强之路</w:t>
      </w:r>
    </w:p>
    <w:p w14:paraId="3E88D93C" w14:textId="2EA38777" w:rsidR="00A01528" w:rsidRPr="00A01528" w:rsidRDefault="00A01528" w:rsidP="0085292F">
      <w:pPr>
        <w:pStyle w:val="3"/>
        <w:spacing w:line="360" w:lineRule="auto"/>
        <w:contextualSpacing/>
        <w:rPr>
          <w:sz w:val="24"/>
          <w:szCs w:val="24"/>
        </w:rPr>
      </w:pPr>
      <w:r w:rsidRPr="00A01528">
        <w:rPr>
          <w:sz w:val="24"/>
          <w:szCs w:val="24"/>
        </w:rPr>
        <w:t>一、引言</w:t>
      </w:r>
    </w:p>
    <w:p w14:paraId="2302B2DB" w14:textId="77777777" w:rsidR="00A01528" w:rsidRPr="00A01528" w:rsidRDefault="00A01528" w:rsidP="0085292F">
      <w:pPr>
        <w:pStyle w:val="a3"/>
        <w:spacing w:line="360" w:lineRule="auto"/>
        <w:ind w:firstLineChars="200" w:firstLine="480"/>
        <w:contextualSpacing/>
      </w:pPr>
      <w:r w:rsidRPr="00A01528">
        <w:t>在21世纪的今天，科技自立自强的重要性已经不言而喻。随着全球化的深化和经济的全球一体化，科技创新不仅是提升国家竞争力的重要手段，也是推动社会进步的关键因素。科技创新的快速发展，使我们站在了一个新的历史起点，这是一个充满挑战和机遇的时代。</w:t>
      </w:r>
    </w:p>
    <w:p w14:paraId="39945027" w14:textId="77777777" w:rsidR="00A01528" w:rsidRPr="00A01528" w:rsidRDefault="00A01528" w:rsidP="0085292F">
      <w:pPr>
        <w:pStyle w:val="a3"/>
        <w:spacing w:line="360" w:lineRule="auto"/>
        <w:ind w:firstLineChars="200" w:firstLine="480"/>
        <w:contextualSpacing/>
      </w:pPr>
      <w:r w:rsidRPr="00A01528">
        <w:t>一方面，新的科技革命和产业变革为我们提供了难得的机遇，促进了社会生产力的飞速发展，推动了社会经济的繁荣。随着人工智能、大数据、生物技术等领域的不断突破，我们看到了科技带来的巨大改变，这些创新为社会发展开辟了新的空间，为经济增长注入了新的动力。</w:t>
      </w:r>
    </w:p>
    <w:p w14:paraId="09D3C4C8" w14:textId="77777777" w:rsidR="00A01528" w:rsidRPr="00A01528" w:rsidRDefault="00A01528" w:rsidP="0085292F">
      <w:pPr>
        <w:pStyle w:val="a3"/>
        <w:spacing w:line="360" w:lineRule="auto"/>
        <w:ind w:firstLineChars="200" w:firstLine="480"/>
        <w:contextualSpacing/>
      </w:pPr>
      <w:r w:rsidRPr="00A01528">
        <w:t>另一方面，全球化的深入发展也带来了新的问题和挑战。在全球化的背景下，国际竞争变得更加激烈，科技领域更是如此。如何在全球竞争中保持优势，如何在科技发展的大潮中保持自主创新，这些都是我们必须面对的问题。与此同时，科技发展也伴随着一些风险和挑战，如数据安全、隐私保护等问题日益突出，需要我们加强国际合作，共同应对。</w:t>
      </w:r>
    </w:p>
    <w:p w14:paraId="1C30F39E" w14:textId="77777777" w:rsidR="00A01528" w:rsidRPr="00A01528" w:rsidRDefault="00A01528" w:rsidP="0085292F">
      <w:pPr>
        <w:pStyle w:val="a3"/>
        <w:spacing w:line="360" w:lineRule="auto"/>
        <w:ind w:firstLineChars="200" w:firstLine="480"/>
        <w:contextualSpacing/>
      </w:pPr>
      <w:r w:rsidRPr="00A01528">
        <w:t>因此，科技自立自强，对于我们来说，不仅是一种选择，更是一种必然。</w:t>
      </w:r>
    </w:p>
    <w:p w14:paraId="1CFEA867" w14:textId="5290AC22" w:rsidR="00A01528" w:rsidRPr="00A01528" w:rsidRDefault="00A01528" w:rsidP="0085292F">
      <w:pPr>
        <w:pStyle w:val="3"/>
        <w:spacing w:line="360" w:lineRule="auto"/>
        <w:contextualSpacing/>
        <w:rPr>
          <w:sz w:val="24"/>
          <w:szCs w:val="24"/>
        </w:rPr>
      </w:pPr>
      <w:r w:rsidRPr="00A01528">
        <w:rPr>
          <w:sz w:val="24"/>
          <w:szCs w:val="24"/>
        </w:rPr>
        <w:t>二、政策与举措</w:t>
      </w:r>
    </w:p>
    <w:p w14:paraId="708F2D24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为实现科技自立自强，我国政府出台了一系列重要政策和举措。首先，政府制定了全面的科技发展战略，明确了科技自立自强的目标和路径。其次，政府大力扶持科技创新，加大了科技研发的资金投入，营造了良好的科技创新环境。此外，政府还出台了一系列激励政策，鼓励企业和个人积极投身科技创新。</w:t>
      </w:r>
    </w:p>
    <w:p w14:paraId="3FC3A0FC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这些政策和举措为科技工作者提供了坚实的保障，也为全社会营造了浓厚的创新氛围。在这样的环境下，我们大学生作为未来科技发展的主力军，更应积极响应国家号召，努力提升自身创新能力，为实现国家科技自立自强贡献智慧和力量。</w:t>
      </w:r>
    </w:p>
    <w:p w14:paraId="4F03B465" w14:textId="6DBCFAC2" w:rsidR="00A01528" w:rsidRPr="00A01528" w:rsidRDefault="00A01528" w:rsidP="0085292F">
      <w:pPr>
        <w:pStyle w:val="3"/>
        <w:spacing w:line="360" w:lineRule="auto"/>
        <w:contextualSpacing/>
        <w:rPr>
          <w:sz w:val="24"/>
          <w:szCs w:val="24"/>
        </w:rPr>
      </w:pPr>
      <w:r w:rsidRPr="00A01528">
        <w:rPr>
          <w:sz w:val="24"/>
          <w:szCs w:val="24"/>
        </w:rPr>
        <w:t>三、</w:t>
      </w:r>
      <w:r>
        <w:rPr>
          <w:rFonts w:hint="eastAsia"/>
          <w:sz w:val="24"/>
          <w:szCs w:val="24"/>
        </w:rPr>
        <w:t>成就</w:t>
      </w:r>
      <w:r w:rsidRPr="00A01528">
        <w:rPr>
          <w:sz w:val="24"/>
          <w:szCs w:val="24"/>
        </w:rPr>
        <w:t>与挑战</w:t>
      </w:r>
    </w:p>
    <w:p w14:paraId="5C2C6028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lastRenderedPageBreak/>
        <w:t>在科技自立自强的道路上，我国已经取得了一些显著的成就。以华为公司为例，它在5G技术、芯片研发等领域取得了突破，成为全球科技创新的领军企业，展示了我国在科技自立自强方面的巨大潜力。然而，科技自立自强的道路并不平坦，我们还面临许多挑战。</w:t>
      </w:r>
    </w:p>
    <w:p w14:paraId="2D71B3BA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首先，如何进一步提高科技研发投入是一个关键问题。尽管我国在科技研发方面的投入逐年增加，但与一些科技强国相比，仍有一定差距。增加科技研发投入，特别是基础研究的投入，是确保长期科技创新能力的基础。</w:t>
      </w:r>
    </w:p>
    <w:p w14:paraId="7E08AE33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其次，如何防止科技人才流失也是一个亟待解决的问题。科技人才是科技创新的核心资源，但当前，国内外对高端科技人才的竞争非常激烈。如何优化人才发展环境，提高对科研人员的待遇和激励，吸引和留住优秀科技人才，是我们需要关注的重要课题。</w:t>
      </w:r>
    </w:p>
    <w:p w14:paraId="2E0FCD3E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最后，如何提高科技成果转化率也是一大挑战。许多科研成果尚未实现产业化，无法真正转化为经济效益和社会价值。构建完善的科技成果转化机制，促进产学研结合，提高科技成果转化效率，是实现科技自立自强的重要环节。</w:t>
      </w:r>
    </w:p>
    <w:p w14:paraId="2F41A0F6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在面对这些挑战时，大学生作为未来的科技工作者，需要积极思考和探索，努力提升自身的创新能力和实践能力，为实现科技自立自强贡献自己的力量。通过不断学习和实践，我们可以在解决这些问题中找到突破口，推动我国科技事业的不断进步。</w:t>
      </w:r>
    </w:p>
    <w:p w14:paraId="03C8C441" w14:textId="696A3746" w:rsidR="00A01528" w:rsidRPr="00A01528" w:rsidRDefault="00A01528" w:rsidP="0085292F">
      <w:pPr>
        <w:pStyle w:val="3"/>
        <w:spacing w:line="360" w:lineRule="auto"/>
        <w:contextualSpacing/>
        <w:rPr>
          <w:sz w:val="24"/>
          <w:szCs w:val="24"/>
        </w:rPr>
      </w:pPr>
      <w:r w:rsidRPr="00A01528">
        <w:rPr>
          <w:sz w:val="24"/>
          <w:szCs w:val="24"/>
        </w:rPr>
        <w:t>四、</w:t>
      </w:r>
      <w:proofErr w:type="gramStart"/>
      <w:r w:rsidRPr="00A01528">
        <w:rPr>
          <w:sz w:val="24"/>
          <w:szCs w:val="24"/>
        </w:rPr>
        <w:t>愿景与</w:t>
      </w:r>
      <w:proofErr w:type="gramEnd"/>
      <w:r w:rsidRPr="00A01528">
        <w:rPr>
          <w:sz w:val="24"/>
          <w:szCs w:val="24"/>
        </w:rPr>
        <w:t>预期突破</w:t>
      </w:r>
    </w:p>
    <w:p w14:paraId="481D9EA5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展望未来，我国必须坚持科技自立自强的道路，努力实现科技强国的目标。这不仅意味着在科技领域取得突破和创新，更期待科技对社会、经济、文化等各方面产生深远影响。我们坚信，只有坚持科技自立自强，我国才能在全球科技竞争中立于不败之地。</w:t>
      </w:r>
    </w:p>
    <w:p w14:paraId="335C0027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首先，我们期望在核心技术领域取得重大突破，填补技术空白，打破国际技术垄断。无论是在人工智能、量子计算、生物科技还是新能源技术等前沿领域，我国都应当有更多的自主创新和领先成果。</w:t>
      </w:r>
    </w:p>
    <w:p w14:paraId="6B7E9455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lastRenderedPageBreak/>
        <w:t>其次，科技自立自强将助力经济高质量发展。通过提升自主创新能力，我们可以推动产业升级，实现经济的可持续发展，创造更多就业机会，提升人民生活质量。</w:t>
      </w:r>
    </w:p>
    <w:p w14:paraId="720D7B9C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再次，科技自立自强对于提升国家文化</w:t>
      </w:r>
      <w:proofErr w:type="gramStart"/>
      <w:r w:rsidRPr="00A01528">
        <w:t>软实力</w:t>
      </w:r>
      <w:proofErr w:type="gramEnd"/>
      <w:r w:rsidRPr="00A01528">
        <w:t>和国际影响力至关重要。通过科技创新，我们不仅可以展示国家的科技实力，还可以向世界传递中国的创新精神和科技文化，增强文化自信，提升国际话语权。</w:t>
      </w:r>
    </w:p>
    <w:p w14:paraId="0A4BFDE5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为了实现这些目标，政府应继续加大科技投入，完善政策支持，营造良好的创新环境。企业应强化自主创新能力，高校和科研机构应加强基础研究，培养更多高水平的科技人才。作为大学生，我们应积极投身科技创新，勇于探索未知，提升创新能力和科研水平。</w:t>
      </w:r>
    </w:p>
    <w:p w14:paraId="2057F52A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总之，科技自立自强之路任重道远，但前景光明。通过坚持不懈的努力，我们必将在科技创新的道路上取得更加辉煌的成就，为实现中华民族的伟大复兴贡献智慧和力量。只有坚持科技自立自强，我国才能在激烈的国际竞争中始终保持领先地位，走向更加光辉的未来。</w:t>
      </w:r>
    </w:p>
    <w:p w14:paraId="6964FDDC" w14:textId="2AD75B30" w:rsidR="00A01528" w:rsidRPr="00A01528" w:rsidRDefault="00A01528" w:rsidP="0085292F">
      <w:pPr>
        <w:pStyle w:val="3"/>
        <w:spacing w:line="360" w:lineRule="auto"/>
        <w:contextualSpacing/>
        <w:rPr>
          <w:sz w:val="24"/>
          <w:szCs w:val="24"/>
        </w:rPr>
      </w:pPr>
      <w:r w:rsidRPr="00A01528">
        <w:rPr>
          <w:sz w:val="24"/>
          <w:szCs w:val="24"/>
        </w:rPr>
        <w:t>七、结语</w:t>
      </w:r>
    </w:p>
    <w:p w14:paraId="626BC433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科技自立自强，是我国实现高质量发展、增强国际竞争力的关键所在。而要实现科技自立自强，需要全社会的共同参与和努力。</w:t>
      </w:r>
    </w:p>
    <w:p w14:paraId="5B52CC37" w14:textId="77777777" w:rsidR="00A01528" w:rsidRPr="00A01528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政府应当持续加大对科技创新的支持力度，制定更加有利于科技发展的政策措施，营造良好的创新环境。企业应当增加研发投入，强化自主创新能力，积极开展产学研合作，加速科技成果的转化和应用。广大科技工作者则应积极投身科技创新，勇于探索未知领域，为国家科技事业的发展贡献自己的智慧和力量。</w:t>
      </w:r>
    </w:p>
    <w:p w14:paraId="0D9DDB66" w14:textId="33E689DC" w:rsidR="00896FE9" w:rsidRDefault="00A01528" w:rsidP="00115A6A">
      <w:pPr>
        <w:pStyle w:val="a3"/>
        <w:spacing w:line="360" w:lineRule="auto"/>
        <w:ind w:firstLineChars="200" w:firstLine="480"/>
        <w:contextualSpacing/>
      </w:pPr>
      <w:r w:rsidRPr="00A01528">
        <w:t>只有全社会共同努力，共同推动科技创新，我们才能真正实现科技自立自强的目标，实现科技强国的梦想。让我们携起手来，共同为科技发展、国家繁荣、人民幸福而努力奋斗！</w:t>
      </w:r>
    </w:p>
    <w:p w14:paraId="6EF92B2B" w14:textId="77777777" w:rsidR="0085292F" w:rsidRPr="00A01528" w:rsidRDefault="0085292F" w:rsidP="0085292F">
      <w:pPr>
        <w:pStyle w:val="a3"/>
        <w:spacing w:line="360" w:lineRule="auto"/>
        <w:contextualSpacing/>
      </w:pPr>
    </w:p>
    <w:sectPr w:rsidR="0085292F" w:rsidRPr="00A01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D50C7" w14:textId="77777777" w:rsidR="00AC16F5" w:rsidRDefault="00AC16F5" w:rsidP="00115A6A">
      <w:r>
        <w:separator/>
      </w:r>
    </w:p>
  </w:endnote>
  <w:endnote w:type="continuationSeparator" w:id="0">
    <w:p w14:paraId="779AA3DC" w14:textId="77777777" w:rsidR="00AC16F5" w:rsidRDefault="00AC16F5" w:rsidP="0011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B4A42" w14:textId="77777777" w:rsidR="00AC16F5" w:rsidRDefault="00AC16F5" w:rsidP="00115A6A">
      <w:r>
        <w:separator/>
      </w:r>
    </w:p>
  </w:footnote>
  <w:footnote w:type="continuationSeparator" w:id="0">
    <w:p w14:paraId="36BE125A" w14:textId="77777777" w:rsidR="00AC16F5" w:rsidRDefault="00AC16F5" w:rsidP="00115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28"/>
    <w:rsid w:val="00113AF2"/>
    <w:rsid w:val="00115A6A"/>
    <w:rsid w:val="0055076F"/>
    <w:rsid w:val="006D25C8"/>
    <w:rsid w:val="008122B6"/>
    <w:rsid w:val="0085292F"/>
    <w:rsid w:val="00896FE9"/>
    <w:rsid w:val="00A01528"/>
    <w:rsid w:val="00A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9A6CF"/>
  <w15:chartTrackingRefBased/>
  <w15:docId w15:val="{23A543DB-BBE5-42C5-9C27-EE7CC090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15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15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15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15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A01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1528"/>
    <w:rPr>
      <w:b/>
      <w:bCs/>
    </w:rPr>
  </w:style>
  <w:style w:type="paragraph" w:styleId="a5">
    <w:name w:val="header"/>
    <w:basedOn w:val="a"/>
    <w:link w:val="a6"/>
    <w:uiPriority w:val="99"/>
    <w:unhideWhenUsed/>
    <w:rsid w:val="00115A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5A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5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4</cp:revision>
  <dcterms:created xsi:type="dcterms:W3CDTF">2024-05-24T02:50:00Z</dcterms:created>
  <dcterms:modified xsi:type="dcterms:W3CDTF">2024-05-24T04:55:00Z</dcterms:modified>
</cp:coreProperties>
</file>