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74F" w:rsidRDefault="004B274F" w:rsidP="004B274F">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Traduction :</w:t>
      </w:r>
      <w:r>
        <w:rPr>
          <w:rFonts w:ascii="Arial" w:hAnsi="Arial" w:cs="Arial"/>
          <w:sz w:val="24"/>
          <w:szCs w:val="24"/>
        </w:rPr>
        <w:t xml:space="preserve"> Hugo Drouin-Vaillancourt, SMAC.</w:t>
      </w:r>
    </w:p>
    <w:p w:rsidR="004B274F" w:rsidRDefault="004B274F" w:rsidP="004B274F">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Source :</w:t>
      </w:r>
      <w:r>
        <w:rPr>
          <w:rFonts w:ascii="Arial" w:hAnsi="Arial" w:cs="Arial"/>
          <w:sz w:val="24"/>
          <w:szCs w:val="24"/>
        </w:rPr>
        <w:t xml:space="preserve"> </w:t>
      </w:r>
      <w:r w:rsidRPr="009F6860">
        <w:rPr>
          <w:rFonts w:ascii="Arial" w:hAnsi="Arial" w:cs="Arial"/>
          <w:sz w:val="24"/>
          <w:szCs w:val="24"/>
        </w:rPr>
        <w:t>http://www.ams.org/mathmoments/mm34-unlocking-the-cell.pdf</w:t>
      </w:r>
    </w:p>
    <w:p w:rsidR="004B274F" w:rsidRDefault="004B274F" w:rsidP="004B274F">
      <w:pPr>
        <w:widowControl w:val="0"/>
        <w:autoSpaceDE w:val="0"/>
        <w:autoSpaceDN w:val="0"/>
        <w:adjustRightInd w:val="0"/>
        <w:spacing w:after="0" w:line="240" w:lineRule="auto"/>
        <w:rPr>
          <w:rFonts w:ascii="Arial" w:hAnsi="Arial" w:cs="Arial"/>
          <w:sz w:val="24"/>
          <w:szCs w:val="24"/>
        </w:rPr>
      </w:pPr>
    </w:p>
    <w:p w:rsidR="004B274F" w:rsidRDefault="004B274F" w:rsidP="004B274F">
      <w:pPr>
        <w:widowControl w:val="0"/>
        <w:autoSpaceDE w:val="0"/>
        <w:autoSpaceDN w:val="0"/>
        <w:adjustRightInd w:val="0"/>
        <w:spacing w:after="0" w:line="240" w:lineRule="auto"/>
        <w:rPr>
          <w:rFonts w:ascii="Arial" w:hAnsi="Arial" w:cs="Arial"/>
          <w:bCs/>
          <w:color w:val="000000"/>
          <w:sz w:val="24"/>
          <w:szCs w:val="24"/>
        </w:rPr>
      </w:pPr>
    </w:p>
    <w:p w:rsidR="004B274F" w:rsidRDefault="004B274F" w:rsidP="004B274F">
      <w:pPr>
        <w:widowControl w:val="0"/>
        <w:autoSpaceDE w:val="0"/>
        <w:autoSpaceDN w:val="0"/>
        <w:adjustRightInd w:val="0"/>
        <w:spacing w:after="0" w:line="240" w:lineRule="auto"/>
        <w:rPr>
          <w:rFonts w:ascii="Arial" w:hAnsi="Arial" w:cs="Arial"/>
          <w:bCs/>
          <w:color w:val="000000"/>
          <w:sz w:val="24"/>
          <w:szCs w:val="24"/>
        </w:rPr>
      </w:pPr>
    </w:p>
    <w:p w:rsidR="004B274F" w:rsidRPr="00545094" w:rsidRDefault="004B274F" w:rsidP="004B274F">
      <w:pPr>
        <w:widowControl w:val="0"/>
        <w:autoSpaceDE w:val="0"/>
        <w:autoSpaceDN w:val="0"/>
        <w:adjustRightInd w:val="0"/>
        <w:spacing w:after="0" w:line="240" w:lineRule="auto"/>
        <w:jc w:val="both"/>
        <w:rPr>
          <w:rFonts w:ascii="Arial" w:hAnsi="Arial" w:cs="Arial"/>
          <w:b/>
          <w:bCs/>
          <w:color w:val="000000"/>
          <w:sz w:val="24"/>
          <w:szCs w:val="24"/>
        </w:rPr>
      </w:pPr>
      <w:r w:rsidRPr="00545094">
        <w:rPr>
          <w:rFonts w:ascii="Arial" w:hAnsi="Arial" w:cs="Arial"/>
          <w:b/>
          <w:bCs/>
          <w:color w:val="000000"/>
          <w:sz w:val="24"/>
          <w:szCs w:val="24"/>
        </w:rPr>
        <w:t>Comprendre les mystères des cellules</w:t>
      </w:r>
    </w:p>
    <w:p w:rsidR="004B274F" w:rsidRDefault="004B274F" w:rsidP="004B274F">
      <w:pPr>
        <w:widowControl w:val="0"/>
        <w:autoSpaceDE w:val="0"/>
        <w:autoSpaceDN w:val="0"/>
        <w:adjustRightInd w:val="0"/>
        <w:spacing w:after="0" w:line="240" w:lineRule="auto"/>
        <w:jc w:val="both"/>
        <w:rPr>
          <w:rFonts w:ascii="Arial" w:hAnsi="Arial" w:cs="Arial"/>
          <w:bCs/>
          <w:color w:val="000000"/>
          <w:sz w:val="24"/>
          <w:szCs w:val="24"/>
        </w:rPr>
      </w:pPr>
    </w:p>
    <w:p w:rsidR="004B274F" w:rsidRDefault="004B274F" w:rsidP="004B274F">
      <w:pPr>
        <w:widowControl w:val="0"/>
        <w:autoSpaceDE w:val="0"/>
        <w:autoSpaceDN w:val="0"/>
        <w:adjustRightInd w:val="0"/>
        <w:spacing w:after="0" w:line="240" w:lineRule="auto"/>
        <w:jc w:val="both"/>
        <w:rPr>
          <w:rFonts w:ascii="Arial" w:hAnsi="Arial" w:cs="Arial"/>
          <w:bCs/>
          <w:color w:val="000000"/>
          <w:sz w:val="24"/>
          <w:szCs w:val="24"/>
        </w:rPr>
      </w:pPr>
      <w:r>
        <w:rPr>
          <w:rFonts w:ascii="Arial" w:hAnsi="Arial" w:cs="Arial"/>
          <w:bCs/>
          <w:color w:val="000000"/>
          <w:sz w:val="24"/>
          <w:szCs w:val="24"/>
        </w:rPr>
        <w:t>Les processus cellulaires sont fascinants, mais leurs mécanismes restent très mystérieux. Les biologistes moléculaires et les mathématiciens utilisent des modèles pour commencer à comprendre des opérations comme la division cellulaire, le mouvement et la communication (à la fois intra et intercellulaire.) L’analyse des cellules requiert l’utilisation de plusieurs branches des mathématiques puisque l’activité cellulaire implique une combinaison de modèles continus basés sur les équations différentielles et de modèles discrets necessitant des outils tel que la théorie des graphs.</w:t>
      </w:r>
    </w:p>
    <w:p w:rsidR="004B274F" w:rsidRDefault="004B274F" w:rsidP="004B274F">
      <w:pPr>
        <w:widowControl w:val="0"/>
        <w:autoSpaceDE w:val="0"/>
        <w:autoSpaceDN w:val="0"/>
        <w:adjustRightInd w:val="0"/>
        <w:spacing w:after="0" w:line="240" w:lineRule="auto"/>
        <w:jc w:val="both"/>
        <w:rPr>
          <w:rFonts w:ascii="Arial" w:hAnsi="Arial" w:cs="Arial"/>
          <w:bCs/>
          <w:color w:val="000000"/>
          <w:sz w:val="24"/>
          <w:szCs w:val="24"/>
        </w:rPr>
      </w:pPr>
    </w:p>
    <w:p w:rsidR="004B274F" w:rsidRPr="00545094" w:rsidRDefault="004B274F" w:rsidP="004B274F">
      <w:pPr>
        <w:widowControl w:val="0"/>
        <w:autoSpaceDE w:val="0"/>
        <w:autoSpaceDN w:val="0"/>
        <w:adjustRightInd w:val="0"/>
        <w:spacing w:after="0" w:line="240" w:lineRule="auto"/>
        <w:jc w:val="both"/>
        <w:rPr>
          <w:rFonts w:ascii="Arial" w:hAnsi="Arial" w:cs="Arial"/>
          <w:bCs/>
          <w:color w:val="000000"/>
          <w:sz w:val="24"/>
          <w:szCs w:val="24"/>
        </w:rPr>
      </w:pPr>
      <w:r>
        <w:rPr>
          <w:rFonts w:ascii="Arial" w:hAnsi="Arial" w:cs="Arial"/>
          <w:bCs/>
          <w:color w:val="000000"/>
          <w:sz w:val="24"/>
          <w:szCs w:val="24"/>
        </w:rPr>
        <w:t xml:space="preserve">Cela peut paraître surprenant, mais les fonctions cellulaires sont décrites avec des diagrammes de branchement complexes comprenant des …, des interrupteurs,  </w:t>
      </w:r>
    </w:p>
    <w:p w:rsidR="004B274F" w:rsidRDefault="004B274F" w:rsidP="004B274F">
      <w:pPr>
        <w:widowControl w:val="0"/>
        <w:autoSpaceDE w:val="0"/>
        <w:autoSpaceDN w:val="0"/>
        <w:adjustRightInd w:val="0"/>
        <w:spacing w:after="0" w:line="240" w:lineRule="auto"/>
        <w:rPr>
          <w:rFonts w:ascii="Arial" w:hAnsi="Arial" w:cs="Arial"/>
          <w:b/>
          <w:bCs/>
          <w:color w:val="000000"/>
          <w:sz w:val="24"/>
          <w:szCs w:val="24"/>
        </w:rPr>
      </w:pPr>
    </w:p>
    <w:p w:rsidR="004B274F" w:rsidRDefault="004B274F" w:rsidP="004B274F">
      <w:pPr>
        <w:widowControl w:val="0"/>
        <w:autoSpaceDE w:val="0"/>
        <w:autoSpaceDN w:val="0"/>
        <w:adjustRightInd w:val="0"/>
        <w:spacing w:after="0" w:line="240" w:lineRule="auto"/>
        <w:rPr>
          <w:rFonts w:ascii="Arial" w:hAnsi="Arial" w:cs="Arial"/>
          <w:color w:val="000000"/>
          <w:sz w:val="24"/>
          <w:szCs w:val="24"/>
        </w:rPr>
      </w:pPr>
    </w:p>
    <w:p w:rsidR="004B274F" w:rsidRPr="009F6860" w:rsidRDefault="004B274F" w:rsidP="004B274F">
      <w:pPr>
        <w:widowControl w:val="0"/>
        <w:autoSpaceDE w:val="0"/>
        <w:autoSpaceDN w:val="0"/>
        <w:adjustRightInd w:val="0"/>
        <w:spacing w:after="0" w:line="240" w:lineRule="auto"/>
        <w:rPr>
          <w:rFonts w:ascii="Arial" w:hAnsi="Arial" w:cs="Arial"/>
          <w:b/>
          <w:color w:val="000000"/>
          <w:sz w:val="24"/>
          <w:szCs w:val="24"/>
        </w:rPr>
      </w:pPr>
      <w:r w:rsidRPr="009F6860">
        <w:rPr>
          <w:rFonts w:ascii="Arial" w:hAnsi="Arial" w:cs="Arial"/>
          <w:b/>
          <w:color w:val="000000"/>
          <w:sz w:val="24"/>
          <w:szCs w:val="24"/>
        </w:rPr>
        <w:t>Unlocking the Cell</w:t>
      </w:r>
    </w:p>
    <w:p w:rsidR="004B274F" w:rsidRDefault="004B274F" w:rsidP="004B274F">
      <w:pPr>
        <w:widowControl w:val="0"/>
        <w:autoSpaceDE w:val="0"/>
        <w:autoSpaceDN w:val="0"/>
        <w:adjustRightInd w:val="0"/>
        <w:spacing w:after="0" w:line="240" w:lineRule="auto"/>
        <w:rPr>
          <w:rFonts w:ascii="Arial" w:hAnsi="Arial" w:cs="Arial"/>
          <w:b/>
          <w:bCs/>
          <w:color w:val="000000"/>
          <w:sz w:val="24"/>
          <w:szCs w:val="24"/>
        </w:rPr>
      </w:pPr>
    </w:p>
    <w:p w:rsidR="004B274F" w:rsidRDefault="004B274F" w:rsidP="004B274F">
      <w:pPr>
        <w:autoSpaceDE w:val="0"/>
        <w:autoSpaceDN w:val="0"/>
        <w:adjustRightInd w:val="0"/>
        <w:spacing w:after="0" w:line="240" w:lineRule="auto"/>
        <w:rPr>
          <w:rFonts w:ascii="GillSans" w:hAnsi="GillSans" w:cs="GillSans"/>
          <w:color w:val="000000"/>
          <w:sz w:val="24"/>
          <w:szCs w:val="24"/>
        </w:rPr>
      </w:pPr>
      <w:r>
        <w:rPr>
          <w:rFonts w:ascii="GillSans" w:hAnsi="GillSans" w:cs="GillSans"/>
          <w:color w:val="000000"/>
          <w:sz w:val="24"/>
          <w:szCs w:val="24"/>
        </w:rPr>
        <w:t>The processes that cells perform are as wondrous as their individual mechanisms</w:t>
      </w:r>
    </w:p>
    <w:p w:rsidR="004B274F" w:rsidRDefault="004B274F" w:rsidP="004B274F">
      <w:pPr>
        <w:autoSpaceDE w:val="0"/>
        <w:autoSpaceDN w:val="0"/>
        <w:adjustRightInd w:val="0"/>
        <w:spacing w:after="0" w:line="240" w:lineRule="auto"/>
        <w:rPr>
          <w:rFonts w:ascii="GillSans" w:hAnsi="GillSans" w:cs="GillSans"/>
          <w:color w:val="000000"/>
          <w:sz w:val="24"/>
          <w:szCs w:val="24"/>
        </w:rPr>
      </w:pPr>
      <w:r>
        <w:rPr>
          <w:rFonts w:ascii="GillSans" w:hAnsi="GillSans" w:cs="GillSans"/>
          <w:color w:val="000000"/>
          <w:sz w:val="24"/>
          <w:szCs w:val="24"/>
        </w:rPr>
        <w:t>are mysterious. Molecular biologists and mathematicians are using models to begin</w:t>
      </w:r>
    </w:p>
    <w:p w:rsidR="004B274F" w:rsidRDefault="004B274F" w:rsidP="004B274F">
      <w:pPr>
        <w:autoSpaceDE w:val="0"/>
        <w:autoSpaceDN w:val="0"/>
        <w:adjustRightInd w:val="0"/>
        <w:spacing w:after="0" w:line="240" w:lineRule="auto"/>
        <w:rPr>
          <w:rFonts w:ascii="GillSans" w:hAnsi="GillSans" w:cs="GillSans"/>
          <w:color w:val="000000"/>
          <w:sz w:val="24"/>
          <w:szCs w:val="24"/>
        </w:rPr>
      </w:pPr>
      <w:r>
        <w:rPr>
          <w:rFonts w:ascii="GillSans" w:hAnsi="GillSans" w:cs="GillSans"/>
          <w:color w:val="000000"/>
          <w:sz w:val="24"/>
          <w:szCs w:val="24"/>
        </w:rPr>
        <w:t>to understand operations such as cellular division, movement, and communication</w:t>
      </w:r>
    </w:p>
    <w:p w:rsidR="004B274F" w:rsidRDefault="004B274F" w:rsidP="004B274F">
      <w:pPr>
        <w:autoSpaceDE w:val="0"/>
        <w:autoSpaceDN w:val="0"/>
        <w:adjustRightInd w:val="0"/>
        <w:spacing w:after="0" w:line="240" w:lineRule="auto"/>
        <w:rPr>
          <w:rFonts w:ascii="GillSans" w:hAnsi="GillSans" w:cs="GillSans"/>
          <w:color w:val="000000"/>
          <w:sz w:val="24"/>
          <w:szCs w:val="24"/>
        </w:rPr>
      </w:pPr>
      <w:r>
        <w:rPr>
          <w:rFonts w:ascii="GillSans" w:hAnsi="GillSans" w:cs="GillSans"/>
          <w:color w:val="000000"/>
          <w:sz w:val="24"/>
          <w:szCs w:val="24"/>
        </w:rPr>
        <w:t>(both within the cell and between cells).The analysis of cells requires many diverse</w:t>
      </w:r>
    </w:p>
    <w:p w:rsidR="004B274F" w:rsidRDefault="004B274F" w:rsidP="004B274F">
      <w:pPr>
        <w:autoSpaceDE w:val="0"/>
        <w:autoSpaceDN w:val="0"/>
        <w:adjustRightInd w:val="0"/>
        <w:spacing w:after="0" w:line="240" w:lineRule="auto"/>
        <w:rPr>
          <w:rFonts w:ascii="GillSans" w:hAnsi="GillSans" w:cs="GillSans"/>
          <w:color w:val="000000"/>
          <w:sz w:val="24"/>
          <w:szCs w:val="24"/>
        </w:rPr>
      </w:pPr>
      <w:r>
        <w:rPr>
          <w:rFonts w:ascii="GillSans" w:hAnsi="GillSans" w:cs="GillSans"/>
          <w:color w:val="000000"/>
          <w:sz w:val="24"/>
          <w:szCs w:val="24"/>
        </w:rPr>
        <w:t>branches of mathematics since descriptions of cellular activity involve a combination</w:t>
      </w:r>
    </w:p>
    <w:p w:rsidR="004B274F" w:rsidRDefault="004B274F" w:rsidP="004B274F">
      <w:pPr>
        <w:autoSpaceDE w:val="0"/>
        <w:autoSpaceDN w:val="0"/>
        <w:adjustRightInd w:val="0"/>
        <w:spacing w:after="0" w:line="240" w:lineRule="auto"/>
        <w:rPr>
          <w:rFonts w:ascii="GillSans" w:hAnsi="GillSans" w:cs="GillSans"/>
          <w:color w:val="000000"/>
          <w:sz w:val="24"/>
          <w:szCs w:val="24"/>
        </w:rPr>
      </w:pPr>
      <w:r>
        <w:rPr>
          <w:rFonts w:ascii="GillSans" w:hAnsi="GillSans" w:cs="GillSans"/>
          <w:color w:val="000000"/>
          <w:sz w:val="24"/>
          <w:szCs w:val="24"/>
        </w:rPr>
        <w:t>of continuous models based on differential equations and discrete models</w:t>
      </w:r>
    </w:p>
    <w:p w:rsidR="004B274F" w:rsidRDefault="004B274F" w:rsidP="004B274F">
      <w:pPr>
        <w:autoSpaceDE w:val="0"/>
        <w:autoSpaceDN w:val="0"/>
        <w:adjustRightInd w:val="0"/>
        <w:spacing w:after="0" w:line="240" w:lineRule="auto"/>
        <w:rPr>
          <w:rFonts w:ascii="GillSans" w:hAnsi="GillSans" w:cs="GillSans"/>
          <w:color w:val="000000"/>
          <w:sz w:val="24"/>
          <w:szCs w:val="24"/>
        </w:rPr>
      </w:pPr>
      <w:r>
        <w:rPr>
          <w:rFonts w:ascii="GillSans" w:hAnsi="GillSans" w:cs="GillSans"/>
          <w:color w:val="000000"/>
          <w:sz w:val="24"/>
          <w:szCs w:val="24"/>
        </w:rPr>
        <w:t>using subjects such as graph theory.</w:t>
      </w:r>
    </w:p>
    <w:p w:rsidR="004B274F" w:rsidRDefault="004B274F" w:rsidP="004B274F">
      <w:pPr>
        <w:autoSpaceDE w:val="0"/>
        <w:autoSpaceDN w:val="0"/>
        <w:adjustRightInd w:val="0"/>
        <w:spacing w:after="0" w:line="240" w:lineRule="auto"/>
        <w:rPr>
          <w:rFonts w:ascii="GillSans" w:hAnsi="GillSans" w:cs="GillSans"/>
          <w:color w:val="000000"/>
          <w:sz w:val="24"/>
          <w:szCs w:val="24"/>
        </w:rPr>
      </w:pPr>
    </w:p>
    <w:p w:rsidR="004B274F" w:rsidRDefault="004B274F" w:rsidP="004B274F">
      <w:pPr>
        <w:autoSpaceDE w:val="0"/>
        <w:autoSpaceDN w:val="0"/>
        <w:adjustRightInd w:val="0"/>
        <w:spacing w:after="0" w:line="240" w:lineRule="auto"/>
        <w:rPr>
          <w:rFonts w:ascii="GillSans" w:hAnsi="GillSans" w:cs="GillSans"/>
          <w:color w:val="000000"/>
          <w:sz w:val="24"/>
          <w:szCs w:val="24"/>
        </w:rPr>
      </w:pPr>
      <w:r>
        <w:rPr>
          <w:rFonts w:ascii="GillSans" w:hAnsi="GillSans" w:cs="GillSans"/>
          <w:color w:val="000000"/>
          <w:sz w:val="24"/>
          <w:szCs w:val="24"/>
        </w:rPr>
        <w:t>It may be surprising, but cell functions are depicted with complex wiring diagrams</w:t>
      </w:r>
    </w:p>
    <w:p w:rsidR="004B274F" w:rsidRDefault="004B274F" w:rsidP="004B274F">
      <w:pPr>
        <w:autoSpaceDE w:val="0"/>
        <w:autoSpaceDN w:val="0"/>
        <w:adjustRightInd w:val="0"/>
        <w:spacing w:after="0" w:line="240" w:lineRule="auto"/>
        <w:rPr>
          <w:rFonts w:ascii="GillSans" w:hAnsi="GillSans" w:cs="GillSans"/>
          <w:color w:val="000000"/>
          <w:sz w:val="24"/>
          <w:szCs w:val="24"/>
        </w:rPr>
      </w:pPr>
      <w:r>
        <w:rPr>
          <w:rFonts w:ascii="GillSans" w:hAnsi="GillSans" w:cs="GillSans"/>
          <w:color w:val="000000"/>
          <w:sz w:val="24"/>
          <w:szCs w:val="24"/>
        </w:rPr>
        <w:t>of circuits with signaling pathways, gates, switches, and feedback loops. Researchers</w:t>
      </w:r>
    </w:p>
    <w:p w:rsidR="004B274F" w:rsidRDefault="004B274F" w:rsidP="004B274F">
      <w:pPr>
        <w:autoSpaceDE w:val="0"/>
        <w:autoSpaceDN w:val="0"/>
        <w:adjustRightInd w:val="0"/>
        <w:spacing w:after="0" w:line="240" w:lineRule="auto"/>
        <w:rPr>
          <w:rFonts w:ascii="GillSans" w:hAnsi="GillSans" w:cs="GillSans"/>
          <w:color w:val="000000"/>
          <w:sz w:val="24"/>
          <w:szCs w:val="24"/>
        </w:rPr>
      </w:pPr>
      <w:r>
        <w:rPr>
          <w:rFonts w:ascii="GillSans" w:hAnsi="GillSans" w:cs="GillSans"/>
          <w:color w:val="000000"/>
          <w:sz w:val="24"/>
          <w:szCs w:val="24"/>
        </w:rPr>
        <w:t>translate the diagrams into equations, which are often solved numerically. Solving</w:t>
      </w:r>
    </w:p>
    <w:p w:rsidR="004B274F" w:rsidRDefault="004B274F" w:rsidP="004B274F">
      <w:pPr>
        <w:autoSpaceDE w:val="0"/>
        <w:autoSpaceDN w:val="0"/>
        <w:adjustRightInd w:val="0"/>
        <w:spacing w:after="0" w:line="240" w:lineRule="auto"/>
        <w:rPr>
          <w:rFonts w:ascii="GillSans" w:hAnsi="GillSans" w:cs="GillSans"/>
          <w:color w:val="000000"/>
          <w:sz w:val="24"/>
          <w:szCs w:val="24"/>
        </w:rPr>
      </w:pPr>
      <w:r>
        <w:rPr>
          <w:rFonts w:ascii="GillSans" w:hAnsi="GillSans" w:cs="GillSans"/>
          <w:color w:val="000000"/>
          <w:sz w:val="24"/>
          <w:szCs w:val="24"/>
        </w:rPr>
        <w:t>the equations is only part of a process in which solutions are analyzed, models are</w:t>
      </w:r>
    </w:p>
    <w:p w:rsidR="004B274F" w:rsidRDefault="004B274F" w:rsidP="004B274F">
      <w:pPr>
        <w:autoSpaceDE w:val="0"/>
        <w:autoSpaceDN w:val="0"/>
        <w:adjustRightInd w:val="0"/>
        <w:spacing w:after="0" w:line="240" w:lineRule="auto"/>
        <w:rPr>
          <w:rFonts w:ascii="GillSans" w:hAnsi="GillSans" w:cs="GillSans"/>
          <w:color w:val="000000"/>
          <w:sz w:val="24"/>
          <w:szCs w:val="24"/>
        </w:rPr>
      </w:pPr>
      <w:r>
        <w:rPr>
          <w:rFonts w:ascii="GillSans" w:hAnsi="GillSans" w:cs="GillSans"/>
          <w:color w:val="000000"/>
          <w:sz w:val="24"/>
          <w:szCs w:val="24"/>
        </w:rPr>
        <w:t>refined, and equations are reformulated and re-solved.This may be repeated many</w:t>
      </w:r>
    </w:p>
    <w:p w:rsidR="004B274F" w:rsidRDefault="004B274F" w:rsidP="004B274F">
      <w:pPr>
        <w:autoSpaceDE w:val="0"/>
        <w:autoSpaceDN w:val="0"/>
        <w:adjustRightInd w:val="0"/>
        <w:spacing w:after="0" w:line="240" w:lineRule="auto"/>
        <w:rPr>
          <w:rFonts w:ascii="GillSans" w:hAnsi="GillSans" w:cs="GillSans"/>
          <w:color w:val="000000"/>
          <w:sz w:val="24"/>
          <w:szCs w:val="24"/>
        </w:rPr>
      </w:pPr>
      <w:r>
        <w:rPr>
          <w:rFonts w:ascii="GillSans" w:hAnsi="GillSans" w:cs="GillSans"/>
          <w:color w:val="000000"/>
          <w:sz w:val="24"/>
          <w:szCs w:val="24"/>
        </w:rPr>
        <w:t>times.The aim of this process is an accurate representation of cell behavior, which</w:t>
      </w:r>
    </w:p>
    <w:p w:rsidR="004B274F" w:rsidRDefault="004B274F" w:rsidP="004B274F">
      <w:pPr>
        <w:autoSpaceDE w:val="0"/>
        <w:autoSpaceDN w:val="0"/>
        <w:adjustRightInd w:val="0"/>
        <w:spacing w:after="0" w:line="240" w:lineRule="auto"/>
        <w:rPr>
          <w:rFonts w:ascii="GillSans" w:hAnsi="GillSans" w:cs="GillSans"/>
          <w:color w:val="000000"/>
          <w:sz w:val="24"/>
          <w:szCs w:val="24"/>
        </w:rPr>
      </w:pPr>
      <w:r>
        <w:rPr>
          <w:rFonts w:ascii="GillSans" w:hAnsi="GillSans" w:cs="GillSans"/>
          <w:color w:val="000000"/>
          <w:sz w:val="24"/>
          <w:szCs w:val="24"/>
        </w:rPr>
        <w:t>may allow drugs and treatments to be designed in the same precise way that electronic</w:t>
      </w:r>
    </w:p>
    <w:p w:rsidR="004B274F" w:rsidRDefault="004B274F" w:rsidP="004B274F">
      <w:pPr>
        <w:autoSpaceDE w:val="0"/>
        <w:autoSpaceDN w:val="0"/>
        <w:adjustRightInd w:val="0"/>
        <w:spacing w:after="0" w:line="240" w:lineRule="auto"/>
        <w:rPr>
          <w:rFonts w:ascii="GillSans" w:hAnsi="GillSans" w:cs="GillSans"/>
          <w:color w:val="000000"/>
          <w:sz w:val="24"/>
          <w:szCs w:val="24"/>
        </w:rPr>
      </w:pPr>
      <w:r>
        <w:rPr>
          <w:rFonts w:ascii="GillSans" w:hAnsi="GillSans" w:cs="GillSans"/>
          <w:color w:val="000000"/>
          <w:sz w:val="24"/>
          <w:szCs w:val="24"/>
        </w:rPr>
        <w:t>circuits are today.</w:t>
      </w:r>
    </w:p>
    <w:p w:rsidR="004B274F" w:rsidRDefault="004B274F" w:rsidP="004B274F">
      <w:pPr>
        <w:autoSpaceDE w:val="0"/>
        <w:autoSpaceDN w:val="0"/>
        <w:adjustRightInd w:val="0"/>
        <w:spacing w:after="0" w:line="240" w:lineRule="auto"/>
        <w:rPr>
          <w:rFonts w:ascii="GillSans-Bold" w:hAnsi="GillSans-Bold" w:cs="GillSans-Bold"/>
          <w:b/>
          <w:bCs/>
          <w:color w:val="000000"/>
          <w:sz w:val="24"/>
          <w:szCs w:val="24"/>
        </w:rPr>
      </w:pPr>
    </w:p>
    <w:p w:rsidR="004B274F" w:rsidRDefault="004B274F" w:rsidP="004B274F">
      <w:pPr>
        <w:autoSpaceDE w:val="0"/>
        <w:autoSpaceDN w:val="0"/>
        <w:adjustRightInd w:val="0"/>
        <w:spacing w:after="0" w:line="240" w:lineRule="auto"/>
        <w:rPr>
          <w:rFonts w:ascii="GillSans" w:hAnsi="GillSans" w:cs="GillSans"/>
          <w:color w:val="000000"/>
          <w:sz w:val="24"/>
          <w:szCs w:val="24"/>
        </w:rPr>
      </w:pPr>
      <w:r>
        <w:rPr>
          <w:rFonts w:ascii="GillSans-Bold" w:hAnsi="GillSans-Bold" w:cs="GillSans-Bold"/>
          <w:b/>
          <w:bCs/>
          <w:color w:val="000000"/>
          <w:sz w:val="24"/>
          <w:szCs w:val="24"/>
        </w:rPr>
        <w:t xml:space="preserve">For More Information: </w:t>
      </w:r>
      <w:r>
        <w:rPr>
          <w:rFonts w:ascii="GillSans-Italic" w:hAnsi="GillSans-Italic" w:cs="GillSans-Italic"/>
          <w:i/>
          <w:iCs/>
          <w:color w:val="000000"/>
          <w:sz w:val="24"/>
          <w:szCs w:val="24"/>
        </w:rPr>
        <w:t xml:space="preserve">Computational Cell Biology, </w:t>
      </w:r>
      <w:r>
        <w:rPr>
          <w:rFonts w:ascii="GillSans" w:hAnsi="GillSans" w:cs="GillSans"/>
          <w:color w:val="000000"/>
          <w:sz w:val="24"/>
          <w:szCs w:val="24"/>
        </w:rPr>
        <w:t>Christopher P. Fall,</w:t>
      </w:r>
    </w:p>
    <w:p w:rsidR="004B274F" w:rsidRDefault="004B274F" w:rsidP="004B274F">
      <w:pPr>
        <w:autoSpaceDE w:val="0"/>
        <w:autoSpaceDN w:val="0"/>
        <w:adjustRightInd w:val="0"/>
        <w:spacing w:after="0" w:line="240" w:lineRule="auto"/>
        <w:rPr>
          <w:rFonts w:ascii="GillSans" w:hAnsi="GillSans" w:cs="GillSans"/>
          <w:color w:val="000000"/>
          <w:sz w:val="24"/>
          <w:szCs w:val="24"/>
        </w:rPr>
      </w:pPr>
      <w:r>
        <w:rPr>
          <w:rFonts w:ascii="GillSans" w:hAnsi="GillSans" w:cs="GillSans"/>
          <w:color w:val="000000"/>
          <w:sz w:val="24"/>
          <w:szCs w:val="24"/>
        </w:rPr>
        <w:t>Eric S. Marland, John M.Wagner, and John J.Tyson, Editors.</w:t>
      </w:r>
    </w:p>
    <w:p w:rsidR="004B274F" w:rsidRDefault="004B274F" w:rsidP="004B274F">
      <w:pPr>
        <w:autoSpaceDE w:val="0"/>
        <w:autoSpaceDN w:val="0"/>
        <w:adjustRightInd w:val="0"/>
        <w:spacing w:after="0" w:line="240" w:lineRule="auto"/>
        <w:rPr>
          <w:rFonts w:ascii="GillSans" w:hAnsi="GillSans" w:cs="GillSans"/>
          <w:color w:val="FFFFFF"/>
          <w:sz w:val="18"/>
          <w:szCs w:val="18"/>
        </w:rPr>
      </w:pPr>
      <w:r>
        <w:rPr>
          <w:rFonts w:ascii="GillSans" w:hAnsi="GillSans" w:cs="GillSans"/>
          <w:color w:val="FFFFFF"/>
          <w:sz w:val="18"/>
          <w:szCs w:val="18"/>
        </w:rPr>
        <w:t>MM/34</w:t>
      </w:r>
    </w:p>
    <w:p w:rsidR="004B274F" w:rsidRDefault="004B274F" w:rsidP="004B274F">
      <w:pPr>
        <w:autoSpaceDE w:val="0"/>
        <w:autoSpaceDN w:val="0"/>
        <w:adjustRightInd w:val="0"/>
        <w:spacing w:after="0" w:line="240" w:lineRule="auto"/>
        <w:rPr>
          <w:rFonts w:ascii="GillSans" w:hAnsi="GillSans" w:cs="GillSans"/>
          <w:color w:val="000000"/>
          <w:sz w:val="16"/>
          <w:szCs w:val="16"/>
        </w:rPr>
      </w:pPr>
      <w:r>
        <w:rPr>
          <w:rFonts w:ascii="GillSans" w:hAnsi="GillSans" w:cs="GillSans"/>
          <w:color w:val="000000"/>
          <w:sz w:val="16"/>
          <w:szCs w:val="16"/>
        </w:rPr>
        <w:t>Image: Filamentous actin and microtubules in mouse fibroblasts</w:t>
      </w:r>
    </w:p>
    <w:p w:rsidR="004B274F" w:rsidRDefault="004B274F" w:rsidP="004B274F">
      <w:pPr>
        <w:widowControl w:val="0"/>
        <w:autoSpaceDE w:val="0"/>
        <w:autoSpaceDN w:val="0"/>
        <w:adjustRightInd w:val="0"/>
        <w:spacing w:after="0" w:line="240" w:lineRule="auto"/>
        <w:rPr>
          <w:rFonts w:ascii="GillSans-Bold" w:hAnsi="GillSans-Bold" w:cs="GillSans-Bold"/>
          <w:b/>
          <w:bCs/>
          <w:color w:val="E0AD6D"/>
          <w:sz w:val="40"/>
          <w:szCs w:val="40"/>
        </w:rPr>
      </w:pPr>
      <w:r>
        <w:rPr>
          <w:rFonts w:ascii="GillSans" w:hAnsi="GillSans" w:cs="GillSans"/>
          <w:color w:val="000000"/>
          <w:sz w:val="16"/>
          <w:szCs w:val="16"/>
        </w:rPr>
        <w:t>(Dr.Torsten Wittmann), courtesy of Nikon Small World.</w:t>
      </w:r>
    </w:p>
    <w:p w:rsidR="004B274F" w:rsidRDefault="004B274F" w:rsidP="004B274F">
      <w:pPr>
        <w:widowControl w:val="0"/>
        <w:autoSpaceDE w:val="0"/>
        <w:autoSpaceDN w:val="0"/>
        <w:adjustRightInd w:val="0"/>
        <w:spacing w:after="0" w:line="240" w:lineRule="auto"/>
        <w:rPr>
          <w:rFonts w:ascii="Arial" w:hAnsi="Arial" w:cs="Arial"/>
          <w:sz w:val="20"/>
          <w:szCs w:val="20"/>
        </w:rPr>
      </w:pPr>
      <w:r>
        <w:rPr>
          <w:rFonts w:ascii="GillSans" w:hAnsi="GillSans" w:cs="GillSans"/>
          <w:color w:val="FFFFFF"/>
          <w:sz w:val="18"/>
          <w:szCs w:val="18"/>
        </w:rPr>
        <w:t>MM/37.</w:t>
      </w:r>
    </w:p>
    <w:p w:rsidR="00F35A1E" w:rsidRDefault="00F35A1E"/>
    <w:sectPr w:rsidR="00F35A1E">
      <w:pgSz w:w="12240" w:h="15840"/>
      <w:pgMar w:top="1417" w:right="1417" w:bottom="1417"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GillSans">
    <w:panose1 w:val="00000000000000000000"/>
    <w:charset w:val="00"/>
    <w:family w:val="swiss"/>
    <w:notTrueType/>
    <w:pitch w:val="variable"/>
    <w:sig w:usb0="00000003" w:usb1="00000000" w:usb2="00000000" w:usb3="00000000" w:csb0="00000001" w:csb1="00000000"/>
  </w:font>
  <w:font w:name="GillSans-Bold">
    <w:panose1 w:val="00000000000000000000"/>
    <w:charset w:val="00"/>
    <w:family w:val="swiss"/>
    <w:notTrueType/>
    <w:pitch w:val="variable"/>
    <w:sig w:usb0="00000003" w:usb1="00000000" w:usb2="00000000" w:usb3="00000000" w:csb0="00000001" w:csb1="00000000"/>
  </w:font>
  <w:font w:name="GillSans-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B274F"/>
    <w:rsid w:val="004B274F"/>
    <w:rsid w:val="00F35A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74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Drouin</dc:creator>
  <cp:keywords/>
  <dc:description/>
  <cp:lastModifiedBy>Hugo Drouin</cp:lastModifiedBy>
  <cp:revision>1</cp:revision>
  <dcterms:created xsi:type="dcterms:W3CDTF">2008-10-05T22:35:00Z</dcterms:created>
  <dcterms:modified xsi:type="dcterms:W3CDTF">2008-10-05T22:36:00Z</dcterms:modified>
</cp:coreProperties>
</file>