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7276D" w14:textId="77777777" w:rsidR="00562E2D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Informe de responsabilidades</w:t>
      </w:r>
    </w:p>
    <w:p w14:paraId="63C05291" w14:textId="77777777" w:rsidR="00562E2D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a más tardar el día anterior a la misma. Es obligatorio solo para entregas en pareja. </w:t>
      </w:r>
    </w:p>
    <w:p w14:paraId="642C79F0" w14:textId="77777777" w:rsidR="00562E2D" w:rsidRDefault="00562E2D">
      <w:pPr>
        <w:rPr>
          <w:sz w:val="20"/>
          <w:szCs w:val="20"/>
        </w:rPr>
      </w:pPr>
    </w:p>
    <w:tbl>
      <w:tblPr>
        <w:tblStyle w:val="a"/>
        <w:tblW w:w="13954" w:type="dxa"/>
        <w:tblInd w:w="-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88"/>
        <w:gridCol w:w="3488"/>
        <w:gridCol w:w="3489"/>
        <w:gridCol w:w="3489"/>
      </w:tblGrid>
      <w:tr w:rsidR="00562E2D" w14:paraId="73C9CCB4" w14:textId="77777777">
        <w:tc>
          <w:tcPr>
            <w:tcW w:w="3488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194ED04B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bCs/>
                <w:sz w:val="20"/>
                <w:szCs w:val="20"/>
              </w:rPr>
              <w:t>clase ,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métodos o funciones)</w:t>
            </w:r>
          </w:p>
        </w:tc>
        <w:tc>
          <w:tcPr>
            <w:tcW w:w="3488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7F999A7E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42C8DE64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2F087DAB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Desarrollador principal (nombre de sólo una persona)</w:t>
            </w:r>
          </w:p>
        </w:tc>
      </w:tr>
      <w:tr w:rsidR="00562E2D" w14:paraId="0FCC6BBD" w14:textId="77777777">
        <w:trPr>
          <w:trHeight w:val="469"/>
        </w:trPr>
        <w:tc>
          <w:tcPr>
            <w:tcW w:w="3488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1FBF0F73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Lectura de CSV </w:t>
            </w:r>
          </w:p>
        </w:tc>
        <w:tc>
          <w:tcPr>
            <w:tcW w:w="3488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7FC08491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Carga y procesamiento de </w:t>
            </w:r>
            <w:proofErr w:type="spellStart"/>
            <w:r>
              <w:rPr>
                <w:sz w:val="20"/>
                <w:szCs w:val="20"/>
              </w:rPr>
              <w:t>datasets</w:t>
            </w:r>
            <w:proofErr w:type="spellEnd"/>
            <w:r>
              <w:rPr>
                <w:sz w:val="20"/>
                <w:szCs w:val="20"/>
              </w:rPr>
              <w:t xml:space="preserve"> de selecciones y estadísticas </w:t>
            </w:r>
          </w:p>
        </w:tc>
        <w:tc>
          <w:tcPr>
            <w:tcW w:w="3489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17AAAE0F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12%</w:t>
            </w:r>
          </w:p>
        </w:tc>
        <w:tc>
          <w:tcPr>
            <w:tcW w:w="3489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09E420D6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Matheo Santa Quintero </w:t>
            </w:r>
          </w:p>
        </w:tc>
      </w:tr>
      <w:tr w:rsidR="00562E2D" w14:paraId="36BB86B6" w14:textId="77777777">
        <w:tc>
          <w:tcPr>
            <w:tcW w:w="3488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304DFBC4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Simulación de partidos </w:t>
            </w:r>
          </w:p>
        </w:tc>
        <w:tc>
          <w:tcPr>
            <w:tcW w:w="3488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3AC05A55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Generación probabilística de resultados, goles y estadísticas del partido </w:t>
            </w:r>
          </w:p>
        </w:tc>
        <w:tc>
          <w:tcPr>
            <w:tcW w:w="3489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00563757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20% </w:t>
            </w:r>
          </w:p>
        </w:tc>
        <w:tc>
          <w:tcPr>
            <w:tcW w:w="3489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0695AA86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 </w:t>
            </w:r>
            <w:proofErr w:type="spellStart"/>
            <w:r>
              <w:rPr>
                <w:sz w:val="20"/>
                <w:szCs w:val="20"/>
              </w:rPr>
              <w:t>Jose</w:t>
            </w:r>
            <w:proofErr w:type="spellEnd"/>
            <w:r>
              <w:rPr>
                <w:sz w:val="20"/>
                <w:szCs w:val="20"/>
              </w:rPr>
              <w:t xml:space="preserve"> Cardona Mora</w:t>
            </w:r>
          </w:p>
        </w:tc>
      </w:tr>
      <w:tr w:rsidR="00562E2D" w14:paraId="1014F7E6" w14:textId="77777777">
        <w:tc>
          <w:tcPr>
            <w:tcW w:w="3488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532BC686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 de grupos </w:t>
            </w:r>
          </w:p>
        </w:tc>
        <w:tc>
          <w:tcPr>
            <w:tcW w:w="3488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516BE489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Organización de selecciones, cálculo de puntos y clasificación </w:t>
            </w:r>
          </w:p>
        </w:tc>
        <w:tc>
          <w:tcPr>
            <w:tcW w:w="3489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332B3E27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25% </w:t>
            </w:r>
          </w:p>
        </w:tc>
        <w:tc>
          <w:tcPr>
            <w:tcW w:w="3489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1CFC249A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Matheo Santa Quintero </w:t>
            </w:r>
          </w:p>
        </w:tc>
      </w:tr>
      <w:tr w:rsidR="00562E2D" w14:paraId="1901B870" w14:textId="77777777">
        <w:trPr>
          <w:trHeight w:val="750"/>
        </w:trPr>
        <w:tc>
          <w:tcPr>
            <w:tcW w:w="3488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0F76DEC4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Eliminación directa </w:t>
            </w:r>
          </w:p>
        </w:tc>
        <w:tc>
          <w:tcPr>
            <w:tcW w:w="3488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5E4CBF1F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Simulación de octavos, cuartos, semifinal y final </w:t>
            </w:r>
          </w:p>
        </w:tc>
        <w:tc>
          <w:tcPr>
            <w:tcW w:w="3489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414CF1C3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15% </w:t>
            </w:r>
          </w:p>
        </w:tc>
        <w:tc>
          <w:tcPr>
            <w:tcW w:w="3489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3FE39617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 </w:t>
            </w:r>
            <w:proofErr w:type="spellStart"/>
            <w:r>
              <w:rPr>
                <w:sz w:val="20"/>
                <w:szCs w:val="20"/>
              </w:rPr>
              <w:t>Jose</w:t>
            </w:r>
            <w:proofErr w:type="spellEnd"/>
            <w:r>
              <w:rPr>
                <w:sz w:val="20"/>
                <w:szCs w:val="20"/>
              </w:rPr>
              <w:t xml:space="preserve"> Cardona Mora </w:t>
            </w:r>
          </w:p>
        </w:tc>
      </w:tr>
      <w:tr w:rsidR="00562E2D" w14:paraId="6DD0EC77" w14:textId="77777777">
        <w:trPr>
          <w:trHeight w:val="750"/>
        </w:trPr>
        <w:tc>
          <w:tcPr>
            <w:tcW w:w="3488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720D707C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Estadísticas avanzadas </w:t>
            </w:r>
          </w:p>
        </w:tc>
        <w:tc>
          <w:tcPr>
            <w:tcW w:w="3488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08A1300C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Generación de posesión, tiros, faltas y tarjetas </w:t>
            </w:r>
          </w:p>
        </w:tc>
        <w:tc>
          <w:tcPr>
            <w:tcW w:w="3489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2ABCFE86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10% </w:t>
            </w:r>
          </w:p>
        </w:tc>
        <w:tc>
          <w:tcPr>
            <w:tcW w:w="3489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2F7D1D11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 </w:t>
            </w:r>
            <w:proofErr w:type="spellStart"/>
            <w:r>
              <w:rPr>
                <w:sz w:val="20"/>
                <w:szCs w:val="20"/>
              </w:rPr>
              <w:t>Jose</w:t>
            </w:r>
            <w:proofErr w:type="spellEnd"/>
            <w:r>
              <w:rPr>
                <w:sz w:val="20"/>
                <w:szCs w:val="20"/>
              </w:rPr>
              <w:t xml:space="preserve"> Cardona Mora </w:t>
            </w:r>
          </w:p>
        </w:tc>
      </w:tr>
      <w:tr w:rsidR="00562E2D" w14:paraId="55E5C12F" w14:textId="77777777">
        <w:trPr>
          <w:trHeight w:val="750"/>
        </w:trPr>
        <w:tc>
          <w:tcPr>
            <w:tcW w:w="3488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030C8287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Actualización de CSV </w:t>
            </w:r>
          </w:p>
        </w:tc>
        <w:tc>
          <w:tcPr>
            <w:tcW w:w="3488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11F81ABC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Escritura de resultados y persistencia de datos </w:t>
            </w:r>
          </w:p>
        </w:tc>
        <w:tc>
          <w:tcPr>
            <w:tcW w:w="3489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76265FC9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8% </w:t>
            </w:r>
          </w:p>
        </w:tc>
        <w:tc>
          <w:tcPr>
            <w:tcW w:w="3489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3935896C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 </w:t>
            </w:r>
            <w:proofErr w:type="spellStart"/>
            <w:r>
              <w:rPr>
                <w:sz w:val="20"/>
                <w:szCs w:val="20"/>
              </w:rPr>
              <w:t>Jose</w:t>
            </w:r>
            <w:proofErr w:type="spellEnd"/>
            <w:r>
              <w:rPr>
                <w:sz w:val="20"/>
                <w:szCs w:val="20"/>
              </w:rPr>
              <w:t xml:space="preserve"> Cardona Mora </w:t>
            </w:r>
          </w:p>
        </w:tc>
      </w:tr>
      <w:tr w:rsidR="00562E2D" w14:paraId="65A6BCAF" w14:textId="77777777">
        <w:trPr>
          <w:trHeight w:val="750"/>
        </w:trPr>
        <w:tc>
          <w:tcPr>
            <w:tcW w:w="3488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6A3116D1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en Qt </w:t>
            </w:r>
          </w:p>
        </w:tc>
        <w:tc>
          <w:tcPr>
            <w:tcW w:w="3488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78453B98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Menús, visualización y ejecución de simulaciones </w:t>
            </w:r>
          </w:p>
        </w:tc>
        <w:tc>
          <w:tcPr>
            <w:tcW w:w="3489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130C3719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10% </w:t>
            </w:r>
          </w:p>
        </w:tc>
        <w:tc>
          <w:tcPr>
            <w:tcW w:w="3489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56AA7DBE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Matheo Santa Quintero </w:t>
            </w:r>
          </w:p>
        </w:tc>
      </w:tr>
    </w:tbl>
    <w:p w14:paraId="48A17D89" w14:textId="77777777" w:rsidR="00562E2D" w:rsidRDefault="00562E2D">
      <w:pPr>
        <w:rPr>
          <w:sz w:val="20"/>
          <w:szCs w:val="20"/>
        </w:rPr>
      </w:pPr>
    </w:p>
    <w:p w14:paraId="7659C330" w14:textId="77777777" w:rsidR="00562E2D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Tabla resumen</w:t>
      </w:r>
    </w:p>
    <w:p w14:paraId="6CA20125" w14:textId="77777777" w:rsidR="00562E2D" w:rsidRDefault="00562E2D">
      <w:pPr>
        <w:rPr>
          <w:sz w:val="20"/>
          <w:szCs w:val="20"/>
        </w:rPr>
      </w:pPr>
    </w:p>
    <w:tbl>
      <w:tblPr>
        <w:tblStyle w:val="a0"/>
        <w:tblW w:w="13905" w:type="dxa"/>
        <w:tblInd w:w="-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5745"/>
        <w:gridCol w:w="3525"/>
      </w:tblGrid>
      <w:tr w:rsidR="00562E2D" w14:paraId="56CE0AF6" w14:textId="77777777">
        <w:tc>
          <w:tcPr>
            <w:tcW w:w="4635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1E12DA43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Nombre del integrante</w:t>
            </w:r>
          </w:p>
          <w:p w14:paraId="544BEC85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7FBD7C49" w14:textId="77777777" w:rsidR="00562E2D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2355F1C9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Porcentaje total desarrollado</w:t>
            </w:r>
          </w:p>
          <w:p w14:paraId="332969D6" w14:textId="77777777" w:rsidR="00562E2D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(la suma de los ítems es 100)</w:t>
            </w:r>
          </w:p>
        </w:tc>
      </w:tr>
      <w:tr w:rsidR="00562E2D" w14:paraId="4B3CB2AB" w14:textId="77777777">
        <w:trPr>
          <w:trHeight w:val="349"/>
        </w:trPr>
        <w:tc>
          <w:tcPr>
            <w:tcW w:w="4635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39875F80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Matheo Santa Quintero </w:t>
            </w:r>
          </w:p>
        </w:tc>
        <w:tc>
          <w:tcPr>
            <w:tcW w:w="5745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19678D11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Lectura CSV, simulación de partidos, sistema de grupos </w:t>
            </w:r>
          </w:p>
        </w:tc>
        <w:tc>
          <w:tcPr>
            <w:tcW w:w="3525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349B774E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50% </w:t>
            </w:r>
          </w:p>
        </w:tc>
      </w:tr>
      <w:tr w:rsidR="00562E2D" w14:paraId="0F3C570A" w14:textId="77777777">
        <w:trPr>
          <w:trHeight w:val="420"/>
        </w:trPr>
        <w:tc>
          <w:tcPr>
            <w:tcW w:w="4635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729F20F6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 </w:t>
            </w:r>
            <w:proofErr w:type="spellStart"/>
            <w:r>
              <w:rPr>
                <w:sz w:val="20"/>
                <w:szCs w:val="20"/>
              </w:rPr>
              <w:t>Jose</w:t>
            </w:r>
            <w:proofErr w:type="spellEnd"/>
            <w:r>
              <w:rPr>
                <w:sz w:val="20"/>
                <w:szCs w:val="20"/>
              </w:rPr>
              <w:t xml:space="preserve"> Cardona Mora </w:t>
            </w:r>
          </w:p>
        </w:tc>
        <w:tc>
          <w:tcPr>
            <w:tcW w:w="5745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5DC06B36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Eliminación directa, estadísticas, actualización CSV, interfaz Qt </w:t>
            </w:r>
          </w:p>
        </w:tc>
        <w:tc>
          <w:tcPr>
            <w:tcW w:w="3525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39DDDB8C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50% </w:t>
            </w:r>
          </w:p>
        </w:tc>
      </w:tr>
      <w:tr w:rsidR="00562E2D" w14:paraId="14708B8D" w14:textId="77777777">
        <w:tc>
          <w:tcPr>
            <w:tcW w:w="4635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18E3D18F" w14:textId="77777777" w:rsidR="00562E2D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 </w:t>
            </w:r>
            <w:proofErr w:type="spellStart"/>
            <w:r>
              <w:rPr>
                <w:sz w:val="20"/>
                <w:szCs w:val="20"/>
              </w:rPr>
              <w:t>Jose</w:t>
            </w:r>
            <w:proofErr w:type="spellEnd"/>
            <w:r>
              <w:rPr>
                <w:sz w:val="20"/>
                <w:szCs w:val="20"/>
              </w:rPr>
              <w:t xml:space="preserve"> Cardona </w:t>
            </w:r>
            <w:proofErr w:type="gramStart"/>
            <w:r>
              <w:rPr>
                <w:sz w:val="20"/>
                <w:szCs w:val="20"/>
              </w:rPr>
              <w:t>Mora  Y</w:t>
            </w:r>
            <w:proofErr w:type="gramEnd"/>
            <w:r>
              <w:rPr>
                <w:sz w:val="20"/>
                <w:szCs w:val="20"/>
              </w:rPr>
              <w:t xml:space="preserve"> Matheo Santa Quintero </w:t>
            </w:r>
          </w:p>
        </w:tc>
        <w:tc>
          <w:tcPr>
            <w:tcW w:w="5745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76EB13E4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77" w:type="dxa"/>
              <w:left w:w="77" w:type="dxa"/>
              <w:bottom w:w="77" w:type="dxa"/>
              <w:right w:w="77" w:type="dxa"/>
            </w:tcMar>
          </w:tcPr>
          <w:p w14:paraId="336713D4" w14:textId="77777777" w:rsidR="00562E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CA66A67" w14:textId="77777777" w:rsidR="00562E2D" w:rsidRDefault="00562E2D"/>
    <w:p w14:paraId="574CC483" w14:textId="77777777" w:rsidR="00562E2D" w:rsidRDefault="00562E2D"/>
    <w:p w14:paraId="371BC04A" w14:textId="799F4608" w:rsidR="00562E2D" w:rsidRDefault="00000000">
      <w:r>
        <w:t>Nombre y firma autógrafa del integrante 1:</w:t>
      </w:r>
      <w:r w:rsidR="003D6157">
        <w:rPr>
          <w:noProof/>
        </w:rPr>
        <w:drawing>
          <wp:inline distT="0" distB="0" distL="0" distR="0" wp14:anchorId="6E4E86E2" wp14:editId="3EAC0B04">
            <wp:extent cx="1600200" cy="670057"/>
            <wp:effectExtent l="0" t="0" r="0" b="0"/>
            <wp:docPr id="892695868" name="Imagen 4" descr="A handwritten label reading 'Matheo S' on a white surfac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95868" name="Imagen 4" descr="A handwritten label reading 'Matheo S' on a white surface.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414" cy="68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Nombre y firma autógrafa del integrante 2:</w:t>
      </w:r>
      <w:r w:rsidR="003D6157">
        <w:t xml:space="preserve"> </w:t>
      </w:r>
      <w:r w:rsidR="003D6157">
        <w:rPr>
          <w:noProof/>
        </w:rPr>
        <w:drawing>
          <wp:inline distT="0" distB="0" distL="0" distR="0" wp14:anchorId="05E916C5" wp14:editId="2B7EE88C">
            <wp:extent cx="1343025" cy="805814"/>
            <wp:effectExtent l="0" t="0" r="0" b="0"/>
            <wp:docPr id="849583306" name="Imagen 3" descr="The image shows a clear, red pen stroke on a white background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83306" name="Imagen 3" descr="The image shows a clear, red pen stroke on a white background.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62143" cy="8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A389" w14:textId="77777777" w:rsidR="00562E2D" w:rsidRDefault="00562E2D"/>
    <w:p w14:paraId="000A91A5" w14:textId="77777777" w:rsidR="00562E2D" w:rsidRDefault="00562E2D"/>
    <w:p w14:paraId="3082165F" w14:textId="77777777" w:rsidR="00562E2D" w:rsidRPr="003D6157" w:rsidRDefault="00000000">
      <w:pPr>
        <w:rPr>
          <w:u w:val="single"/>
        </w:rPr>
      </w:pPr>
      <w:r>
        <w:rPr>
          <w:b/>
          <w:bCs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</w:p>
    <w:sectPr w:rsidR="00562E2D" w:rsidRPr="003D6157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443E13-3435-498A-9991-FE8E61BE30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7FE8F7-3270-46C9-8811-8706DC17E18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E2D"/>
    <w:rsid w:val="003D6157"/>
    <w:rsid w:val="00562E2D"/>
    <w:rsid w:val="009F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EC73B"/>
  <w15:docId w15:val="{01BE2C54-BC3D-434F-8D83-B5F21B189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77" w:type="dxa"/>
        <w:left w:w="77" w:type="dxa"/>
        <w:bottom w:w="77" w:type="dxa"/>
        <w:right w:w="7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77" w:type="dxa"/>
        <w:left w:w="77" w:type="dxa"/>
        <w:bottom w:w="77" w:type="dxa"/>
        <w:right w:w="77" w:type="dxa"/>
      </w:tblCellMar>
    </w:tblPr>
  </w:style>
  <w:style w:type="character" w:styleId="Hipervnculo">
    <w:name w:val="Hyperlink"/>
    <w:basedOn w:val="Fuentedeprrafopredeter"/>
    <w:uiPriority w:val="99"/>
    <w:unhideWhenUsed/>
    <w:rsid w:val="003D615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6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302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MATHEO SANTA QUINTERO</cp:lastModifiedBy>
  <cp:revision>2</cp:revision>
  <dcterms:created xsi:type="dcterms:W3CDTF">2026-05-13T03:05:00Z</dcterms:created>
  <dcterms:modified xsi:type="dcterms:W3CDTF">2026-05-13T03:09:00Z</dcterms:modified>
</cp:coreProperties>
</file>