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sz w:val="36"/>
        </w:rPr>
        <w:t>Project Executable Files</w:t>
      </w:r>
    </w:p>
    <w:tbl>
      <w:tblPr>
        <w:tblStyle w:val="TableGrid"/>
        <w:tblW w:type="auto" w:w="0"/>
        <w:jc w:val="center"/>
        <w:tblLook w:firstColumn="1" w:firstRow="1" w:lastColumn="0" w:lastRow="0" w:noHBand="0" w:noVBand="1" w:val="04A0"/>
      </w:tblPr>
      <w:tblGrid>
        <w:gridCol w:w="5256"/>
        <w:gridCol w:w="5256"/>
      </w:tblGrid>
      <w:tr>
        <w:tc>
          <w:tcPr>
            <w:tcW w:type="dxa" w:w="2016"/>
          </w:tcPr>
          <w:p>
            <w:r>
              <w:rPr>
                <w:b/>
              </w:rPr>
              <w:t>Date</w:t>
            </w:r>
          </w:p>
        </w:tc>
        <w:tc>
          <w:tcPr>
            <w:tcW w:type="dxa" w:w="8352"/>
          </w:tcPr>
          <w:p>
            <w:r>
              <w:t>30 September 2026</w:t>
            </w:r>
          </w:p>
        </w:tc>
      </w:tr>
      <w:tr>
        <w:tc>
          <w:tcPr>
            <w:tcW w:type="dxa" w:w="2016"/>
          </w:tcPr>
          <w:p>
            <w:r>
              <w:rPr>
                <w:b/>
              </w:rPr>
              <w:t>Team ID</w:t>
            </w:r>
          </w:p>
        </w:tc>
        <w:tc>
          <w:tcPr>
            <w:tcW w:type="dxa" w:w="8352"/>
          </w:tcPr>
          <w:p>
            <w:r>
              <w:t>6ab3e94b6603573ccfb3c558</w:t>
            </w:r>
          </w:p>
        </w:tc>
      </w:tr>
      <w:tr>
        <w:tc>
          <w:tcPr>
            <w:tcW w:type="dxa" w:w="2016"/>
          </w:tcPr>
          <w:p>
            <w:r>
              <w:rPr>
                <w:b/>
              </w:rPr>
              <w:t>Project Name</w:t>
            </w:r>
          </w:p>
        </w:tc>
        <w:tc>
          <w:tcPr>
            <w:tcW w:type="dxa" w:w="8352"/>
          </w:tcPr>
          <w:p>
            <w:r>
              <w:t>Script-Controlled ACL – Restrict Record Access Based on Field Value</w:t>
            </w:r>
          </w:p>
        </w:tc>
      </w:tr>
    </w:tbl>
    <w:p>
      <w:r>
        <w:rPr>
          <w:b/>
        </w:rPr>
        <w:t xml:space="preserve">Maximum Marks: </w:t>
      </w:r>
      <w:r>
        <w:t>3 Marks</w:t>
      </w:r>
    </w:p>
    <w:p>
      <w:pPr>
        <w:pStyle w:val="Heading1"/>
      </w:pPr>
      <w:r>
        <w:t>Project Executable Files</w:t>
      </w:r>
    </w:p>
    <w:p>
      <w:r>
        <w:t>This section records the executable and deployable files needed to run or deploy the Script-Controlled ACL solution. The uploaded source is a submission template and does not include the actual project source code, repository, deployment URL, or run commands. Items not evidenced in the supplied file are marked “To be provided” rather than assumed complete.</w:t>
      </w:r>
    </w:p>
    <w:p>
      <w:pPr>
        <w:pStyle w:val="Heading1"/>
      </w:pPr>
      <w:r>
        <w:t>Step 1: Submission Checklist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576"/>
            <w:shd w:fill="1F4E79"/>
          </w:tcPr>
          <w:p>
            <w:r>
              <w:rPr>
                <w:b/>
                <w:color w:val="FFFFFF"/>
              </w:rPr>
              <w:t>S.No</w:t>
            </w:r>
          </w:p>
        </w:tc>
        <w:tc>
          <w:tcPr>
            <w:tcW w:type="dxa" w:w="3096"/>
            <w:shd w:fill="1F4E79"/>
          </w:tcPr>
          <w:p>
            <w:r>
              <w:rPr>
                <w:b/>
                <w:color w:val="FFFFFF"/>
              </w:rPr>
              <w:t>Item to Submit</w:t>
            </w:r>
          </w:p>
        </w:tc>
        <w:tc>
          <w:tcPr>
            <w:tcW w:type="dxa" w:w="1800"/>
            <w:shd w:fill="1F4E79"/>
          </w:tcPr>
          <w:p>
            <w:r>
              <w:rPr>
                <w:b/>
                <w:color w:val="FFFFFF"/>
              </w:rPr>
              <w:t>Submitted (Yes / No / NA)</w:t>
            </w:r>
          </w:p>
        </w:tc>
        <w:tc>
          <w:tcPr>
            <w:tcW w:type="dxa" w:w="4464"/>
            <w:shd w:fill="1F4E79"/>
          </w:tcPr>
          <w:p>
            <w:r>
              <w:rPr>
                <w:b/>
                <w:color w:val="FFFFFF"/>
              </w:rPr>
              <w:t>Notes</w:t>
            </w:r>
          </w:p>
        </w:tc>
      </w:tr>
      <w:tr>
        <w:tc>
          <w:tcPr>
            <w:tcW w:type="dxa" w:w="576"/>
            <w:vAlign w:val="center"/>
          </w:tcPr>
          <w:p>
            <w:pPr>
              <w:spacing w:after="0"/>
            </w:pPr>
            <w:r>
              <w:rPr>
                <w:sz w:val="15"/>
              </w:rPr>
              <w:t>1</w:t>
            </w:r>
          </w:p>
        </w:tc>
        <w:tc>
          <w:tcPr>
            <w:tcW w:type="dxa" w:w="3096"/>
            <w:vAlign w:val="center"/>
          </w:tcPr>
          <w:p>
            <w:pPr>
              <w:spacing w:after="0"/>
            </w:pPr>
            <w:r>
              <w:rPr>
                <w:sz w:val="15"/>
              </w:rPr>
              <w:t>Complete source code (all files and folders)</w:t>
            </w:r>
          </w:p>
        </w:tc>
        <w:tc>
          <w:tcPr>
            <w:tcW w:type="dxa" w:w="1800"/>
            <w:vAlign w:val="center"/>
          </w:tcPr>
          <w:p>
            <w:pPr>
              <w:spacing w:after="0"/>
            </w:pPr>
            <w:r>
              <w:rPr>
                <w:sz w:val="15"/>
              </w:rPr>
              <w:t>To be provided</w:t>
            </w:r>
          </w:p>
        </w:tc>
        <w:tc>
          <w:tcPr>
            <w:tcW w:type="dxa" w:w="4464"/>
            <w:vAlign w:val="center"/>
          </w:tcPr>
          <w:p>
            <w:pPr>
              <w:spacing w:after="0"/>
            </w:pPr>
            <w:r>
              <w:rPr>
                <w:sz w:val="15"/>
              </w:rPr>
              <w:t>Attach the ACL script/configuration and related project files.</w:t>
            </w:r>
          </w:p>
        </w:tc>
      </w:tr>
      <w:tr>
        <w:tc>
          <w:tcPr>
            <w:tcW w:type="dxa" w:w="576"/>
            <w:vAlign w:val="center"/>
          </w:tcPr>
          <w:p>
            <w:pPr>
              <w:spacing w:after="0"/>
            </w:pPr>
            <w:r>
              <w:rPr>
                <w:sz w:val="15"/>
              </w:rPr>
              <w:t>2</w:t>
            </w:r>
          </w:p>
        </w:tc>
        <w:tc>
          <w:tcPr>
            <w:tcW w:type="dxa" w:w="3096"/>
            <w:vAlign w:val="center"/>
          </w:tcPr>
          <w:p>
            <w:pPr>
              <w:spacing w:after="0"/>
            </w:pPr>
            <w:r>
              <w:rPr>
                <w:sz w:val="15"/>
              </w:rPr>
              <w:t>README / Setup Guide (instructions to run the project)</w:t>
            </w:r>
          </w:p>
        </w:tc>
        <w:tc>
          <w:tcPr>
            <w:tcW w:type="dxa" w:w="1800"/>
            <w:vAlign w:val="center"/>
          </w:tcPr>
          <w:p>
            <w:pPr>
              <w:spacing w:after="0"/>
            </w:pPr>
            <w:r>
              <w:rPr>
                <w:sz w:val="15"/>
              </w:rPr>
              <w:t>To be provided</w:t>
            </w:r>
          </w:p>
        </w:tc>
        <w:tc>
          <w:tcPr>
            <w:tcW w:type="dxa" w:w="4464"/>
            <w:vAlign w:val="center"/>
          </w:tcPr>
          <w:p>
            <w:pPr>
              <w:spacing w:after="0"/>
            </w:pPr>
            <w:r>
              <w:rPr>
                <w:sz w:val="15"/>
              </w:rPr>
              <w:t>Document setup, configuration, and steps to test field-based access.</w:t>
            </w:r>
          </w:p>
        </w:tc>
      </w:tr>
      <w:tr>
        <w:tc>
          <w:tcPr>
            <w:tcW w:type="dxa" w:w="576"/>
            <w:vAlign w:val="center"/>
          </w:tcPr>
          <w:p>
            <w:pPr>
              <w:spacing w:after="0"/>
            </w:pPr>
            <w:r>
              <w:rPr>
                <w:sz w:val="15"/>
              </w:rPr>
              <w:t>3</w:t>
            </w:r>
          </w:p>
        </w:tc>
        <w:tc>
          <w:tcPr>
            <w:tcW w:type="dxa" w:w="3096"/>
            <w:vAlign w:val="center"/>
          </w:tcPr>
          <w:p>
            <w:pPr>
              <w:spacing w:after="0"/>
            </w:pPr>
            <w:r>
              <w:rPr>
                <w:sz w:val="15"/>
              </w:rPr>
              <w:t>requirements.txt / package.json / dependency file</w:t>
            </w:r>
          </w:p>
        </w:tc>
        <w:tc>
          <w:tcPr>
            <w:tcW w:type="dxa" w:w="1800"/>
            <w:vAlign w:val="center"/>
          </w:tcPr>
          <w:p>
            <w:pPr>
              <w:spacing w:after="0"/>
            </w:pPr>
            <w:r>
              <w:rPr>
                <w:sz w:val="15"/>
              </w:rPr>
              <w:t>NA / confirm</w:t>
            </w:r>
          </w:p>
        </w:tc>
        <w:tc>
          <w:tcPr>
            <w:tcW w:type="dxa" w:w="4464"/>
            <w:vAlign w:val="center"/>
          </w:tcPr>
          <w:p>
            <w:pPr>
              <w:spacing w:after="0"/>
            </w:pPr>
            <w:r>
              <w:rPr>
                <w:sz w:val="15"/>
              </w:rPr>
              <w:t>Include only if the chosen platform or implementation uses dependencies.</w:t>
            </w:r>
          </w:p>
        </w:tc>
      </w:tr>
      <w:tr>
        <w:tc>
          <w:tcPr>
            <w:tcW w:type="dxa" w:w="576"/>
            <w:vAlign w:val="center"/>
          </w:tcPr>
          <w:p>
            <w:pPr>
              <w:spacing w:after="0"/>
            </w:pPr>
            <w:r>
              <w:rPr>
                <w:sz w:val="15"/>
              </w:rPr>
              <w:t>4</w:t>
            </w:r>
          </w:p>
        </w:tc>
        <w:tc>
          <w:tcPr>
            <w:tcW w:type="dxa" w:w="3096"/>
            <w:vAlign w:val="center"/>
          </w:tcPr>
          <w:p>
            <w:pPr>
              <w:spacing w:after="0"/>
            </w:pPr>
            <w:r>
              <w:rPr>
                <w:sz w:val="15"/>
              </w:rPr>
              <w:t>Database schema / seed files (if applicable)</w:t>
            </w:r>
          </w:p>
        </w:tc>
        <w:tc>
          <w:tcPr>
            <w:tcW w:type="dxa" w:w="1800"/>
            <w:vAlign w:val="center"/>
          </w:tcPr>
          <w:p>
            <w:pPr>
              <w:spacing w:after="0"/>
            </w:pPr>
            <w:r>
              <w:rPr>
                <w:sz w:val="15"/>
              </w:rPr>
              <w:t>NA / confirm</w:t>
            </w:r>
          </w:p>
        </w:tc>
        <w:tc>
          <w:tcPr>
            <w:tcW w:type="dxa" w:w="4464"/>
            <w:vAlign w:val="center"/>
          </w:tcPr>
          <w:p>
            <w:pPr>
              <w:spacing w:after="0"/>
            </w:pPr>
            <w:r>
              <w:rPr>
                <w:sz w:val="15"/>
              </w:rPr>
              <w:t>Provide relevant table/field setup or sample records if needed.</w:t>
            </w:r>
          </w:p>
        </w:tc>
      </w:tr>
      <w:tr>
        <w:tc>
          <w:tcPr>
            <w:tcW w:type="dxa" w:w="576"/>
            <w:vAlign w:val="center"/>
          </w:tcPr>
          <w:p>
            <w:pPr>
              <w:spacing w:after="0"/>
            </w:pPr>
            <w:r>
              <w:rPr>
                <w:sz w:val="15"/>
              </w:rPr>
              <w:t>5</w:t>
            </w:r>
          </w:p>
        </w:tc>
        <w:tc>
          <w:tcPr>
            <w:tcW w:type="dxa" w:w="3096"/>
            <w:vAlign w:val="center"/>
          </w:tcPr>
          <w:p>
            <w:pPr>
              <w:spacing w:after="0"/>
            </w:pPr>
            <w:r>
              <w:rPr>
                <w:sz w:val="15"/>
              </w:rPr>
              <w:t>Environment configuration file (.env.example or similar)</w:t>
            </w:r>
          </w:p>
        </w:tc>
        <w:tc>
          <w:tcPr>
            <w:tcW w:type="dxa" w:w="1800"/>
            <w:vAlign w:val="center"/>
          </w:tcPr>
          <w:p>
            <w:pPr>
              <w:spacing w:after="0"/>
            </w:pPr>
            <w:r>
              <w:rPr>
                <w:sz w:val="15"/>
              </w:rPr>
              <w:t>NA / confirm</w:t>
            </w:r>
          </w:p>
        </w:tc>
        <w:tc>
          <w:tcPr>
            <w:tcW w:type="dxa" w:w="4464"/>
            <w:vAlign w:val="center"/>
          </w:tcPr>
          <w:p>
            <w:pPr>
              <w:spacing w:after="0"/>
            </w:pPr>
            <w:r>
              <w:rPr>
                <w:sz w:val="15"/>
              </w:rPr>
              <w:t>Include a safe example only if environment variables are used; do not include secrets.</w:t>
            </w:r>
          </w:p>
        </w:tc>
      </w:tr>
      <w:tr>
        <w:tc>
          <w:tcPr>
            <w:tcW w:type="dxa" w:w="576"/>
            <w:vAlign w:val="center"/>
          </w:tcPr>
          <w:p>
            <w:pPr>
              <w:spacing w:after="0"/>
            </w:pPr>
            <w:r>
              <w:rPr>
                <w:sz w:val="15"/>
              </w:rPr>
              <w:t>6</w:t>
            </w:r>
          </w:p>
        </w:tc>
        <w:tc>
          <w:tcPr>
            <w:tcW w:type="dxa" w:w="3096"/>
            <w:vAlign w:val="center"/>
          </w:tcPr>
          <w:p>
            <w:pPr>
              <w:spacing w:after="0"/>
            </w:pPr>
            <w:r>
              <w:rPr>
                <w:sz w:val="15"/>
              </w:rPr>
              <w:t>Deployed application URL (if hosted)</w:t>
            </w:r>
          </w:p>
        </w:tc>
        <w:tc>
          <w:tcPr>
            <w:tcW w:type="dxa" w:w="1800"/>
            <w:vAlign w:val="center"/>
          </w:tcPr>
          <w:p>
            <w:pPr>
              <w:spacing w:after="0"/>
            </w:pPr>
            <w:r>
              <w:rPr>
                <w:sz w:val="15"/>
              </w:rPr>
              <w:t>To be provided</w:t>
            </w:r>
          </w:p>
        </w:tc>
        <w:tc>
          <w:tcPr>
            <w:tcW w:type="dxa" w:w="4464"/>
            <w:vAlign w:val="center"/>
          </w:tcPr>
          <w:p>
            <w:pPr>
              <w:spacing w:after="0"/>
            </w:pPr>
            <w:r>
              <w:rPr>
                <w:sz w:val="15"/>
              </w:rPr>
              <w:t>Enter the URL if the solution is hosted.</w:t>
            </w:r>
          </w:p>
        </w:tc>
      </w:tr>
      <w:tr>
        <w:tc>
          <w:tcPr>
            <w:tcW w:type="dxa" w:w="576"/>
            <w:vAlign w:val="center"/>
          </w:tcPr>
          <w:p>
            <w:pPr>
              <w:spacing w:after="0"/>
            </w:pPr>
            <w:r>
              <w:rPr>
                <w:sz w:val="15"/>
              </w:rPr>
              <w:t>7</w:t>
            </w:r>
          </w:p>
        </w:tc>
        <w:tc>
          <w:tcPr>
            <w:tcW w:type="dxa" w:w="3096"/>
            <w:vAlign w:val="center"/>
          </w:tcPr>
          <w:p>
            <w:pPr>
              <w:spacing w:after="0"/>
            </w:pPr>
            <w:r>
              <w:rPr>
                <w:sz w:val="15"/>
              </w:rPr>
              <w:t>APK / Executable binary (if applicable for mobile/desktop apps)</w:t>
            </w:r>
          </w:p>
        </w:tc>
        <w:tc>
          <w:tcPr>
            <w:tcW w:type="dxa" w:w="1800"/>
            <w:vAlign w:val="center"/>
          </w:tcPr>
          <w:p>
            <w:pPr>
              <w:spacing w:after="0"/>
            </w:pPr>
            <w:r>
              <w:rPr>
                <w:sz w:val="15"/>
              </w:rPr>
              <w:t>NA / confirm</w:t>
            </w:r>
          </w:p>
        </w:tc>
        <w:tc>
          <w:tcPr>
            <w:tcW w:type="dxa" w:w="4464"/>
            <w:vAlign w:val="center"/>
          </w:tcPr>
          <w:p>
            <w:pPr>
              <w:spacing w:after="0"/>
            </w:pPr>
            <w:r>
              <w:rPr>
                <w:sz w:val="15"/>
              </w:rPr>
              <w:t>Likely not applicable to an ACL configuration unless a separate app is part of the project.</w:t>
            </w:r>
          </w:p>
        </w:tc>
      </w:tr>
      <w:tr>
        <w:tc>
          <w:tcPr>
            <w:tcW w:type="dxa" w:w="576"/>
            <w:vAlign w:val="center"/>
          </w:tcPr>
          <w:p>
            <w:pPr>
              <w:spacing w:after="0"/>
            </w:pPr>
            <w:r>
              <w:rPr>
                <w:sz w:val="15"/>
              </w:rPr>
              <w:t>8</w:t>
            </w:r>
          </w:p>
        </w:tc>
        <w:tc>
          <w:tcPr>
            <w:tcW w:type="dxa" w:w="3096"/>
            <w:vAlign w:val="center"/>
          </w:tcPr>
          <w:p>
            <w:pPr>
              <w:spacing w:after="0"/>
            </w:pPr>
            <w:r>
              <w:rPr>
                <w:sz w:val="15"/>
              </w:rPr>
              <w:t>Dockerfile / Containerization config (if applicable)</w:t>
            </w:r>
          </w:p>
        </w:tc>
        <w:tc>
          <w:tcPr>
            <w:tcW w:type="dxa" w:w="1800"/>
            <w:vAlign w:val="center"/>
          </w:tcPr>
          <w:p>
            <w:pPr>
              <w:spacing w:after="0"/>
            </w:pPr>
            <w:r>
              <w:rPr>
                <w:sz w:val="15"/>
              </w:rPr>
              <w:t>NA / confirm</w:t>
            </w:r>
          </w:p>
        </w:tc>
        <w:tc>
          <w:tcPr>
            <w:tcW w:type="dxa" w:w="4464"/>
            <w:vAlign w:val="center"/>
          </w:tcPr>
          <w:p>
            <w:pPr>
              <w:spacing w:after="0"/>
            </w:pPr>
            <w:r>
              <w:rPr>
                <w:sz w:val="15"/>
              </w:rPr>
              <w:t>Provide only if containerization is used.</w:t>
            </w:r>
          </w:p>
        </w:tc>
      </w:tr>
      <w:tr>
        <w:tc>
          <w:tcPr>
            <w:tcW w:type="dxa" w:w="576"/>
            <w:vAlign w:val="center"/>
          </w:tcPr>
          <w:p>
            <w:pPr>
              <w:spacing w:after="0"/>
            </w:pPr>
            <w:r>
              <w:rPr>
                <w:sz w:val="15"/>
              </w:rPr>
              <w:t>9</w:t>
            </w:r>
          </w:p>
        </w:tc>
        <w:tc>
          <w:tcPr>
            <w:tcW w:type="dxa" w:w="3096"/>
            <w:vAlign w:val="center"/>
          </w:tcPr>
          <w:p>
            <w:pPr>
              <w:spacing w:after="0"/>
            </w:pPr>
            <w:r>
              <w:rPr>
                <w:sz w:val="15"/>
              </w:rPr>
              <w:t>Test files and test results</w:t>
            </w:r>
          </w:p>
        </w:tc>
        <w:tc>
          <w:tcPr>
            <w:tcW w:type="dxa" w:w="1800"/>
            <w:vAlign w:val="center"/>
          </w:tcPr>
          <w:p>
            <w:pPr>
              <w:spacing w:after="0"/>
            </w:pPr>
            <w:r>
              <w:rPr>
                <w:sz w:val="15"/>
              </w:rPr>
              <w:t>To be provided</w:t>
            </w:r>
          </w:p>
        </w:tc>
        <w:tc>
          <w:tcPr>
            <w:tcW w:type="dxa" w:w="4464"/>
            <w:vAlign w:val="center"/>
          </w:tcPr>
          <w:p>
            <w:pPr>
              <w:spacing w:after="0"/>
            </w:pPr>
            <w:r>
              <w:rPr>
                <w:sz w:val="15"/>
              </w:rPr>
              <w:t>Include allowed-access and denied-access cases for different field values.</w:t>
            </w:r>
          </w:p>
        </w:tc>
      </w:tr>
      <w:tr>
        <w:tc>
          <w:tcPr>
            <w:tcW w:type="dxa" w:w="576"/>
            <w:vAlign w:val="center"/>
          </w:tcPr>
          <w:p>
            <w:pPr>
              <w:spacing w:after="0"/>
            </w:pPr>
            <w:r>
              <w:rPr>
                <w:sz w:val="15"/>
              </w:rPr>
              <w:t>10</w:t>
            </w:r>
          </w:p>
        </w:tc>
        <w:tc>
          <w:tcPr>
            <w:tcW w:type="dxa" w:w="3096"/>
            <w:vAlign w:val="center"/>
          </w:tcPr>
          <w:p>
            <w:pPr>
              <w:spacing w:after="0"/>
            </w:pPr>
            <w:r>
              <w:rPr>
                <w:sz w:val="15"/>
              </w:rPr>
              <w:t>Demo video or walkthrough (if required)</w:t>
            </w:r>
          </w:p>
        </w:tc>
        <w:tc>
          <w:tcPr>
            <w:tcW w:type="dxa" w:w="1800"/>
            <w:vAlign w:val="center"/>
          </w:tcPr>
          <w:p>
            <w:pPr>
              <w:spacing w:after="0"/>
            </w:pPr>
            <w:r>
              <w:rPr>
                <w:sz w:val="15"/>
              </w:rPr>
              <w:t>To be provided if required</w:t>
            </w:r>
          </w:p>
        </w:tc>
        <w:tc>
          <w:tcPr>
            <w:tcW w:type="dxa" w:w="4464"/>
            <w:vAlign w:val="center"/>
          </w:tcPr>
          <w:p>
            <w:pPr>
              <w:spacing w:after="0"/>
            </w:pPr>
            <w:r>
              <w:rPr>
                <w:sz w:val="15"/>
              </w:rPr>
              <w:t>Add the demonstration link when available.</w:t>
            </w:r>
          </w:p>
        </w:tc>
      </w:tr>
    </w:tbl>
    <w:p>
      <w:pPr>
        <w:pStyle w:val="Heading1"/>
      </w:pPr>
      <w:r>
        <w:t>Step 2: File / Folder Structure</w:t>
      </w:r>
    </w:p>
    <w:p>
      <w:r>
        <w:t>Provide the actual project structure here. It was not included in the uploaded PDF.</w:t>
      </w:r>
    </w:p>
    <w:tbl>
      <w:tblPr>
        <w:tblStyle w:val="TableGrid"/>
        <w:tblW w:type="auto" w:w="0"/>
        <w:tblLook w:firstColumn="1" w:firstRow="1" w:lastColumn="0" w:lastRow="0" w:noHBand="0" w:noVBand="1" w:val="04A0"/>
      </w:tblPr>
      <w:tblGrid>
        <w:gridCol w:w="5256"/>
        <w:gridCol w:w="5256"/>
      </w:tblGrid>
      <w:tr>
        <w:tc>
          <w:tcPr>
            <w:tcW w:type="dxa" w:w="5256"/>
            <w:shd w:fill="1F4E79"/>
          </w:tcPr>
          <w:p>
            <w:r>
              <w:rPr>
                <w:b/>
                <w:color w:val="FFFFFF"/>
              </w:rPr>
              <w:t>File / Folder</w:t>
            </w:r>
          </w:p>
        </w:tc>
        <w:tc>
          <w:tcPr>
            <w:tcW w:type="dxa" w:w="5256"/>
            <w:shd w:fill="1F4E79"/>
          </w:tcPr>
          <w:p>
            <w:r>
              <w:rPr>
                <w:b/>
                <w:color w:val="FFFFFF"/>
              </w:rPr>
              <w:t>Purpose</w:t>
            </w:r>
          </w:p>
        </w:tc>
      </w:tr>
      <w:tr>
        <w:tc>
          <w:tcPr>
            <w:tcW w:type="dxa" w:w="5256"/>
          </w:tcPr>
          <w:p>
            <w:r>
              <w:t>[Add actual file or folder name]</w:t>
            </w:r>
          </w:p>
        </w:tc>
        <w:tc>
          <w:tcPr>
            <w:tcW w:type="dxa" w:w="5256"/>
          </w:tcPr>
          <w:p>
            <w:r>
              <w:t>[Describe its role, e.g., ACL script, configuration, tests, README]</w:t>
            </w:r>
          </w:p>
        </w:tc>
      </w:tr>
    </w:tbl>
    <w:p>
      <w:pPr>
        <w:pStyle w:val="Heading1"/>
      </w:pPr>
      <w:r>
        <w:t>Step 3: Deployment / Access Details</w:t>
      </w:r>
    </w:p>
    <w:tbl>
      <w:tblPr>
        <w:tblStyle w:val="TableGrid"/>
        <w:tblW w:type="auto" w:w="0"/>
        <w:tblLook w:firstColumn="1" w:firstRow="1" w:lastColumn="0" w:lastRow="0" w:noHBand="0" w:noVBand="1" w:val="04A0"/>
      </w:tblPr>
      <w:tblGrid>
        <w:gridCol w:w="5256"/>
        <w:gridCol w:w="5256"/>
      </w:tblGrid>
      <w:tr>
        <w:tc>
          <w:tcPr>
            <w:tcW w:type="dxa" w:w="5256"/>
            <w:shd w:fill="1F4E79"/>
          </w:tcPr>
          <w:p>
            <w:r>
              <w:rPr>
                <w:b/>
                <w:color w:val="FFFFFF"/>
              </w:rPr>
              <w:t>Field</w:t>
            </w:r>
          </w:p>
        </w:tc>
        <w:tc>
          <w:tcPr>
            <w:tcW w:type="dxa" w:w="5256"/>
            <w:shd w:fill="1F4E79"/>
          </w:tcPr>
          <w:p>
            <w:r>
              <w:rPr>
                <w:b/>
                <w:color w:val="FFFFFF"/>
              </w:rPr>
              <w:t>Details</w:t>
            </w:r>
          </w:p>
        </w:tc>
      </w:tr>
      <w:tr>
        <w:tc>
          <w:tcPr>
            <w:tcW w:type="dxa" w:w="5256"/>
          </w:tcPr>
          <w:p>
            <w:r>
              <w:t>Hosted / Deployed URL</w:t>
            </w:r>
          </w:p>
        </w:tc>
        <w:tc>
          <w:tcPr>
            <w:tcW w:type="dxa" w:w="5256"/>
          </w:tcPr>
          <w:p>
            <w:r>
              <w:t>Not provided</w:t>
            </w:r>
          </w:p>
        </w:tc>
      </w:tr>
      <w:tr>
        <w:tc>
          <w:tcPr>
            <w:tcW w:type="dxa" w:w="5256"/>
          </w:tcPr>
          <w:p>
            <w:r>
              <w:t>Login Credentials (Demo)</w:t>
            </w:r>
          </w:p>
        </w:tc>
        <w:tc>
          <w:tcPr>
            <w:tcW w:type="dxa" w:w="5256"/>
          </w:tcPr>
          <w:p>
            <w:r>
              <w:t>Not provided; create evaluator access if required. Do not include personal or production credentials.</w:t>
            </w:r>
          </w:p>
        </w:tc>
      </w:tr>
      <w:tr>
        <w:tc>
          <w:tcPr>
            <w:tcW w:type="dxa" w:w="5256"/>
          </w:tcPr>
          <w:p>
            <w:r>
              <w:t>Platform / Hosting Provider</w:t>
            </w:r>
          </w:p>
        </w:tc>
        <w:tc>
          <w:tcPr>
            <w:tcW w:type="dxa" w:w="5256"/>
          </w:tcPr>
          <w:p>
            <w:r>
              <w:t>Not provided</w:t>
            </w:r>
          </w:p>
        </w:tc>
      </w:tr>
      <w:tr>
        <w:tc>
          <w:tcPr>
            <w:tcW w:type="dxa" w:w="5256"/>
          </w:tcPr>
          <w:p>
            <w:r>
              <w:t>Repository Link</w:t>
            </w:r>
          </w:p>
        </w:tc>
        <w:tc>
          <w:tcPr>
            <w:tcW w:type="dxa" w:w="5256"/>
          </w:tcPr>
          <w:p>
            <w:r>
              <w:t>Not provided</w:t>
            </w:r>
          </w:p>
        </w:tc>
      </w:tr>
      <w:tr>
        <w:tc>
          <w:tcPr>
            <w:tcW w:type="dxa" w:w="5256"/>
          </w:tcPr>
          <w:p>
            <w:r>
              <w:t>Demo Video Link</w:t>
            </w:r>
          </w:p>
        </w:tc>
        <w:tc>
          <w:tcPr>
            <w:tcW w:type="dxa" w:w="5256"/>
          </w:tcPr>
          <w:p>
            <w:r>
              <w:t>Not provided</w:t>
            </w:r>
          </w:p>
        </w:tc>
      </w:tr>
    </w:tbl>
    <w:p>
      <w:pPr>
        <w:pStyle w:val="Heading1"/>
      </w:pPr>
      <w:r>
        <w:t>Step 4: Run Instructions</w:t>
      </w:r>
    </w:p>
    <w:p>
      <w:r>
        <w:t>Platform-specific instructions cannot be completed accurately until the actual platform and project files are supplied. Use the following checklist to complete this section:</w:t>
      </w:r>
    </w:p>
    <w:p>
      <w:pPr>
        <w:pStyle w:val="ListNumber"/>
      </w:pPr>
      <w:r>
        <w:t>1. Identify the target platform and open the project or ACL configuration.</w:t>
      </w:r>
    </w:p>
    <w:p>
      <w:pPr>
        <w:pStyle w:val="ListNumber"/>
      </w:pPr>
      <w:r>
        <w:t>2. Import or deploy the supplied source/configuration files using the platform's supported process.</w:t>
      </w:r>
    </w:p>
    <w:p>
      <w:pPr>
        <w:pStyle w:val="ListNumber"/>
      </w:pPr>
      <w:r>
        <w:t>3. Configure the target record/table and the field whose value controls access.</w:t>
      </w:r>
    </w:p>
    <w:p>
      <w:pPr>
        <w:pStyle w:val="ListNumber"/>
      </w:pPr>
      <w:r>
        <w:t>4. Set the intended access condition and verify the rule against permitted and non-permitted values.</w:t>
      </w:r>
    </w:p>
    <w:p>
      <w:pPr>
        <w:pStyle w:val="ListNumber"/>
      </w:pPr>
      <w:r>
        <w:t>5. Test both authorized and unauthorized users/records, and record the results.</w:t>
      </w:r>
    </w:p>
    <w:p>
      <w:pPr>
        <w:pStyle w:val="Heading1"/>
      </w:pPr>
      <w:r>
        <w:t>Step 5: Known Issues / Limitations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9"/>
          </w:tcPr>
          <w:p>
            <w:r>
              <w:rPr>
                <w:b/>
                <w:color w:val="FFFFFF"/>
              </w:rPr>
              <w:t>S.No</w:t>
            </w:r>
          </w:p>
        </w:tc>
        <w:tc>
          <w:tcPr>
            <w:tcW w:type="dxa" w:w="3504"/>
            <w:shd w:fill="1F4E79"/>
          </w:tcPr>
          <w:p>
            <w:r>
              <w:rPr>
                <w:b/>
                <w:color w:val="FFFFFF"/>
              </w:rPr>
              <w:t>Known Issue / Limitation</w:t>
            </w:r>
          </w:p>
        </w:tc>
        <w:tc>
          <w:tcPr>
            <w:tcW w:type="dxa" w:w="3504"/>
            <w:shd w:fill="1F4E79"/>
          </w:tcPr>
          <w:p>
            <w:r>
              <w:rPr>
                <w:b/>
                <w:color w:val="FFFFFF"/>
              </w:rPr>
              <w:t>Workaround / Status</w:t>
            </w:r>
          </w:p>
        </w:tc>
      </w:tr>
      <w:tr>
        <w:tc>
          <w:tcPr>
            <w:tcW w:type="dxa" w:w="3504"/>
          </w:tcPr>
          <w:p>
            <w:r>
              <w:t>1</w:t>
            </w:r>
          </w:p>
        </w:tc>
        <w:tc>
          <w:tcPr>
            <w:tcW w:type="dxa" w:w="3504"/>
          </w:tcPr>
          <w:p>
            <w:r>
              <w:t>Actual source code and platform details were not included in the supplied template.</w:t>
            </w:r>
          </w:p>
        </w:tc>
        <w:tc>
          <w:tcPr>
            <w:tcW w:type="dxa" w:w="3504"/>
          </w:tcPr>
          <w:p>
            <w:r>
              <w:t>Attach the project files and specify the target platform.</w:t>
            </w:r>
          </w:p>
        </w:tc>
      </w:tr>
      <w:tr>
        <w:tc>
          <w:tcPr>
            <w:tcW w:type="dxa" w:w="3504"/>
          </w:tcPr>
          <w:p>
            <w:r>
              <w:t>2</w:t>
            </w:r>
          </w:p>
        </w:tc>
        <w:tc>
          <w:tcPr>
            <w:tcW w:type="dxa" w:w="3504"/>
          </w:tcPr>
          <w:p>
            <w:r>
              <w:t>Deployment URL, repository link, and demo credentials are not available in the supplied material.</w:t>
            </w:r>
          </w:p>
        </w:tc>
        <w:tc>
          <w:tcPr>
            <w:tcW w:type="dxa" w:w="3504"/>
          </w:tcPr>
          <w:p>
            <w:r>
              <w:t>Fill these fields if applicable; use safe demo credentials only.</w:t>
            </w:r>
          </w:p>
        </w:tc>
      </w:tr>
      <w:tr>
        <w:tc>
          <w:tcPr>
            <w:tcW w:type="dxa" w:w="3504"/>
          </w:tcPr>
          <w:p>
            <w:r>
              <w:t>3</w:t>
            </w:r>
          </w:p>
        </w:tc>
        <w:tc>
          <w:tcPr>
            <w:tcW w:type="dxa" w:w="3504"/>
          </w:tcPr>
          <w:p>
            <w:r>
              <w:t>Test evidence for field-based record access was not supplied.</w:t>
            </w:r>
          </w:p>
        </w:tc>
        <w:tc>
          <w:tcPr>
            <w:tcW w:type="dxa" w:w="3504"/>
          </w:tcPr>
          <w:p>
            <w:r>
              <w:t>Run positive and negative access tests and attach results.</w:t>
            </w:r>
          </w:p>
        </w:tc>
      </w:tr>
    </w:tbl>
    <w:p>
      <w:pPr>
        <w:spacing w:before="120"/>
      </w:pPr>
      <w:r>
        <w:rPr>
          <w:b/>
        </w:rPr>
        <w:t xml:space="preserve">Source note: </w:t>
      </w:r>
      <w:r>
        <w:t>This document is filled using the structure and checklist from the uploaded “Project Executable Files.pdf” and the project title, date, and team ID supplied in the request. Unknown implementation details are left as items to provide or confirm.</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