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976D750" w14:textId="77777777" w:rsidR="007B678C" w:rsidRDefault="00000000">
      <w:pPr>
        <w:jc w:val="center"/>
      </w:pPr>
      <w:r>
        <w:rPr>
          <w:b/>
          <w:sz w:val="32"/>
        </w:rPr>
        <w:t>Project Initialization and Planning Phase</w:t>
      </w:r>
    </w:p>
    <w:tbl>
      <w:tblPr>
        <w:tblStyle w:val="TableGrid"/>
        <w:tblW w:w="0" w:type="auto"/>
        <w:jc w:val="center"/>
        <w:tblLook w:val="04A0" w:firstRow="1" w:lastRow="0" w:firstColumn="1" w:lastColumn="0" w:noHBand="0" w:noVBand="1"/>
      </w:tblPr>
      <w:tblGrid>
        <w:gridCol w:w="5328"/>
        <w:gridCol w:w="5328"/>
      </w:tblGrid>
      <w:tr w:rsidR="007B678C" w14:paraId="61D45417" w14:textId="77777777">
        <w:trPr>
          <w:jc w:val="center"/>
        </w:trPr>
        <w:tc>
          <w:tcPr>
            <w:tcW w:w="5328" w:type="dxa"/>
            <w:shd w:val="clear" w:color="auto" w:fill="E7E6E6"/>
            <w:vAlign w:val="center"/>
          </w:tcPr>
          <w:p w14:paraId="0F2F15A5" w14:textId="77777777" w:rsidR="007B678C" w:rsidRDefault="00000000">
            <w:pPr>
              <w:jc w:val="center"/>
            </w:pPr>
            <w:r>
              <w:rPr>
                <w:b/>
              </w:rPr>
              <w:t>Date</w:t>
            </w:r>
          </w:p>
        </w:tc>
        <w:tc>
          <w:tcPr>
            <w:tcW w:w="5328" w:type="dxa"/>
            <w:vAlign w:val="center"/>
          </w:tcPr>
          <w:p w14:paraId="1C5E1EE7" w14:textId="5DF39FEB" w:rsidR="007B678C" w:rsidRDefault="00095813">
            <w:pPr>
              <w:jc w:val="center"/>
            </w:pPr>
            <w:r>
              <w:t xml:space="preserve">30 </w:t>
            </w:r>
            <w:proofErr w:type="spellStart"/>
            <w:r>
              <w:t>september</w:t>
            </w:r>
            <w:proofErr w:type="spellEnd"/>
            <w:r>
              <w:t xml:space="preserve"> 2026</w:t>
            </w:r>
          </w:p>
        </w:tc>
      </w:tr>
      <w:tr w:rsidR="007B678C" w14:paraId="5E04363B" w14:textId="77777777">
        <w:trPr>
          <w:jc w:val="center"/>
        </w:trPr>
        <w:tc>
          <w:tcPr>
            <w:tcW w:w="5328" w:type="dxa"/>
            <w:shd w:val="clear" w:color="auto" w:fill="E7E6E6"/>
            <w:vAlign w:val="center"/>
          </w:tcPr>
          <w:p w14:paraId="29AADDD5" w14:textId="77777777" w:rsidR="007B678C" w:rsidRDefault="00000000">
            <w:pPr>
              <w:jc w:val="center"/>
            </w:pPr>
            <w:r>
              <w:rPr>
                <w:b/>
              </w:rPr>
              <w:t>Team ID</w:t>
            </w:r>
          </w:p>
        </w:tc>
        <w:tc>
          <w:tcPr>
            <w:tcW w:w="5328" w:type="dxa"/>
            <w:vAlign w:val="center"/>
          </w:tcPr>
          <w:p w14:paraId="1B0D084D" w14:textId="35787A0B" w:rsidR="007B678C" w:rsidRDefault="00095813">
            <w:pPr>
              <w:jc w:val="center"/>
            </w:pPr>
            <w:r w:rsidRPr="00095813">
              <w:t>6ab3e94b6603573ccfb3c558</w:t>
            </w:r>
          </w:p>
        </w:tc>
      </w:tr>
      <w:tr w:rsidR="007B678C" w14:paraId="0E12FC45" w14:textId="77777777">
        <w:trPr>
          <w:jc w:val="center"/>
        </w:trPr>
        <w:tc>
          <w:tcPr>
            <w:tcW w:w="5328" w:type="dxa"/>
            <w:shd w:val="clear" w:color="auto" w:fill="E7E6E6"/>
            <w:vAlign w:val="center"/>
          </w:tcPr>
          <w:p w14:paraId="62A1617A" w14:textId="77777777" w:rsidR="007B678C" w:rsidRDefault="00000000">
            <w:pPr>
              <w:jc w:val="center"/>
            </w:pPr>
            <w:r>
              <w:rPr>
                <w:b/>
              </w:rPr>
              <w:t>Project Title</w:t>
            </w:r>
          </w:p>
        </w:tc>
        <w:tc>
          <w:tcPr>
            <w:tcW w:w="5328" w:type="dxa"/>
            <w:vAlign w:val="center"/>
          </w:tcPr>
          <w:p w14:paraId="642582AC" w14:textId="77777777" w:rsidR="007B678C" w:rsidRDefault="00000000">
            <w:pPr>
              <w:jc w:val="center"/>
            </w:pPr>
            <w:r>
              <w:t>Script-Controlled ACL – Restrict Record Access Based on Field Value</w:t>
            </w:r>
          </w:p>
        </w:tc>
      </w:tr>
      <w:tr w:rsidR="007B678C" w14:paraId="038F4314" w14:textId="77777777">
        <w:trPr>
          <w:jc w:val="center"/>
        </w:trPr>
        <w:tc>
          <w:tcPr>
            <w:tcW w:w="5328" w:type="dxa"/>
            <w:shd w:val="clear" w:color="auto" w:fill="E7E6E6"/>
            <w:vAlign w:val="center"/>
          </w:tcPr>
          <w:p w14:paraId="0964993E" w14:textId="77777777" w:rsidR="007B678C" w:rsidRDefault="00000000">
            <w:pPr>
              <w:jc w:val="center"/>
            </w:pPr>
            <w:r>
              <w:rPr>
                <w:b/>
              </w:rPr>
              <w:t>Maximum Marks</w:t>
            </w:r>
          </w:p>
        </w:tc>
        <w:tc>
          <w:tcPr>
            <w:tcW w:w="5328" w:type="dxa"/>
            <w:vAlign w:val="center"/>
          </w:tcPr>
          <w:p w14:paraId="73579F82" w14:textId="77777777" w:rsidR="007B678C" w:rsidRDefault="00000000">
            <w:pPr>
              <w:jc w:val="center"/>
            </w:pPr>
            <w:r>
              <w:t>5 Marks</w:t>
            </w:r>
          </w:p>
        </w:tc>
      </w:tr>
    </w:tbl>
    <w:p w14:paraId="2A0D0BB1" w14:textId="77777777" w:rsidR="007B678C" w:rsidRDefault="007B678C"/>
    <w:p w14:paraId="51864C55" w14:textId="77777777" w:rsidR="007B678C" w:rsidRDefault="00000000">
      <w:pPr>
        <w:jc w:val="center"/>
      </w:pPr>
      <w:r>
        <w:rPr>
          <w:b/>
          <w:sz w:val="28"/>
        </w:rPr>
        <w:t>Project Proposal (Proposed Solution) Report</w:t>
      </w:r>
    </w:p>
    <w:p w14:paraId="282B3A36" w14:textId="77777777" w:rsidR="007B678C" w:rsidRDefault="00000000">
      <w:pPr>
        <w:jc w:val="both"/>
      </w:pPr>
      <w:r>
        <w:t>The proposal report aims to improve record-access control by using a script-controlled ACL that evaluates a relevant record field value before granting access. It addresses access-control requirements by providing a clear allow-or-deny decision based on the configured condition.</w:t>
      </w:r>
    </w:p>
    <w:p w14:paraId="1D650196" w14:textId="77777777" w:rsidR="007B678C" w:rsidRDefault="00000000">
      <w:r>
        <w:rPr>
          <w:b/>
          <w:sz w:val="26"/>
        </w:rPr>
        <w:t>Project Overview</w:t>
      </w:r>
    </w:p>
    <w:tbl>
      <w:tblPr>
        <w:tblStyle w:val="TableGrid"/>
        <w:tblW w:w="0" w:type="auto"/>
        <w:jc w:val="center"/>
        <w:tblLook w:val="04A0" w:firstRow="1" w:lastRow="0" w:firstColumn="1" w:lastColumn="0" w:noHBand="0" w:noVBand="1"/>
      </w:tblPr>
      <w:tblGrid>
        <w:gridCol w:w="5328"/>
        <w:gridCol w:w="5328"/>
      </w:tblGrid>
      <w:tr w:rsidR="007B678C" w14:paraId="56D4DFD1" w14:textId="77777777">
        <w:trPr>
          <w:jc w:val="center"/>
        </w:trPr>
        <w:tc>
          <w:tcPr>
            <w:tcW w:w="5328" w:type="dxa"/>
            <w:shd w:val="clear" w:color="auto" w:fill="D9EAF7"/>
            <w:vAlign w:val="center"/>
          </w:tcPr>
          <w:p w14:paraId="46FA9469" w14:textId="77777777" w:rsidR="007B678C" w:rsidRDefault="00000000">
            <w:pPr>
              <w:jc w:val="center"/>
            </w:pPr>
            <w:r>
              <w:rPr>
                <w:b/>
              </w:rPr>
              <w:t>Section</w:t>
            </w:r>
          </w:p>
        </w:tc>
        <w:tc>
          <w:tcPr>
            <w:tcW w:w="5328" w:type="dxa"/>
            <w:shd w:val="clear" w:color="auto" w:fill="D9EAF7"/>
            <w:vAlign w:val="center"/>
          </w:tcPr>
          <w:p w14:paraId="161C4D79" w14:textId="77777777" w:rsidR="007B678C" w:rsidRDefault="00000000">
            <w:pPr>
              <w:jc w:val="center"/>
            </w:pPr>
            <w:r>
              <w:rPr>
                <w:b/>
              </w:rPr>
              <w:t>Description</w:t>
            </w:r>
          </w:p>
        </w:tc>
      </w:tr>
      <w:tr w:rsidR="007B678C" w14:paraId="2041AAD0" w14:textId="77777777">
        <w:trPr>
          <w:jc w:val="center"/>
        </w:trPr>
        <w:tc>
          <w:tcPr>
            <w:tcW w:w="5328" w:type="dxa"/>
            <w:shd w:val="clear" w:color="auto" w:fill="EEF5FA"/>
            <w:vAlign w:val="center"/>
          </w:tcPr>
          <w:p w14:paraId="3F9B2BFE" w14:textId="77777777" w:rsidR="007B678C" w:rsidRDefault="00000000">
            <w:r>
              <w:rPr>
                <w:b/>
                <w:sz w:val="17"/>
              </w:rPr>
              <w:t>Objective</w:t>
            </w:r>
          </w:p>
        </w:tc>
        <w:tc>
          <w:tcPr>
            <w:tcW w:w="5328" w:type="dxa"/>
            <w:vAlign w:val="center"/>
          </w:tcPr>
          <w:p w14:paraId="3EF38BA9" w14:textId="77777777" w:rsidR="007B678C" w:rsidRDefault="00000000">
            <w:r>
              <w:rPr>
                <w:sz w:val="17"/>
              </w:rPr>
              <w:t>The primary objective is to restrict record access based on a specified field value, so that only requests satisfying the configured access condition are permitted.</w:t>
            </w:r>
          </w:p>
        </w:tc>
      </w:tr>
      <w:tr w:rsidR="007B678C" w14:paraId="4CCE84EB" w14:textId="77777777">
        <w:trPr>
          <w:jc w:val="center"/>
        </w:trPr>
        <w:tc>
          <w:tcPr>
            <w:tcW w:w="5328" w:type="dxa"/>
            <w:shd w:val="clear" w:color="auto" w:fill="EEF5FA"/>
            <w:vAlign w:val="center"/>
          </w:tcPr>
          <w:p w14:paraId="1242ADEE" w14:textId="77777777" w:rsidR="007B678C" w:rsidRDefault="00000000">
            <w:r>
              <w:rPr>
                <w:b/>
                <w:sz w:val="17"/>
              </w:rPr>
              <w:t>Scope</w:t>
            </w:r>
          </w:p>
        </w:tc>
        <w:tc>
          <w:tcPr>
            <w:tcW w:w="5328" w:type="dxa"/>
            <w:vAlign w:val="center"/>
          </w:tcPr>
          <w:p w14:paraId="23173810" w14:textId="77777777" w:rsidR="007B678C" w:rsidRDefault="00000000">
            <w:r>
              <w:rPr>
                <w:sz w:val="17"/>
              </w:rPr>
              <w:t>The project covers the implementation and testing of a Script-Controlled ACL, including record-access requests, field-value evaluation, authorization decisions, and testing of allowed and denied access cases.</w:t>
            </w:r>
          </w:p>
        </w:tc>
      </w:tr>
    </w:tbl>
    <w:p w14:paraId="29CE13AC" w14:textId="77777777" w:rsidR="007B678C" w:rsidRDefault="007B678C"/>
    <w:p w14:paraId="61D58154" w14:textId="77777777" w:rsidR="007B678C" w:rsidRDefault="00000000">
      <w:r>
        <w:rPr>
          <w:b/>
          <w:sz w:val="26"/>
        </w:rPr>
        <w:t>Problem Statement</w:t>
      </w:r>
    </w:p>
    <w:tbl>
      <w:tblPr>
        <w:tblStyle w:val="TableGrid"/>
        <w:tblW w:w="0" w:type="auto"/>
        <w:jc w:val="center"/>
        <w:tblLook w:val="04A0" w:firstRow="1" w:lastRow="0" w:firstColumn="1" w:lastColumn="0" w:noHBand="0" w:noVBand="1"/>
      </w:tblPr>
      <w:tblGrid>
        <w:gridCol w:w="5328"/>
        <w:gridCol w:w="5328"/>
      </w:tblGrid>
      <w:tr w:rsidR="007B678C" w14:paraId="76A1A7FF" w14:textId="77777777">
        <w:trPr>
          <w:jc w:val="center"/>
        </w:trPr>
        <w:tc>
          <w:tcPr>
            <w:tcW w:w="5328" w:type="dxa"/>
            <w:shd w:val="clear" w:color="auto" w:fill="D9EAF7"/>
            <w:vAlign w:val="center"/>
          </w:tcPr>
          <w:p w14:paraId="56CF572B" w14:textId="77777777" w:rsidR="007B678C" w:rsidRDefault="00000000">
            <w:pPr>
              <w:jc w:val="center"/>
            </w:pPr>
            <w:r>
              <w:rPr>
                <w:b/>
              </w:rPr>
              <w:t>Section</w:t>
            </w:r>
          </w:p>
        </w:tc>
        <w:tc>
          <w:tcPr>
            <w:tcW w:w="5328" w:type="dxa"/>
            <w:shd w:val="clear" w:color="auto" w:fill="D9EAF7"/>
            <w:vAlign w:val="center"/>
          </w:tcPr>
          <w:p w14:paraId="6B4FFCC9" w14:textId="77777777" w:rsidR="007B678C" w:rsidRDefault="00000000">
            <w:pPr>
              <w:jc w:val="center"/>
            </w:pPr>
            <w:r>
              <w:rPr>
                <w:b/>
              </w:rPr>
              <w:t>Description</w:t>
            </w:r>
          </w:p>
        </w:tc>
      </w:tr>
      <w:tr w:rsidR="007B678C" w14:paraId="334682DE" w14:textId="77777777">
        <w:trPr>
          <w:jc w:val="center"/>
        </w:trPr>
        <w:tc>
          <w:tcPr>
            <w:tcW w:w="5328" w:type="dxa"/>
            <w:shd w:val="clear" w:color="auto" w:fill="EEF5FA"/>
            <w:vAlign w:val="center"/>
          </w:tcPr>
          <w:p w14:paraId="32B6E0F1" w14:textId="77777777" w:rsidR="007B678C" w:rsidRDefault="00000000">
            <w:r>
              <w:rPr>
                <w:b/>
                <w:sz w:val="17"/>
              </w:rPr>
              <w:t>Description</w:t>
            </w:r>
          </w:p>
        </w:tc>
        <w:tc>
          <w:tcPr>
            <w:tcW w:w="5328" w:type="dxa"/>
            <w:vAlign w:val="center"/>
          </w:tcPr>
          <w:p w14:paraId="2CE04868" w14:textId="77777777" w:rsidR="007B678C" w:rsidRDefault="00000000">
            <w:r>
              <w:rPr>
                <w:sz w:val="17"/>
              </w:rPr>
              <w:t>A general access rule may not be sufficient when access to a record must depend on the value of a particular field. Without field-value-based evaluation, a user may receive access to records that should be restricted.</w:t>
            </w:r>
          </w:p>
        </w:tc>
      </w:tr>
      <w:tr w:rsidR="007B678C" w14:paraId="577CA18A" w14:textId="77777777">
        <w:trPr>
          <w:jc w:val="center"/>
        </w:trPr>
        <w:tc>
          <w:tcPr>
            <w:tcW w:w="5328" w:type="dxa"/>
            <w:shd w:val="clear" w:color="auto" w:fill="EEF5FA"/>
            <w:vAlign w:val="center"/>
          </w:tcPr>
          <w:p w14:paraId="33174442" w14:textId="77777777" w:rsidR="007B678C" w:rsidRDefault="00000000">
            <w:r>
              <w:rPr>
                <w:b/>
                <w:sz w:val="17"/>
              </w:rPr>
              <w:t>Impact</w:t>
            </w:r>
          </w:p>
        </w:tc>
        <w:tc>
          <w:tcPr>
            <w:tcW w:w="5328" w:type="dxa"/>
            <w:vAlign w:val="center"/>
          </w:tcPr>
          <w:p w14:paraId="1EA26801" w14:textId="77777777" w:rsidR="007B678C" w:rsidRDefault="00000000">
            <w:r>
              <w:rPr>
                <w:sz w:val="17"/>
              </w:rPr>
              <w:t>A field-based ACL can improve control over record visibility by applying the configured authorization condition consistently. It can help reduce unintended access and provide a clearer access-control process.</w:t>
            </w:r>
          </w:p>
        </w:tc>
      </w:tr>
    </w:tbl>
    <w:p w14:paraId="634E074B" w14:textId="77777777" w:rsidR="007B678C" w:rsidRDefault="007B678C"/>
    <w:p w14:paraId="437AB21F" w14:textId="77777777" w:rsidR="007B678C" w:rsidRDefault="00000000">
      <w:r>
        <w:rPr>
          <w:b/>
          <w:sz w:val="26"/>
        </w:rPr>
        <w:t>Proposed Solution</w:t>
      </w:r>
    </w:p>
    <w:tbl>
      <w:tblPr>
        <w:tblStyle w:val="TableGrid"/>
        <w:tblW w:w="0" w:type="auto"/>
        <w:jc w:val="center"/>
        <w:tblLook w:val="04A0" w:firstRow="1" w:lastRow="0" w:firstColumn="1" w:lastColumn="0" w:noHBand="0" w:noVBand="1"/>
      </w:tblPr>
      <w:tblGrid>
        <w:gridCol w:w="5328"/>
        <w:gridCol w:w="5328"/>
      </w:tblGrid>
      <w:tr w:rsidR="007B678C" w14:paraId="5820A16C" w14:textId="77777777">
        <w:trPr>
          <w:jc w:val="center"/>
        </w:trPr>
        <w:tc>
          <w:tcPr>
            <w:tcW w:w="5328" w:type="dxa"/>
            <w:shd w:val="clear" w:color="auto" w:fill="D9EAF7"/>
            <w:vAlign w:val="center"/>
          </w:tcPr>
          <w:p w14:paraId="55101BFD" w14:textId="77777777" w:rsidR="007B678C" w:rsidRDefault="00000000">
            <w:pPr>
              <w:jc w:val="center"/>
            </w:pPr>
            <w:r>
              <w:rPr>
                <w:b/>
              </w:rPr>
              <w:t>Section</w:t>
            </w:r>
          </w:p>
        </w:tc>
        <w:tc>
          <w:tcPr>
            <w:tcW w:w="5328" w:type="dxa"/>
            <w:shd w:val="clear" w:color="auto" w:fill="D9EAF7"/>
            <w:vAlign w:val="center"/>
          </w:tcPr>
          <w:p w14:paraId="660E92BF" w14:textId="77777777" w:rsidR="007B678C" w:rsidRDefault="00000000">
            <w:pPr>
              <w:jc w:val="center"/>
            </w:pPr>
            <w:r>
              <w:rPr>
                <w:b/>
              </w:rPr>
              <w:t>Description</w:t>
            </w:r>
          </w:p>
        </w:tc>
      </w:tr>
      <w:tr w:rsidR="007B678C" w14:paraId="07455D74" w14:textId="77777777">
        <w:trPr>
          <w:jc w:val="center"/>
        </w:trPr>
        <w:tc>
          <w:tcPr>
            <w:tcW w:w="5328" w:type="dxa"/>
            <w:shd w:val="clear" w:color="auto" w:fill="EEF5FA"/>
            <w:vAlign w:val="center"/>
          </w:tcPr>
          <w:p w14:paraId="76DD859F" w14:textId="77777777" w:rsidR="007B678C" w:rsidRDefault="00000000">
            <w:r>
              <w:rPr>
                <w:b/>
                <w:sz w:val="17"/>
              </w:rPr>
              <w:t>Approach</w:t>
            </w:r>
          </w:p>
        </w:tc>
        <w:tc>
          <w:tcPr>
            <w:tcW w:w="5328" w:type="dxa"/>
            <w:vAlign w:val="center"/>
          </w:tcPr>
          <w:p w14:paraId="2B5C195A" w14:textId="77777777" w:rsidR="007B678C" w:rsidRDefault="00000000">
            <w:r>
              <w:rPr>
                <w:sz w:val="17"/>
              </w:rPr>
              <w:t>Implement a Script-Controlled ACL that receives the record-access request, reads the relevant field value, evaluates the configured condition, and returns an authorization decision. The decision allows access when the condition is satisfied and denies access when it is not satisfied.</w:t>
            </w:r>
          </w:p>
        </w:tc>
      </w:tr>
      <w:tr w:rsidR="007B678C" w14:paraId="586B7728" w14:textId="77777777">
        <w:trPr>
          <w:jc w:val="center"/>
        </w:trPr>
        <w:tc>
          <w:tcPr>
            <w:tcW w:w="5328" w:type="dxa"/>
            <w:shd w:val="clear" w:color="auto" w:fill="EEF5FA"/>
            <w:vAlign w:val="center"/>
          </w:tcPr>
          <w:p w14:paraId="0B1ED0C2" w14:textId="77777777" w:rsidR="007B678C" w:rsidRDefault="00000000">
            <w:r>
              <w:rPr>
                <w:b/>
                <w:sz w:val="17"/>
              </w:rPr>
              <w:t>Key Features</w:t>
            </w:r>
          </w:p>
        </w:tc>
        <w:tc>
          <w:tcPr>
            <w:tcW w:w="5328" w:type="dxa"/>
            <w:vAlign w:val="center"/>
          </w:tcPr>
          <w:p w14:paraId="383B5CFF" w14:textId="77777777" w:rsidR="007B678C" w:rsidRDefault="00000000">
            <w:r>
              <w:rPr>
                <w:sz w:val="17"/>
              </w:rPr>
              <w:t>• Script-controlled field-value authorization</w:t>
            </w:r>
            <w:r>
              <w:rPr>
                <w:sz w:val="17"/>
              </w:rPr>
              <w:br/>
              <w:t>• Allow/deny access decision based on the configured condition</w:t>
            </w:r>
            <w:r>
              <w:rPr>
                <w:sz w:val="17"/>
              </w:rPr>
              <w:br/>
              <w:t>• Record-level access restriction</w:t>
            </w:r>
            <w:r>
              <w:rPr>
                <w:sz w:val="17"/>
              </w:rPr>
              <w:br/>
              <w:t>• Testing of both permitted and denied access cases</w:t>
            </w:r>
            <w:r>
              <w:rPr>
                <w:sz w:val="17"/>
              </w:rPr>
              <w:br/>
              <w:t>• Readable and maintainable ACL logic</w:t>
            </w:r>
          </w:p>
        </w:tc>
      </w:tr>
    </w:tbl>
    <w:p w14:paraId="2DC70F2D" w14:textId="77777777" w:rsidR="007B678C" w:rsidRDefault="007B678C"/>
    <w:p w14:paraId="489DFC6D" w14:textId="77777777" w:rsidR="007B678C" w:rsidRDefault="00000000">
      <w:r>
        <w:rPr>
          <w:b/>
          <w:sz w:val="26"/>
        </w:rPr>
        <w:t>Resource Requirements</w:t>
      </w:r>
    </w:p>
    <w:tbl>
      <w:tblPr>
        <w:tblStyle w:val="TableGrid"/>
        <w:tblW w:w="0" w:type="auto"/>
        <w:jc w:val="center"/>
        <w:tblLook w:val="04A0" w:firstRow="1" w:lastRow="0" w:firstColumn="1" w:lastColumn="0" w:noHBand="0" w:noVBand="1"/>
      </w:tblPr>
      <w:tblGrid>
        <w:gridCol w:w="3552"/>
        <w:gridCol w:w="3552"/>
        <w:gridCol w:w="3552"/>
      </w:tblGrid>
      <w:tr w:rsidR="007B678C" w14:paraId="64160544" w14:textId="77777777">
        <w:trPr>
          <w:jc w:val="center"/>
        </w:trPr>
        <w:tc>
          <w:tcPr>
            <w:tcW w:w="3552" w:type="dxa"/>
            <w:shd w:val="clear" w:color="auto" w:fill="D9EAF7"/>
            <w:vAlign w:val="center"/>
          </w:tcPr>
          <w:p w14:paraId="6FE9BB95" w14:textId="77777777" w:rsidR="007B678C" w:rsidRDefault="00000000">
            <w:pPr>
              <w:jc w:val="center"/>
            </w:pPr>
            <w:r>
              <w:rPr>
                <w:b/>
                <w:sz w:val="17"/>
              </w:rPr>
              <w:t>Resource Type</w:t>
            </w:r>
          </w:p>
        </w:tc>
        <w:tc>
          <w:tcPr>
            <w:tcW w:w="3552" w:type="dxa"/>
            <w:shd w:val="clear" w:color="auto" w:fill="D9EAF7"/>
            <w:vAlign w:val="center"/>
          </w:tcPr>
          <w:p w14:paraId="74CE4919" w14:textId="77777777" w:rsidR="007B678C" w:rsidRDefault="00000000">
            <w:pPr>
              <w:jc w:val="center"/>
            </w:pPr>
            <w:r>
              <w:rPr>
                <w:b/>
                <w:sz w:val="17"/>
              </w:rPr>
              <w:t>Description</w:t>
            </w:r>
          </w:p>
        </w:tc>
        <w:tc>
          <w:tcPr>
            <w:tcW w:w="3552" w:type="dxa"/>
            <w:shd w:val="clear" w:color="auto" w:fill="D9EAF7"/>
            <w:vAlign w:val="center"/>
          </w:tcPr>
          <w:p w14:paraId="28D73B98" w14:textId="77777777" w:rsidR="007B678C" w:rsidRDefault="00000000">
            <w:pPr>
              <w:jc w:val="center"/>
            </w:pPr>
            <w:r>
              <w:rPr>
                <w:b/>
                <w:sz w:val="17"/>
              </w:rPr>
              <w:t>Specification / Allocation</w:t>
            </w:r>
          </w:p>
        </w:tc>
      </w:tr>
      <w:tr w:rsidR="007B678C" w14:paraId="6DB44ECE" w14:textId="77777777">
        <w:trPr>
          <w:jc w:val="center"/>
        </w:trPr>
        <w:tc>
          <w:tcPr>
            <w:tcW w:w="3552" w:type="dxa"/>
            <w:vAlign w:val="center"/>
          </w:tcPr>
          <w:p w14:paraId="3BD4F3BF" w14:textId="77777777" w:rsidR="007B678C" w:rsidRDefault="00000000">
            <w:pPr>
              <w:jc w:val="center"/>
            </w:pPr>
            <w:r>
              <w:rPr>
                <w:sz w:val="15"/>
              </w:rPr>
              <w:t>Hardware</w:t>
            </w:r>
          </w:p>
        </w:tc>
        <w:tc>
          <w:tcPr>
            <w:tcW w:w="3552" w:type="dxa"/>
            <w:vAlign w:val="center"/>
          </w:tcPr>
          <w:p w14:paraId="7397AB65" w14:textId="77777777" w:rsidR="007B678C" w:rsidRDefault="00000000">
            <w:r>
              <w:rPr>
                <w:sz w:val="15"/>
              </w:rPr>
              <w:t>Computing Resources</w:t>
            </w:r>
          </w:p>
        </w:tc>
        <w:tc>
          <w:tcPr>
            <w:tcW w:w="3552" w:type="dxa"/>
            <w:vAlign w:val="center"/>
          </w:tcPr>
          <w:p w14:paraId="1C9726B2" w14:textId="77777777" w:rsidR="007B678C" w:rsidRDefault="00000000">
            <w:r>
              <w:rPr>
                <w:sz w:val="15"/>
              </w:rPr>
              <w:t>The uploaded source specifies T4 GPU, 8 GB RAM and 1 TB SSD for the original project; these are not stated as requirements for the ACL solution.</w:t>
            </w:r>
          </w:p>
        </w:tc>
      </w:tr>
      <w:tr w:rsidR="007B678C" w14:paraId="0BFA16E8" w14:textId="77777777">
        <w:trPr>
          <w:jc w:val="center"/>
        </w:trPr>
        <w:tc>
          <w:tcPr>
            <w:tcW w:w="3552" w:type="dxa"/>
            <w:vAlign w:val="center"/>
          </w:tcPr>
          <w:p w14:paraId="3940345D" w14:textId="77777777" w:rsidR="007B678C" w:rsidRDefault="00000000">
            <w:pPr>
              <w:jc w:val="center"/>
            </w:pPr>
            <w:r>
              <w:rPr>
                <w:sz w:val="15"/>
              </w:rPr>
              <w:t>Software</w:t>
            </w:r>
          </w:p>
        </w:tc>
        <w:tc>
          <w:tcPr>
            <w:tcW w:w="3552" w:type="dxa"/>
            <w:vAlign w:val="center"/>
          </w:tcPr>
          <w:p w14:paraId="6F25B39E" w14:textId="77777777" w:rsidR="007B678C" w:rsidRDefault="00000000">
            <w:r>
              <w:rPr>
                <w:sz w:val="15"/>
              </w:rPr>
              <w:t>Frameworks</w:t>
            </w:r>
          </w:p>
        </w:tc>
        <w:tc>
          <w:tcPr>
            <w:tcW w:w="3552" w:type="dxa"/>
            <w:vAlign w:val="center"/>
          </w:tcPr>
          <w:p w14:paraId="14689A74" w14:textId="77777777" w:rsidR="007B678C" w:rsidRDefault="00000000">
            <w:r>
              <w:rPr>
                <w:sz w:val="15"/>
              </w:rPr>
              <w:t>The uploaded source specifies Flask for the original project. No ACL-specific framework is specified in the source.</w:t>
            </w:r>
          </w:p>
        </w:tc>
      </w:tr>
      <w:tr w:rsidR="007B678C" w14:paraId="5B70B7F7" w14:textId="77777777">
        <w:trPr>
          <w:jc w:val="center"/>
        </w:trPr>
        <w:tc>
          <w:tcPr>
            <w:tcW w:w="3552" w:type="dxa"/>
            <w:vAlign w:val="center"/>
          </w:tcPr>
          <w:p w14:paraId="144D6FB1" w14:textId="77777777" w:rsidR="007B678C" w:rsidRDefault="00000000">
            <w:pPr>
              <w:jc w:val="center"/>
            </w:pPr>
            <w:r>
              <w:rPr>
                <w:sz w:val="15"/>
              </w:rPr>
              <w:lastRenderedPageBreak/>
              <w:t>Software</w:t>
            </w:r>
          </w:p>
        </w:tc>
        <w:tc>
          <w:tcPr>
            <w:tcW w:w="3552" w:type="dxa"/>
            <w:vAlign w:val="center"/>
          </w:tcPr>
          <w:p w14:paraId="79C28F9F" w14:textId="77777777" w:rsidR="007B678C" w:rsidRDefault="00000000">
            <w:r>
              <w:rPr>
                <w:sz w:val="15"/>
              </w:rPr>
              <w:t>Libraries</w:t>
            </w:r>
          </w:p>
        </w:tc>
        <w:tc>
          <w:tcPr>
            <w:tcW w:w="3552" w:type="dxa"/>
            <w:vAlign w:val="center"/>
          </w:tcPr>
          <w:p w14:paraId="380CBB0D" w14:textId="77777777" w:rsidR="007B678C" w:rsidRDefault="00000000">
            <w:r>
              <w:rPr>
                <w:sz w:val="15"/>
              </w:rPr>
              <w:t>The uploaded source lists scikit-learn, pandas, numpy, matplotlib and seaborn for the original project; these are not stated as requirements for the ACL solution.</w:t>
            </w:r>
          </w:p>
        </w:tc>
      </w:tr>
      <w:tr w:rsidR="007B678C" w14:paraId="1EABFD8D" w14:textId="77777777">
        <w:trPr>
          <w:jc w:val="center"/>
        </w:trPr>
        <w:tc>
          <w:tcPr>
            <w:tcW w:w="3552" w:type="dxa"/>
            <w:vAlign w:val="center"/>
          </w:tcPr>
          <w:p w14:paraId="0E4E5B32" w14:textId="77777777" w:rsidR="007B678C" w:rsidRDefault="00000000">
            <w:pPr>
              <w:jc w:val="center"/>
            </w:pPr>
            <w:r>
              <w:rPr>
                <w:sz w:val="15"/>
              </w:rPr>
              <w:t>Software</w:t>
            </w:r>
          </w:p>
        </w:tc>
        <w:tc>
          <w:tcPr>
            <w:tcW w:w="3552" w:type="dxa"/>
            <w:vAlign w:val="center"/>
          </w:tcPr>
          <w:p w14:paraId="6F0D462F" w14:textId="77777777" w:rsidR="007B678C" w:rsidRDefault="00000000">
            <w:r>
              <w:rPr>
                <w:sz w:val="15"/>
              </w:rPr>
              <w:t>Development Environment</w:t>
            </w:r>
          </w:p>
        </w:tc>
        <w:tc>
          <w:tcPr>
            <w:tcW w:w="3552" w:type="dxa"/>
            <w:vAlign w:val="center"/>
          </w:tcPr>
          <w:p w14:paraId="6B4A5BAD" w14:textId="77777777" w:rsidR="007B678C" w:rsidRDefault="00000000">
            <w:r>
              <w:rPr>
                <w:sz w:val="15"/>
              </w:rPr>
              <w:t>The uploaded source lists Jupyter Notebook and PyCharm for the original project. No ACL-specific IDE is specified in the source.</w:t>
            </w:r>
          </w:p>
        </w:tc>
      </w:tr>
      <w:tr w:rsidR="007B678C" w14:paraId="252373E5" w14:textId="77777777">
        <w:trPr>
          <w:jc w:val="center"/>
        </w:trPr>
        <w:tc>
          <w:tcPr>
            <w:tcW w:w="3552" w:type="dxa"/>
            <w:vAlign w:val="center"/>
          </w:tcPr>
          <w:p w14:paraId="472ACDE2" w14:textId="77777777" w:rsidR="007B678C" w:rsidRDefault="00000000">
            <w:pPr>
              <w:jc w:val="center"/>
            </w:pPr>
            <w:r>
              <w:rPr>
                <w:sz w:val="15"/>
              </w:rPr>
              <w:t>Data</w:t>
            </w:r>
          </w:p>
        </w:tc>
        <w:tc>
          <w:tcPr>
            <w:tcW w:w="3552" w:type="dxa"/>
            <w:vAlign w:val="center"/>
          </w:tcPr>
          <w:p w14:paraId="502931C4" w14:textId="77777777" w:rsidR="007B678C" w:rsidRDefault="00000000">
            <w:r>
              <w:rPr>
                <w:sz w:val="15"/>
              </w:rPr>
              <w:t>Data Source, size, format</w:t>
            </w:r>
          </w:p>
        </w:tc>
        <w:tc>
          <w:tcPr>
            <w:tcW w:w="3552" w:type="dxa"/>
            <w:vAlign w:val="center"/>
          </w:tcPr>
          <w:p w14:paraId="5766FDCD" w14:textId="77777777" w:rsidR="007B678C" w:rsidRDefault="00000000">
            <w:r>
              <w:rPr>
                <w:sz w:val="15"/>
              </w:rPr>
              <w:t>The uploaded source lists Kaggle dataset (614, CSV) and UCI dataset (690, CSV) for the original project. These datasets are not identified as inputs for the ACL solution.</w:t>
            </w:r>
          </w:p>
        </w:tc>
      </w:tr>
    </w:tbl>
    <w:p w14:paraId="5C21EA89" w14:textId="77777777" w:rsidR="007B678C" w:rsidRDefault="007B678C"/>
    <w:p w14:paraId="1C2F7B83" w14:textId="77777777" w:rsidR="007B678C" w:rsidRDefault="00000000">
      <w:r>
        <w:rPr>
          <w:b/>
          <w:sz w:val="16"/>
        </w:rPr>
        <w:t xml:space="preserve">Source note: </w:t>
      </w:r>
      <w:r>
        <w:rPr>
          <w:sz w:val="16"/>
        </w:rPr>
        <w:t>The uploaded template is originally written for a SmartLender loan-approval project. Its structure was retained, while the project content was adapted to the requested Script-Controlled ACL topic. SmartLender-specific datasets, ML libraries and hardware specifications are explicitly identified above rather than presented as ACL requirements.</w:t>
      </w:r>
    </w:p>
    <w:sectPr w:rsidR="007B678C" w:rsidSect="00034616">
      <w:pgSz w:w="12240" w:h="15840"/>
      <w:pgMar w:top="792" w:right="792" w:bottom="792" w:left="79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484708293">
    <w:abstractNumId w:val="8"/>
  </w:num>
  <w:num w:numId="2" w16cid:durableId="1198617926">
    <w:abstractNumId w:val="6"/>
  </w:num>
  <w:num w:numId="3" w16cid:durableId="1939097423">
    <w:abstractNumId w:val="5"/>
  </w:num>
  <w:num w:numId="4" w16cid:durableId="430468205">
    <w:abstractNumId w:val="4"/>
  </w:num>
  <w:num w:numId="5" w16cid:durableId="2066678856">
    <w:abstractNumId w:val="7"/>
  </w:num>
  <w:num w:numId="6" w16cid:durableId="398022811">
    <w:abstractNumId w:val="3"/>
  </w:num>
  <w:num w:numId="7" w16cid:durableId="1644457589">
    <w:abstractNumId w:val="2"/>
  </w:num>
  <w:num w:numId="8" w16cid:durableId="441849588">
    <w:abstractNumId w:val="1"/>
  </w:num>
  <w:num w:numId="9" w16cid:durableId="138984508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95813"/>
    <w:rsid w:val="0015074B"/>
    <w:rsid w:val="0029639D"/>
    <w:rsid w:val="00326F90"/>
    <w:rsid w:val="007B678C"/>
    <w:rsid w:val="009B532A"/>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C4FB37E"/>
  <w14:defaultImageDpi w14:val="300"/>
  <w15:docId w15:val="{62B7A474-53C1-44A8-BC37-8645C278A5B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rial" w:hAnsi="Arial"/>
      <w:sz w:val="18"/>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2</Pages>
  <Words>496</Words>
  <Characters>2831</Characters>
  <Application>Microsoft Office Word</Application>
  <DocSecurity>0</DocSecurity>
  <Lines>23</Lines>
  <Paragraphs>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3321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ammuvky2k20@gmail.com</cp:lastModifiedBy>
  <cp:revision>2</cp:revision>
  <dcterms:created xsi:type="dcterms:W3CDTF">2013-12-23T23:15:00Z</dcterms:created>
  <dcterms:modified xsi:type="dcterms:W3CDTF">2026-09-30T14:15:00Z</dcterms:modified>
  <cp:category/>
</cp:coreProperties>
</file>