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Arq. proc. Geral- ____________(1-1)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PROCURAÇÃO BASTANTE QUE FAZ: ________________________.</w:t>
      </w:r>
      <w:r w:rsidDel="00000000" w:rsidR="00000000" w:rsidRPr="00000000">
        <w:rPr>
          <w:rtl w:val="0"/>
        </w:rPr>
      </w:r>
    </w:p>
    <w:p w:rsidR="00000000" w:rsidDel="00000000" w:rsidP="00000000" w:rsidRDefault="00000000" w:rsidRPr="00000000" w14:paraId="00000003">
      <w:pPr>
        <w:rPr>
          <w:sz w:val="26"/>
          <w:szCs w:val="26"/>
          <w:vertAlign w:val="baseline"/>
        </w:rPr>
      </w:pPr>
      <w:r w:rsidDel="00000000" w:rsidR="00000000" w:rsidRPr="00000000">
        <w:rPr>
          <w:rtl w:val="0"/>
        </w:rPr>
      </w:r>
    </w:p>
    <w:p w:rsidR="00000000" w:rsidDel="00000000" w:rsidP="00000000" w:rsidRDefault="00000000" w:rsidRPr="00000000" w14:paraId="00000004">
      <w:pPr>
        <w:jc w:val="both"/>
        <w:rPr>
          <w:sz w:val="25"/>
          <w:szCs w:val="25"/>
          <w:vertAlign w:val="baseline"/>
        </w:rPr>
      </w:pPr>
      <w:r w:rsidDel="00000000" w:rsidR="00000000" w:rsidRPr="00000000">
        <w:rPr>
          <w:b w:val="1"/>
          <w:sz w:val="26"/>
          <w:szCs w:val="26"/>
          <w:vertAlign w:val="baseline"/>
          <w:rtl w:val="0"/>
        </w:rPr>
        <w:t xml:space="preserve">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 xml:space="preserve">{DIA_EXTENSO}</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vertAlign w:val="baseline"/>
          <w:rtl w:val="0"/>
        </w:rPr>
        <w:t xml:space="preserve">, do ano de </w:t>
      </w:r>
      <w:r w:rsidDel="00000000" w:rsidR="00000000" w:rsidRPr="00000000">
        <w:rPr>
          <w:b w:val="1"/>
          <w:sz w:val="26"/>
          <w:szCs w:val="26"/>
          <w:highlight w:val="yellow"/>
          <w:rtl w:val="0"/>
        </w:rPr>
        <w:t xml:space="preserve">{</w:t>
      </w:r>
      <w:r w:rsidDel="00000000" w:rsidR="00000000" w:rsidRPr="00000000">
        <w:rPr>
          <w:b w:val="1"/>
          <w:sz w:val="26"/>
          <w:szCs w:val="26"/>
          <w:highlight w:val="yellow"/>
          <w:vertAlign w:val="baseline"/>
          <w:rtl w:val="0"/>
        </w:rPr>
        <w:t xml:space="preserve">ANO</w:t>
      </w:r>
      <w:r w:rsidDel="00000000" w:rsidR="00000000" w:rsidRPr="00000000">
        <w:rPr>
          <w:b w:val="1"/>
          <w:sz w:val="26"/>
          <w:szCs w:val="26"/>
          <w:highlight w:val="yellow"/>
          <w:rtl w:val="0"/>
        </w:rPr>
        <w:t xml:space="preserve">_</w:t>
      </w:r>
      <w:r w:rsidDel="00000000" w:rsidR="00000000" w:rsidRPr="00000000">
        <w:rPr>
          <w:b w:val="1"/>
          <w:sz w:val="26"/>
          <w:szCs w:val="26"/>
          <w:highlight w:val="yellow"/>
          <w:vertAlign w:val="baseline"/>
          <w:rtl w:val="0"/>
        </w:rPr>
        <w:t xml:space="preserve">EXTENSO</w:t>
      </w:r>
      <w:r w:rsidDel="00000000" w:rsidR="00000000" w:rsidRPr="00000000">
        <w:rPr>
          <w:b w:val="1"/>
          <w:sz w:val="26"/>
          <w:szCs w:val="26"/>
          <w:highlight w:val="yellow"/>
          <w:rtl w:val="0"/>
        </w:rPr>
        <w:t xml:space="preserve">}</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w:t>
      </w:r>
      <w:r w:rsidDel="00000000" w:rsidR="00000000" w:rsidRPr="00000000">
        <w:rPr>
          <w:b w:val="1"/>
          <w:sz w:val="26"/>
          <w:szCs w:val="26"/>
          <w:highlight w:val="yellow"/>
          <w:vertAlign w:val="baseline"/>
          <w:rtl w:val="0"/>
        </w:rPr>
        <w:t xml:space="preserve">ANO</w:t>
      </w:r>
      <w:r w:rsidDel="00000000" w:rsidR="00000000" w:rsidRPr="00000000">
        <w:rPr>
          <w:b w:val="1"/>
          <w:sz w:val="26"/>
          <w:szCs w:val="26"/>
          <w:highlight w:val="yellow"/>
          <w:rtl w:val="0"/>
        </w:rPr>
        <w:t xml:space="preserve">_</w:t>
      </w:r>
      <w:r w:rsidDel="00000000" w:rsidR="00000000" w:rsidRPr="00000000">
        <w:rPr>
          <w:b w:val="1"/>
          <w:sz w:val="26"/>
          <w:szCs w:val="26"/>
          <w:highlight w:val="yellow"/>
          <w:vertAlign w:val="baseline"/>
          <w:rtl w:val="0"/>
        </w:rPr>
        <w:t xml:space="preserve">NUMERAL</w:t>
      </w:r>
      <w:r w:rsidDel="00000000" w:rsidR="00000000" w:rsidRPr="00000000">
        <w:rPr>
          <w:b w:val="1"/>
          <w:sz w:val="26"/>
          <w:szCs w:val="26"/>
          <w:highlight w:val="yellow"/>
          <w:rtl w:val="0"/>
        </w:rPr>
        <w:t xml:space="preserve">}</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compareceu como outorgante, </w:t>
      </w:r>
      <w:r w:rsidDel="00000000" w:rsidR="00000000" w:rsidRPr="00000000">
        <w:rPr>
          <w:sz w:val="26"/>
          <w:szCs w:val="26"/>
          <w:highlight w:val="yellow"/>
          <w:rtl w:val="0"/>
        </w:rPr>
        <w:t xml:space="preserve">{NOME_OUTORGANTE}</w:t>
      </w:r>
      <w:r w:rsidDel="00000000" w:rsidR="00000000" w:rsidRPr="00000000">
        <w:rPr>
          <w:b w:val="1"/>
          <w:color w:val="000000"/>
          <w:sz w:val="26"/>
          <w:szCs w:val="26"/>
          <w:vertAlign w:val="baseline"/>
          <w:rtl w:val="0"/>
        </w:rPr>
        <w:t xml:space="preserve">,</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{NACIONALIDADE_OUTORGANTE}</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{EST_CIVIL_OUTORGANTE}</w:t>
      </w:r>
      <w:r w:rsidDel="00000000" w:rsidR="00000000" w:rsidRPr="00000000">
        <w:rPr>
          <w:color w:val="000000"/>
          <w:sz w:val="26"/>
          <w:szCs w:val="26"/>
          <w:vertAlign w:val="baseline"/>
          <w:rtl w:val="0"/>
        </w:rPr>
        <w:t xml:space="preserve">, no caso de solteiro – convivente ou não em união estável, conforme declarou, </w:t>
      </w:r>
      <w:r w:rsidDel="00000000" w:rsidR="00000000" w:rsidRPr="00000000">
        <w:rPr>
          <w:sz w:val="26"/>
          <w:szCs w:val="26"/>
          <w:highlight w:val="yellow"/>
          <w:rtl w:val="0"/>
        </w:rPr>
        <w:t xml:space="preserve">{PROFISSAO_OUTORGANTE}</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{RG_OUTORGANTE}</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{CPF_OUTORGANTE}</w:t>
      </w:r>
      <w:r w:rsidDel="00000000" w:rsidR="00000000" w:rsidRPr="00000000">
        <w:rPr>
          <w:sz w:val="26"/>
          <w:szCs w:val="26"/>
          <w:vertAlign w:val="baseline"/>
          <w:rtl w:val="0"/>
        </w:rPr>
        <w:t xml:space="preserve">, residente e domiciliada na</w:t>
      </w:r>
      <w:r w:rsidDel="00000000" w:rsidR="00000000" w:rsidRPr="00000000">
        <w:rPr>
          <w:sz w:val="26"/>
          <w:szCs w:val="26"/>
          <w:rtl w:val="0"/>
        </w:rPr>
        <w:t xml:space="preserve"> </w:t>
      </w:r>
      <w:r w:rsidDel="00000000" w:rsidR="00000000" w:rsidRPr="00000000">
        <w:rPr>
          <w:sz w:val="26"/>
          <w:szCs w:val="26"/>
          <w:highlight w:val="yellow"/>
          <w:rtl w:val="0"/>
        </w:rPr>
        <w:t xml:space="preserve">{END_LOGRADOURO_OUTORGANTE}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{END_UF_OUTORGANTE}</w:t>
      </w:r>
      <w:r w:rsidDel="00000000" w:rsidR="00000000" w:rsidRPr="00000000">
        <w:rPr>
          <w:sz w:val="26"/>
          <w:szCs w:val="26"/>
          <w:vertAlign w:val="baseline"/>
          <w:rtl w:val="0"/>
        </w:rPr>
        <w:t xml:space="preserve">.</w:t>
      </w:r>
      <w:r w:rsidDel="00000000" w:rsidR="00000000" w:rsidRPr="00000000">
        <w:rPr>
          <w:sz w:val="27"/>
          <w:szCs w:val="27"/>
          <w:vertAlign w:val="baseline"/>
          <w:rtl w:val="0"/>
        </w:rPr>
        <w:t xml:space="preserve"> A presente capaz, reconhecida como a própria de que trato, face ao documento de identidade supracitado e a mim exibido, do que dou fé. E, pela outorgante, foi-me dito que por este público instrumento, e nos melhores termos e efeito de direito, nomeia e constitui seu bastante procurador,</w:t>
      </w:r>
      <w:r w:rsidDel="00000000" w:rsidR="00000000" w:rsidRPr="00000000">
        <w:rPr>
          <w:sz w:val="27"/>
          <w:szCs w:val="27"/>
          <w:rtl w:val="0"/>
        </w:rPr>
        <w:t xml:space="preserve"> </w:t>
      </w:r>
      <w:r w:rsidDel="00000000" w:rsidR="00000000" w:rsidRPr="00000000">
        <w:rPr>
          <w:sz w:val="27"/>
          <w:szCs w:val="27"/>
          <w:highlight w:val="yellow"/>
          <w:rtl w:val="0"/>
        </w:rPr>
        <w:t xml:space="preserve">{NOME_OUTORGADO}</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{NACIONALIDADE_OUTORGADO}</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{EST_CIVIL_OUTORGADO}</w:t>
      </w:r>
      <w:r w:rsidDel="00000000" w:rsidR="00000000" w:rsidRPr="00000000">
        <w:rPr>
          <w:color w:val="000000"/>
          <w:sz w:val="26"/>
          <w:szCs w:val="26"/>
          <w:vertAlign w:val="baseline"/>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w:t>
      </w:r>
      <w:r w:rsidDel="00000000" w:rsidR="00000000" w:rsidRPr="00000000">
        <w:rPr>
          <w:sz w:val="27"/>
          <w:szCs w:val="27"/>
          <w:vertAlign w:val="baseline"/>
          <w:rtl w:val="0"/>
        </w:rPr>
        <w:t xml:space="preserve"> ao qual confere os mais amplos e gerais poderes para: </w:t>
      </w:r>
      <w:r w:rsidDel="00000000" w:rsidR="00000000" w:rsidRPr="00000000">
        <w:rPr>
          <w:b w:val="1"/>
          <w:sz w:val="27"/>
          <w:szCs w:val="27"/>
          <w:vertAlign w:val="baseline"/>
          <w:rtl w:val="0"/>
        </w:rPr>
        <w:t xml:space="preserve">1º) -</w:t>
      </w:r>
      <w:r w:rsidDel="00000000" w:rsidR="00000000" w:rsidRPr="00000000">
        <w:rPr>
          <w:sz w:val="27"/>
          <w:szCs w:val="27"/>
          <w:vertAlign w:val="baseline"/>
          <w:rtl w:val="0"/>
        </w:rPr>
        <w:t xml:space="preserve"> Gerir e administrar os bens e negócios dela outorgante, podendo comprar, vender, permutar, prometer comprar assim como vender, ceder, transferir, hipotecar,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comunicação de venda, bloqueio de veículo, declaração por procedência lícita de motor, proceder retificações, ratificações, e aditamentos a atos já praticados ou que venham a ser praticados; transmitir e receber posse, domínio, direitos e ações, responder e fazer responder pela evicção legal, receber e pagar o preço, dar e receber quitação, prestar as declarações necessárias, inclusive relacionadas as certidões de cunho pessoal, incluindo débitos fiscais municipais e</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Certidão Negativa de Débitos Trabalhistas (CNDT), e, com relação ao estado civil da outorgante, bem como se a mesma eventualmente mantém uma união estável;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7"/>
          <w:szCs w:val="27"/>
          <w:vertAlign w:val="baseline"/>
          <w:rtl w:val="0"/>
        </w:rPr>
        <w:t xml:space="preserve">2º) - </w:t>
      </w:r>
      <w:r w:rsidDel="00000000" w:rsidR="00000000" w:rsidRPr="00000000">
        <w:rPr>
          <w:sz w:val="27"/>
          <w:szCs w:val="27"/>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7"/>
          <w:szCs w:val="27"/>
          <w:vertAlign w:val="baseline"/>
          <w:rtl w:val="0"/>
        </w:rPr>
        <w:t xml:space="preserve">3º) -</w:t>
      </w:r>
      <w:r w:rsidDel="00000000" w:rsidR="00000000" w:rsidRPr="00000000">
        <w:rPr>
          <w:sz w:val="27"/>
          <w:szCs w:val="27"/>
          <w:vertAlign w:val="baseline"/>
          <w:rtl w:val="0"/>
        </w:rPr>
        <w:t xml:space="preserve"> Representá-la junto ao INSS – (Instituto Nacional do Seguro Social), inclusive bancos designados pelo mesmo, com a finalidade de requerer o benefício que a mesma tenha direito, e receber mensalmente, todas e quaisquer quantias vencidas e/ou vincendas, que faz jus, decorrentes da sua aposentadoria e/ou pensão,</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ou qualquer outro benefício ou vantagem a que tenha direito a referida outorgante, retirando se necessário o competente carnê, cartão magnético, aceitando, alterando e registrando senhas, fazer o recadastramento se necessário, podendo para tanto, dito procurador, receber dinheiro, passar recibos, receber cheques, endossando-os se necessário, dar quitação, requerer, alegar, praticar e assinar o que for preciso a bem de todos os direitos dela outorgante; transigir, desistir, fazer acordos, reclamações verbais ou escritas, inclusive requerer transferência, se necessário. </w:t>
      </w:r>
      <w:r w:rsidDel="00000000" w:rsidR="00000000" w:rsidRPr="00000000">
        <w:rPr>
          <w:b w:val="1"/>
          <w:sz w:val="27"/>
          <w:szCs w:val="27"/>
          <w:vertAlign w:val="baseline"/>
          <w:rtl w:val="0"/>
        </w:rPr>
        <w:t xml:space="preserve">4º) -</w:t>
      </w:r>
      <w:r w:rsidDel="00000000" w:rsidR="00000000" w:rsidRPr="00000000">
        <w:rPr>
          <w:sz w:val="27"/>
          <w:szCs w:val="27"/>
          <w:vertAlign w:val="baseline"/>
          <w:rtl w:val="0"/>
        </w:rPr>
        <w:t xml:space="preserve"> Representá-la perante a Secretaria da Receita Federal do Brasil, Procuradoria Geral da Fazenda Nacional,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fazer a declaração de bens e rendimentos, assinando-as, receber restituição se eventualmente for credora a mandante, assim como efetuar pagamento se devido for o imposto, dar quitação das importâncias recebidas, impugnar cálculos, glosas e outras que sejam necessários, assinar todas as cédulas necessárias. </w:t>
      </w:r>
      <w:r w:rsidDel="00000000" w:rsidR="00000000" w:rsidRPr="00000000">
        <w:rPr>
          <w:b w:val="1"/>
          <w:sz w:val="27"/>
          <w:szCs w:val="27"/>
          <w:vertAlign w:val="baseline"/>
          <w:rtl w:val="0"/>
        </w:rPr>
        <w:t xml:space="preserve">5º) -</w:t>
      </w:r>
      <w:r w:rsidDel="00000000" w:rsidR="00000000" w:rsidRPr="00000000">
        <w:rPr>
          <w:sz w:val="27"/>
          <w:szCs w:val="27"/>
          <w:vertAlign w:val="baseline"/>
          <w:rtl w:val="0"/>
        </w:rPr>
        <w:t xml:space="preserve"> Representá-la perante o Banco Santander (Brasil) S/A, Banco BNDES, Banco Central, Banco Itaú S/A,  Caixa Econômica Federal, Banco do Brasil S/A, Banco Bradesco S/A,</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ou qualquer outra instituição bancária, corretora de câmbio ou estabelecimentos de crédito em geral do País ou do Exterior, em suas matrizes ou quaisquer de suas agências,</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e aí sendo, proceder à abertura de contas correntes e/ou poupança, movimentar as já existentes ou encerrá-las, fazer retiradas mediante recibos, autorizar débitos, transferências, trocas de moedas (operações de câmbio), pagamentos por cartas ou quaisquer outros meios, requerer, desbloquear e utilizar cartão magnético se necessário, registrar ou recadastrar senhas, solicitar informações de saldos de contas, extratos de contas, reconhecer saldos de contas credoras e/ou devedoras, podendo fazer depósitos, aplicações e resgates, receber juros, correções monetárias e saldos, assinar contratos de conta-garantida ou mesmo abertura de crédito rotativo, leasing, sub-rogar e transferir direitos e obrigações, confessar dívida,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o procurador ora constituído outorgar, aceitar e assinar os respectivos contratos, assinar cartas e propostas, emitir, avalizar e endossar notas promissórias, sacar, endossar, aceitar e avalizar letras de câmbio, duplicatas e faturas, ações e títulos de qualquer natureza, firmando termos de transferência daquelas apólices e ações, duplicatas, assinar avisos e instruções aos bancos para protestos, prorrogações, abatimentos e baixa de duplicatas, assinar ainda, toda e qualquer documentação dirigida aos bancos, receber quaisquer importâncias devidas à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7"/>
          <w:szCs w:val="27"/>
          <w:vertAlign w:val="baseline"/>
          <w:rtl w:val="0"/>
        </w:rPr>
        <w:t xml:space="preserve">6º) -</w:t>
      </w:r>
      <w:r w:rsidDel="00000000" w:rsidR="00000000" w:rsidRPr="00000000">
        <w:rPr>
          <w:sz w:val="27"/>
          <w:szCs w:val="27"/>
          <w:vertAlign w:val="baseline"/>
          <w:rtl w:val="0"/>
        </w:rPr>
        <w:t xml:space="preserve"> 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7"/>
          <w:szCs w:val="27"/>
          <w:vertAlign w:val="baseline"/>
          <w:rtl w:val="0"/>
        </w:rPr>
        <w:t xml:space="preserve">7º) -</w:t>
      </w:r>
      <w:r w:rsidDel="00000000" w:rsidR="00000000" w:rsidRPr="00000000">
        <w:rPr>
          <w:sz w:val="27"/>
          <w:szCs w:val="27"/>
          <w:vertAlign w:val="baseline"/>
          <w:rtl w:val="0"/>
        </w:rPr>
        <w:t xml:space="preserve"> Confere poderes para que o mandatário constitua advogados, e a eles concedendo os poderes das cláusulas “ad-judicia” e “ad-extra” para representá-la no Foro em geral, podendo inclusive propor as ações que julgar necessárias e defendê-la nas contrárias, fazer acordos, efetuar pagamentos, compromissar, requerer inventários ou arrolamentos nos quais a mandante tenha interesse, interpor recursos as vias superiores, acompanhando-os até ultima Instância ou Tribunal, enfim, praticar todos os atos necessários e processuais decorrentes de qualquer ação judicial. Re</w:t>
      </w:r>
      <w:r w:rsidDel="00000000" w:rsidR="00000000" w:rsidRPr="00000000">
        <w:rPr>
          <w:color w:val="000000"/>
          <w:sz w:val="27"/>
          <w:szCs w:val="27"/>
          <w:vertAlign w:val="baseline"/>
          <w:rtl w:val="0"/>
        </w:rPr>
        <w:t xml:space="preserve">presentá-la em Juízo ou fora dele, podendo comparecer em audiências, requerer certidões, desarquivamento de processos, apresentar provas, requerer e assinar tudo que se fizer necessário.</w:t>
      </w:r>
      <w:r w:rsidDel="00000000" w:rsidR="00000000" w:rsidRPr="00000000">
        <w:rPr>
          <w:sz w:val="27"/>
          <w:szCs w:val="27"/>
          <w:vertAlign w:val="baseline"/>
          <w:rtl w:val="0"/>
        </w:rPr>
        <w:t xml:space="preserve"> Poderá enfim, o mandatário praticar todos os atos necessários e indispensáveis aos referidos fins,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7"/>
          <w:szCs w:val="27"/>
          <w:vertAlign w:val="baseline"/>
          <w:rtl w:val="0"/>
        </w:rPr>
        <w:t xml:space="preserve">sendo vedado o substabelecimento. </w:t>
      </w:r>
      <w:r w:rsidDel="00000000" w:rsidR="00000000" w:rsidRPr="00000000">
        <w:rPr>
          <w:b w:val="1"/>
          <w:sz w:val="26"/>
          <w:szCs w:val="26"/>
          <w:vertAlign w:val="baseline"/>
          <w:rtl w:val="0"/>
        </w:rPr>
        <w:t xml:space="preserve">Os elementos contidos neste ato notarial, referentes às procuradoras, objeto e poderes, foram fornecidos por declaração da outorgante, que por eles se responsabiliza, isentando esta Serventia de posteriores correções e/ou reclamações. </w:t>
      </w:r>
      <w:r w:rsidDel="00000000" w:rsidR="00000000" w:rsidRPr="00000000">
        <w:rPr>
          <w:sz w:val="26"/>
          <w:szCs w:val="26"/>
          <w:vertAlign w:val="baseline"/>
          <w:rtl w:val="0"/>
        </w:rPr>
        <w:t xml:space="preserve">A parte foi cientificada da consulta à base de dados da Central Nacional de Indisponibilidade de Bens, </w:t>
      </w:r>
      <w:r w:rsidDel="00000000" w:rsidR="00000000" w:rsidRPr="00000000">
        <w:rPr>
          <w:b w:val="1"/>
          <w:sz w:val="26"/>
          <w:szCs w:val="26"/>
          <w:vertAlign w:val="baseline"/>
          <w:rtl w:val="0"/>
        </w:rPr>
        <w:t xml:space="preserve">“NEGATIVA”</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(________________________)</w:t>
      </w:r>
      <w:r w:rsidDel="00000000" w:rsidR="00000000" w:rsidRPr="00000000">
        <w:rPr>
          <w:sz w:val="26"/>
          <w:szCs w:val="26"/>
          <w:vertAlign w:val="baseline"/>
          <w:rtl w:val="0"/>
        </w:rPr>
        <w:t xml:space="preserve">(referente à 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 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A">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B">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0C">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1">
      <w:pPr>
        <w:jc w:val="both"/>
        <w:rPr>
          <w:sz w:val="27"/>
          <w:szCs w:val="27"/>
          <w:vertAlign w:val="baseline"/>
        </w:rPr>
      </w:pPr>
      <w:r w:rsidDel="00000000" w:rsidR="00000000" w:rsidRPr="00000000">
        <w:rPr>
          <w:rtl w:val="0"/>
        </w:rPr>
      </w:r>
    </w:p>
    <w:p w:rsidR="00000000" w:rsidDel="00000000" w:rsidP="00000000" w:rsidRDefault="00000000" w:rsidRPr="00000000" w14:paraId="00000012">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3">
      <w:pPr>
        <w:tabs>
          <w:tab w:val="left" w:leader="none" w:pos="5392"/>
        </w:tabs>
        <w:jc w:val="both"/>
        <w:rPr>
          <w:b w:val="0"/>
          <w:sz w:val="28"/>
          <w:szCs w:val="28"/>
          <w:vertAlign w:val="baseline"/>
        </w:rPr>
      </w:pPr>
      <w:r w:rsidDel="00000000" w:rsidR="00000000" w:rsidRPr="00000000">
        <w:rPr>
          <w:rtl w:val="0"/>
        </w:rPr>
      </w:r>
    </w:p>
    <w:sectPr>
      <w:pgSz w:h="20163" w:w="12242" w:orient="portrait"/>
      <w:pgMar w:bottom="3969"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