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FA0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CÁLCULO II</w:t>
      </w:r>
    </w:p>
    <w:p w14:paraId="5ECED529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PREFESSOR DALPIAZ</w:t>
      </w:r>
    </w:p>
    <w:p w14:paraId="3FD45F6F" w14:textId="45DE48CE" w:rsidR="00207416" w:rsidRDefault="0058570B" w:rsidP="00207416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="00207416">
        <w:rPr>
          <w:rFonts w:ascii="Arial" w:hAnsi="Arial" w:cs="Arial"/>
          <w:b/>
          <w:sz w:val="28"/>
          <w:szCs w:val="28"/>
        </w:rPr>
        <w:t>ª LISTA DE EXERCICIOS DE CÁLCULO II</w:t>
      </w:r>
      <w:r w:rsidR="0028165F">
        <w:rPr>
          <w:rFonts w:ascii="Arial" w:hAnsi="Arial" w:cs="Arial"/>
          <w:b/>
          <w:sz w:val="28"/>
          <w:szCs w:val="28"/>
        </w:rPr>
        <w:t xml:space="preserve"> – INTEGRAL </w:t>
      </w:r>
      <w:r w:rsidR="00032717">
        <w:rPr>
          <w:rFonts w:ascii="Arial" w:hAnsi="Arial" w:cs="Arial"/>
          <w:b/>
          <w:sz w:val="28"/>
          <w:szCs w:val="28"/>
        </w:rPr>
        <w:t xml:space="preserve">POR </w:t>
      </w:r>
      <w:r>
        <w:rPr>
          <w:rFonts w:ascii="Arial" w:hAnsi="Arial" w:cs="Arial"/>
          <w:b/>
          <w:sz w:val="28"/>
          <w:szCs w:val="28"/>
        </w:rPr>
        <w:t>FRAÇÕES PARCIAIS</w:t>
      </w:r>
    </w:p>
    <w:p w14:paraId="515E017C" w14:textId="64B076B5" w:rsidR="00207416" w:rsidRDefault="00207416" w:rsidP="00207416">
      <w:pPr>
        <w:rPr>
          <w:rFonts w:ascii="Arial" w:hAnsi="Arial" w:cs="Arial"/>
        </w:rPr>
      </w:pPr>
      <w:r>
        <w:rPr>
          <w:rFonts w:ascii="Arial" w:hAnsi="Arial" w:cs="Arial"/>
        </w:rPr>
        <w:t>1 – Calcule as integrais indefinidas</w:t>
      </w:r>
      <w:r w:rsidR="00A10906">
        <w:rPr>
          <w:rFonts w:ascii="Arial" w:hAnsi="Arial" w:cs="Arial"/>
        </w:rPr>
        <w:t xml:space="preserve"> pelo método d</w:t>
      </w:r>
      <w:r w:rsidR="00032717">
        <w:rPr>
          <w:rFonts w:ascii="Arial" w:hAnsi="Arial" w:cs="Arial"/>
        </w:rPr>
        <w:t xml:space="preserve">e integral por </w:t>
      </w:r>
      <w:r w:rsidR="0058570B">
        <w:rPr>
          <w:rFonts w:ascii="Arial" w:hAnsi="Arial" w:cs="Arial"/>
        </w:rPr>
        <w:t>FRAÇÕES PARCIAIS</w:t>
      </w:r>
      <w:r w:rsidR="00032717">
        <w:rPr>
          <w:rFonts w:ascii="Arial" w:hAnsi="Arial" w:cs="Arial"/>
        </w:rPr>
        <w:t>:</w:t>
      </w:r>
    </w:p>
    <w:p w14:paraId="17759A6E" w14:textId="77777777" w:rsidR="00207416" w:rsidRDefault="00207416" w:rsidP="00207416">
      <w:pPr>
        <w:ind w:firstLine="720"/>
        <w:jc w:val="both"/>
        <w:rPr>
          <w:lang w:val="es-ES_tradnl"/>
        </w:rPr>
      </w:pPr>
    </w:p>
    <w:bookmarkStart w:id="0" w:name="_Hlk48497235"/>
    <w:p w14:paraId="15B220FD" w14:textId="204B379A" w:rsidR="00207416" w:rsidRDefault="006874CE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6D7C1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5pt;height:18pt" equationxml="&lt;">
            <v:imagedata r:id="rId6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2AC877E6" w14:textId="5771E530" w:rsidR="00207416" w:rsidRDefault="00207416" w:rsidP="00C8537C">
      <w:pPr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 </w:t>
      </w:r>
    </w:p>
    <w:bookmarkEnd w:id="0"/>
    <w:p w14:paraId="1DE8EC19" w14:textId="77777777" w:rsidR="00C8537C" w:rsidRDefault="00C8537C" w:rsidP="00C8537C">
      <w:pPr>
        <w:ind w:firstLine="720"/>
        <w:jc w:val="both"/>
        <w:rPr>
          <w:lang w:val="es-ES_tradnl"/>
        </w:rPr>
      </w:pPr>
    </w:p>
    <w:p w14:paraId="0BB637B4" w14:textId="39B6DE44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6E2F0BE9">
          <v:shape id="_x0000_i1026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  <w:r w:rsidR="00C8537C">
        <w:rPr>
          <w:rFonts w:ascii="Arial" w:hAnsi="Arial"/>
          <w:sz w:val="22"/>
          <w:szCs w:val="22"/>
        </w:rPr>
        <w:tab/>
        <w:t xml:space="preserve">     </w:t>
      </w:r>
    </w:p>
    <w:p w14:paraId="6883A5D7" w14:textId="77777777" w:rsidR="00C8537C" w:rsidRDefault="00C8537C" w:rsidP="00C8537C">
      <w:pPr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 </w:t>
      </w:r>
    </w:p>
    <w:p w14:paraId="4D3D7488" w14:textId="77777777" w:rsidR="00C8537C" w:rsidRDefault="00C8537C" w:rsidP="00C8537C">
      <w:pPr>
        <w:ind w:firstLine="720"/>
        <w:jc w:val="both"/>
        <w:rPr>
          <w:lang w:val="es-ES_tradnl"/>
        </w:rPr>
      </w:pPr>
    </w:p>
    <w:p w14:paraId="49AC62EB" w14:textId="263B40C9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(x-2)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0A828BE5">
          <v:shape id="_x0000_i1027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  <w:r w:rsidR="00C8537C">
        <w:rPr>
          <w:rFonts w:ascii="Arial" w:hAnsi="Arial"/>
          <w:sz w:val="22"/>
          <w:szCs w:val="22"/>
        </w:rPr>
        <w:tab/>
        <w:t xml:space="preserve">     </w:t>
      </w:r>
    </w:p>
    <w:p w14:paraId="755B9F38" w14:textId="77777777" w:rsidR="00C8537C" w:rsidRDefault="00C8537C" w:rsidP="00C8537C">
      <w:pPr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 </w:t>
      </w:r>
    </w:p>
    <w:p w14:paraId="3E437C66" w14:textId="77777777" w:rsidR="00C8537C" w:rsidRDefault="00C8537C" w:rsidP="00C8537C">
      <w:pPr>
        <w:ind w:firstLine="720"/>
        <w:jc w:val="both"/>
        <w:rPr>
          <w:lang w:val="es-ES_tradnl"/>
        </w:rPr>
      </w:pPr>
    </w:p>
    <w:p w14:paraId="3E0831AB" w14:textId="51D9FAEF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x-2</m:t>
                </m:r>
              </m:num>
              <m:den>
                <m:r>
                  <w:rPr>
                    <w:rFonts w:ascii="Cambria Math" w:hAnsi="Cambria Math"/>
                  </w:rPr>
                  <m:t>(x-1)(x+1)(x-3)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28396E26">
          <v:shape id="_x0000_i1028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  <w:r w:rsidR="00C8537C">
        <w:rPr>
          <w:rFonts w:ascii="Arial" w:hAnsi="Arial"/>
          <w:sz w:val="22"/>
          <w:szCs w:val="22"/>
        </w:rPr>
        <w:tab/>
        <w:t xml:space="preserve">     </w:t>
      </w:r>
    </w:p>
    <w:p w14:paraId="5B663414" w14:textId="77777777" w:rsidR="00C8537C" w:rsidRDefault="00C8537C" w:rsidP="00C8537C">
      <w:pPr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 </w:t>
      </w:r>
    </w:p>
    <w:p w14:paraId="491C453D" w14:textId="77777777" w:rsidR="00C8537C" w:rsidRDefault="00C8537C" w:rsidP="00C8537C">
      <w:pPr>
        <w:ind w:firstLine="720"/>
        <w:jc w:val="both"/>
        <w:rPr>
          <w:lang w:val="es-ES_tradnl"/>
        </w:rPr>
      </w:pPr>
    </w:p>
    <w:p w14:paraId="5C992075" w14:textId="6B2F29CB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5526B5E0">
          <v:shape id="_x0000_i1029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  <w:r w:rsidR="00C8537C">
        <w:rPr>
          <w:rFonts w:ascii="Arial" w:hAnsi="Arial"/>
          <w:sz w:val="22"/>
          <w:szCs w:val="22"/>
        </w:rPr>
        <w:tab/>
        <w:t xml:space="preserve">     </w:t>
      </w:r>
    </w:p>
    <w:p w14:paraId="797F0689" w14:textId="77777777" w:rsidR="00C8537C" w:rsidRDefault="00C8537C" w:rsidP="00C8537C">
      <w:pPr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 </w:t>
      </w:r>
    </w:p>
    <w:p w14:paraId="16B63F37" w14:textId="77777777" w:rsidR="00C8537C" w:rsidRDefault="00C8537C" w:rsidP="00C8537C">
      <w:pPr>
        <w:ind w:firstLine="720"/>
        <w:jc w:val="both"/>
        <w:rPr>
          <w:lang w:val="es-ES_tradnl"/>
        </w:rPr>
      </w:pPr>
    </w:p>
    <w:p w14:paraId="68A3E457" w14:textId="45382E86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6F8D31A3">
          <v:shape id="_x0000_i1030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  <w:r w:rsidR="00C8537C">
        <w:rPr>
          <w:rFonts w:ascii="Arial" w:hAnsi="Arial"/>
          <w:sz w:val="22"/>
          <w:szCs w:val="22"/>
        </w:rPr>
        <w:tab/>
        <w:t xml:space="preserve">     </w:t>
      </w:r>
    </w:p>
    <w:p w14:paraId="727BC2C2" w14:textId="77777777" w:rsidR="00C8537C" w:rsidRDefault="00C8537C" w:rsidP="00C8537C">
      <w:pPr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 </w:t>
      </w:r>
    </w:p>
    <w:p w14:paraId="2CD95894" w14:textId="77777777" w:rsidR="00C8537C" w:rsidRDefault="00C8537C" w:rsidP="00C8537C">
      <w:pPr>
        <w:ind w:firstLine="720"/>
        <w:jc w:val="both"/>
        <w:rPr>
          <w:lang w:val="es-ES_tradnl"/>
        </w:rPr>
      </w:pPr>
    </w:p>
    <w:p w14:paraId="2927F6C4" w14:textId="2F13F1B4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-2x²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00C1FB7B">
          <v:shape id="_x0000_i1031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  <w:r w:rsidR="00C8537C">
        <w:rPr>
          <w:rFonts w:ascii="Arial" w:hAnsi="Arial"/>
          <w:sz w:val="22"/>
          <w:szCs w:val="22"/>
        </w:rPr>
        <w:tab/>
        <w:t xml:space="preserve">     </w:t>
      </w:r>
    </w:p>
    <w:p w14:paraId="7D3289BD" w14:textId="77777777" w:rsidR="00C8537C" w:rsidRDefault="00C8537C" w:rsidP="00C8537C">
      <w:pPr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 </w:t>
      </w:r>
    </w:p>
    <w:p w14:paraId="7427EB12" w14:textId="77777777" w:rsidR="00C8537C" w:rsidRDefault="00C8537C" w:rsidP="00C8537C">
      <w:pPr>
        <w:ind w:firstLine="720"/>
        <w:jc w:val="both"/>
        <w:rPr>
          <w:lang w:val="es-ES_tradnl"/>
        </w:rPr>
      </w:pPr>
    </w:p>
    <w:p w14:paraId="3A720741" w14:textId="70EEB5F7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x²</m:t>
                </m:r>
              </m:num>
              <m:den>
                <m:r>
                  <w:rPr>
                    <w:rFonts w:ascii="Cambria Math" w:hAnsi="Cambria Math"/>
                  </w:rPr>
                  <m:t>(x-1)³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7C701D7B">
          <v:shape id="_x0000_i1032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  <w:r w:rsidR="00C8537C">
        <w:rPr>
          <w:rFonts w:ascii="Arial" w:hAnsi="Arial"/>
          <w:sz w:val="22"/>
          <w:szCs w:val="22"/>
        </w:rPr>
        <w:tab/>
        <w:t xml:space="preserve">     </w:t>
      </w:r>
    </w:p>
    <w:p w14:paraId="438D09E0" w14:textId="77777777" w:rsidR="00C8537C" w:rsidRDefault="00C8537C" w:rsidP="00C8537C">
      <w:pPr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 </w:t>
      </w:r>
    </w:p>
    <w:p w14:paraId="5A4F290D" w14:textId="77777777" w:rsidR="00C8537C" w:rsidRDefault="00C8537C" w:rsidP="00C8537C">
      <w:pPr>
        <w:ind w:firstLine="720"/>
        <w:jc w:val="both"/>
        <w:rPr>
          <w:lang w:val="es-ES_tradnl"/>
        </w:rPr>
      </w:pPr>
    </w:p>
    <w:p w14:paraId="7802BD2B" w14:textId="77777777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-4x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7DFFD304">
          <v:shape id="_x0000_i1033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</w:p>
    <w:p w14:paraId="15F4367A" w14:textId="77777777" w:rsidR="00C8537C" w:rsidRDefault="00C8537C" w:rsidP="00C8537C">
      <w:pPr>
        <w:ind w:firstLine="720"/>
        <w:jc w:val="both"/>
        <w:rPr>
          <w:lang w:val="es-ES_tradnl"/>
        </w:rPr>
      </w:pPr>
    </w:p>
    <w:p w14:paraId="3A4CB289" w14:textId="21FAF0D7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</m:t>
                </m:r>
                <m:r>
                  <w:rPr>
                    <w:rFonts w:ascii="Cambria Math" w:hAnsi="Cambria Math"/>
                  </w:rPr>
                  <m:t>+3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C2015E2">
          <v:shape id="_x0000_i1034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</w:p>
    <w:p w14:paraId="2B69F1C3" w14:textId="77777777" w:rsidR="00C8537C" w:rsidRDefault="00C8537C" w:rsidP="00C8537C">
      <w:pPr>
        <w:pStyle w:val="PargrafodaLista"/>
        <w:rPr>
          <w:rFonts w:ascii="Arial" w:hAnsi="Arial"/>
          <w:sz w:val="22"/>
          <w:szCs w:val="22"/>
        </w:rPr>
      </w:pPr>
    </w:p>
    <w:p w14:paraId="780D3FB1" w14:textId="73695B83" w:rsidR="00C8537C" w:rsidRDefault="006874CE" w:rsidP="00C8537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+x+4</m:t>
                </m:r>
              </m:num>
              <m:den>
                <m:r>
                  <w:rPr>
                    <w:rFonts w:ascii="Cambria Math" w:hAnsi="Cambria Math"/>
                  </w:rPr>
                  <m:t>(x-1)³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C8537C">
        <w:fldChar w:fldCharType="begin"/>
      </w:r>
      <w:r w:rsidR="00C8537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A6C7DF7">
          <v:shape id="_x0000_i1035" type="#_x0000_t75" style="width:128.5pt;height:18pt" equationxml="&lt;">
            <v:imagedata r:id="rId6" o:title="" chromakey="white"/>
          </v:shape>
        </w:pict>
      </w:r>
      <w:r w:rsidR="00C8537C">
        <w:rPr>
          <w:rFonts w:ascii="Arial" w:hAnsi="Arial"/>
          <w:sz w:val="22"/>
          <w:szCs w:val="22"/>
        </w:rPr>
        <w:instrText xml:space="preserve"> </w:instrText>
      </w:r>
      <w:r w:rsidR="00C8537C">
        <w:fldChar w:fldCharType="end"/>
      </w:r>
      <w:r w:rsidR="00C8537C">
        <w:rPr>
          <w:rFonts w:ascii="Arial" w:hAnsi="Arial"/>
          <w:sz w:val="22"/>
          <w:szCs w:val="22"/>
        </w:rPr>
        <w:tab/>
      </w:r>
      <w:r w:rsidR="00C8537C">
        <w:rPr>
          <w:rFonts w:ascii="Arial" w:hAnsi="Arial"/>
          <w:sz w:val="22"/>
          <w:szCs w:val="22"/>
        </w:rPr>
        <w:tab/>
        <w:t xml:space="preserve">     </w:t>
      </w:r>
    </w:p>
    <w:p w14:paraId="5130ECD5" w14:textId="2FBB1D2B" w:rsidR="006E29CD" w:rsidRDefault="00C8537C" w:rsidP="00C8537C">
      <w:pPr>
        <w:ind w:firstLine="720"/>
        <w:jc w:val="both"/>
      </w:pPr>
      <w:r>
        <w:rPr>
          <w:rFonts w:ascii="Arial" w:hAnsi="Arial"/>
          <w:sz w:val="22"/>
          <w:szCs w:val="22"/>
        </w:rPr>
        <w:tab/>
      </w:r>
    </w:p>
    <w:sectPr w:rsidR="006E2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453D8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1" w15:restartNumberingAfterBreak="0">
    <w:nsid w:val="6819445E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2" w15:restartNumberingAfterBreak="0">
    <w:nsid w:val="7F536D43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032717"/>
    <w:rsid w:val="00104E5A"/>
    <w:rsid w:val="00207416"/>
    <w:rsid w:val="0028165F"/>
    <w:rsid w:val="00354F37"/>
    <w:rsid w:val="003A0CCC"/>
    <w:rsid w:val="004059CB"/>
    <w:rsid w:val="004E3A66"/>
    <w:rsid w:val="004E5396"/>
    <w:rsid w:val="0058570B"/>
    <w:rsid w:val="00597869"/>
    <w:rsid w:val="005A389B"/>
    <w:rsid w:val="006874CE"/>
    <w:rsid w:val="006E29CD"/>
    <w:rsid w:val="009072B9"/>
    <w:rsid w:val="00A10906"/>
    <w:rsid w:val="00C8537C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80EA"/>
  <w15:chartTrackingRefBased/>
  <w15:docId w15:val="{69978117-AA02-4174-B5CB-97D6A5F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7416"/>
    <w:rPr>
      <w:color w:val="808080"/>
    </w:rPr>
  </w:style>
  <w:style w:type="paragraph" w:styleId="PargrafodaLista">
    <w:name w:val="List Paragraph"/>
    <w:basedOn w:val="Normal"/>
    <w:uiPriority w:val="34"/>
    <w:qFormat/>
    <w:rsid w:val="002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9ED2-2BDD-4555-903D-F8651C76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DALPIAZ</dc:creator>
  <cp:keywords/>
  <dc:description/>
  <cp:lastModifiedBy>MARCOS DALPIAZ</cp:lastModifiedBy>
  <cp:revision>5</cp:revision>
  <dcterms:created xsi:type="dcterms:W3CDTF">2020-09-14T01:48:00Z</dcterms:created>
  <dcterms:modified xsi:type="dcterms:W3CDTF">2022-03-22T23:03:00Z</dcterms:modified>
</cp:coreProperties>
</file>