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4D6" w:rsidRDefault="00DA44D6" w:rsidP="0067254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Engenharia de Software</w:t>
      </w:r>
    </w:p>
    <w:p w:rsidR="00DA44D6" w:rsidRDefault="00DA44D6" w:rsidP="0067254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Professora Adriana</w:t>
      </w:r>
    </w:p>
    <w:p w:rsidR="00DA44D6" w:rsidRDefault="00DA44D6" w:rsidP="00672544">
      <w:pPr>
        <w:rPr>
          <w:rFonts w:ascii="Arial" w:hAnsi="Arial" w:cs="Arial"/>
          <w:b/>
        </w:rPr>
      </w:pPr>
    </w:p>
    <w:p w:rsidR="00672544" w:rsidRDefault="00672544" w:rsidP="0067254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Exercício sobre testes de software</w:t>
      </w:r>
    </w:p>
    <w:p w:rsidR="00672544" w:rsidRPr="004A6233" w:rsidRDefault="00672544" w:rsidP="00672544">
      <w:pPr>
        <w:rPr>
          <w:rFonts w:ascii="Arial" w:hAnsi="Arial" w:cs="Arial"/>
          <w:b/>
        </w:rPr>
      </w:pPr>
    </w:p>
    <w:p w:rsidR="00672544" w:rsidRPr="00DA44D6" w:rsidRDefault="00672544" w:rsidP="00DA44D6">
      <w:pPr>
        <w:pStyle w:val="Questao"/>
      </w:pPr>
      <w:r w:rsidRPr="00DA44D6">
        <w:t xml:space="preserve">Apresente os valores a serem testados, utilizando inicialmente a técnica de </w:t>
      </w:r>
      <w:proofErr w:type="spellStart"/>
      <w:r w:rsidRPr="00DA44D6">
        <w:t>particionamento</w:t>
      </w:r>
      <w:proofErr w:type="spellEnd"/>
      <w:r w:rsidRPr="00DA44D6">
        <w:t xml:space="preserve"> de equivalência e, posteriormente, a técnica de análise do valor limite, para o campo “temperatura do ar-condicionado” de um sistema voltado para climatização de ambiente, sabe-se que o limite aceitável para a temperatura é de 10ºC a 25ºC.</w:t>
      </w:r>
    </w:p>
    <w:p w:rsidR="00672544" w:rsidRPr="003720B9" w:rsidRDefault="00672544" w:rsidP="00672544">
      <w:pPr>
        <w:rPr>
          <w:lang w:bidi="ar-SA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1"/>
        <w:gridCol w:w="4207"/>
      </w:tblGrid>
      <w:tr w:rsidR="00672544" w:rsidTr="0081270F">
        <w:tc>
          <w:tcPr>
            <w:tcW w:w="4535" w:type="dxa"/>
          </w:tcPr>
          <w:p w:rsidR="00672544" w:rsidRDefault="00672544" w:rsidP="0081270F">
            <w:pPr>
              <w:pStyle w:val="Corpodetexto2"/>
            </w:pPr>
            <w:proofErr w:type="spellStart"/>
            <w:r>
              <w:t>Particionamento</w:t>
            </w:r>
            <w:proofErr w:type="spellEnd"/>
            <w:r>
              <w:t xml:space="preserve"> por equivalência</w:t>
            </w:r>
          </w:p>
        </w:tc>
        <w:tc>
          <w:tcPr>
            <w:tcW w:w="5031" w:type="dxa"/>
          </w:tcPr>
          <w:p w:rsidR="00672544" w:rsidRDefault="00672544" w:rsidP="0081270F">
            <w:pPr>
              <w:pStyle w:val="Corpodetexto2"/>
            </w:pPr>
            <w:r>
              <w:t>Análise de valor limite</w:t>
            </w:r>
          </w:p>
        </w:tc>
      </w:tr>
      <w:tr w:rsidR="00672544" w:rsidTr="0081270F">
        <w:trPr>
          <w:trHeight w:val="1443"/>
        </w:trPr>
        <w:tc>
          <w:tcPr>
            <w:tcW w:w="4535" w:type="dxa"/>
          </w:tcPr>
          <w:p w:rsidR="00672544" w:rsidRDefault="00672544" w:rsidP="0081270F">
            <w:pPr>
              <w:pStyle w:val="Corpodetexto2"/>
            </w:pPr>
          </w:p>
          <w:p w:rsidR="00672544" w:rsidRDefault="00672544" w:rsidP="0081270F">
            <w:pPr>
              <w:pStyle w:val="Corpodetexto2"/>
            </w:pPr>
          </w:p>
          <w:p w:rsidR="00672544" w:rsidRDefault="00672544" w:rsidP="0081270F">
            <w:pPr>
              <w:pStyle w:val="Corpodetexto2"/>
            </w:pPr>
          </w:p>
        </w:tc>
        <w:tc>
          <w:tcPr>
            <w:tcW w:w="5031" w:type="dxa"/>
          </w:tcPr>
          <w:p w:rsidR="00672544" w:rsidRDefault="00672544" w:rsidP="0081270F">
            <w:pPr>
              <w:pStyle w:val="Corpodetexto2"/>
            </w:pPr>
          </w:p>
        </w:tc>
      </w:tr>
    </w:tbl>
    <w:p w:rsidR="00672544" w:rsidRDefault="00672544" w:rsidP="00672544">
      <w:pPr>
        <w:autoSpaceDE/>
        <w:autoSpaceDN/>
        <w:rPr>
          <w:lang w:bidi="ar-SA"/>
        </w:rPr>
      </w:pPr>
    </w:p>
    <w:p w:rsidR="00DA44D6" w:rsidRDefault="00DA44D6" w:rsidP="00DA44D6">
      <w:pPr>
        <w:pStyle w:val="Questao"/>
      </w:pPr>
      <w:r>
        <w:t xml:space="preserve">Considere que um campo senha </w:t>
      </w:r>
      <w:r w:rsidR="00B07F4E">
        <w:t xml:space="preserve">que exige o preenchimento de no mínimo 6 caracteres, deve conter uma letra maiúscula, um número e um </w:t>
      </w:r>
      <w:proofErr w:type="spellStart"/>
      <w:r w:rsidR="00B07F4E">
        <w:t>caracter</w:t>
      </w:r>
      <w:proofErr w:type="spellEnd"/>
      <w:r w:rsidR="00B07F4E">
        <w:t xml:space="preserve"> especial. Elabore casos de testes para este campo.</w:t>
      </w:r>
      <w:bookmarkStart w:id="0" w:name="_GoBack"/>
      <w:bookmarkEnd w:id="0"/>
    </w:p>
    <w:p w:rsidR="00DA44D6" w:rsidRDefault="00DA44D6" w:rsidP="00672544">
      <w:pPr>
        <w:autoSpaceDE/>
        <w:autoSpaceDN/>
        <w:rPr>
          <w:lang w:bidi="ar-SA"/>
        </w:rPr>
      </w:pPr>
    </w:p>
    <w:p w:rsidR="00DA44D6" w:rsidRDefault="00DA44D6" w:rsidP="00672544">
      <w:pPr>
        <w:autoSpaceDE/>
        <w:autoSpaceDN/>
        <w:rPr>
          <w:lang w:bidi="ar-SA"/>
        </w:rPr>
      </w:pPr>
    </w:p>
    <w:p w:rsidR="00DA44D6" w:rsidRDefault="00DA44D6" w:rsidP="00DA44D6">
      <w:pPr>
        <w:pStyle w:val="Questao"/>
      </w:pPr>
      <w:r w:rsidRPr="00E360A3">
        <w:t xml:space="preserve">Utilize a técnica do caminho básico para definir quantos caminhos devem ser testados para o trecho de código abaixo. </w:t>
      </w:r>
    </w:p>
    <w:p w:rsidR="00DA44D6" w:rsidRDefault="00DA44D6" w:rsidP="00DA44D6">
      <w:pPr>
        <w:pStyle w:val="PargrafodaLista"/>
        <w:numPr>
          <w:ilvl w:val="1"/>
          <w:numId w:val="2"/>
        </w:numPr>
      </w:pPr>
      <w:r w:rsidRPr="00E360A3">
        <w:t xml:space="preserve">Apresente o grafo e </w:t>
      </w:r>
      <w:r>
        <w:t>os caminhos a serem testados.</w:t>
      </w:r>
    </w:p>
    <w:p w:rsidR="00DA44D6" w:rsidRDefault="00DA44D6" w:rsidP="00DA44D6">
      <w:pPr>
        <w:pStyle w:val="PargrafodaLista"/>
        <w:numPr>
          <w:ilvl w:val="1"/>
          <w:numId w:val="2"/>
        </w:numPr>
      </w:pPr>
      <w:r>
        <w:t>Apresente os casos de testes para cada caminho encontrado</w:t>
      </w:r>
    </w:p>
    <w:p w:rsidR="00DA44D6" w:rsidRDefault="00DA44D6" w:rsidP="00DA44D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82"/>
        <w:jc w:val="both"/>
        <w:rPr>
          <w:rFonts w:ascii="Courier New" w:hAnsi="Courier New" w:cs="Courier New"/>
          <w:sz w:val="16"/>
          <w:szCs w:val="12"/>
        </w:rPr>
      </w:pPr>
      <w:r>
        <w:rPr>
          <w:rFonts w:ascii="Courier New" w:hAnsi="Courier New" w:cs="Courier New"/>
          <w:sz w:val="16"/>
          <w:szCs w:val="12"/>
        </w:rPr>
        <w:t>Início</w:t>
      </w:r>
    </w:p>
    <w:p w:rsidR="00DA44D6" w:rsidRDefault="00DA44D6" w:rsidP="00DA44D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82"/>
        <w:jc w:val="both"/>
        <w:rPr>
          <w:rFonts w:ascii="Courier New" w:eastAsia="Arial Unicode MS" w:hAnsi="Courier New" w:cs="Courier New"/>
          <w:sz w:val="16"/>
          <w:szCs w:val="12"/>
        </w:rPr>
      </w:pPr>
      <w:r>
        <w:rPr>
          <w:rFonts w:ascii="Courier New" w:hAnsi="Courier New" w:cs="Courier New"/>
          <w:sz w:val="16"/>
          <w:szCs w:val="12"/>
        </w:rPr>
        <w:t xml:space="preserve">     Tentativa=3</w:t>
      </w:r>
    </w:p>
    <w:p w:rsidR="00DA44D6" w:rsidRDefault="00DA44D6" w:rsidP="00DA44D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82"/>
        <w:jc w:val="both"/>
        <w:rPr>
          <w:rFonts w:ascii="Courier New" w:hAnsi="Courier New" w:cs="Courier New"/>
          <w:sz w:val="16"/>
          <w:szCs w:val="12"/>
        </w:rPr>
      </w:pPr>
      <w:r>
        <w:rPr>
          <w:rFonts w:ascii="Courier New" w:hAnsi="Courier New" w:cs="Courier New"/>
          <w:sz w:val="16"/>
          <w:szCs w:val="12"/>
        </w:rPr>
        <w:t xml:space="preserve">     </w:t>
      </w:r>
      <w:proofErr w:type="gramStart"/>
      <w:r>
        <w:rPr>
          <w:rFonts w:ascii="Courier New" w:hAnsi="Courier New" w:cs="Courier New"/>
          <w:sz w:val="16"/>
          <w:szCs w:val="12"/>
        </w:rPr>
        <w:t>enquanto</w:t>
      </w:r>
      <w:proofErr w:type="gramEnd"/>
      <w:r>
        <w:rPr>
          <w:rFonts w:ascii="Courier New" w:hAnsi="Courier New" w:cs="Courier New"/>
          <w:sz w:val="16"/>
          <w:szCs w:val="12"/>
        </w:rPr>
        <w:t xml:space="preserve"> Tentativa &gt; 0 faça</w:t>
      </w:r>
    </w:p>
    <w:p w:rsidR="00DA44D6" w:rsidRDefault="00DA44D6" w:rsidP="00DA44D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82"/>
        <w:jc w:val="both"/>
        <w:rPr>
          <w:rFonts w:ascii="Courier New" w:hAnsi="Courier New" w:cs="Courier New"/>
          <w:sz w:val="16"/>
          <w:szCs w:val="12"/>
        </w:rPr>
      </w:pPr>
      <w:r>
        <w:rPr>
          <w:rFonts w:ascii="Courier New" w:hAnsi="Courier New" w:cs="Courier New"/>
          <w:sz w:val="16"/>
          <w:szCs w:val="12"/>
        </w:rPr>
        <w:t xml:space="preserve">        </w:t>
      </w:r>
      <w:proofErr w:type="gramStart"/>
      <w:r>
        <w:rPr>
          <w:rFonts w:ascii="Courier New" w:hAnsi="Courier New" w:cs="Courier New"/>
          <w:sz w:val="16"/>
          <w:szCs w:val="12"/>
        </w:rPr>
        <w:t>leia</w:t>
      </w:r>
      <w:proofErr w:type="gramEnd"/>
      <w:r>
        <w:rPr>
          <w:rFonts w:ascii="Courier New" w:hAnsi="Courier New" w:cs="Courier New"/>
          <w:sz w:val="16"/>
          <w:szCs w:val="12"/>
        </w:rPr>
        <w:t xml:space="preserve"> senha </w:t>
      </w:r>
    </w:p>
    <w:p w:rsidR="00DA44D6" w:rsidRDefault="00DA44D6" w:rsidP="00DA44D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82" w:firstLine="708"/>
        <w:jc w:val="both"/>
        <w:rPr>
          <w:rFonts w:ascii="Courier New" w:hAnsi="Courier New" w:cs="Courier New"/>
          <w:sz w:val="16"/>
          <w:szCs w:val="12"/>
        </w:rPr>
      </w:pPr>
      <w:r>
        <w:rPr>
          <w:rFonts w:ascii="Courier New" w:hAnsi="Courier New" w:cs="Courier New"/>
          <w:sz w:val="16"/>
          <w:szCs w:val="12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2"/>
        </w:rPr>
        <w:t>se</w:t>
      </w:r>
      <w:proofErr w:type="gramEnd"/>
      <w:r>
        <w:rPr>
          <w:rFonts w:ascii="Courier New" w:hAnsi="Courier New" w:cs="Courier New"/>
          <w:sz w:val="16"/>
          <w:szCs w:val="12"/>
        </w:rPr>
        <w:t xml:space="preserve"> senha != ‘abc’</w:t>
      </w:r>
    </w:p>
    <w:p w:rsidR="00DA44D6" w:rsidRDefault="00DA44D6" w:rsidP="00DA44D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82"/>
        <w:jc w:val="both"/>
        <w:rPr>
          <w:rFonts w:ascii="Courier New" w:hAnsi="Courier New" w:cs="Courier New"/>
          <w:sz w:val="16"/>
          <w:szCs w:val="12"/>
        </w:rPr>
      </w:pPr>
      <w:r>
        <w:rPr>
          <w:rFonts w:ascii="Courier New" w:hAnsi="Courier New" w:cs="Courier New"/>
          <w:sz w:val="16"/>
          <w:szCs w:val="12"/>
        </w:rPr>
        <w:t xml:space="preserve">            Tentativa = Tentativa – 1;</w:t>
      </w:r>
    </w:p>
    <w:p w:rsidR="00DA44D6" w:rsidRDefault="00DA44D6" w:rsidP="00DA44D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82"/>
        <w:jc w:val="both"/>
        <w:rPr>
          <w:rFonts w:ascii="Courier New" w:hAnsi="Courier New" w:cs="Courier New"/>
          <w:sz w:val="16"/>
          <w:szCs w:val="12"/>
        </w:rPr>
      </w:pPr>
      <w:r>
        <w:rPr>
          <w:rFonts w:ascii="Courier New" w:hAnsi="Courier New" w:cs="Courier New"/>
          <w:sz w:val="16"/>
          <w:szCs w:val="12"/>
        </w:rPr>
        <w:t xml:space="preserve">            </w:t>
      </w:r>
      <w:proofErr w:type="gramStart"/>
      <w:r>
        <w:rPr>
          <w:rFonts w:ascii="Courier New" w:hAnsi="Courier New" w:cs="Courier New"/>
          <w:sz w:val="16"/>
          <w:szCs w:val="12"/>
        </w:rPr>
        <w:t>escreva</w:t>
      </w:r>
      <w:proofErr w:type="gramEnd"/>
      <w:r>
        <w:rPr>
          <w:rFonts w:ascii="Courier New" w:hAnsi="Courier New" w:cs="Courier New"/>
          <w:sz w:val="16"/>
          <w:szCs w:val="12"/>
        </w:rPr>
        <w:t xml:space="preserve"> ‘senha inválida’</w:t>
      </w:r>
    </w:p>
    <w:p w:rsidR="00DA44D6" w:rsidRDefault="00DA44D6" w:rsidP="00DA44D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82"/>
        <w:jc w:val="both"/>
        <w:rPr>
          <w:rFonts w:ascii="Courier New" w:hAnsi="Courier New" w:cs="Courier New"/>
          <w:sz w:val="16"/>
          <w:szCs w:val="12"/>
        </w:rPr>
      </w:pPr>
      <w:r>
        <w:rPr>
          <w:rFonts w:ascii="Courier New" w:hAnsi="Courier New" w:cs="Courier New"/>
          <w:sz w:val="16"/>
          <w:szCs w:val="12"/>
        </w:rPr>
        <w:t xml:space="preserve">        </w:t>
      </w:r>
      <w:proofErr w:type="gramStart"/>
      <w:r>
        <w:rPr>
          <w:rFonts w:ascii="Courier New" w:hAnsi="Courier New" w:cs="Courier New"/>
          <w:sz w:val="16"/>
          <w:szCs w:val="12"/>
        </w:rPr>
        <w:t>senão</w:t>
      </w:r>
      <w:proofErr w:type="gramEnd"/>
    </w:p>
    <w:p w:rsidR="00DA44D6" w:rsidRDefault="00DA44D6" w:rsidP="00DA44D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82"/>
        <w:jc w:val="both"/>
        <w:rPr>
          <w:rFonts w:ascii="Courier New" w:hAnsi="Courier New" w:cs="Courier New"/>
          <w:sz w:val="16"/>
          <w:szCs w:val="12"/>
        </w:rPr>
      </w:pPr>
      <w:r>
        <w:rPr>
          <w:rFonts w:ascii="Courier New" w:hAnsi="Courier New" w:cs="Courier New"/>
          <w:sz w:val="16"/>
          <w:szCs w:val="12"/>
        </w:rPr>
        <w:t xml:space="preserve">            </w:t>
      </w:r>
      <w:proofErr w:type="gramStart"/>
      <w:r>
        <w:rPr>
          <w:rFonts w:ascii="Courier New" w:hAnsi="Courier New" w:cs="Courier New"/>
          <w:sz w:val="16"/>
          <w:szCs w:val="12"/>
        </w:rPr>
        <w:t>escreva</w:t>
      </w:r>
      <w:proofErr w:type="gramEnd"/>
      <w:r>
        <w:rPr>
          <w:rFonts w:ascii="Courier New" w:hAnsi="Courier New" w:cs="Courier New"/>
          <w:sz w:val="16"/>
          <w:szCs w:val="12"/>
        </w:rPr>
        <w:t xml:space="preserve"> ‘senha ok’</w:t>
      </w:r>
    </w:p>
    <w:p w:rsidR="00DA44D6" w:rsidRDefault="00DA44D6" w:rsidP="00DA44D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82"/>
        <w:jc w:val="both"/>
        <w:rPr>
          <w:rFonts w:ascii="Courier New" w:hAnsi="Courier New" w:cs="Courier New"/>
          <w:sz w:val="16"/>
          <w:szCs w:val="12"/>
        </w:rPr>
      </w:pPr>
      <w:r>
        <w:rPr>
          <w:rFonts w:ascii="Courier New" w:hAnsi="Courier New" w:cs="Courier New"/>
          <w:sz w:val="16"/>
          <w:szCs w:val="12"/>
        </w:rPr>
        <w:t xml:space="preserve">            Tentativa = 0</w:t>
      </w:r>
    </w:p>
    <w:p w:rsidR="00DA44D6" w:rsidRDefault="00DA44D6" w:rsidP="00DA44D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82"/>
        <w:jc w:val="both"/>
        <w:rPr>
          <w:rFonts w:ascii="Courier New" w:hAnsi="Courier New" w:cs="Courier New"/>
          <w:sz w:val="16"/>
          <w:szCs w:val="12"/>
        </w:rPr>
      </w:pPr>
      <w:r>
        <w:rPr>
          <w:rFonts w:ascii="Courier New" w:hAnsi="Courier New" w:cs="Courier New"/>
          <w:sz w:val="16"/>
          <w:szCs w:val="1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6"/>
          <w:szCs w:val="12"/>
        </w:rPr>
        <w:t>fim</w:t>
      </w:r>
      <w:proofErr w:type="gramEnd"/>
      <w:r>
        <w:rPr>
          <w:rFonts w:ascii="Courier New" w:hAnsi="Courier New" w:cs="Courier New"/>
          <w:sz w:val="16"/>
          <w:szCs w:val="12"/>
        </w:rPr>
        <w:t>-se</w:t>
      </w:r>
      <w:proofErr w:type="spellEnd"/>
    </w:p>
    <w:p w:rsidR="00DA44D6" w:rsidRDefault="00DA44D6" w:rsidP="00DA44D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82"/>
        <w:jc w:val="both"/>
        <w:rPr>
          <w:rFonts w:ascii="Courier New" w:hAnsi="Courier New" w:cs="Courier New"/>
          <w:sz w:val="16"/>
          <w:szCs w:val="12"/>
        </w:rPr>
      </w:pPr>
      <w:r>
        <w:rPr>
          <w:rFonts w:ascii="Courier New" w:hAnsi="Courier New" w:cs="Courier New"/>
          <w:sz w:val="16"/>
          <w:szCs w:val="12"/>
        </w:rPr>
        <w:t xml:space="preserve">     </w:t>
      </w:r>
      <w:proofErr w:type="gramStart"/>
      <w:r>
        <w:rPr>
          <w:rFonts w:ascii="Courier New" w:hAnsi="Courier New" w:cs="Courier New"/>
          <w:sz w:val="16"/>
          <w:szCs w:val="12"/>
        </w:rPr>
        <w:t>fim</w:t>
      </w:r>
      <w:proofErr w:type="gramEnd"/>
      <w:r>
        <w:rPr>
          <w:rFonts w:ascii="Courier New" w:hAnsi="Courier New" w:cs="Courier New"/>
          <w:sz w:val="16"/>
          <w:szCs w:val="12"/>
        </w:rPr>
        <w:t>-enquanto</w:t>
      </w:r>
    </w:p>
    <w:p w:rsidR="00DA44D6" w:rsidRDefault="00DA44D6" w:rsidP="00DA44D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right="4882"/>
        <w:jc w:val="both"/>
        <w:rPr>
          <w:rFonts w:ascii="Courier New" w:hAnsi="Courier New" w:cs="Courier New"/>
          <w:color w:val="0E3F96"/>
          <w:sz w:val="16"/>
          <w:szCs w:val="12"/>
        </w:rPr>
      </w:pPr>
      <w:proofErr w:type="gramStart"/>
      <w:r>
        <w:rPr>
          <w:rFonts w:ascii="Courier New" w:hAnsi="Courier New" w:cs="Courier New"/>
          <w:sz w:val="16"/>
          <w:szCs w:val="12"/>
        </w:rPr>
        <w:t>fim</w:t>
      </w:r>
      <w:proofErr w:type="gramEnd"/>
    </w:p>
    <w:p w:rsidR="00DA44D6" w:rsidRPr="004A6233" w:rsidRDefault="00DA44D6" w:rsidP="00DA44D6">
      <w:pPr>
        <w:rPr>
          <w:rFonts w:ascii="Arial" w:hAnsi="Arial" w:cs="Arial"/>
          <w:b/>
        </w:rPr>
      </w:pPr>
    </w:p>
    <w:p w:rsidR="00DA44D6" w:rsidRDefault="00DA44D6" w:rsidP="00DA44D6">
      <w:pPr>
        <w:jc w:val="both"/>
      </w:pPr>
    </w:p>
    <w:p w:rsidR="00DA44D6" w:rsidRPr="00DA44D6" w:rsidRDefault="00DA44D6" w:rsidP="00DA44D6">
      <w:pPr>
        <w:pStyle w:val="Questao"/>
      </w:pPr>
      <w:r w:rsidRPr="00DA44D6">
        <w:t xml:space="preserve">Apresente o plano de testes para o caso de uso “Registra abastecimento” de um sistema de posto de combustível, descrito conforme o cenário abaixo. Considere ainda a tabela abaixo como os valores inseridos no banco de dados de teste. </w:t>
      </w:r>
    </w:p>
    <w:p w:rsidR="00DA44D6" w:rsidRDefault="00DA44D6" w:rsidP="00DA44D6">
      <w:pPr>
        <w:pStyle w:val="Corpodetexto2"/>
        <w:rPr>
          <w:vanish/>
        </w:rPr>
      </w:pPr>
    </w:p>
    <w:p w:rsidR="00DA44D6" w:rsidRDefault="00DA44D6" w:rsidP="00DA44D6">
      <w:pPr>
        <w:jc w:val="both"/>
      </w:pPr>
      <w:r>
        <w:rPr>
          <w:noProof/>
          <w:lang w:bidi="ar-SA"/>
        </w:rPr>
        <w:drawing>
          <wp:inline distT="0" distB="0" distL="0" distR="0" wp14:anchorId="15267BF8" wp14:editId="006E9C75">
            <wp:extent cx="2400300" cy="66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D6" w:rsidRDefault="00DA44D6" w:rsidP="00DA44D6">
      <w:pPr>
        <w:pStyle w:val="Legenda"/>
      </w:pPr>
      <w:r>
        <w:t>Cenário Principal</w:t>
      </w:r>
    </w:p>
    <w:p w:rsidR="00DA44D6" w:rsidRDefault="00DA44D6" w:rsidP="00DA44D6">
      <w:pPr>
        <w:numPr>
          <w:ilvl w:val="0"/>
          <w:numId w:val="3"/>
        </w:numPr>
        <w:tabs>
          <w:tab w:val="clear" w:pos="720"/>
          <w:tab w:val="num" w:pos="360"/>
        </w:tabs>
        <w:autoSpaceDE/>
        <w:autoSpaceDN/>
        <w:ind w:left="360"/>
        <w:jc w:val="both"/>
      </w:pPr>
      <w:r>
        <w:t>Caixa informa bomba em que ocorreu o abastecimento e seleciona calcular</w:t>
      </w:r>
    </w:p>
    <w:p w:rsidR="00DA44D6" w:rsidRDefault="00DA44D6" w:rsidP="00DA44D6">
      <w:pPr>
        <w:numPr>
          <w:ilvl w:val="0"/>
          <w:numId w:val="3"/>
        </w:numPr>
        <w:tabs>
          <w:tab w:val="clear" w:pos="720"/>
          <w:tab w:val="num" w:pos="360"/>
        </w:tabs>
        <w:autoSpaceDE/>
        <w:autoSpaceDN/>
        <w:ind w:left="360"/>
        <w:jc w:val="both"/>
      </w:pPr>
      <w:r>
        <w:t>Sistema efetua leitura na bomba de combustível da quantidade abastecida e o tipo de combustível</w:t>
      </w:r>
    </w:p>
    <w:p w:rsidR="00DA44D6" w:rsidRDefault="00DA44D6" w:rsidP="00DA44D6">
      <w:pPr>
        <w:numPr>
          <w:ilvl w:val="0"/>
          <w:numId w:val="3"/>
        </w:numPr>
        <w:tabs>
          <w:tab w:val="clear" w:pos="720"/>
          <w:tab w:val="num" w:pos="360"/>
        </w:tabs>
        <w:autoSpaceDE/>
        <w:autoSpaceDN/>
        <w:ind w:left="360"/>
        <w:jc w:val="both"/>
      </w:pPr>
      <w:r>
        <w:t>Sistema apresenta valor a pagar</w:t>
      </w:r>
    </w:p>
    <w:p w:rsidR="00DA44D6" w:rsidRDefault="00DA44D6" w:rsidP="00DA44D6">
      <w:pPr>
        <w:numPr>
          <w:ilvl w:val="0"/>
          <w:numId w:val="3"/>
        </w:numPr>
        <w:tabs>
          <w:tab w:val="clear" w:pos="720"/>
          <w:tab w:val="num" w:pos="360"/>
        </w:tabs>
        <w:autoSpaceDE/>
        <w:autoSpaceDN/>
        <w:ind w:left="360"/>
        <w:jc w:val="both"/>
      </w:pPr>
      <w:r>
        <w:t>Caixa registra pagamento</w:t>
      </w:r>
    </w:p>
    <w:p w:rsidR="00DA44D6" w:rsidRDefault="00DA44D6" w:rsidP="00DA44D6">
      <w:pPr>
        <w:numPr>
          <w:ilvl w:val="0"/>
          <w:numId w:val="3"/>
        </w:numPr>
        <w:tabs>
          <w:tab w:val="clear" w:pos="720"/>
          <w:tab w:val="num" w:pos="360"/>
        </w:tabs>
        <w:autoSpaceDE/>
        <w:autoSpaceDN/>
        <w:ind w:left="360"/>
        <w:jc w:val="both"/>
      </w:pPr>
      <w:r>
        <w:t>Sistema grava os dados do abastecimento</w:t>
      </w:r>
    </w:p>
    <w:p w:rsidR="00DA44D6" w:rsidRDefault="00DA44D6" w:rsidP="00DA44D6">
      <w:pPr>
        <w:pStyle w:val="Ttulo6"/>
      </w:pPr>
      <w:r>
        <w:lastRenderedPageBreak/>
        <w:t>Cenário Alternativo</w:t>
      </w:r>
    </w:p>
    <w:p w:rsidR="00DA44D6" w:rsidRDefault="00DA44D6" w:rsidP="00DA44D6">
      <w:pPr>
        <w:jc w:val="both"/>
      </w:pPr>
      <w:r>
        <w:t>No passo 4, caso o caixa selecione “convênio”</w:t>
      </w:r>
    </w:p>
    <w:p w:rsidR="00DA44D6" w:rsidRDefault="00DA44D6" w:rsidP="00DA44D6">
      <w:pPr>
        <w:jc w:val="both"/>
      </w:pPr>
      <w:r>
        <w:t>4.1) Sistema solicita placa do veículo conveniado</w:t>
      </w:r>
    </w:p>
    <w:p w:rsidR="00DA44D6" w:rsidRDefault="00DA44D6" w:rsidP="00DA44D6">
      <w:pPr>
        <w:jc w:val="both"/>
      </w:pPr>
      <w:r>
        <w:t>4.2) Caixa informa placa e registra pagamento por convênio</w:t>
      </w:r>
    </w:p>
    <w:p w:rsidR="00DA44D6" w:rsidRDefault="00DA44D6" w:rsidP="00DA44D6">
      <w:pPr>
        <w:jc w:val="both"/>
      </w:pPr>
      <w:r>
        <w:t>4.3) Sistema registra dados do abastecimento conveniado</w:t>
      </w:r>
    </w:p>
    <w:p w:rsidR="00DA44D6" w:rsidRDefault="00DA44D6" w:rsidP="00DA44D6">
      <w:pPr>
        <w:pStyle w:val="Legenda"/>
      </w:pPr>
      <w:r>
        <w:t>Cenário Exceção</w:t>
      </w:r>
    </w:p>
    <w:p w:rsidR="00DA44D6" w:rsidRDefault="00DA44D6" w:rsidP="00DA44D6">
      <w:pPr>
        <w:jc w:val="both"/>
      </w:pPr>
      <w:r>
        <w:t>No passo 2, caso a bomba não seja válida, sistema apresenta mensagem “Bomba inválida!”</w:t>
      </w:r>
    </w:p>
    <w:p w:rsidR="00DA44D6" w:rsidRDefault="00DA44D6" w:rsidP="00DA44D6">
      <w:pPr>
        <w:pStyle w:val="Legenda"/>
      </w:pPr>
      <w:r>
        <w:t>Cenário Exceção</w:t>
      </w:r>
    </w:p>
    <w:p w:rsidR="00DA44D6" w:rsidRDefault="00DA44D6" w:rsidP="00DA44D6">
      <w:pPr>
        <w:jc w:val="both"/>
      </w:pPr>
      <w:r>
        <w:t>No passo 2, caso não consiga conexão com a bomba, sistema apresenta mensagem “Sem conexão no momento. Tente novamente mais tarde!”</w:t>
      </w:r>
    </w:p>
    <w:p w:rsidR="00DA44D6" w:rsidRDefault="00DA44D6" w:rsidP="00DA44D6">
      <w:pPr>
        <w:pStyle w:val="Legenda"/>
      </w:pPr>
      <w:r>
        <w:t>Cenário Exceção</w:t>
      </w:r>
    </w:p>
    <w:p w:rsidR="00DA44D6" w:rsidRDefault="00DA44D6" w:rsidP="00DA44D6">
      <w:pPr>
        <w:jc w:val="both"/>
      </w:pPr>
      <w:r>
        <w:t>No passo 4.3, caso a placa não conste no cadastro de convênio, sistema apresenta mensagem “Placa não autorizada a realizar abastecimento conveniado!”</w:t>
      </w:r>
    </w:p>
    <w:p w:rsidR="00DA44D6" w:rsidRDefault="00DA44D6" w:rsidP="00DA44D6">
      <w:pPr>
        <w:ind w:left="1080"/>
        <w:jc w:val="both"/>
        <w:rPr>
          <w:sz w:val="16"/>
        </w:rPr>
      </w:pPr>
    </w:p>
    <w:tbl>
      <w:tblPr>
        <w:tblW w:w="10620" w:type="dxa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4"/>
        <w:gridCol w:w="5616"/>
      </w:tblGrid>
      <w:tr w:rsidR="00DA44D6" w:rsidTr="00037E0C">
        <w:tc>
          <w:tcPr>
            <w:tcW w:w="5004" w:type="dxa"/>
          </w:tcPr>
          <w:p w:rsidR="00DA44D6" w:rsidRDefault="00DA44D6" w:rsidP="00037E0C">
            <w:pPr>
              <w:jc w:val="both"/>
            </w:pPr>
            <w:r>
              <w:object w:dxaOrig="6749" w:dyaOrig="3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3pt;height:131.25pt" o:ole="">
                  <v:imagedata r:id="rId6" o:title=""/>
                </v:shape>
                <o:OLEObject Type="Embed" ProgID="PBrush" ShapeID="_x0000_i1025" DrawAspect="Content" ObjectID="_1478668158" r:id="rId7"/>
              </w:object>
            </w:r>
          </w:p>
        </w:tc>
        <w:tc>
          <w:tcPr>
            <w:tcW w:w="5616" w:type="dxa"/>
          </w:tcPr>
          <w:tbl>
            <w:tblPr>
              <w:tblW w:w="19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41"/>
            </w:tblGrid>
            <w:tr w:rsidR="00DA44D6" w:rsidTr="00037E0C">
              <w:tc>
                <w:tcPr>
                  <w:tcW w:w="1941" w:type="dxa"/>
                </w:tcPr>
                <w:p w:rsidR="00DA44D6" w:rsidRDefault="00DA44D6" w:rsidP="00037E0C">
                  <w:pPr>
                    <w:rPr>
                      <w:b/>
                      <w:bCs/>
                      <w:sz w:val="18"/>
                    </w:rPr>
                  </w:pPr>
                  <w:r>
                    <w:rPr>
                      <w:b/>
                      <w:bCs/>
                      <w:sz w:val="18"/>
                    </w:rPr>
                    <w:t>Placas Conveniadas</w:t>
                  </w:r>
                </w:p>
              </w:tc>
            </w:tr>
            <w:tr w:rsidR="00DA44D6" w:rsidTr="00037E0C">
              <w:tc>
                <w:tcPr>
                  <w:tcW w:w="1941" w:type="dxa"/>
                </w:tcPr>
                <w:p w:rsidR="00DA44D6" w:rsidRDefault="00DA44D6" w:rsidP="00037E0C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AAA1111</w:t>
                  </w:r>
                </w:p>
              </w:tc>
            </w:tr>
            <w:tr w:rsidR="00DA44D6" w:rsidTr="00037E0C">
              <w:tc>
                <w:tcPr>
                  <w:tcW w:w="1941" w:type="dxa"/>
                </w:tcPr>
                <w:p w:rsidR="00DA44D6" w:rsidRDefault="00DA44D6" w:rsidP="00037E0C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BBB2222</w:t>
                  </w:r>
                </w:p>
              </w:tc>
            </w:tr>
            <w:tr w:rsidR="00DA44D6" w:rsidTr="00037E0C">
              <w:tc>
                <w:tcPr>
                  <w:tcW w:w="1941" w:type="dxa"/>
                </w:tcPr>
                <w:p w:rsidR="00DA44D6" w:rsidRDefault="00DA44D6" w:rsidP="00037E0C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AAA1111</w:t>
                  </w:r>
                </w:p>
              </w:tc>
            </w:tr>
            <w:tr w:rsidR="00DA44D6" w:rsidTr="00037E0C">
              <w:tc>
                <w:tcPr>
                  <w:tcW w:w="1941" w:type="dxa"/>
                </w:tcPr>
                <w:p w:rsidR="00DA44D6" w:rsidRDefault="00DA44D6" w:rsidP="00037E0C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CCC3333</w:t>
                  </w:r>
                </w:p>
              </w:tc>
            </w:tr>
          </w:tbl>
          <w:p w:rsidR="00DA44D6" w:rsidRDefault="00DA44D6" w:rsidP="00037E0C"/>
          <w:tbl>
            <w:tblPr>
              <w:tblW w:w="19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41"/>
            </w:tblGrid>
            <w:tr w:rsidR="00DA44D6" w:rsidTr="00037E0C">
              <w:tc>
                <w:tcPr>
                  <w:tcW w:w="1941" w:type="dxa"/>
                </w:tcPr>
                <w:p w:rsidR="00DA44D6" w:rsidRDefault="00DA44D6" w:rsidP="00037E0C">
                  <w:pPr>
                    <w:rPr>
                      <w:b/>
                      <w:bCs/>
                      <w:sz w:val="18"/>
                      <w:lang w:val="es-ES_tradnl"/>
                    </w:rPr>
                  </w:pPr>
                  <w:r>
                    <w:rPr>
                      <w:b/>
                      <w:bCs/>
                      <w:sz w:val="18"/>
                      <w:lang w:val="es-ES_tradnl"/>
                    </w:rPr>
                    <w:t>Bombas</w:t>
                  </w:r>
                </w:p>
              </w:tc>
            </w:tr>
            <w:tr w:rsidR="00DA44D6" w:rsidTr="00037E0C">
              <w:tc>
                <w:tcPr>
                  <w:tcW w:w="1941" w:type="dxa"/>
                </w:tcPr>
                <w:p w:rsidR="00DA44D6" w:rsidRDefault="00DA44D6" w:rsidP="00037E0C">
                  <w:pPr>
                    <w:rPr>
                      <w:sz w:val="18"/>
                      <w:lang w:val="es-ES_tradnl"/>
                    </w:rPr>
                  </w:pPr>
                  <w:r>
                    <w:rPr>
                      <w:sz w:val="18"/>
                      <w:lang w:val="es-ES_tradnl"/>
                    </w:rPr>
                    <w:t>1</w:t>
                  </w:r>
                </w:p>
              </w:tc>
            </w:tr>
            <w:tr w:rsidR="00DA44D6" w:rsidTr="00037E0C">
              <w:tc>
                <w:tcPr>
                  <w:tcW w:w="1941" w:type="dxa"/>
                </w:tcPr>
                <w:p w:rsidR="00DA44D6" w:rsidRDefault="00DA44D6" w:rsidP="00037E0C">
                  <w:pPr>
                    <w:rPr>
                      <w:sz w:val="18"/>
                      <w:lang w:val="es-ES_tradnl"/>
                    </w:rPr>
                  </w:pPr>
                  <w:r>
                    <w:rPr>
                      <w:sz w:val="18"/>
                      <w:lang w:val="es-ES_tradnl"/>
                    </w:rPr>
                    <w:t>2</w:t>
                  </w:r>
                </w:p>
              </w:tc>
            </w:tr>
            <w:tr w:rsidR="00DA44D6" w:rsidTr="00037E0C">
              <w:tc>
                <w:tcPr>
                  <w:tcW w:w="1941" w:type="dxa"/>
                </w:tcPr>
                <w:p w:rsidR="00DA44D6" w:rsidRDefault="00DA44D6" w:rsidP="00037E0C">
                  <w:pPr>
                    <w:rPr>
                      <w:sz w:val="18"/>
                      <w:lang w:val="es-ES_tradnl"/>
                    </w:rPr>
                  </w:pPr>
                  <w:r>
                    <w:rPr>
                      <w:sz w:val="18"/>
                      <w:lang w:val="es-ES_tradnl"/>
                    </w:rPr>
                    <w:t>3</w:t>
                  </w:r>
                </w:p>
              </w:tc>
            </w:tr>
          </w:tbl>
          <w:p w:rsidR="00DA44D6" w:rsidRDefault="00DA44D6" w:rsidP="00037E0C">
            <w:pPr>
              <w:rPr>
                <w:lang w:val="es-ES_tradnl"/>
              </w:rPr>
            </w:pPr>
          </w:p>
        </w:tc>
      </w:tr>
    </w:tbl>
    <w:p w:rsidR="00DA44D6" w:rsidRDefault="00DA44D6" w:rsidP="00DA44D6">
      <w:pPr>
        <w:jc w:val="both"/>
      </w:pPr>
    </w:p>
    <w:p w:rsidR="00DA44D6" w:rsidRDefault="00DA44D6" w:rsidP="00DA44D6">
      <w:pPr>
        <w:autoSpaceDE/>
        <w:autoSpaceDN/>
        <w:rPr>
          <w:lang w:bidi="ar-SA"/>
        </w:rPr>
      </w:pPr>
    </w:p>
    <w:p w:rsidR="00455D72" w:rsidRDefault="00455D72"/>
    <w:sectPr w:rsidR="00455D72" w:rsidSect="00455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94916"/>
    <w:multiLevelType w:val="hybridMultilevel"/>
    <w:tmpl w:val="FB6C1BF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D20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3871647"/>
    <w:multiLevelType w:val="hybridMultilevel"/>
    <w:tmpl w:val="D018E66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5B16306A"/>
    <w:multiLevelType w:val="hybridMultilevel"/>
    <w:tmpl w:val="94564C0E"/>
    <w:lvl w:ilvl="0" w:tplc="EDDCB0F2">
      <w:start w:val="1"/>
      <w:numFmt w:val="decimal"/>
      <w:pStyle w:val="Questao"/>
      <w:lvlText w:val="Questão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D292B4DC" w:tentative="1">
      <w:start w:val="1"/>
      <w:numFmt w:val="lowerLetter"/>
      <w:lvlText w:val="%2."/>
      <w:lvlJc w:val="left"/>
      <w:pPr>
        <w:ind w:left="1440" w:hanging="360"/>
      </w:pPr>
    </w:lvl>
    <w:lvl w:ilvl="2" w:tplc="CA582484" w:tentative="1">
      <w:start w:val="1"/>
      <w:numFmt w:val="lowerRoman"/>
      <w:lvlText w:val="%3."/>
      <w:lvlJc w:val="right"/>
      <w:pPr>
        <w:ind w:left="2160" w:hanging="180"/>
      </w:pPr>
    </w:lvl>
    <w:lvl w:ilvl="3" w:tplc="3EC8CA2A" w:tentative="1">
      <w:start w:val="1"/>
      <w:numFmt w:val="decimal"/>
      <w:lvlText w:val="%4."/>
      <w:lvlJc w:val="left"/>
      <w:pPr>
        <w:ind w:left="2880" w:hanging="360"/>
      </w:pPr>
    </w:lvl>
    <w:lvl w:ilvl="4" w:tplc="47B45AA4" w:tentative="1">
      <w:start w:val="1"/>
      <w:numFmt w:val="lowerLetter"/>
      <w:lvlText w:val="%5."/>
      <w:lvlJc w:val="left"/>
      <w:pPr>
        <w:ind w:left="3600" w:hanging="360"/>
      </w:pPr>
    </w:lvl>
    <w:lvl w:ilvl="5" w:tplc="C9A07B0A" w:tentative="1">
      <w:start w:val="1"/>
      <w:numFmt w:val="lowerRoman"/>
      <w:lvlText w:val="%6."/>
      <w:lvlJc w:val="right"/>
      <w:pPr>
        <w:ind w:left="4320" w:hanging="180"/>
      </w:pPr>
    </w:lvl>
    <w:lvl w:ilvl="6" w:tplc="A11C4F90" w:tentative="1">
      <w:start w:val="1"/>
      <w:numFmt w:val="decimal"/>
      <w:lvlText w:val="%7."/>
      <w:lvlJc w:val="left"/>
      <w:pPr>
        <w:ind w:left="5040" w:hanging="360"/>
      </w:pPr>
    </w:lvl>
    <w:lvl w:ilvl="7" w:tplc="A23C5A18" w:tentative="1">
      <w:start w:val="1"/>
      <w:numFmt w:val="lowerLetter"/>
      <w:lvlText w:val="%8."/>
      <w:lvlJc w:val="left"/>
      <w:pPr>
        <w:ind w:left="5760" w:hanging="360"/>
      </w:pPr>
    </w:lvl>
    <w:lvl w:ilvl="8" w:tplc="BCE04D5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2544"/>
    <w:rsid w:val="00455D72"/>
    <w:rsid w:val="00672544"/>
    <w:rsid w:val="00B07F4E"/>
    <w:rsid w:val="00DA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BCCDEF-E4E3-4B2E-9B0C-283F7A3E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544"/>
    <w:pPr>
      <w:autoSpaceDE w:val="0"/>
      <w:autoSpaceDN w:val="0"/>
      <w:spacing w:after="0" w:line="240" w:lineRule="auto"/>
    </w:pPr>
    <w:rPr>
      <w:rFonts w:ascii="Times New Roman" w:eastAsia="Times New Roman" w:hAnsi="Times New Roman" w:cs="Mangal"/>
      <w:sz w:val="20"/>
      <w:szCs w:val="20"/>
      <w:lang w:eastAsia="pt-BR" w:bidi="ne-NP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44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estao">
    <w:name w:val="Questao"/>
    <w:basedOn w:val="PargrafodaLista"/>
    <w:next w:val="Normal"/>
    <w:qFormat/>
    <w:rsid w:val="00672544"/>
    <w:pPr>
      <w:numPr>
        <w:numId w:val="1"/>
      </w:numPr>
      <w:pBdr>
        <w:top w:val="single" w:sz="4" w:space="1" w:color="auto"/>
      </w:pBdr>
      <w:tabs>
        <w:tab w:val="left" w:pos="1134"/>
      </w:tabs>
      <w:adjustRightInd w:val="0"/>
      <w:jc w:val="both"/>
    </w:pPr>
    <w:rPr>
      <w:rFonts w:ascii="Arial" w:hAnsi="Arial" w:cs="Arial"/>
      <w:szCs w:val="20"/>
      <w:lang w:bidi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72544"/>
    <w:pPr>
      <w:spacing w:after="120" w:line="480" w:lineRule="auto"/>
    </w:pPr>
    <w:rPr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72544"/>
    <w:rPr>
      <w:rFonts w:ascii="Times New Roman" w:eastAsia="Times New Roman" w:hAnsi="Times New Roman" w:cs="Mangal"/>
      <w:sz w:val="20"/>
      <w:szCs w:val="18"/>
      <w:lang w:eastAsia="pt-BR" w:bidi="ne-NP"/>
    </w:rPr>
  </w:style>
  <w:style w:type="paragraph" w:styleId="PargrafodaLista">
    <w:name w:val="List Paragraph"/>
    <w:basedOn w:val="Normal"/>
    <w:uiPriority w:val="34"/>
    <w:qFormat/>
    <w:rsid w:val="00672544"/>
    <w:pPr>
      <w:ind w:left="720"/>
      <w:contextualSpacing/>
    </w:pPr>
    <w:rPr>
      <w:szCs w:val="1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44D6"/>
    <w:rPr>
      <w:rFonts w:asciiTheme="majorHAnsi" w:eastAsiaTheme="majorEastAsia" w:hAnsiTheme="majorHAnsi" w:cstheme="majorBidi"/>
      <w:color w:val="243F60" w:themeColor="accent1" w:themeShade="7F"/>
      <w:sz w:val="20"/>
      <w:szCs w:val="18"/>
      <w:lang w:eastAsia="pt-BR" w:bidi="ne-NP"/>
    </w:rPr>
  </w:style>
  <w:style w:type="paragraph" w:styleId="Legenda">
    <w:name w:val="caption"/>
    <w:basedOn w:val="Normal"/>
    <w:next w:val="Normal"/>
    <w:qFormat/>
    <w:rsid w:val="00DA44D6"/>
    <w:pPr>
      <w:autoSpaceDE/>
      <w:autoSpaceDN/>
      <w:jc w:val="both"/>
    </w:pPr>
    <w:rPr>
      <w:rFonts w:cs="Times New Roman"/>
      <w:sz w:val="24"/>
      <w:szCs w:val="24"/>
      <w:u w:val="single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 Alves</cp:lastModifiedBy>
  <cp:revision>2</cp:revision>
  <dcterms:created xsi:type="dcterms:W3CDTF">2011-08-10T22:22:00Z</dcterms:created>
  <dcterms:modified xsi:type="dcterms:W3CDTF">2014-11-28T10:19:00Z</dcterms:modified>
</cp:coreProperties>
</file>