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85F" w:rsidRDefault="006A7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Nome: Matheus Santos de Oliveira</w:t>
      </w:r>
    </w:p>
    <w:p w:rsidR="006A7A9F" w:rsidRDefault="006A7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Cartão: 00326048</w:t>
      </w:r>
    </w:p>
    <w:p w:rsidR="006A7A9F" w:rsidRDefault="006A7A9F">
      <w:pPr>
        <w:rPr>
          <w:rFonts w:ascii="Times New Roman" w:hAnsi="Times New Roman" w:cs="Times New Roman"/>
        </w:rPr>
      </w:pPr>
    </w:p>
    <w:p w:rsidR="006A7A9F" w:rsidRDefault="006A7A9F" w:rsidP="006A7A9F">
      <w:pPr>
        <w:jc w:val="center"/>
        <w:rPr>
          <w:rFonts w:ascii="Times New Roman" w:hAnsi="Times New Roman" w:cs="Times New Roman"/>
          <w:b/>
          <w:u w:val="single"/>
        </w:rPr>
      </w:pPr>
      <w:r w:rsidRPr="006A7A9F">
        <w:rPr>
          <w:rFonts w:ascii="Times New Roman" w:hAnsi="Times New Roman" w:cs="Times New Roman"/>
          <w:b/>
          <w:u w:val="single"/>
        </w:rPr>
        <w:t>Tarefa 7</w:t>
      </w:r>
    </w:p>
    <w:p w:rsidR="006A7A9F" w:rsidRDefault="006A7A9F" w:rsidP="006A7A9F">
      <w:pPr>
        <w:jc w:val="center"/>
        <w:rPr>
          <w:rFonts w:ascii="Times New Roman" w:hAnsi="Times New Roman" w:cs="Times New Roman"/>
          <w:b/>
          <w:u w:val="single"/>
        </w:rPr>
      </w:pPr>
    </w:p>
    <w:p w:rsidR="006A7A9F" w:rsidRPr="00A25938" w:rsidRDefault="006A7A9F" w:rsidP="006A7A9F">
      <w:pPr>
        <w:jc w:val="both"/>
        <w:rPr>
          <w:rFonts w:ascii="Times New Roman" w:hAnsi="Times New Roman" w:cs="Times New Roman"/>
          <w:b/>
          <w:i/>
          <w:u w:val="single"/>
        </w:rPr>
      </w:pPr>
      <w:r w:rsidRPr="00A25938">
        <w:rPr>
          <w:rFonts w:ascii="Times New Roman" w:hAnsi="Times New Roman" w:cs="Times New Roman"/>
          <w:b/>
          <w:i/>
          <w:u w:val="single"/>
        </w:rPr>
        <w:t>Exercício 1</w:t>
      </w:r>
      <w:r w:rsidR="002B011A" w:rsidRPr="00A25938">
        <w:rPr>
          <w:rFonts w:ascii="Times New Roman" w:hAnsi="Times New Roman" w:cs="Times New Roman"/>
          <w:b/>
          <w:i/>
          <w:u w:val="single"/>
        </w:rPr>
        <w:t xml:space="preserve"> </w:t>
      </w:r>
      <w:r w:rsidR="00A25938" w:rsidRPr="00A25938">
        <w:rPr>
          <w:rFonts w:ascii="Times New Roman" w:hAnsi="Times New Roman" w:cs="Times New Roman"/>
          <w:b/>
          <w:i/>
          <w:u w:val="single"/>
        </w:rPr>
        <w:t>–</w:t>
      </w:r>
      <w:r w:rsidR="002B011A" w:rsidRPr="00A25938">
        <w:rPr>
          <w:rFonts w:ascii="Times New Roman" w:hAnsi="Times New Roman" w:cs="Times New Roman"/>
          <w:b/>
          <w:i/>
          <w:u w:val="single"/>
        </w:rPr>
        <w:t xml:space="preserve"> </w:t>
      </w:r>
      <w:r w:rsidR="00A25938" w:rsidRPr="00A25938">
        <w:rPr>
          <w:rFonts w:ascii="Times New Roman" w:hAnsi="Times New Roman" w:cs="Times New Roman"/>
          <w:b/>
          <w:i/>
          <w:u w:val="single"/>
        </w:rPr>
        <w:t>Compressão por ZRL</w:t>
      </w:r>
    </w:p>
    <w:p w:rsidR="006A7A9F" w:rsidRPr="00B856FB" w:rsidRDefault="006A7A9F" w:rsidP="006A7A9F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>Figura 1 – Sinal original no tempo</w:t>
      </w:r>
    </w:p>
    <w:p w:rsidR="006A7A9F" w:rsidRDefault="006A7A9F" w:rsidP="00BE42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EBB6C3" wp14:editId="676F5AF0">
            <wp:extent cx="5400040" cy="26314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9F" w:rsidRDefault="006A7A9F" w:rsidP="00BE427C">
      <w:pPr>
        <w:rPr>
          <w:rFonts w:ascii="Times New Roman" w:hAnsi="Times New Roman" w:cs="Times New Roman"/>
          <w:sz w:val="16"/>
        </w:rPr>
      </w:pPr>
    </w:p>
    <w:p w:rsidR="006A7A9F" w:rsidRPr="00B856FB" w:rsidRDefault="006A7A9F" w:rsidP="006A7A9F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 w:rsidRPr="00B856FB">
        <w:rPr>
          <w:rFonts w:ascii="Times New Roman" w:hAnsi="Times New Roman" w:cs="Times New Roman"/>
          <w:b/>
          <w:sz w:val="16"/>
        </w:rPr>
        <w:t>2</w:t>
      </w:r>
      <w:r w:rsidRPr="00B856FB">
        <w:rPr>
          <w:rFonts w:ascii="Times New Roman" w:hAnsi="Times New Roman" w:cs="Times New Roman"/>
          <w:b/>
          <w:sz w:val="16"/>
        </w:rPr>
        <w:t xml:space="preserve"> – Sinal </w:t>
      </w:r>
      <w:r w:rsidRPr="00B856FB">
        <w:rPr>
          <w:rFonts w:ascii="Times New Roman" w:hAnsi="Times New Roman" w:cs="Times New Roman"/>
          <w:b/>
          <w:sz w:val="16"/>
        </w:rPr>
        <w:t>reconstruído</w:t>
      </w:r>
      <w:r w:rsidRPr="00B856FB">
        <w:rPr>
          <w:rFonts w:ascii="Times New Roman" w:hAnsi="Times New Roman" w:cs="Times New Roman"/>
          <w:b/>
          <w:sz w:val="16"/>
        </w:rPr>
        <w:t xml:space="preserve"> no temp</w:t>
      </w:r>
      <w:r w:rsidRPr="00B856FB">
        <w:rPr>
          <w:rFonts w:ascii="Times New Roman" w:hAnsi="Times New Roman" w:cs="Times New Roman"/>
          <w:b/>
          <w:sz w:val="16"/>
        </w:rPr>
        <w:t>o</w:t>
      </w:r>
    </w:p>
    <w:p w:rsidR="006A7A9F" w:rsidRDefault="006A7A9F" w:rsidP="00BE42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09D63D" wp14:editId="7E1BFEF0">
            <wp:extent cx="5400040" cy="31248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9F" w:rsidRDefault="006A7A9F" w:rsidP="006A7A9F">
      <w:pPr>
        <w:jc w:val="both"/>
        <w:rPr>
          <w:rFonts w:ascii="Times New Roman" w:hAnsi="Times New Roman" w:cs="Times New Roman"/>
        </w:rPr>
      </w:pPr>
    </w:p>
    <w:p w:rsidR="00BE427C" w:rsidRDefault="00BE427C" w:rsidP="006A7A9F">
      <w:pPr>
        <w:jc w:val="both"/>
        <w:rPr>
          <w:rFonts w:ascii="Times New Roman" w:hAnsi="Times New Roman" w:cs="Times New Roman"/>
        </w:rPr>
      </w:pPr>
    </w:p>
    <w:p w:rsidR="006A7A9F" w:rsidRPr="00B856FB" w:rsidRDefault="006A7A9F" w:rsidP="006A7A9F">
      <w:pPr>
        <w:jc w:val="center"/>
        <w:rPr>
          <w:rFonts w:ascii="Times New Roman" w:hAnsi="Times New Roman" w:cs="Times New Roman"/>
          <w:b/>
          <w:sz w:val="16"/>
        </w:rPr>
      </w:pPr>
      <w:bookmarkStart w:id="0" w:name="_Hlk213016105"/>
      <w:r w:rsidRPr="00B856FB">
        <w:rPr>
          <w:rFonts w:ascii="Times New Roman" w:hAnsi="Times New Roman" w:cs="Times New Roman"/>
          <w:b/>
          <w:sz w:val="16"/>
        </w:rPr>
        <w:lastRenderedPageBreak/>
        <w:t xml:space="preserve">Figura </w:t>
      </w:r>
      <w:r w:rsidRPr="00B856FB">
        <w:rPr>
          <w:rFonts w:ascii="Times New Roman" w:hAnsi="Times New Roman" w:cs="Times New Roman"/>
          <w:b/>
          <w:sz w:val="16"/>
        </w:rPr>
        <w:t>3</w:t>
      </w:r>
      <w:r w:rsidRPr="00B856FB">
        <w:rPr>
          <w:rFonts w:ascii="Times New Roman" w:hAnsi="Times New Roman" w:cs="Times New Roman"/>
          <w:b/>
          <w:sz w:val="16"/>
        </w:rPr>
        <w:t xml:space="preserve"> – </w:t>
      </w:r>
      <w:r w:rsidRPr="00B856FB">
        <w:rPr>
          <w:rFonts w:ascii="Times New Roman" w:hAnsi="Times New Roman" w:cs="Times New Roman"/>
          <w:b/>
          <w:sz w:val="16"/>
        </w:rPr>
        <w:t>Erro entre os dois sinais no tempo</w:t>
      </w:r>
    </w:p>
    <w:bookmarkEnd w:id="0"/>
    <w:p w:rsidR="006A7A9F" w:rsidRDefault="006A7A9F" w:rsidP="00BE42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15B6AE" wp14:editId="098B00DE">
            <wp:extent cx="4933950" cy="310808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820" cy="313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7C" w:rsidRDefault="00BE427C" w:rsidP="00BE427C">
      <w:pPr>
        <w:jc w:val="center"/>
        <w:rPr>
          <w:rFonts w:ascii="Times New Roman" w:hAnsi="Times New Roman" w:cs="Times New Roman"/>
        </w:rPr>
      </w:pPr>
    </w:p>
    <w:p w:rsidR="00BE427C" w:rsidRPr="00B856FB" w:rsidRDefault="00BE427C" w:rsidP="00BE427C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 w:rsidRPr="00B856FB">
        <w:rPr>
          <w:rFonts w:ascii="Times New Roman" w:hAnsi="Times New Roman" w:cs="Times New Roman"/>
          <w:b/>
          <w:sz w:val="16"/>
        </w:rPr>
        <w:t>4</w:t>
      </w:r>
      <w:r w:rsidRPr="00B856FB">
        <w:rPr>
          <w:rFonts w:ascii="Times New Roman" w:hAnsi="Times New Roman" w:cs="Times New Roman"/>
          <w:b/>
          <w:sz w:val="16"/>
        </w:rPr>
        <w:t xml:space="preserve"> – </w:t>
      </w:r>
      <w:r w:rsidRPr="00B856FB">
        <w:rPr>
          <w:rFonts w:ascii="Times New Roman" w:hAnsi="Times New Roman" w:cs="Times New Roman"/>
          <w:b/>
          <w:sz w:val="16"/>
        </w:rPr>
        <w:t>Informações da compressão realizada</w:t>
      </w:r>
    </w:p>
    <w:p w:rsidR="00BE427C" w:rsidRDefault="00BE427C" w:rsidP="00BE42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3DBA69" wp14:editId="5B7A28BA">
            <wp:extent cx="2733675" cy="12573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7C" w:rsidRDefault="00BE427C" w:rsidP="00BE427C">
      <w:pPr>
        <w:jc w:val="center"/>
        <w:rPr>
          <w:rFonts w:ascii="Times New Roman" w:hAnsi="Times New Roman" w:cs="Times New Roman"/>
        </w:rPr>
      </w:pPr>
    </w:p>
    <w:p w:rsidR="00BE427C" w:rsidRDefault="00BE427C" w:rsidP="00BE427C">
      <w:pPr>
        <w:jc w:val="both"/>
        <w:rPr>
          <w:rFonts w:ascii="Times New Roman" w:hAnsi="Times New Roman" w:cs="Times New Roman"/>
          <w:b/>
        </w:rPr>
      </w:pPr>
      <w:r w:rsidRPr="00BE427C">
        <w:rPr>
          <w:rFonts w:ascii="Times New Roman" w:hAnsi="Times New Roman" w:cs="Times New Roman"/>
          <w:b/>
        </w:rPr>
        <w:t>Erro Quadrático Médio (MSE): 3.898254e-04</w:t>
      </w:r>
    </w:p>
    <w:p w:rsidR="00DB042D" w:rsidRDefault="00DB042D" w:rsidP="00BE427C">
      <w:pPr>
        <w:jc w:val="both"/>
        <w:rPr>
          <w:rFonts w:ascii="Times New Roman" w:hAnsi="Times New Roman" w:cs="Times New Roman"/>
          <w:b/>
        </w:rPr>
      </w:pPr>
    </w:p>
    <w:p w:rsidR="00BE427C" w:rsidRDefault="00DB042D" w:rsidP="00BE427C">
      <w:pPr>
        <w:jc w:val="both"/>
        <w:rPr>
          <w:rFonts w:ascii="Times New Roman" w:hAnsi="Times New Roman" w:cs="Times New Roman"/>
          <w:b/>
        </w:rPr>
      </w:pPr>
      <w:r w:rsidRPr="00DB042D">
        <w:rPr>
          <w:rFonts w:ascii="Times New Roman" w:hAnsi="Times New Roman" w:cs="Times New Roman"/>
          <w:b/>
          <w:u w:val="single"/>
        </w:rPr>
        <w:t>Conclusão</w:t>
      </w:r>
      <w:r w:rsidRPr="00DB042D">
        <w:rPr>
          <w:rFonts w:ascii="Times New Roman" w:hAnsi="Times New Roman" w:cs="Times New Roman"/>
          <w:b/>
        </w:rPr>
        <w:t>:</w:t>
      </w:r>
    </w:p>
    <w:p w:rsidR="00BE427C" w:rsidRDefault="00BE427C" w:rsidP="00BE427C">
      <w:pPr>
        <w:ind w:firstLine="708"/>
        <w:jc w:val="both"/>
        <w:rPr>
          <w:rFonts w:ascii="Times New Roman" w:hAnsi="Times New Roman" w:cs="Times New Roman"/>
        </w:rPr>
      </w:pPr>
      <w:r w:rsidRPr="00BE427C">
        <w:rPr>
          <w:rFonts w:ascii="Times New Roman" w:hAnsi="Times New Roman" w:cs="Times New Roman"/>
        </w:rPr>
        <w:t xml:space="preserve">Como </w:t>
      </w:r>
      <w:r>
        <w:rPr>
          <w:rFonts w:ascii="Times New Roman" w:hAnsi="Times New Roman" w:cs="Times New Roman"/>
        </w:rPr>
        <w:t>podemos observar o sinal comprimido ocupa aproximadamente 1/5 do tamanho do sinal original, o que revela uma ótima compressão</w:t>
      </w:r>
      <w:r w:rsidR="00E64DF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64DFF">
        <w:rPr>
          <w:rFonts w:ascii="Times New Roman" w:hAnsi="Times New Roman" w:cs="Times New Roman"/>
        </w:rPr>
        <w:t>que pode ser explicada devido ao fato das</w:t>
      </w:r>
      <w:r>
        <w:rPr>
          <w:rFonts w:ascii="Times New Roman" w:hAnsi="Times New Roman" w:cs="Times New Roman"/>
        </w:rPr>
        <w:t xml:space="preserve"> principais </w:t>
      </w:r>
      <w:r w:rsidR="00E64DFF">
        <w:rPr>
          <w:rFonts w:ascii="Times New Roman" w:hAnsi="Times New Roman" w:cs="Times New Roman"/>
        </w:rPr>
        <w:t xml:space="preserve">componentes energéticas </w:t>
      </w:r>
      <w:r>
        <w:rPr>
          <w:rFonts w:ascii="Times New Roman" w:hAnsi="Times New Roman" w:cs="Times New Roman"/>
        </w:rPr>
        <w:t xml:space="preserve">da DCT </w:t>
      </w:r>
      <w:r w:rsidR="00E64DFF">
        <w:rPr>
          <w:rFonts w:ascii="Times New Roman" w:hAnsi="Times New Roman" w:cs="Times New Roman"/>
        </w:rPr>
        <w:t>estarem localizadas</w:t>
      </w:r>
      <w:r>
        <w:rPr>
          <w:rFonts w:ascii="Times New Roman" w:hAnsi="Times New Roman" w:cs="Times New Roman"/>
        </w:rPr>
        <w:t xml:space="preserve"> </w:t>
      </w:r>
      <w:r w:rsidR="00E64DFF">
        <w:rPr>
          <w:rFonts w:ascii="Times New Roman" w:hAnsi="Times New Roman" w:cs="Times New Roman"/>
        </w:rPr>
        <w:t>nos coeficientes mais baixos, o que faz o ZRL explorar de maneira funcional os blocos de zeros resultantes.</w:t>
      </w:r>
      <w:r w:rsidR="009D3C31">
        <w:rPr>
          <w:rFonts w:ascii="Times New Roman" w:hAnsi="Times New Roman" w:cs="Times New Roman"/>
        </w:rPr>
        <w:t xml:space="preserve"> Em relação ao </w:t>
      </w:r>
      <w:r w:rsidR="00B856FB">
        <w:rPr>
          <w:rFonts w:ascii="Times New Roman" w:hAnsi="Times New Roman" w:cs="Times New Roman"/>
        </w:rPr>
        <w:t xml:space="preserve">MSE podemos notar um valor muito baixo o que mostra também um resultado satisfatório. </w:t>
      </w:r>
      <w:bookmarkStart w:id="1" w:name="_GoBack"/>
      <w:bookmarkEnd w:id="1"/>
    </w:p>
    <w:p w:rsidR="00E64DFF" w:rsidRDefault="00E64DFF" w:rsidP="00BE427C">
      <w:pPr>
        <w:ind w:firstLine="708"/>
        <w:jc w:val="both"/>
        <w:rPr>
          <w:rFonts w:ascii="Times New Roman" w:hAnsi="Times New Roman" w:cs="Times New Roman"/>
        </w:rPr>
      </w:pPr>
    </w:p>
    <w:p w:rsidR="00E64DFF" w:rsidRDefault="00E64DFF" w:rsidP="00BE427C">
      <w:pPr>
        <w:ind w:firstLine="708"/>
        <w:jc w:val="both"/>
        <w:rPr>
          <w:rFonts w:ascii="Times New Roman" w:hAnsi="Times New Roman" w:cs="Times New Roman"/>
        </w:rPr>
      </w:pPr>
    </w:p>
    <w:p w:rsidR="00E64DFF" w:rsidRDefault="00E64DFF" w:rsidP="00BE427C">
      <w:pPr>
        <w:ind w:firstLine="708"/>
        <w:jc w:val="both"/>
        <w:rPr>
          <w:rFonts w:ascii="Times New Roman" w:hAnsi="Times New Roman" w:cs="Times New Roman"/>
        </w:rPr>
      </w:pPr>
    </w:p>
    <w:p w:rsidR="00E64DFF" w:rsidRDefault="00E64DFF" w:rsidP="00BE427C">
      <w:pPr>
        <w:ind w:firstLine="708"/>
        <w:jc w:val="both"/>
        <w:rPr>
          <w:rFonts w:ascii="Times New Roman" w:hAnsi="Times New Roman" w:cs="Times New Roman"/>
        </w:rPr>
      </w:pPr>
    </w:p>
    <w:p w:rsidR="00E64DFF" w:rsidRDefault="00E64DFF" w:rsidP="00B856FB">
      <w:pPr>
        <w:jc w:val="both"/>
        <w:rPr>
          <w:rFonts w:ascii="Times New Roman" w:hAnsi="Times New Roman" w:cs="Times New Roman"/>
        </w:rPr>
      </w:pPr>
    </w:p>
    <w:p w:rsidR="00E64DFF" w:rsidRPr="00A25938" w:rsidRDefault="00E64DFF" w:rsidP="00E64DFF">
      <w:pPr>
        <w:jc w:val="both"/>
        <w:rPr>
          <w:rFonts w:ascii="Times New Roman" w:hAnsi="Times New Roman" w:cs="Times New Roman"/>
          <w:b/>
          <w:i/>
          <w:u w:val="single"/>
        </w:rPr>
      </w:pPr>
      <w:r w:rsidRPr="00A25938">
        <w:rPr>
          <w:rFonts w:ascii="Times New Roman" w:hAnsi="Times New Roman" w:cs="Times New Roman"/>
          <w:b/>
          <w:i/>
          <w:u w:val="single"/>
        </w:rPr>
        <w:lastRenderedPageBreak/>
        <w:t xml:space="preserve">Exercício </w:t>
      </w:r>
      <w:r w:rsidRPr="00A25938">
        <w:rPr>
          <w:rFonts w:ascii="Times New Roman" w:hAnsi="Times New Roman" w:cs="Times New Roman"/>
          <w:b/>
          <w:i/>
          <w:u w:val="single"/>
        </w:rPr>
        <w:t>2</w:t>
      </w:r>
      <w:r w:rsidR="00A25938" w:rsidRPr="00A25938">
        <w:rPr>
          <w:rFonts w:ascii="Times New Roman" w:hAnsi="Times New Roman" w:cs="Times New Roman"/>
          <w:b/>
          <w:i/>
          <w:u w:val="single"/>
        </w:rPr>
        <w:t xml:space="preserve"> - Janelamento</w:t>
      </w:r>
    </w:p>
    <w:p w:rsidR="00E64DFF" w:rsidRPr="00A25938" w:rsidRDefault="00A25938" w:rsidP="00E64DFF">
      <w:pPr>
        <w:jc w:val="both"/>
        <w:rPr>
          <w:rFonts w:ascii="Times New Roman" w:hAnsi="Times New Roman" w:cs="Times New Roman"/>
          <w:b/>
        </w:rPr>
      </w:pPr>
      <w:r w:rsidRPr="00A25938">
        <w:rPr>
          <w:rFonts w:ascii="Times New Roman" w:hAnsi="Times New Roman" w:cs="Times New Roman"/>
          <w:b/>
        </w:rPr>
        <w:t>Caso 1 - Overlay igual a 20%</w:t>
      </w:r>
    </w:p>
    <w:p w:rsidR="002B011A" w:rsidRPr="00B856FB" w:rsidRDefault="002B011A" w:rsidP="00A25938">
      <w:pPr>
        <w:jc w:val="center"/>
        <w:rPr>
          <w:rFonts w:ascii="Times New Roman" w:hAnsi="Times New Roman" w:cs="Times New Roman"/>
          <w:b/>
          <w:sz w:val="16"/>
        </w:rPr>
      </w:pPr>
      <w:bookmarkStart w:id="2" w:name="_Hlk213016560"/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5</w:t>
      </w:r>
      <w:r w:rsidRPr="00B856FB">
        <w:rPr>
          <w:rFonts w:ascii="Times New Roman" w:hAnsi="Times New Roman" w:cs="Times New Roman"/>
          <w:b/>
          <w:sz w:val="16"/>
        </w:rPr>
        <w:t xml:space="preserve"> – Sinal reconstruído no tempo</w:t>
      </w:r>
      <w:r w:rsidR="00A25938">
        <w:rPr>
          <w:rFonts w:ascii="Times New Roman" w:hAnsi="Times New Roman" w:cs="Times New Roman"/>
          <w:b/>
          <w:sz w:val="16"/>
        </w:rPr>
        <w:t xml:space="preserve"> com overlay de 20%</w:t>
      </w:r>
    </w:p>
    <w:bookmarkEnd w:id="2"/>
    <w:p w:rsidR="00E64DFF" w:rsidRDefault="00A25938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413A43" wp14:editId="74267BE7">
            <wp:extent cx="3981450" cy="2627457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252" cy="26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</w:p>
    <w:p w:rsidR="00A25938" w:rsidRPr="00B856FB" w:rsidRDefault="00A25938" w:rsidP="00A25938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6</w:t>
      </w:r>
      <w:r w:rsidRPr="00B856FB">
        <w:rPr>
          <w:rFonts w:ascii="Times New Roman" w:hAnsi="Times New Roman" w:cs="Times New Roman"/>
          <w:b/>
          <w:sz w:val="16"/>
        </w:rPr>
        <w:t xml:space="preserve"> – Erro entre</w:t>
      </w:r>
      <w:r>
        <w:rPr>
          <w:rFonts w:ascii="Times New Roman" w:hAnsi="Times New Roman" w:cs="Times New Roman"/>
          <w:b/>
          <w:sz w:val="16"/>
        </w:rPr>
        <w:t xml:space="preserve"> o sinal original e o reconstruído com overlay de 20%</w:t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49B14A" wp14:editId="191CF66C">
            <wp:extent cx="3867150" cy="263661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929" cy="268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</w:p>
    <w:p w:rsidR="00A25938" w:rsidRPr="00B856FB" w:rsidRDefault="00A25938" w:rsidP="00A25938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7</w:t>
      </w:r>
      <w:r w:rsidRPr="00B856FB">
        <w:rPr>
          <w:rFonts w:ascii="Times New Roman" w:hAnsi="Times New Roman" w:cs="Times New Roman"/>
          <w:b/>
          <w:sz w:val="16"/>
        </w:rPr>
        <w:t xml:space="preserve"> – Informações da compressão realizada</w:t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BE4D2C" wp14:editId="1701087F">
            <wp:extent cx="2419350" cy="911770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386" cy="92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</w:p>
    <w:p w:rsidR="00A25938" w:rsidRPr="00DB042D" w:rsidRDefault="00A25938" w:rsidP="00A25938">
      <w:pPr>
        <w:rPr>
          <w:rFonts w:ascii="Times New Roman" w:hAnsi="Times New Roman" w:cs="Times New Roman"/>
          <w:b/>
        </w:rPr>
      </w:pPr>
      <w:r w:rsidRPr="00DB042D">
        <w:rPr>
          <w:rFonts w:ascii="Times New Roman" w:hAnsi="Times New Roman" w:cs="Times New Roman"/>
          <w:b/>
        </w:rPr>
        <w:t>Erro Quadrático Médio (MSE): 7.844656e-03</w:t>
      </w:r>
    </w:p>
    <w:p w:rsidR="00A25938" w:rsidRDefault="00A25938" w:rsidP="00A25938">
      <w:pPr>
        <w:rPr>
          <w:rFonts w:ascii="Times New Roman" w:hAnsi="Times New Roman" w:cs="Times New Roman"/>
          <w:b/>
        </w:rPr>
      </w:pPr>
      <w:r w:rsidRPr="00A25938">
        <w:rPr>
          <w:rFonts w:ascii="Times New Roman" w:hAnsi="Times New Roman" w:cs="Times New Roman"/>
          <w:b/>
        </w:rPr>
        <w:lastRenderedPageBreak/>
        <w:t xml:space="preserve">Caso </w:t>
      </w:r>
      <w:r w:rsidR="00D44279">
        <w:rPr>
          <w:rFonts w:ascii="Times New Roman" w:hAnsi="Times New Roman" w:cs="Times New Roman"/>
          <w:b/>
        </w:rPr>
        <w:t>2</w:t>
      </w:r>
      <w:r w:rsidRPr="00A25938">
        <w:rPr>
          <w:rFonts w:ascii="Times New Roman" w:hAnsi="Times New Roman" w:cs="Times New Roman"/>
          <w:b/>
        </w:rPr>
        <w:t xml:space="preserve"> - Overlay igual a </w:t>
      </w:r>
      <w:r>
        <w:rPr>
          <w:rFonts w:ascii="Times New Roman" w:hAnsi="Times New Roman" w:cs="Times New Roman"/>
          <w:b/>
        </w:rPr>
        <w:t>6</w:t>
      </w:r>
      <w:r w:rsidRPr="00A25938">
        <w:rPr>
          <w:rFonts w:ascii="Times New Roman" w:hAnsi="Times New Roman" w:cs="Times New Roman"/>
          <w:b/>
        </w:rPr>
        <w:t>0%</w:t>
      </w:r>
    </w:p>
    <w:p w:rsidR="00A25938" w:rsidRPr="00D44279" w:rsidRDefault="00D44279" w:rsidP="00D44279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8</w:t>
      </w:r>
      <w:r w:rsidRPr="00B856FB">
        <w:rPr>
          <w:rFonts w:ascii="Times New Roman" w:hAnsi="Times New Roman" w:cs="Times New Roman"/>
          <w:b/>
          <w:sz w:val="16"/>
        </w:rPr>
        <w:t xml:space="preserve"> – Sinal reconstruído no tempo</w:t>
      </w:r>
      <w:r>
        <w:rPr>
          <w:rFonts w:ascii="Times New Roman" w:hAnsi="Times New Roman" w:cs="Times New Roman"/>
          <w:b/>
          <w:sz w:val="16"/>
        </w:rPr>
        <w:t xml:space="preserve"> com overlay de </w:t>
      </w:r>
      <w:r>
        <w:rPr>
          <w:rFonts w:ascii="Times New Roman" w:hAnsi="Times New Roman" w:cs="Times New Roman"/>
          <w:b/>
          <w:sz w:val="16"/>
        </w:rPr>
        <w:t>8</w:t>
      </w:r>
      <w:r>
        <w:rPr>
          <w:rFonts w:ascii="Times New Roman" w:hAnsi="Times New Roman" w:cs="Times New Roman"/>
          <w:b/>
          <w:sz w:val="16"/>
        </w:rPr>
        <w:t>0%</w:t>
      </w:r>
    </w:p>
    <w:p w:rsidR="00A25938" w:rsidRDefault="00A25938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8ED896" wp14:editId="4A733A46">
            <wp:extent cx="4391025" cy="2566250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946" cy="25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279" w:rsidRDefault="00D44279" w:rsidP="00A25938">
      <w:pPr>
        <w:jc w:val="center"/>
        <w:rPr>
          <w:rFonts w:ascii="Times New Roman" w:hAnsi="Times New Roman" w:cs="Times New Roman"/>
        </w:rPr>
      </w:pPr>
    </w:p>
    <w:p w:rsidR="00DB042D" w:rsidRPr="00B856FB" w:rsidRDefault="00DB042D" w:rsidP="00DB042D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8</w:t>
      </w:r>
      <w:r w:rsidRPr="00B856FB">
        <w:rPr>
          <w:rFonts w:ascii="Times New Roman" w:hAnsi="Times New Roman" w:cs="Times New Roman"/>
          <w:b/>
          <w:sz w:val="16"/>
        </w:rPr>
        <w:t xml:space="preserve"> – Erro entre</w:t>
      </w:r>
      <w:r>
        <w:rPr>
          <w:rFonts w:ascii="Times New Roman" w:hAnsi="Times New Roman" w:cs="Times New Roman"/>
          <w:b/>
          <w:sz w:val="16"/>
        </w:rPr>
        <w:t xml:space="preserve"> o sinal original e o reconstruído com overlay de </w:t>
      </w:r>
      <w:r>
        <w:rPr>
          <w:rFonts w:ascii="Times New Roman" w:hAnsi="Times New Roman" w:cs="Times New Roman"/>
          <w:b/>
          <w:sz w:val="16"/>
        </w:rPr>
        <w:t>8</w:t>
      </w:r>
      <w:r>
        <w:rPr>
          <w:rFonts w:ascii="Times New Roman" w:hAnsi="Times New Roman" w:cs="Times New Roman"/>
          <w:b/>
          <w:sz w:val="16"/>
        </w:rPr>
        <w:t>0%</w:t>
      </w:r>
    </w:p>
    <w:p w:rsidR="00D44279" w:rsidRDefault="00DB042D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5763DD" wp14:editId="2E1EF760">
            <wp:extent cx="4648200" cy="232628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622" cy="2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2D" w:rsidRDefault="00DB042D" w:rsidP="00A25938">
      <w:pPr>
        <w:jc w:val="center"/>
        <w:rPr>
          <w:rFonts w:ascii="Times New Roman" w:hAnsi="Times New Roman" w:cs="Times New Roman"/>
        </w:rPr>
      </w:pPr>
    </w:p>
    <w:p w:rsidR="00DB042D" w:rsidRPr="00B856FB" w:rsidRDefault="00DB042D" w:rsidP="00DB042D">
      <w:pPr>
        <w:jc w:val="center"/>
        <w:rPr>
          <w:rFonts w:ascii="Times New Roman" w:hAnsi="Times New Roman" w:cs="Times New Roman"/>
          <w:b/>
          <w:sz w:val="16"/>
        </w:rPr>
      </w:pPr>
      <w:r w:rsidRPr="00B856FB"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9</w:t>
      </w:r>
      <w:r w:rsidRPr="00B856FB">
        <w:rPr>
          <w:rFonts w:ascii="Times New Roman" w:hAnsi="Times New Roman" w:cs="Times New Roman"/>
          <w:b/>
          <w:sz w:val="16"/>
        </w:rPr>
        <w:t xml:space="preserve"> – Informações da compressão realizada</w:t>
      </w:r>
    </w:p>
    <w:p w:rsidR="00DB042D" w:rsidRDefault="00DB042D" w:rsidP="00A2593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CB230B" wp14:editId="290B51EA">
            <wp:extent cx="2619375" cy="9620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2D" w:rsidRDefault="00DB042D" w:rsidP="00A25938">
      <w:pPr>
        <w:jc w:val="center"/>
        <w:rPr>
          <w:rFonts w:ascii="Times New Roman" w:hAnsi="Times New Roman" w:cs="Times New Roman"/>
        </w:rPr>
      </w:pPr>
    </w:p>
    <w:p w:rsidR="00DB042D" w:rsidRDefault="00DB042D" w:rsidP="00DB042D">
      <w:pPr>
        <w:rPr>
          <w:rFonts w:ascii="Times New Roman" w:hAnsi="Times New Roman" w:cs="Times New Roman"/>
          <w:b/>
        </w:rPr>
      </w:pPr>
      <w:r w:rsidRPr="00DB042D">
        <w:rPr>
          <w:rFonts w:ascii="Times New Roman" w:hAnsi="Times New Roman" w:cs="Times New Roman"/>
          <w:b/>
        </w:rPr>
        <w:t>Erro Quadrático Médio (MSE): 2.327845e-03</w:t>
      </w:r>
    </w:p>
    <w:p w:rsidR="00DB042D" w:rsidRDefault="00DB042D" w:rsidP="00DB042D">
      <w:pPr>
        <w:rPr>
          <w:rFonts w:ascii="Times New Roman" w:hAnsi="Times New Roman" w:cs="Times New Roman"/>
          <w:b/>
        </w:rPr>
      </w:pPr>
    </w:p>
    <w:p w:rsidR="00DB042D" w:rsidRDefault="00DB042D" w:rsidP="00DB042D">
      <w:pPr>
        <w:rPr>
          <w:rFonts w:ascii="Times New Roman" w:hAnsi="Times New Roman" w:cs="Times New Roman"/>
          <w:b/>
        </w:rPr>
      </w:pPr>
    </w:p>
    <w:p w:rsidR="009E3225" w:rsidRDefault="009E3225" w:rsidP="009E3225">
      <w:pPr>
        <w:jc w:val="both"/>
        <w:rPr>
          <w:rFonts w:ascii="Times New Roman" w:hAnsi="Times New Roman" w:cs="Times New Roman"/>
          <w:b/>
        </w:rPr>
      </w:pPr>
      <w:r w:rsidRPr="00DB042D">
        <w:rPr>
          <w:rFonts w:ascii="Times New Roman" w:hAnsi="Times New Roman" w:cs="Times New Roman"/>
          <w:b/>
          <w:u w:val="single"/>
        </w:rPr>
        <w:lastRenderedPageBreak/>
        <w:t>Conclusão</w:t>
      </w:r>
      <w:r w:rsidRPr="00DB042D">
        <w:rPr>
          <w:rFonts w:ascii="Times New Roman" w:hAnsi="Times New Roman" w:cs="Times New Roman"/>
          <w:b/>
        </w:rPr>
        <w:t>:</w:t>
      </w:r>
    </w:p>
    <w:p w:rsidR="008C6EA8" w:rsidRPr="008C6EA8" w:rsidRDefault="009E3225" w:rsidP="008C6E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C6EA8" w:rsidRPr="008C6EA8">
        <w:rPr>
          <w:rFonts w:ascii="Times New Roman" w:hAnsi="Times New Roman" w:cs="Times New Roman"/>
        </w:rPr>
        <w:t>Observa-se que a taxa de compressão foi semelhante entre os dois casos, apresentando um ganho de aproximadamente 60%</w:t>
      </w:r>
      <w:r w:rsidR="008C6EA8">
        <w:rPr>
          <w:rFonts w:ascii="Times New Roman" w:hAnsi="Times New Roman" w:cs="Times New Roman"/>
        </w:rPr>
        <w:t>. N</w:t>
      </w:r>
      <w:r w:rsidR="008C6EA8" w:rsidRPr="008C6EA8">
        <w:rPr>
          <w:rFonts w:ascii="Times New Roman" w:hAnsi="Times New Roman" w:cs="Times New Roman"/>
        </w:rPr>
        <w:t>o entanto, houve diferença quanto ao número total de bits codificados, o que se explica pelo fato de que um maior overlap implica em um maior número de blocos processados durante a compressão, aumentando, consequentemente, a quantidade total de bits.</w:t>
      </w:r>
    </w:p>
    <w:p w:rsidR="00DB042D" w:rsidRPr="00DB042D" w:rsidRDefault="008C6EA8" w:rsidP="008C6EA8">
      <w:pPr>
        <w:ind w:firstLine="708"/>
        <w:jc w:val="both"/>
        <w:rPr>
          <w:rFonts w:ascii="Times New Roman" w:hAnsi="Times New Roman" w:cs="Times New Roman"/>
        </w:rPr>
      </w:pPr>
      <w:r w:rsidRPr="008C6EA8">
        <w:rPr>
          <w:rFonts w:ascii="Times New Roman" w:hAnsi="Times New Roman" w:cs="Times New Roman"/>
        </w:rPr>
        <w:t>Além disso, o erro quadrático médio (MSE) apresentou uma redução à medida que o overlap aumentou. Isso indica que, embora o ganho de compressão tenha permanecido praticamente constante, o sinal reconstruído com maior sobreposição (por exemplo, 60%) mostrou-se mais fiel ao original quando comparado ao caso com 20% de overlap.</w:t>
      </w:r>
    </w:p>
    <w:sectPr w:rsidR="00DB042D" w:rsidRPr="00DB0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E7"/>
    <w:rsid w:val="002B011A"/>
    <w:rsid w:val="006A7A9F"/>
    <w:rsid w:val="008C6EA8"/>
    <w:rsid w:val="009D3C31"/>
    <w:rsid w:val="009E3225"/>
    <w:rsid w:val="00A25938"/>
    <w:rsid w:val="00B856FB"/>
    <w:rsid w:val="00BE427C"/>
    <w:rsid w:val="00D01482"/>
    <w:rsid w:val="00D44279"/>
    <w:rsid w:val="00DB042D"/>
    <w:rsid w:val="00E64DFF"/>
    <w:rsid w:val="00E668E7"/>
    <w:rsid w:val="00F9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E710"/>
  <w15:chartTrackingRefBased/>
  <w15:docId w15:val="{CEE6AEC9-2102-4A81-9BAD-EB93CEA6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317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5</cp:revision>
  <dcterms:created xsi:type="dcterms:W3CDTF">2025-11-02T21:37:00Z</dcterms:created>
  <dcterms:modified xsi:type="dcterms:W3CDTF">2025-11-03T02:18:00Z</dcterms:modified>
</cp:coreProperties>
</file>