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12D3" w14:textId="77777777" w:rsidR="007015D8" w:rsidRDefault="007015D8">
      <w:pPr>
        <w:widowControl w:val="0"/>
        <w:pBdr>
          <w:top w:val="nil"/>
          <w:left w:val="nil"/>
          <w:bottom w:val="nil"/>
          <w:right w:val="nil"/>
          <w:between w:val="nil"/>
        </w:pBdr>
        <w:spacing w:line="276" w:lineRule="auto"/>
      </w:pPr>
    </w:p>
    <w:p w14:paraId="67090D34" w14:textId="77777777" w:rsidR="007015D8" w:rsidRDefault="007015D8">
      <w:pPr>
        <w:widowControl w:val="0"/>
        <w:pBdr>
          <w:top w:val="nil"/>
          <w:left w:val="nil"/>
          <w:bottom w:val="nil"/>
          <w:right w:val="nil"/>
          <w:between w:val="nil"/>
        </w:pBdr>
        <w:spacing w:line="276" w:lineRule="auto"/>
      </w:pPr>
    </w:p>
    <w:p w14:paraId="614C7AF3" w14:textId="77777777" w:rsidR="007015D8" w:rsidRDefault="007015D8">
      <w:pPr>
        <w:widowControl w:val="0"/>
        <w:pBdr>
          <w:top w:val="nil"/>
          <w:left w:val="nil"/>
          <w:bottom w:val="nil"/>
          <w:right w:val="nil"/>
          <w:between w:val="nil"/>
        </w:pBdr>
        <w:spacing w:line="276" w:lineRule="auto"/>
      </w:pPr>
    </w:p>
    <w:p w14:paraId="4E15AE2B" w14:textId="77777777" w:rsidR="007015D8" w:rsidRDefault="007015D8">
      <w:pPr>
        <w:widowControl w:val="0"/>
        <w:pBdr>
          <w:top w:val="nil"/>
          <w:left w:val="nil"/>
          <w:bottom w:val="nil"/>
          <w:right w:val="nil"/>
          <w:between w:val="nil"/>
        </w:pBdr>
        <w:spacing w:line="276" w:lineRule="auto"/>
      </w:pPr>
    </w:p>
    <w:p w14:paraId="30C7850F" w14:textId="77777777" w:rsidR="007015D8" w:rsidRDefault="003748F3" w:rsidP="3CD74576">
      <w:pPr>
        <w:ind w:left="720"/>
        <w:jc w:val="center"/>
        <w:rPr>
          <w:rFonts w:ascii="Arial" w:eastAsia="Arial" w:hAnsi="Arial" w:cs="Arial"/>
          <w:vertAlign w:val="superscript"/>
        </w:rPr>
      </w:pPr>
      <w:r>
        <w:rPr>
          <w:rFonts w:ascii="Arial" w:eastAsia="Arial" w:hAnsi="Arial" w:cs="Arial"/>
        </w:rPr>
        <w:t>Fernanda Manica</w:t>
      </w:r>
      <w:r>
        <w:rPr>
          <w:rFonts w:ascii="Arial" w:eastAsia="Arial" w:hAnsi="Arial" w:cs="Arial"/>
          <w:vertAlign w:val="superscript"/>
        </w:rPr>
        <w:t xml:space="preserve"> 1</w:t>
      </w:r>
      <w:r>
        <w:rPr>
          <w:rFonts w:ascii="Arial" w:eastAsia="Arial" w:hAnsi="Arial" w:cs="Arial"/>
        </w:rPr>
        <w:t>; Matheus de Souza Silvério da Silva</w:t>
      </w:r>
      <w:r>
        <w:rPr>
          <w:rFonts w:ascii="Arial" w:eastAsia="Arial" w:hAnsi="Arial" w:cs="Arial"/>
          <w:vertAlign w:val="superscript"/>
        </w:rPr>
        <w:t>2</w:t>
      </w:r>
      <w:r>
        <w:rPr>
          <w:rFonts w:ascii="Arial" w:eastAsia="Arial" w:hAnsi="Arial" w:cs="Arial"/>
        </w:rPr>
        <w:t>;</w:t>
      </w:r>
    </w:p>
    <w:p w14:paraId="71485754" w14:textId="77777777" w:rsidR="007015D8" w:rsidRDefault="003748F3">
      <w:pPr>
        <w:jc w:val="center"/>
        <w:rPr>
          <w:rFonts w:ascii="Arial" w:eastAsia="Arial" w:hAnsi="Arial" w:cs="Arial"/>
          <w:i/>
          <w:iCs/>
          <w:sz w:val="20"/>
          <w:szCs w:val="20"/>
        </w:rPr>
      </w:pPr>
      <w:r>
        <w:rPr>
          <w:rFonts w:ascii="Arial" w:eastAsia="Arial" w:hAnsi="Arial" w:cs="Arial"/>
          <w:i/>
          <w:iCs/>
          <w:sz w:val="20"/>
          <w:szCs w:val="20"/>
          <w:vertAlign w:val="superscript"/>
        </w:rPr>
        <w:t>1</w:t>
      </w:r>
      <w:r>
        <w:rPr>
          <w:rFonts w:ascii="Arial" w:eastAsia="Arial" w:hAnsi="Arial" w:cs="Arial"/>
          <w:i/>
          <w:iCs/>
          <w:sz w:val="20"/>
          <w:szCs w:val="20"/>
        </w:rPr>
        <w:t xml:space="preserve"> Docente do curso de Sistemas de Informação do Centro Universitário UNIFACEAR; </w:t>
      </w:r>
    </w:p>
    <w:p w14:paraId="7F4B2B45" w14:textId="77777777" w:rsidR="007015D8" w:rsidRDefault="003748F3">
      <w:pPr>
        <w:jc w:val="center"/>
        <w:rPr>
          <w:rFonts w:ascii="Arial" w:eastAsia="Arial" w:hAnsi="Arial" w:cs="Arial"/>
          <w:i/>
          <w:iCs/>
          <w:sz w:val="20"/>
          <w:szCs w:val="20"/>
        </w:rPr>
      </w:pPr>
      <w:r>
        <w:rPr>
          <w:rFonts w:ascii="Arial" w:eastAsia="Arial" w:hAnsi="Arial" w:cs="Arial"/>
          <w:i/>
          <w:iCs/>
          <w:sz w:val="20"/>
          <w:szCs w:val="20"/>
          <w:vertAlign w:val="superscript"/>
        </w:rPr>
        <w:t>2</w:t>
      </w:r>
      <w:r>
        <w:rPr>
          <w:rFonts w:ascii="Arial" w:eastAsia="Arial" w:hAnsi="Arial" w:cs="Arial"/>
          <w:i/>
          <w:iCs/>
          <w:sz w:val="20"/>
          <w:szCs w:val="20"/>
        </w:rPr>
        <w:t xml:space="preserve"> Graduando(a) do curso de Sistemas de Informação do Centro Universitário UNIFACEAR</w:t>
      </w:r>
    </w:p>
    <w:p w14:paraId="01C7FCB7" w14:textId="77777777" w:rsidR="007015D8" w:rsidRDefault="003748F3">
      <w:pPr>
        <w:jc w:val="center"/>
        <w:rPr>
          <w:rFonts w:ascii="Arial" w:eastAsia="Arial" w:hAnsi="Arial" w:cs="Arial"/>
          <w:i/>
          <w:iCs/>
          <w:sz w:val="20"/>
          <w:szCs w:val="20"/>
        </w:rPr>
      </w:pPr>
      <w:r>
        <w:rPr>
          <w:rFonts w:ascii="Arial" w:eastAsia="Arial" w:hAnsi="Arial" w:cs="Arial"/>
          <w:i/>
          <w:iCs/>
          <w:sz w:val="20"/>
          <w:szCs w:val="20"/>
        </w:rPr>
        <w:t xml:space="preserve"> </w:t>
      </w:r>
    </w:p>
    <w:p w14:paraId="7036BBB0" w14:textId="77777777" w:rsidR="007015D8" w:rsidRDefault="007015D8">
      <w:pPr>
        <w:jc w:val="both"/>
      </w:pPr>
    </w:p>
    <w:p w14:paraId="45C0DD84" w14:textId="14E92790" w:rsidR="007015D8" w:rsidRDefault="003748F3" w:rsidP="3ED4BDE4">
      <w:pPr>
        <w:jc w:val="both"/>
        <w:rPr>
          <w:rFonts w:ascii="Arial" w:eastAsia="Arial" w:hAnsi="Arial" w:cs="Arial"/>
          <w:b/>
          <w:bCs/>
        </w:rPr>
      </w:pPr>
      <w:r w:rsidRPr="3ED4BDE4">
        <w:rPr>
          <w:rFonts w:ascii="Arial" w:eastAsia="Arial" w:hAnsi="Arial" w:cs="Arial"/>
          <w:b/>
          <w:bCs/>
        </w:rPr>
        <w:t>RESUMO</w:t>
      </w:r>
    </w:p>
    <w:p w14:paraId="12FEF177" w14:textId="77777777" w:rsidR="007015D8" w:rsidRDefault="007015D8">
      <w:pPr>
        <w:jc w:val="both"/>
        <w:rPr>
          <w:rFonts w:ascii="Arial" w:eastAsia="Arial" w:hAnsi="Arial" w:cs="Arial"/>
        </w:rPr>
      </w:pPr>
    </w:p>
    <w:p w14:paraId="598213E8" w14:textId="77777777" w:rsidR="007015D8" w:rsidRPr="00A54DD3" w:rsidRDefault="003748F3">
      <w:pPr>
        <w:jc w:val="both"/>
        <w:rPr>
          <w:rFonts w:ascii="Arial" w:eastAsia="Arial" w:hAnsi="Arial" w:cs="Arial"/>
          <w:b/>
          <w:bCs/>
          <w:i/>
          <w:iCs/>
        </w:rPr>
      </w:pPr>
      <w:r w:rsidRPr="00A54DD3">
        <w:rPr>
          <w:rFonts w:ascii="Arial" w:eastAsia="Arial" w:hAnsi="Arial" w:cs="Arial"/>
          <w:b/>
          <w:bCs/>
          <w:i/>
          <w:iCs/>
        </w:rPr>
        <w:t>ABSTRACT</w:t>
      </w:r>
    </w:p>
    <w:p w14:paraId="7452897B" w14:textId="77777777" w:rsidR="007015D8" w:rsidRPr="00A54DD3" w:rsidRDefault="007015D8">
      <w:pPr>
        <w:jc w:val="both"/>
        <w:rPr>
          <w:rFonts w:ascii="Arial" w:eastAsia="Arial" w:hAnsi="Arial" w:cs="Arial"/>
        </w:rPr>
      </w:pPr>
    </w:p>
    <w:p w14:paraId="1D711DB6" w14:textId="77777777" w:rsidR="007015D8" w:rsidRPr="00A54DD3" w:rsidRDefault="007015D8">
      <w:pPr>
        <w:jc w:val="both"/>
        <w:rPr>
          <w:rFonts w:ascii="Arial" w:eastAsia="Arial" w:hAnsi="Arial" w:cs="Arial"/>
        </w:rPr>
      </w:pPr>
    </w:p>
    <w:p w14:paraId="178D837F" w14:textId="77777777" w:rsidR="009ED1D3" w:rsidRPr="00A54DD3" w:rsidRDefault="009ED1D3" w:rsidP="009ED1D3">
      <w:pPr>
        <w:jc w:val="both"/>
        <w:rPr>
          <w:rFonts w:ascii="Arial" w:eastAsia="Arial" w:hAnsi="Arial" w:cs="Arial"/>
        </w:rPr>
      </w:pPr>
    </w:p>
    <w:p w14:paraId="2AFA5157" w14:textId="77777777" w:rsidR="009ED1D3" w:rsidRPr="00A54DD3" w:rsidRDefault="009ED1D3" w:rsidP="009ED1D3">
      <w:pPr>
        <w:jc w:val="both"/>
        <w:rPr>
          <w:rFonts w:ascii="Arial" w:eastAsia="Arial" w:hAnsi="Arial" w:cs="Arial"/>
        </w:rPr>
      </w:pPr>
    </w:p>
    <w:p w14:paraId="600F44E7" w14:textId="77777777" w:rsidR="3CD74576" w:rsidRPr="00A54DD3" w:rsidRDefault="3CD74576" w:rsidP="3CD74576">
      <w:pPr>
        <w:jc w:val="both"/>
        <w:rPr>
          <w:rFonts w:ascii="Arial" w:eastAsia="Arial" w:hAnsi="Arial" w:cs="Arial"/>
        </w:rPr>
      </w:pPr>
    </w:p>
    <w:p w14:paraId="44D34B01" w14:textId="77777777" w:rsidR="3CD74576" w:rsidRPr="00A54DD3" w:rsidRDefault="3CD74576" w:rsidP="3CD74576">
      <w:pPr>
        <w:jc w:val="both"/>
        <w:rPr>
          <w:rFonts w:ascii="Arial" w:eastAsia="Arial" w:hAnsi="Arial" w:cs="Arial"/>
        </w:rPr>
      </w:pPr>
    </w:p>
    <w:p w14:paraId="78F12D37" w14:textId="77777777" w:rsidR="009ED1D3" w:rsidRPr="00A54DD3" w:rsidRDefault="009ED1D3" w:rsidP="009ED1D3">
      <w:pPr>
        <w:jc w:val="both"/>
        <w:rPr>
          <w:rFonts w:ascii="Arial" w:eastAsia="Arial" w:hAnsi="Arial" w:cs="Arial"/>
        </w:rPr>
      </w:pPr>
    </w:p>
    <w:p w14:paraId="57609E99" w14:textId="77777777" w:rsidR="009ED1D3" w:rsidRPr="00A54DD3" w:rsidRDefault="009ED1D3" w:rsidP="009ED1D3">
      <w:pPr>
        <w:jc w:val="both"/>
        <w:rPr>
          <w:rFonts w:ascii="Arial" w:eastAsia="Arial" w:hAnsi="Arial" w:cs="Arial"/>
        </w:rPr>
      </w:pPr>
    </w:p>
    <w:p w14:paraId="30B14B18" w14:textId="77777777" w:rsidR="4A37B2D5" w:rsidRDefault="4A37B2D5" w:rsidP="3CD74576">
      <w:pPr>
        <w:spacing w:line="360" w:lineRule="auto"/>
        <w:rPr>
          <w:rFonts w:ascii="Arial" w:eastAsia="Arial" w:hAnsi="Arial" w:cs="Arial"/>
        </w:rPr>
      </w:pPr>
      <w:r>
        <w:rPr>
          <w:rFonts w:ascii="Arial" w:eastAsia="Arial" w:hAnsi="Arial" w:cs="Arial"/>
        </w:rPr>
        <w:t>1. INTRODUÇÃO</w:t>
      </w:r>
    </w:p>
    <w:p w14:paraId="1C9AA6B2" w14:textId="77777777" w:rsidR="4A37B2D5" w:rsidRDefault="4A37B2D5" w:rsidP="3CD74576">
      <w:pPr>
        <w:spacing w:before="240" w:after="240" w:line="360" w:lineRule="auto"/>
        <w:jc w:val="both"/>
      </w:pPr>
      <w:r>
        <w:rPr>
          <w:rFonts w:ascii="Arial" w:eastAsia="Arial" w:hAnsi="Arial" w:cs="Arial"/>
        </w:rPr>
        <w:t xml:space="preserve">1.1 CONTEXTUALIZAÇÃO </w:t>
      </w:r>
    </w:p>
    <w:p w14:paraId="73F9BF5F" w14:textId="77777777" w:rsidR="4A37B2D5" w:rsidRDefault="4A37B2D5"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O cenário contemporâneo da logística urbana brasileira está diretamente relacionado à expansão das plataformas digitais de intermediação de serviços. A chamada “plataformização do trabalho” reorganizou as dinâmicas produtivas, transferindo a coordenação das atividades para sistemas algorítmicos que distribuem demandas, monitoram desempenho e definem remunerações. No contexto brasileiro, esse processo se consolidou especialmente no setor de transporte e entregas, redefinindo as relações de trabalho e ampliando a dependência tecnológica dos trabalhadores em relação às plataformas (ABÍLIO; AMORIM; GROHMANN, 2021). </w:t>
      </w:r>
    </w:p>
    <w:p w14:paraId="4F2F8F01" w14:textId="77777777" w:rsidR="4A37B2D5" w:rsidRDefault="4A37B2D5"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No segmento específico da logística de última milha, observa-se uma transformação significativa nas formas de operação da distribuição urbana de cargas. A crescente demanda por entregas rápidas, impulsionada pelo comércio eletrônico e pela digitalização do consumo, intensificou a presença de motociclistas autônomos nas cidades. </w:t>
      </w:r>
      <w:r>
        <w:rPr>
          <w:rFonts w:ascii="Arial" w:eastAsia="Arial" w:hAnsi="Arial" w:cs="Arial"/>
          <w:sz w:val="22"/>
          <w:szCs w:val="22"/>
        </w:rPr>
        <w:lastRenderedPageBreak/>
        <w:t xml:space="preserve">Entretanto, essa expansão ocorre em um ambiente marcado por informalidade, instabilidade de renda e desafios operacionais tanto para trabalhadores quanto para pequenos negócios que dependem dessas entregas (ARRUDA et al., 2020; CARVALHO; NOGUEIRA, 2024). Assim, evidencia-se a existência de uma demanda tecnológica ainda não plenamente atendida, especialmente no que se refere à previsibilidade e organização da oferta de serviços. </w:t>
      </w:r>
    </w:p>
    <w:p w14:paraId="6E8DFDFD" w14:textId="77777777" w:rsidR="275D427D" w:rsidRDefault="275D427D" w:rsidP="70B68B5E">
      <w:pPr>
        <w:pStyle w:val="Ttulo3"/>
        <w:spacing w:before="281" w:after="281"/>
        <w:rPr>
          <w:rFonts w:ascii="Arial" w:eastAsia="Arial" w:hAnsi="Arial" w:cs="Arial"/>
          <w:b w:val="0"/>
          <w:bCs w:val="0"/>
        </w:rPr>
      </w:pPr>
      <w:r>
        <w:rPr>
          <w:rFonts w:ascii="Arial" w:eastAsia="Arial" w:hAnsi="Arial" w:cs="Arial"/>
          <w:b w:val="0"/>
          <w:bCs w:val="0"/>
        </w:rPr>
        <w:t>1.2 DELIMITAÇÃO DO PROBLEMA</w:t>
      </w:r>
    </w:p>
    <w:p w14:paraId="5855D0F0" w14:textId="319AE780" w:rsidR="275D427D" w:rsidRDefault="275D427D"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O escopo deste projeto delimita-se ao desenvolvimento de um MVP (</w:t>
      </w:r>
      <w:proofErr w:type="spellStart"/>
      <w:r>
        <w:rPr>
          <w:rFonts w:ascii="Arial" w:eastAsia="Arial" w:hAnsi="Arial" w:cs="Arial"/>
          <w:sz w:val="22"/>
          <w:szCs w:val="22"/>
        </w:rPr>
        <w:t>Minimum</w:t>
      </w:r>
      <w:proofErr w:type="spellEnd"/>
      <w:r>
        <w:rPr>
          <w:rFonts w:ascii="Arial" w:eastAsia="Arial" w:hAnsi="Arial" w:cs="Arial"/>
          <w:sz w:val="22"/>
          <w:szCs w:val="22"/>
        </w:rPr>
        <w:t xml:space="preserve"> </w:t>
      </w:r>
      <w:proofErr w:type="spellStart"/>
      <w:r>
        <w:rPr>
          <w:rFonts w:ascii="Arial" w:eastAsia="Arial" w:hAnsi="Arial" w:cs="Arial"/>
          <w:sz w:val="22"/>
          <w:szCs w:val="22"/>
        </w:rPr>
        <w:t>Viable</w:t>
      </w:r>
      <w:proofErr w:type="spellEnd"/>
      <w:r>
        <w:rPr>
          <w:rFonts w:ascii="Arial" w:eastAsia="Arial" w:hAnsi="Arial" w:cs="Arial"/>
          <w:sz w:val="22"/>
          <w:szCs w:val="22"/>
        </w:rPr>
        <w:t xml:space="preserve"> </w:t>
      </w:r>
      <w:proofErr w:type="spellStart"/>
      <w:r>
        <w:rPr>
          <w:rFonts w:ascii="Arial" w:eastAsia="Arial" w:hAnsi="Arial" w:cs="Arial"/>
          <w:sz w:val="22"/>
          <w:szCs w:val="22"/>
        </w:rPr>
        <w:t>Product</w:t>
      </w:r>
      <w:proofErr w:type="spellEnd"/>
      <w:r>
        <w:rPr>
          <w:rFonts w:ascii="Arial" w:eastAsia="Arial" w:hAnsi="Arial" w:cs="Arial"/>
          <w:sz w:val="22"/>
          <w:szCs w:val="22"/>
        </w:rPr>
        <w:t>) voltado ao gerenciamento de turnos de trabalho para motoboys autônomos que atuam na logística de última milha em perímetros urbanos, tendo como contratantes pequenos varejistas locais. A solução concentra-se exclusivamente na interface de intermediação entre esses dois atores lojistas e motoboys, operando por meio do modelo de agendamento por blocos de tempo pré-definidos, em substituição ao despacho imediato algorítmico predominante nas plataformas existentes.</w:t>
      </w:r>
    </w:p>
    <w:p w14:paraId="6F3D751B" w14:textId="77777777" w:rsidR="275D427D" w:rsidRDefault="275D427D"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Estão fora do escopo deste trabalho: soluções de logística de longa distância (intermunicipal ou interestadual), o transporte de cargas pesadas, a gestão direta de frotas terceirizadas e quaisquer funcionalidades voltadas ao rastreamento em tempo real de veículos. O sistema não se propõe a substituir plataformas consolidadas de delivery, mas a preencher uma lacuna operacional específica: a ausência de uma ferramenta de agendamento de turnos que ofereça previsibilidade tanto ao prestador quanto ao contratante de serviços de entrega urbana.</w:t>
      </w:r>
    </w:p>
    <w:p w14:paraId="23C2788F" w14:textId="77777777" w:rsidR="4A37B2D5" w:rsidRDefault="4A37B2D5" w:rsidP="3CD74576">
      <w:pPr>
        <w:spacing w:before="240" w:after="240" w:line="360" w:lineRule="auto"/>
        <w:jc w:val="both"/>
        <w:rPr>
          <w:rFonts w:ascii="Arial" w:eastAsia="Arial" w:hAnsi="Arial" w:cs="Arial"/>
        </w:rPr>
      </w:pPr>
      <w:r>
        <w:rPr>
          <w:rFonts w:ascii="Arial" w:eastAsia="Arial" w:hAnsi="Arial" w:cs="Arial"/>
        </w:rPr>
        <w:t xml:space="preserve">1.3 PROBLEMA </w:t>
      </w:r>
    </w:p>
    <w:p w14:paraId="7697C137" w14:textId="77777777" w:rsidR="4A37B2D5" w:rsidRDefault="4A37B2D5"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O modelo predominante de intermediação logística via aplicativos estrutura-se sobre a lógica do despacho imediato, na qual o trabalhador permanece em estado de disponibilidade contínua aguardando demandas distribuídas por algoritmos de forma assíncrona e imprevisível. Esse modelo gera dois efeitos operacionais críticos: de um lado, períodos de ociosidade não remunerada ao entregador, que compromete a previsibilidade de sua renda; de outro, indisponibilidade de profissionais para pequenos lojistas em horários de pico ou em condições climáticas adversas, impactando diretamente a capacidade de atendimento do estabelecimento. Conforme apontam Abílio, Amorim e </w:t>
      </w:r>
      <w:proofErr w:type="spellStart"/>
      <w:r>
        <w:rPr>
          <w:rFonts w:ascii="Arial" w:eastAsia="Arial" w:hAnsi="Arial" w:cs="Arial"/>
          <w:sz w:val="22"/>
          <w:szCs w:val="22"/>
        </w:rPr>
        <w:t>Grohmann</w:t>
      </w:r>
      <w:proofErr w:type="spellEnd"/>
      <w:r>
        <w:rPr>
          <w:rFonts w:ascii="Arial" w:eastAsia="Arial" w:hAnsi="Arial" w:cs="Arial"/>
          <w:sz w:val="22"/>
          <w:szCs w:val="22"/>
        </w:rPr>
        <w:t xml:space="preserve"> (2021), a gestão algorítmica reorganiza o controle do trabalho sem, contudo, eliminar a transferência de riscos operacionais e financeiros ao trabalhador.</w:t>
      </w:r>
    </w:p>
    <w:p w14:paraId="36DC4ED2" w14:textId="77777777" w:rsidR="4A37B2D5" w:rsidRDefault="4A37B2D5"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lastRenderedPageBreak/>
        <w:t>Diante desse contexto, identifica-se uma lacuna tecnológica específica: a inexistência de uma plataforma que permita o agendamento prévio de turnos de trabalho entre motoboys autônomos e pequenos lojistas urbanos. Tal ausência impede que ambos os atores planejem suas operações com antecedência, perpetuando a instabilidade característica do modelo atual. A questão que orienta este trabalho é, portanto:</w:t>
      </w:r>
    </w:p>
    <w:p w14:paraId="3CC8A13C" w14:textId="6C4A233A" w:rsidR="4A37B2D5" w:rsidRDefault="4A37B2D5" w:rsidP="3CD74576">
      <w:pPr>
        <w:spacing w:before="240" w:after="240" w:line="360" w:lineRule="auto"/>
        <w:ind w:firstLine="720"/>
        <w:jc w:val="both"/>
        <w:rPr>
          <w:rFonts w:ascii="Arial" w:eastAsia="Arial" w:hAnsi="Arial" w:cs="Arial"/>
          <w:i/>
          <w:iCs/>
          <w:sz w:val="22"/>
          <w:szCs w:val="22"/>
        </w:rPr>
      </w:pPr>
      <w:r>
        <w:rPr>
          <w:rFonts w:ascii="Arial" w:eastAsia="Arial" w:hAnsi="Arial" w:cs="Arial"/>
          <w:i/>
          <w:iCs/>
          <w:sz w:val="22"/>
          <w:szCs w:val="22"/>
        </w:rPr>
        <w:t xml:space="preserve">Como um sistema digital de </w:t>
      </w:r>
      <w:proofErr w:type="gramStart"/>
      <w:r w:rsidR="002113A6">
        <w:rPr>
          <w:rFonts w:ascii="Arial" w:eastAsia="Arial" w:hAnsi="Arial" w:cs="Arial"/>
          <w:i/>
          <w:iCs/>
          <w:sz w:val="22"/>
          <w:szCs w:val="22"/>
        </w:rPr>
        <w:t>logística baseado</w:t>
      </w:r>
      <w:proofErr w:type="gramEnd"/>
      <w:r>
        <w:rPr>
          <w:rFonts w:ascii="Arial" w:eastAsia="Arial" w:hAnsi="Arial" w:cs="Arial"/>
          <w:i/>
          <w:iCs/>
          <w:sz w:val="22"/>
          <w:szCs w:val="22"/>
        </w:rPr>
        <w:t xml:space="preserve"> em agendamento por turnos pode reduzir a incerteza de demanda para motoboys e garantir maior previsibilidade operacional para pequenos lojistas no contexto urbano brasileiro? </w:t>
      </w:r>
    </w:p>
    <w:p w14:paraId="77DE578E" w14:textId="77777777" w:rsidR="4A37B2D5" w:rsidRDefault="4A37B2D5" w:rsidP="3CD74576">
      <w:pPr>
        <w:spacing w:before="240" w:after="240" w:line="360" w:lineRule="auto"/>
        <w:jc w:val="both"/>
      </w:pPr>
      <w:r>
        <w:rPr>
          <w:rFonts w:ascii="Arial" w:eastAsia="Arial" w:hAnsi="Arial" w:cs="Arial"/>
        </w:rPr>
        <w:t xml:space="preserve">1.4 JUSTIFICATIVA </w:t>
      </w:r>
    </w:p>
    <w:p w14:paraId="27D1DDD8" w14:textId="77777777" w:rsidR="4A37B2D5" w:rsidRDefault="4A37B2D5"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O desenvolvimento deste projeto se justifica pela necessidade de buscar alternativas organizacionais que promovam maior equilíbrio entre eficiência logística e condições de trabalho. A literatura aponta que a plataformização, embora amplie oportunidades de geração de renda, também intensifica processos de precarização ao deslocar riscos econômicos para os trabalhadores e reduzir a previsibilidade de ganhos (CARVALHO; NOGUEIRA, 2024; ABÍLIO; AMORIM; GROHMANN, 2021). Nesse sentido, a adoção de um modelo baseado em turnos pode representar uma estratégia para mitigar parte dessas incertezas, oferecendo maior organização da jornada e previsibilidade financeira. </w:t>
      </w:r>
    </w:p>
    <w:p w14:paraId="393879AA" w14:textId="77777777" w:rsidR="4A37B2D5" w:rsidRDefault="4A37B2D5"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Sob a perspectiva tecnológica e operacional, estudos na área de sistemas de serviços indicam que estratégias de precificação e escalonamento podem melhorar o alinhamento entre oferta e demanda, especialmente quando há flexibilidade por parte dos usuários (HE; CHEN, 2018). A aplicação desses conceitos ao contexto da logística urbana brasileira pode contribuir para maior eficiência no uso da força de trabalho disponível e melhor atendimento aos pequenos negócios. Além disso, considerando as transformações recentes na distribuição urbana de cargas (ARRUDA et al., 2020), o projeto apresenta relevância comercial e social ao propor um modelo que fortaleça a competitividade das microempresas e amplie a sustentabilidade econômica do trabalho autônomo.</w:t>
      </w:r>
    </w:p>
    <w:p w14:paraId="46A05290" w14:textId="77777777" w:rsidR="007165A5" w:rsidRDefault="007165A5" w:rsidP="3CD74576">
      <w:pPr>
        <w:spacing w:line="360" w:lineRule="auto"/>
        <w:ind w:firstLine="720"/>
        <w:jc w:val="both"/>
        <w:rPr>
          <w:rFonts w:ascii="Arial" w:eastAsia="Arial" w:hAnsi="Arial" w:cs="Arial"/>
        </w:rPr>
      </w:pPr>
    </w:p>
    <w:p w14:paraId="0F8C360F" w14:textId="77777777" w:rsidR="003748F3" w:rsidRDefault="003748F3" w:rsidP="3CD74576">
      <w:pPr>
        <w:spacing w:line="360" w:lineRule="auto"/>
        <w:rPr>
          <w:rFonts w:ascii="Arial" w:eastAsia="Arial" w:hAnsi="Arial" w:cs="Arial"/>
        </w:rPr>
      </w:pPr>
      <w:r>
        <w:rPr>
          <w:rFonts w:ascii="Arial" w:eastAsia="Arial" w:hAnsi="Arial" w:cs="Arial"/>
        </w:rPr>
        <w:t>1.5 OBJETIVO GERAL</w:t>
      </w:r>
    </w:p>
    <w:p w14:paraId="11028577" w14:textId="52C07C56" w:rsidR="32B31AE6" w:rsidRDefault="32B31AE6" w:rsidP="3CD74576">
      <w:pPr>
        <w:spacing w:line="360" w:lineRule="auto"/>
        <w:ind w:firstLine="720"/>
        <w:rPr>
          <w:rFonts w:ascii="Arial" w:eastAsia="Arial" w:hAnsi="Arial" w:cs="Arial"/>
          <w:sz w:val="22"/>
          <w:szCs w:val="22"/>
        </w:rPr>
      </w:pPr>
      <w:r>
        <w:rPr>
          <w:rFonts w:ascii="Arial" w:eastAsia="Arial" w:hAnsi="Arial" w:cs="Arial"/>
          <w:sz w:val="22"/>
          <w:szCs w:val="22"/>
        </w:rPr>
        <w:t>O objetivo geral deste trabalho é desenvolver um MVP (</w:t>
      </w:r>
      <w:proofErr w:type="spellStart"/>
      <w:r>
        <w:rPr>
          <w:rFonts w:ascii="Arial" w:eastAsia="Arial" w:hAnsi="Arial" w:cs="Arial"/>
          <w:sz w:val="22"/>
          <w:szCs w:val="22"/>
        </w:rPr>
        <w:t>Minimum</w:t>
      </w:r>
      <w:proofErr w:type="spellEnd"/>
      <w:r>
        <w:rPr>
          <w:rFonts w:ascii="Arial" w:eastAsia="Arial" w:hAnsi="Arial" w:cs="Arial"/>
          <w:sz w:val="22"/>
          <w:szCs w:val="22"/>
        </w:rPr>
        <w:t xml:space="preserve"> </w:t>
      </w:r>
      <w:proofErr w:type="spellStart"/>
      <w:r>
        <w:rPr>
          <w:rFonts w:ascii="Arial" w:eastAsia="Arial" w:hAnsi="Arial" w:cs="Arial"/>
          <w:sz w:val="22"/>
          <w:szCs w:val="22"/>
        </w:rPr>
        <w:t>Viable</w:t>
      </w:r>
      <w:proofErr w:type="spellEnd"/>
      <w:r>
        <w:rPr>
          <w:rFonts w:ascii="Arial" w:eastAsia="Arial" w:hAnsi="Arial" w:cs="Arial"/>
          <w:sz w:val="22"/>
          <w:szCs w:val="22"/>
        </w:rPr>
        <w:t xml:space="preserve"> </w:t>
      </w:r>
      <w:proofErr w:type="spellStart"/>
      <w:r>
        <w:rPr>
          <w:rFonts w:ascii="Arial" w:eastAsia="Arial" w:hAnsi="Arial" w:cs="Arial"/>
          <w:sz w:val="22"/>
          <w:szCs w:val="22"/>
        </w:rPr>
        <w:t>Product</w:t>
      </w:r>
      <w:proofErr w:type="spellEnd"/>
      <w:r>
        <w:rPr>
          <w:rFonts w:ascii="Arial" w:eastAsia="Arial" w:hAnsi="Arial" w:cs="Arial"/>
          <w:sz w:val="22"/>
          <w:szCs w:val="22"/>
        </w:rPr>
        <w:t>) de logística sob demanda, focado no agendamento de turnos para motoboys e lojistas, visando otimizar a escala de entregas e reduzir a ociosidade dos prestadores.</w:t>
      </w:r>
    </w:p>
    <w:p w14:paraId="28C6D98F" w14:textId="77777777" w:rsidR="007015D8" w:rsidRDefault="007015D8" w:rsidP="0EBA99AC">
      <w:pPr>
        <w:spacing w:line="360" w:lineRule="auto"/>
        <w:jc w:val="both"/>
        <w:rPr>
          <w:rFonts w:ascii="Arial" w:eastAsia="Arial" w:hAnsi="Arial" w:cs="Arial"/>
        </w:rPr>
      </w:pPr>
    </w:p>
    <w:p w14:paraId="6F9506AF" w14:textId="77777777" w:rsidR="007015D8" w:rsidRDefault="007015D8" w:rsidP="3CD74576">
      <w:pPr>
        <w:spacing w:line="360" w:lineRule="auto"/>
        <w:jc w:val="both"/>
        <w:rPr>
          <w:rFonts w:ascii="Arial" w:eastAsia="Arial" w:hAnsi="Arial" w:cs="Arial"/>
          <w:b/>
          <w:bCs/>
        </w:rPr>
      </w:pPr>
      <w:r>
        <w:rPr>
          <w:rFonts w:ascii="Arial" w:eastAsia="Arial" w:hAnsi="Arial" w:cs="Arial"/>
          <w:b/>
          <w:bCs/>
        </w:rPr>
        <w:t>1.5.1 Objetivos Específicos</w:t>
      </w:r>
    </w:p>
    <w:p w14:paraId="432E4935" w14:textId="77777777" w:rsidR="2831A288" w:rsidRDefault="2831A288" w:rsidP="3CD74576">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Para que o objetivo geral seja alcançado de forma estruturada e metodologicamente consistente, o presente trabalho desdobra-se em objetivos específicos que orientam cada etapa do processo de desenvolvimento. Esses objetivos compõem um percurso lógico que parte do diagnóstico do contexto competitivo e das necessidades dos usuários, avança pela concepção e modelagem da solução e culmina na implementação e validação do produto. Em conjunto, eles fornecem os marcos necessários para verificar a aderência do MVP desenvolvido aos problemas identificados e às expectativas dos atores envolvidos lojistas e motoboys, conforme elencado a seguir:</w:t>
      </w:r>
    </w:p>
    <w:p w14:paraId="61BB43CE" w14:textId="77777777" w:rsidR="2831A288" w:rsidRDefault="2831A288" w:rsidP="3CD74576">
      <w:pPr>
        <w:pStyle w:val="PargrafodaLista"/>
        <w:numPr>
          <w:ilvl w:val="0"/>
          <w:numId w:val="12"/>
        </w:numPr>
        <w:spacing w:before="240" w:after="240" w:line="360" w:lineRule="auto"/>
        <w:jc w:val="both"/>
        <w:rPr>
          <w:rFonts w:ascii="Arial" w:eastAsia="Arial" w:hAnsi="Arial" w:cs="Arial"/>
          <w:sz w:val="22"/>
          <w:szCs w:val="22"/>
        </w:rPr>
      </w:pPr>
      <w:r>
        <w:rPr>
          <w:rFonts w:ascii="Arial" w:eastAsia="Arial" w:hAnsi="Arial" w:cs="Arial"/>
          <w:sz w:val="22"/>
          <w:szCs w:val="22"/>
        </w:rPr>
        <w:t>Pesquisar e analisar concorrentes e o mercado de logística de última milha no Brasil e no Paraná;</w:t>
      </w:r>
    </w:p>
    <w:p w14:paraId="68250F99" w14:textId="77777777" w:rsidR="2831A288" w:rsidRDefault="2831A288" w:rsidP="3CD74576">
      <w:pPr>
        <w:pStyle w:val="PargrafodaLista"/>
        <w:numPr>
          <w:ilvl w:val="0"/>
          <w:numId w:val="12"/>
        </w:numPr>
        <w:spacing w:before="240" w:after="240" w:line="360" w:lineRule="auto"/>
        <w:rPr>
          <w:rFonts w:ascii="Arial" w:eastAsia="Arial" w:hAnsi="Arial" w:cs="Arial"/>
          <w:sz w:val="22"/>
          <w:szCs w:val="22"/>
        </w:rPr>
      </w:pPr>
      <w:r>
        <w:rPr>
          <w:rFonts w:ascii="Arial" w:eastAsia="Arial" w:hAnsi="Arial" w:cs="Arial"/>
          <w:sz w:val="22"/>
          <w:szCs w:val="22"/>
        </w:rPr>
        <w:t>Realizar o levantamento de requisitos para identificar as necessidades de lojistas e motoboys;</w:t>
      </w:r>
    </w:p>
    <w:p w14:paraId="70D451A5" w14:textId="77777777" w:rsidR="2831A288" w:rsidRDefault="2831A288" w:rsidP="3CD74576">
      <w:pPr>
        <w:pStyle w:val="PargrafodaLista"/>
        <w:numPr>
          <w:ilvl w:val="0"/>
          <w:numId w:val="12"/>
        </w:numPr>
        <w:spacing w:before="240" w:after="240" w:line="360" w:lineRule="auto"/>
        <w:rPr>
          <w:rFonts w:ascii="Arial" w:eastAsia="Arial" w:hAnsi="Arial" w:cs="Arial"/>
          <w:sz w:val="22"/>
          <w:szCs w:val="22"/>
        </w:rPr>
      </w:pPr>
      <w:r>
        <w:rPr>
          <w:rFonts w:ascii="Arial" w:eastAsia="Arial" w:hAnsi="Arial" w:cs="Arial"/>
          <w:sz w:val="22"/>
          <w:szCs w:val="22"/>
        </w:rPr>
        <w:t>Desenvolver um protótipo de alta fidelidade das interfaces para contratantes e prestadores;</w:t>
      </w:r>
    </w:p>
    <w:p w14:paraId="1C4D2AD1" w14:textId="77777777" w:rsidR="2831A288" w:rsidRDefault="2831A288" w:rsidP="3CD74576">
      <w:pPr>
        <w:pStyle w:val="PargrafodaLista"/>
        <w:numPr>
          <w:ilvl w:val="0"/>
          <w:numId w:val="12"/>
        </w:numPr>
        <w:spacing w:before="240" w:after="240" w:line="360" w:lineRule="auto"/>
        <w:rPr>
          <w:rFonts w:ascii="Arial" w:eastAsia="Arial" w:hAnsi="Arial" w:cs="Arial"/>
          <w:sz w:val="22"/>
          <w:szCs w:val="22"/>
        </w:rPr>
      </w:pPr>
      <w:r>
        <w:rPr>
          <w:rFonts w:ascii="Arial" w:eastAsia="Arial" w:hAnsi="Arial" w:cs="Arial"/>
          <w:sz w:val="22"/>
          <w:szCs w:val="22"/>
        </w:rPr>
        <w:t>Implementar o MVP com funcionalidades de agendamento de turnos e gestão financeira via Pix;</w:t>
      </w:r>
    </w:p>
    <w:p w14:paraId="577061C6" w14:textId="77777777" w:rsidR="2831A288" w:rsidRDefault="2831A288" w:rsidP="3CD74576">
      <w:pPr>
        <w:pStyle w:val="PargrafodaLista"/>
        <w:numPr>
          <w:ilvl w:val="0"/>
          <w:numId w:val="12"/>
        </w:numPr>
        <w:spacing w:before="240" w:after="240" w:line="360" w:lineRule="auto"/>
        <w:rPr>
          <w:rFonts w:ascii="Arial" w:eastAsia="Arial" w:hAnsi="Arial" w:cs="Arial"/>
          <w:sz w:val="22"/>
          <w:szCs w:val="22"/>
        </w:rPr>
      </w:pPr>
      <w:r>
        <w:rPr>
          <w:rFonts w:ascii="Arial" w:eastAsia="Arial" w:hAnsi="Arial" w:cs="Arial"/>
          <w:sz w:val="22"/>
          <w:szCs w:val="22"/>
        </w:rPr>
        <w:t>Validar o protótipo e as funcionalidades com potenciais usuários para identificar melhorias e ajustes operacionais.</w:t>
      </w:r>
    </w:p>
    <w:p w14:paraId="0D63DE92" w14:textId="77777777" w:rsidR="3CD74576" w:rsidRDefault="3CD74576" w:rsidP="3CD74576">
      <w:pPr>
        <w:pStyle w:val="PargrafodaLista"/>
        <w:spacing w:before="240" w:after="240" w:line="360" w:lineRule="auto"/>
        <w:jc w:val="both"/>
        <w:rPr>
          <w:rFonts w:ascii="Arial" w:eastAsia="Arial" w:hAnsi="Arial" w:cs="Arial"/>
          <w:sz w:val="22"/>
          <w:szCs w:val="22"/>
        </w:rPr>
      </w:pPr>
    </w:p>
    <w:p w14:paraId="4B5E4142" w14:textId="77777777" w:rsidR="007015D8" w:rsidRDefault="003748F3">
      <w:pPr>
        <w:jc w:val="both"/>
        <w:rPr>
          <w:rFonts w:ascii="Arial" w:eastAsia="Arial" w:hAnsi="Arial" w:cs="Arial"/>
          <w:b/>
          <w:bCs/>
        </w:rPr>
      </w:pPr>
      <w:r>
        <w:rPr>
          <w:rFonts w:ascii="Arial" w:eastAsia="Arial" w:hAnsi="Arial" w:cs="Arial"/>
          <w:b/>
          <w:bCs/>
        </w:rPr>
        <w:t>2. FUNDAMENTAÇÃO TEÓRICA</w:t>
      </w:r>
    </w:p>
    <w:p w14:paraId="79FA5FFC" w14:textId="77777777" w:rsidR="007015D8" w:rsidRDefault="007015D8" w:rsidP="70B68B5E">
      <w:pPr>
        <w:spacing w:line="360" w:lineRule="auto"/>
        <w:jc w:val="both"/>
        <w:rPr>
          <w:rFonts w:ascii="Arial" w:eastAsia="Arial" w:hAnsi="Arial" w:cs="Arial"/>
          <w:b/>
          <w:bCs/>
        </w:rPr>
      </w:pPr>
    </w:p>
    <w:p w14:paraId="15412CAD" w14:textId="77777777" w:rsidR="007015D8" w:rsidRDefault="007015D8" w:rsidP="70B68B5E">
      <w:pPr>
        <w:spacing w:line="360" w:lineRule="auto"/>
        <w:jc w:val="both"/>
        <w:rPr>
          <w:rFonts w:ascii="Arial" w:eastAsia="Arial" w:hAnsi="Arial" w:cs="Arial"/>
          <w:sz w:val="22"/>
          <w:szCs w:val="22"/>
        </w:rPr>
      </w:pPr>
      <w:r>
        <w:rPr>
          <w:rFonts w:ascii="Arial" w:eastAsia="Arial" w:hAnsi="Arial" w:cs="Arial"/>
          <w:sz w:val="22"/>
          <w:szCs w:val="22"/>
        </w:rPr>
        <w:t>2.1 Plataformização do Trabalho e Logística Urbana</w:t>
      </w:r>
    </w:p>
    <w:p w14:paraId="005BB282"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A expansão das plataformas digitais tem transformado significativamente as relações de trabalho e os modelos de prestação de serviços, especialmente no setor de logística urbana. Segundo Abílio, Amorim e </w:t>
      </w:r>
      <w:proofErr w:type="spellStart"/>
      <w:r>
        <w:rPr>
          <w:rFonts w:ascii="Arial" w:eastAsia="Arial" w:hAnsi="Arial" w:cs="Arial"/>
          <w:sz w:val="22"/>
          <w:szCs w:val="22"/>
        </w:rPr>
        <w:t>Grohmann</w:t>
      </w:r>
      <w:proofErr w:type="spellEnd"/>
      <w:r>
        <w:rPr>
          <w:rFonts w:ascii="Arial" w:eastAsia="Arial" w:hAnsi="Arial" w:cs="Arial"/>
          <w:sz w:val="22"/>
          <w:szCs w:val="22"/>
        </w:rPr>
        <w:t xml:space="preserve"> (2021), a chamada “uberização” caracteriza-se pela mediação tecnológica entre prestadores e consumidores, flexibilizando horários e descentralizando a organização do trabalho. Esse modelo permite maior autonomia aos trabalhadores, porém também evidencia desafios relacionados à estabilidade e previsibilidade de renda.</w:t>
      </w:r>
    </w:p>
    <w:p w14:paraId="58DBC78B"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Além disso, estudos recentes indicam que a plataformização das atividades logísticas intensificou o crescimento das entregas de última milha, especialmente em áreas </w:t>
      </w:r>
      <w:r>
        <w:rPr>
          <w:rFonts w:ascii="Arial" w:eastAsia="Arial" w:hAnsi="Arial" w:cs="Arial"/>
          <w:sz w:val="22"/>
          <w:szCs w:val="22"/>
        </w:rPr>
        <w:lastRenderedPageBreak/>
        <w:t>urbanas. Carvalho e Nogueira (2024) destacam que o aumento da demanda por serviços sob demanda levou ao surgimento de novos modelos de organização do trabalho, baseados em aplicativos e sistemas digitais que conectam entregadores e estabelecimentos comerciais. Esse cenário reforça a necessidade de soluções que organizem melhor a distribuição de demandas e turnos de trabalho.</w:t>
      </w:r>
    </w:p>
    <w:p w14:paraId="028300AF"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No contexto brasileiro, Arruda et al. (2020) apontam que a logística urbana vem sendo impactada pelo crescimento do comércio eletrônico e dos serviços de delivery, exigindo novas formas de coordenação das entregas. Dessa forma, sistemas que permitam agendamento prévio e organização de turnos surgem como alternativas para melhorar a eficiência operacional e reduzir o tempo ocioso dos entregadores.</w:t>
      </w:r>
    </w:p>
    <w:p w14:paraId="76BDEBA0" w14:textId="77777777" w:rsidR="007015D8" w:rsidRDefault="007015D8" w:rsidP="70B68B5E">
      <w:pPr>
        <w:spacing w:line="360" w:lineRule="auto"/>
        <w:jc w:val="both"/>
        <w:rPr>
          <w:rFonts w:ascii="Arial" w:eastAsia="Arial" w:hAnsi="Arial" w:cs="Arial"/>
          <w:sz w:val="22"/>
          <w:szCs w:val="22"/>
        </w:rPr>
      </w:pPr>
      <w:r>
        <w:rPr>
          <w:rFonts w:ascii="Arial" w:eastAsia="Arial" w:hAnsi="Arial" w:cs="Arial"/>
          <w:sz w:val="22"/>
          <w:szCs w:val="22"/>
        </w:rPr>
        <w:t>2.2 Modelos de Negócio e Estratégias de Mercado</w:t>
      </w:r>
    </w:p>
    <w:p w14:paraId="6F053FDA"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A definição de um modelo de negócio eficiente é essencial para o desenvolvimento de soluções tecnológicas voltadas à logística e serviços sob demanda. De acordo com Kotler (2006), o planejamento estratégico de marketing deve considerar as necessidades do mercado e propor soluções que gerem valor tanto para os clientes quanto para os prestadores de serviço. Nesse sentido, plataformas digitais que organizam a oferta e a demanda contribuem para otimizar recursos e melhorar a experiência dos usuários.</w:t>
      </w:r>
    </w:p>
    <w:p w14:paraId="376F8029"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Kotler e Armstrong (2007) destacam que a criação de valor está diretamente relacionada à capacidade de compreender o comportamento do consumidor e adaptar os serviços às suas necessidades. No setor de delivery e logística urbana, isso significa oferecer rapidez, previsibilidade e confiabilidade, fatores determinantes para a adoção de novas soluções tecnológicas. Assim, sistemas que permitam o agendamento de turnos e a organização antecipada das entregas tendem a melhorar a eficiência do serviço.</w:t>
      </w:r>
    </w:p>
    <w:p w14:paraId="4B94895F" w14:textId="77777777" w:rsidR="007015D8" w:rsidRDefault="007015D8" w:rsidP="70B68B5E">
      <w:pPr>
        <w:spacing w:before="240" w:after="240" w:line="360" w:lineRule="auto"/>
        <w:ind w:firstLine="720"/>
        <w:jc w:val="both"/>
        <w:rPr>
          <w:rFonts w:ascii="Arial" w:eastAsia="Arial" w:hAnsi="Arial" w:cs="Arial"/>
          <w:sz w:val="22"/>
          <w:szCs w:val="22"/>
        </w:rPr>
      </w:pPr>
      <w:r w:rsidRPr="3ED4BDE4">
        <w:rPr>
          <w:rFonts w:ascii="Arial" w:eastAsia="Arial" w:hAnsi="Arial" w:cs="Arial"/>
          <w:sz w:val="22"/>
          <w:szCs w:val="22"/>
        </w:rPr>
        <w:t xml:space="preserve">Além disso, relatórios do </w:t>
      </w:r>
      <w:r w:rsidRPr="3ED4BDE4">
        <w:rPr>
          <w:rFonts w:ascii="Arial" w:eastAsia="Arial" w:hAnsi="Arial" w:cs="Arial"/>
          <w:color w:val="FF0000"/>
          <w:sz w:val="22"/>
          <w:szCs w:val="22"/>
        </w:rPr>
        <w:t xml:space="preserve">SEBRAE e dados do IBGE </w:t>
      </w:r>
      <w:r w:rsidRPr="3ED4BDE4">
        <w:rPr>
          <w:rFonts w:ascii="Arial" w:eastAsia="Arial" w:hAnsi="Arial" w:cs="Arial"/>
          <w:sz w:val="22"/>
          <w:szCs w:val="22"/>
        </w:rPr>
        <w:t>apontam o crescimento do trabalho informal e do setor de entregas no Brasil, evidenciando a necessidade de ferramentas que organizem a atividade e proporcionem maior previsibilidade de ganhos. Esse contexto reforça a importância de plataformas que auxiliem na gestão da logística local e contribuam para a profissionalização do setor.</w:t>
      </w:r>
    </w:p>
    <w:p w14:paraId="1C66F19B" w14:textId="77777777" w:rsidR="007015D8" w:rsidRDefault="007015D8" w:rsidP="70B68B5E">
      <w:pPr>
        <w:spacing w:line="360" w:lineRule="auto"/>
        <w:jc w:val="both"/>
        <w:rPr>
          <w:rFonts w:ascii="Arial" w:eastAsia="Arial" w:hAnsi="Arial" w:cs="Arial"/>
          <w:sz w:val="22"/>
          <w:szCs w:val="22"/>
        </w:rPr>
      </w:pPr>
      <w:r>
        <w:rPr>
          <w:rFonts w:ascii="Arial" w:eastAsia="Arial" w:hAnsi="Arial" w:cs="Arial"/>
          <w:sz w:val="22"/>
          <w:szCs w:val="22"/>
        </w:rPr>
        <w:t>2.3 Engenharia de Software e Especificação de Requisitos</w:t>
      </w:r>
    </w:p>
    <w:p w14:paraId="344F96F5"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O desenvolvimento de sistemas tecnológicos exige a aplicação de conceitos da engenharia de software para garantir qualidade e aderência às necessidades dos usuários. </w:t>
      </w:r>
      <w:proofErr w:type="spellStart"/>
      <w:r>
        <w:rPr>
          <w:rFonts w:ascii="Arial" w:eastAsia="Arial" w:hAnsi="Arial" w:cs="Arial"/>
          <w:sz w:val="22"/>
          <w:szCs w:val="22"/>
        </w:rPr>
        <w:t>Engholm</w:t>
      </w:r>
      <w:proofErr w:type="spellEnd"/>
      <w:r>
        <w:rPr>
          <w:rFonts w:ascii="Arial" w:eastAsia="Arial" w:hAnsi="Arial" w:cs="Arial"/>
          <w:sz w:val="22"/>
          <w:szCs w:val="22"/>
        </w:rPr>
        <w:t xml:space="preserve"> Jr. (2010) afirma que a engenharia de software envolve processos estruturados </w:t>
      </w:r>
      <w:r>
        <w:rPr>
          <w:rFonts w:ascii="Arial" w:eastAsia="Arial" w:hAnsi="Arial" w:cs="Arial"/>
          <w:sz w:val="22"/>
          <w:szCs w:val="22"/>
        </w:rPr>
        <w:lastRenderedPageBreak/>
        <w:t>que incluem levantamento de requisitos, modelagem e validação do sistema. Essas etapas são fundamentais para assegurar que a solução desenvolvida atenda aos objetivos propostos.</w:t>
      </w:r>
    </w:p>
    <w:p w14:paraId="6C5F1210"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A definição adequada de requisitos também é essencial para o sucesso do projeto. Cysneiros e Leite (1997) destacam a importância dos requisitos não funcionais, como usabilidade, desempenho e confiabilidade, que influenciam diretamente na experiência do usuário. Em plataformas digitais de logística, esses requisitos são ainda mais relevantes devido à necessidade de acesso rápido e funcionamento contínuo do sistema.</w:t>
      </w:r>
    </w:p>
    <w:p w14:paraId="1644E095" w14:textId="77777777" w:rsidR="007015D8" w:rsidRDefault="007015D8" w:rsidP="70B68B5E">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Além disso, a modelagem utilizando UML contribui para a organização e visualização da estrutura do sistema. Guedes (2018) ressalta que diagramas de casos de uso e classes auxiliam na compreensão das funcionalidades e na comunicação entre os membros da equipe. Dessa forma, a utilização dessas práticas facilita o desenvolvimento de soluções robustas e alinhadas às demandas do mercado.</w:t>
      </w:r>
    </w:p>
    <w:p w14:paraId="6B6875D7" w14:textId="77777777" w:rsidR="007015D8" w:rsidRDefault="007015D8">
      <w:pPr>
        <w:jc w:val="both"/>
        <w:rPr>
          <w:rFonts w:ascii="Arial" w:eastAsia="Arial" w:hAnsi="Arial" w:cs="Arial"/>
          <w:b/>
          <w:bCs/>
        </w:rPr>
      </w:pPr>
    </w:p>
    <w:p w14:paraId="217D9E69" w14:textId="77777777" w:rsidR="007015D8" w:rsidRDefault="003748F3">
      <w:pPr>
        <w:jc w:val="both"/>
        <w:rPr>
          <w:rFonts w:ascii="Arial" w:eastAsia="Arial" w:hAnsi="Arial" w:cs="Arial"/>
          <w:b/>
          <w:bCs/>
        </w:rPr>
      </w:pPr>
      <w:r>
        <w:rPr>
          <w:rFonts w:ascii="Arial" w:eastAsia="Arial" w:hAnsi="Arial" w:cs="Arial"/>
          <w:b/>
          <w:bCs/>
        </w:rPr>
        <w:t>3. METODOLOGIA</w:t>
      </w:r>
    </w:p>
    <w:p w14:paraId="6B32EBCC" w14:textId="77777777" w:rsidR="007015D8" w:rsidRDefault="007015D8">
      <w:pPr>
        <w:spacing w:line="360" w:lineRule="auto"/>
        <w:ind w:firstLine="709"/>
        <w:jc w:val="both"/>
        <w:rPr>
          <w:rFonts w:ascii="Arial" w:eastAsia="Arial" w:hAnsi="Arial" w:cs="Arial"/>
          <w:sz w:val="22"/>
          <w:szCs w:val="22"/>
        </w:rPr>
      </w:pPr>
    </w:p>
    <w:p w14:paraId="1B8CE028" w14:textId="77777777" w:rsidR="007015D8" w:rsidRDefault="003748F3">
      <w:pPr>
        <w:spacing w:line="360" w:lineRule="auto"/>
        <w:ind w:firstLine="851"/>
        <w:jc w:val="both"/>
        <w:rPr>
          <w:rFonts w:ascii="Arial" w:eastAsia="Arial" w:hAnsi="Arial" w:cs="Arial"/>
          <w:sz w:val="22"/>
          <w:szCs w:val="22"/>
        </w:rPr>
      </w:pPr>
      <w:r>
        <w:rPr>
          <w:rFonts w:ascii="Arial" w:eastAsia="Arial" w:hAnsi="Arial" w:cs="Arial"/>
          <w:sz w:val="22"/>
          <w:szCs w:val="22"/>
        </w:rPr>
        <w:t>Este trabalho foi conduzido de acordo com as etapas descritas na Figura 1, as quais estruturam o percurso metodológico desde o levantamento de requisitos até a validação do MVP.</w:t>
      </w:r>
    </w:p>
    <w:p w14:paraId="06801981" w14:textId="77777777" w:rsidR="007015D8" w:rsidRDefault="007015D8">
      <w:pPr>
        <w:spacing w:line="360" w:lineRule="auto"/>
        <w:ind w:firstLine="851"/>
        <w:jc w:val="both"/>
        <w:rPr>
          <w:rFonts w:ascii="Arial" w:eastAsia="Arial" w:hAnsi="Arial" w:cs="Arial"/>
          <w:sz w:val="22"/>
          <w:szCs w:val="22"/>
        </w:rPr>
      </w:pPr>
    </w:p>
    <w:p w14:paraId="7B5F1B76" w14:textId="77777777" w:rsidR="007015D8" w:rsidRDefault="003748F3">
      <w:pPr>
        <w:widowControl w:val="0"/>
        <w:ind w:left="850"/>
        <w:jc w:val="center"/>
        <w:rPr>
          <w:rFonts w:ascii="Arial" w:eastAsia="Arial" w:hAnsi="Arial" w:cs="Arial"/>
          <w:sz w:val="22"/>
          <w:szCs w:val="22"/>
        </w:rPr>
      </w:pPr>
      <w:r>
        <w:rPr>
          <w:rFonts w:ascii="Arial" w:eastAsia="Arial" w:hAnsi="Arial" w:cs="Arial"/>
          <w:sz w:val="20"/>
          <w:szCs w:val="20"/>
        </w:rPr>
        <w:t xml:space="preserve"> FIGURA 1 – FLUXOGRAMA METODOLOGIA</w:t>
      </w:r>
      <w:r>
        <w:rPr>
          <w:rFonts w:ascii="Arial" w:eastAsia="Arial" w:hAnsi="Arial" w:cs="Arial"/>
          <w:sz w:val="22"/>
          <w:szCs w:val="22"/>
        </w:rPr>
        <w:t xml:space="preserve"> </w:t>
      </w:r>
    </w:p>
    <w:p w14:paraId="0AAD8784" w14:textId="77777777" w:rsidR="007015D8" w:rsidRDefault="003748F3" w:rsidP="3F5EFCFA">
      <w:pPr>
        <w:ind w:firstLine="851"/>
      </w:pPr>
      <w:r>
        <w:rPr>
          <w:noProof/>
        </w:rPr>
        <w:drawing>
          <wp:inline distT="0" distB="0" distL="0" distR="0" wp14:anchorId="7BF4EA32" wp14:editId="11711B15">
            <wp:extent cx="5578323" cy="2475191"/>
            <wp:effectExtent l="0" t="0" r="0" b="0"/>
            <wp:docPr id="674735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35891" name="Picture 674735891"/>
                    <pic:cNvPicPr/>
                  </pic:nvPicPr>
                  <pic:blipFill>
                    <a:blip r:embed="rId8">
                      <a:extLst>
                        <a:ext uri="{28A0092B-C50C-407E-A947-70E740481C1C}">
                          <a14:useLocalDpi xmlns:a14="http://schemas.microsoft.com/office/drawing/2010/main"/>
                        </a:ext>
                      </a:extLst>
                    </a:blip>
                    <a:stretch>
                      <a:fillRect/>
                    </a:stretch>
                  </pic:blipFill>
                  <pic:spPr>
                    <a:xfrm>
                      <a:off x="0" y="0"/>
                      <a:ext cx="5578323" cy="2475191"/>
                    </a:xfrm>
                    <a:prstGeom prst="rect">
                      <a:avLst/>
                    </a:prstGeom>
                  </pic:spPr>
                </pic:pic>
              </a:graphicData>
            </a:graphic>
          </wp:inline>
        </w:drawing>
      </w:r>
    </w:p>
    <w:p w14:paraId="3E3479FE" w14:textId="77777777" w:rsidR="007015D8" w:rsidRDefault="003748F3">
      <w:pPr>
        <w:spacing w:line="360" w:lineRule="auto"/>
        <w:ind w:firstLine="851"/>
        <w:jc w:val="center"/>
        <w:rPr>
          <w:rFonts w:ascii="Arial" w:eastAsia="Arial" w:hAnsi="Arial" w:cs="Arial"/>
          <w:sz w:val="20"/>
          <w:szCs w:val="20"/>
        </w:rPr>
      </w:pPr>
      <w:r>
        <w:rPr>
          <w:rFonts w:ascii="Arial" w:eastAsia="Arial" w:hAnsi="Arial" w:cs="Arial"/>
          <w:sz w:val="20"/>
          <w:szCs w:val="20"/>
        </w:rPr>
        <w:t>FONTE: os autores (2025)</w:t>
      </w:r>
    </w:p>
    <w:p w14:paraId="7E38D119" w14:textId="77777777" w:rsidR="007015D8" w:rsidRDefault="007015D8">
      <w:pPr>
        <w:spacing w:line="360" w:lineRule="auto"/>
        <w:ind w:firstLine="851"/>
        <w:jc w:val="center"/>
        <w:rPr>
          <w:rFonts w:ascii="Arial" w:eastAsia="Arial" w:hAnsi="Arial" w:cs="Arial"/>
          <w:sz w:val="22"/>
          <w:szCs w:val="22"/>
        </w:rPr>
      </w:pPr>
    </w:p>
    <w:p w14:paraId="64BAA564" w14:textId="77777777" w:rsidR="007015D8" w:rsidRDefault="003748F3" w:rsidP="3CD74576">
      <w:pPr>
        <w:spacing w:line="360" w:lineRule="auto"/>
        <w:rPr>
          <w:rFonts w:ascii="Arial" w:eastAsia="Arial" w:hAnsi="Arial" w:cs="Arial"/>
          <w:b/>
          <w:bCs/>
        </w:rPr>
      </w:pPr>
      <w:r>
        <w:rPr>
          <w:rFonts w:ascii="Arial" w:eastAsia="Arial" w:hAnsi="Arial" w:cs="Arial"/>
          <w:b/>
          <w:bCs/>
        </w:rPr>
        <w:t>3.1 LEVANTAMENTO DE REQUISITOS</w:t>
      </w:r>
    </w:p>
    <w:p w14:paraId="6767CA2A" w14:textId="77777777" w:rsidR="007015D8" w:rsidRDefault="007015D8" w:rsidP="3CD74576">
      <w:pPr>
        <w:spacing w:line="360" w:lineRule="auto"/>
        <w:rPr>
          <w:rFonts w:ascii="Arial" w:eastAsia="Arial" w:hAnsi="Arial" w:cs="Arial"/>
        </w:rPr>
      </w:pPr>
    </w:p>
    <w:p w14:paraId="13C3891F" w14:textId="77777777" w:rsidR="007015D8" w:rsidRDefault="007015D8" w:rsidP="3CD74576">
      <w:pPr>
        <w:spacing w:line="360" w:lineRule="auto"/>
        <w:rPr>
          <w:rFonts w:ascii="Arial" w:eastAsia="Arial" w:hAnsi="Arial" w:cs="Arial"/>
        </w:rPr>
      </w:pPr>
      <w:r>
        <w:rPr>
          <w:rFonts w:ascii="Arial" w:eastAsia="Arial" w:hAnsi="Arial" w:cs="Arial"/>
        </w:rPr>
        <w:lastRenderedPageBreak/>
        <w:t>3.1.1 REQUISITOS FUNCIONAIS</w:t>
      </w:r>
    </w:p>
    <w:p w14:paraId="4F703843" w14:textId="77777777" w:rsidR="007015D8" w:rsidRDefault="007015D8" w:rsidP="3CD74576">
      <w:pPr>
        <w:spacing w:line="360" w:lineRule="auto"/>
        <w:ind w:firstLine="850"/>
        <w:jc w:val="both"/>
        <w:rPr>
          <w:rFonts w:ascii="Arial" w:eastAsia="Arial" w:hAnsi="Arial" w:cs="Arial"/>
        </w:rPr>
      </w:pPr>
      <w:r>
        <w:rPr>
          <w:rFonts w:ascii="Arial" w:eastAsia="Arial" w:hAnsi="Arial" w:cs="Arial"/>
        </w:rPr>
        <w:t>Podemos definir requisitos funcionais como uma função ou capacidade do software que deve ser implementada pelo sistema para se alcançar determinado objetivo, o projeto deve ter um conjunto desses requisitos baseados nas necessidades e expectativas dos usuários que efetivamente utilizaram o sistema (ENGHOLM JR, 2010). Apoiado na citação anterior, criamos os requisitos funcionais para este projeto:</w:t>
      </w:r>
    </w:p>
    <w:p w14:paraId="1F2B3F8E" w14:textId="77777777" w:rsidR="3F5EFCFA" w:rsidRDefault="3F5EFCFA" w:rsidP="3F5EFCFA">
      <w:pPr>
        <w:spacing w:line="360" w:lineRule="auto"/>
        <w:ind w:firstLine="850"/>
        <w:jc w:val="both"/>
        <w:rPr>
          <w:rFonts w:ascii="Arial" w:eastAsia="Arial" w:hAnsi="Arial" w:cs="Arial"/>
        </w:rPr>
      </w:pPr>
    </w:p>
    <w:p w14:paraId="5931DC90" w14:textId="77777777" w:rsidR="00DE2097" w:rsidRDefault="00000000">
      <w:pPr>
        <w:tabs>
          <w:tab w:val="right" w:pos="8959"/>
          <w:tab w:val="left" w:pos="8618"/>
          <w:tab w:val="left" w:pos="8732"/>
        </w:tabs>
        <w:jc w:val="center"/>
      </w:pPr>
      <w:r>
        <w:rPr>
          <w:rFonts w:ascii="Arial" w:eastAsia="Arial" w:hAnsi="Arial" w:cs="Arial"/>
          <w:sz w:val="20"/>
          <w:szCs w:val="20"/>
        </w:rPr>
        <w:t>QUADRO 1 – QUADRO DE REQUISITOS</w:t>
      </w:r>
    </w:p>
    <w:tbl>
      <w:tblPr>
        <w:tblW w:w="0" w:type="auto"/>
        <w:tblLook w:val="0600" w:firstRow="0" w:lastRow="0" w:firstColumn="0" w:lastColumn="0" w:noHBand="1" w:noVBand="1"/>
      </w:tblPr>
      <w:tblGrid>
        <w:gridCol w:w="8767"/>
      </w:tblGrid>
      <w:tr w:rsidR="00DE2097" w14:paraId="0F5D71A0"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76012" w14:textId="77777777" w:rsidR="00DE2097" w:rsidRDefault="00000000">
            <w:r>
              <w:rPr>
                <w:rFonts w:ascii="Arial" w:eastAsia="Arial" w:hAnsi="Arial" w:cs="Arial"/>
                <w:sz w:val="20"/>
                <w:szCs w:val="20"/>
              </w:rPr>
              <w:t>Nome: RF01 – Autenticação de Usuário (Login)</w:t>
            </w:r>
          </w:p>
        </w:tc>
      </w:tr>
      <w:tr w:rsidR="00DE2097" w14:paraId="667D0FB0"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CCDDC" w14:textId="77777777" w:rsidR="00DE2097" w:rsidRDefault="00000000">
            <w:r>
              <w:rPr>
                <w:rFonts w:ascii="Arial" w:eastAsia="Arial" w:hAnsi="Arial" w:cs="Arial"/>
                <w:sz w:val="20"/>
                <w:szCs w:val="20"/>
              </w:rPr>
              <w:t>Descrição:</w:t>
            </w:r>
          </w:p>
          <w:p w14:paraId="47D23661" w14:textId="77777777" w:rsidR="00DE2097" w:rsidRDefault="00000000">
            <w:r>
              <w:rPr>
                <w:rFonts w:ascii="Arial" w:eastAsia="Arial" w:hAnsi="Arial" w:cs="Arial"/>
                <w:sz w:val="20"/>
                <w:szCs w:val="20"/>
              </w:rPr>
              <w:t>Como usuário cadastrado (Lojista ou Motoboy), quero realizar login na plataforma informando meu e-mail e senha, para acessar as funcionalidades do sistema de acordo com meu perfil.</w:t>
            </w:r>
          </w:p>
        </w:tc>
      </w:tr>
      <w:tr w:rsidR="00DE2097" w14:paraId="2E03B2F0" w14:textId="77777777">
        <w:trPr>
          <w:trHeight w:val="3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FB4B8" w14:textId="77777777" w:rsidR="00DE2097" w:rsidRDefault="00000000">
            <w:r>
              <w:rPr>
                <w:rFonts w:ascii="Arial" w:eastAsia="Arial" w:hAnsi="Arial" w:cs="Arial"/>
                <w:b/>
                <w:bCs/>
                <w:sz w:val="20"/>
                <w:szCs w:val="20"/>
              </w:rPr>
              <w:t>Detalhamento Expandido</w:t>
            </w:r>
          </w:p>
          <w:p w14:paraId="4954D242" w14:textId="77777777" w:rsidR="00DE2097" w:rsidRDefault="00000000">
            <w:r>
              <w:rPr>
                <w:rFonts w:ascii="Arial" w:eastAsia="Arial" w:hAnsi="Arial" w:cs="Arial"/>
                <w:b/>
                <w:bCs/>
                <w:sz w:val="20"/>
                <w:szCs w:val="20"/>
              </w:rPr>
              <w:t xml:space="preserve">Ator: </w:t>
            </w:r>
            <w:r>
              <w:rPr>
                <w:rFonts w:ascii="Arial" w:eastAsia="Arial" w:hAnsi="Arial" w:cs="Arial"/>
                <w:sz w:val="20"/>
                <w:szCs w:val="20"/>
              </w:rPr>
              <w:t>Lojista / Motoboy</w:t>
            </w:r>
          </w:p>
          <w:p w14:paraId="5612F887" w14:textId="77777777" w:rsidR="00DE2097" w:rsidRDefault="00000000">
            <w:r>
              <w:rPr>
                <w:rFonts w:ascii="Arial" w:eastAsia="Arial" w:hAnsi="Arial" w:cs="Arial"/>
                <w:b/>
                <w:bCs/>
                <w:sz w:val="20"/>
                <w:szCs w:val="20"/>
              </w:rPr>
              <w:t>Fluxo principal:</w:t>
            </w:r>
          </w:p>
          <w:p w14:paraId="30D548FB" w14:textId="77777777" w:rsidR="00DE2097" w:rsidRDefault="00000000">
            <w:r>
              <w:rPr>
                <w:rFonts w:ascii="Arial" w:eastAsia="Arial" w:hAnsi="Arial" w:cs="Arial"/>
                <w:sz w:val="20"/>
                <w:szCs w:val="20"/>
              </w:rPr>
              <w:t>1. O usuário acessa a tela inicial do aplicativo.</w:t>
            </w:r>
          </w:p>
          <w:p w14:paraId="015D9B48" w14:textId="77777777" w:rsidR="00DE2097" w:rsidRDefault="00000000">
            <w:r>
              <w:rPr>
                <w:rFonts w:ascii="Arial" w:eastAsia="Arial" w:hAnsi="Arial" w:cs="Arial"/>
                <w:sz w:val="20"/>
                <w:szCs w:val="20"/>
              </w:rPr>
              <w:t>2. Informa e-mail e senha.</w:t>
            </w:r>
          </w:p>
          <w:p w14:paraId="7F1AC150" w14:textId="77777777" w:rsidR="00DE2097" w:rsidRDefault="00000000">
            <w:r>
              <w:rPr>
                <w:rFonts w:ascii="Arial" w:eastAsia="Arial" w:hAnsi="Arial" w:cs="Arial"/>
                <w:sz w:val="20"/>
                <w:szCs w:val="20"/>
              </w:rPr>
              <w:t>3. O sistema valida as credenciais na base de dados.</w:t>
            </w:r>
          </w:p>
          <w:p w14:paraId="4077280E" w14:textId="77777777" w:rsidR="00DE2097" w:rsidRDefault="00000000">
            <w:r>
              <w:rPr>
                <w:rFonts w:ascii="Arial" w:eastAsia="Arial" w:hAnsi="Arial" w:cs="Arial"/>
                <w:sz w:val="20"/>
                <w:szCs w:val="20"/>
              </w:rPr>
              <w:t>4. Em caso de sucesso, o sistema redireciona o usuário para o Dashboard correspondente ao seu perfil (Lojista ou Motoboy).</w:t>
            </w:r>
          </w:p>
          <w:p w14:paraId="36486832" w14:textId="77777777" w:rsidR="00DE2097" w:rsidRDefault="00000000">
            <w:r>
              <w:rPr>
                <w:rFonts w:ascii="Arial" w:eastAsia="Arial" w:hAnsi="Arial" w:cs="Arial"/>
                <w:b/>
                <w:bCs/>
                <w:sz w:val="20"/>
                <w:szCs w:val="20"/>
              </w:rPr>
              <w:t>Fluxo alternativo:</w:t>
            </w:r>
          </w:p>
          <w:p w14:paraId="12D2081B" w14:textId="77777777" w:rsidR="00DE2097" w:rsidRDefault="00000000">
            <w:r>
              <w:rPr>
                <w:rFonts w:ascii="Arial" w:eastAsia="Arial" w:hAnsi="Arial" w:cs="Arial"/>
                <w:sz w:val="20"/>
                <w:szCs w:val="20"/>
              </w:rPr>
              <w:t>1. Caso as credenciais sejam inválidas, o sistema exibe mensagem de erro genérica sem especificar qual campo está incorreto (segurança).</w:t>
            </w:r>
          </w:p>
          <w:p w14:paraId="1E8DA14B" w14:textId="77777777" w:rsidR="00DE2097" w:rsidRDefault="00000000">
            <w:r>
              <w:rPr>
                <w:rFonts w:ascii="Arial" w:eastAsia="Arial" w:hAnsi="Arial" w:cs="Arial"/>
                <w:sz w:val="20"/>
                <w:szCs w:val="20"/>
              </w:rPr>
              <w:t>2. Após 5 tentativas falhas consecutivas, o sistema bloqueia temporariamente o acesso por 15 minutos.</w:t>
            </w:r>
          </w:p>
          <w:p w14:paraId="3A71778A" w14:textId="77777777" w:rsidR="00DE2097" w:rsidRDefault="00000000">
            <w:r>
              <w:rPr>
                <w:rFonts w:ascii="Arial" w:eastAsia="Arial" w:hAnsi="Arial" w:cs="Arial"/>
                <w:sz w:val="20"/>
                <w:szCs w:val="20"/>
              </w:rPr>
              <w:t>3. O usuário pode solicitar redefinição de senha via e-mail cadastrado.</w:t>
            </w:r>
          </w:p>
        </w:tc>
      </w:tr>
      <w:tr w:rsidR="00DE2097" w14:paraId="4A028712" w14:textId="77777777">
        <w:trPr>
          <w:trHeight w:val="1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477CE" w14:textId="77777777" w:rsidR="00DE2097" w:rsidRDefault="00000000">
            <w:r>
              <w:rPr>
                <w:rFonts w:ascii="Arial" w:eastAsia="Arial" w:hAnsi="Arial" w:cs="Arial"/>
                <w:sz w:val="20"/>
                <w:szCs w:val="20"/>
              </w:rPr>
              <w:t>Critérios de Aceite</w:t>
            </w:r>
          </w:p>
          <w:p w14:paraId="63A4F2C6" w14:textId="77777777" w:rsidR="00DE2097" w:rsidRDefault="00000000">
            <w:r>
              <w:rPr>
                <w:rFonts w:ascii="Arial" w:eastAsia="Arial" w:hAnsi="Arial" w:cs="Arial"/>
                <w:sz w:val="20"/>
                <w:szCs w:val="20"/>
              </w:rPr>
              <w:t xml:space="preserve">Dado que sou um usuário cadastrado, </w:t>
            </w:r>
            <w:proofErr w:type="gramStart"/>
            <w:r>
              <w:rPr>
                <w:rFonts w:ascii="Arial" w:eastAsia="Arial" w:hAnsi="Arial" w:cs="Arial"/>
                <w:sz w:val="20"/>
                <w:szCs w:val="20"/>
              </w:rPr>
              <w:t>Quando</w:t>
            </w:r>
            <w:proofErr w:type="gramEnd"/>
            <w:r>
              <w:rPr>
                <w:rFonts w:ascii="Arial" w:eastAsia="Arial" w:hAnsi="Arial" w:cs="Arial"/>
                <w:sz w:val="20"/>
                <w:szCs w:val="20"/>
              </w:rPr>
              <w:t xml:space="preserve"> informar e-mail e senha corretos, </w:t>
            </w:r>
            <w:proofErr w:type="gramStart"/>
            <w:r>
              <w:rPr>
                <w:rFonts w:ascii="Arial" w:eastAsia="Arial" w:hAnsi="Arial" w:cs="Arial"/>
                <w:sz w:val="20"/>
                <w:szCs w:val="20"/>
              </w:rPr>
              <w:t>Então</w:t>
            </w:r>
            <w:proofErr w:type="gramEnd"/>
            <w:r>
              <w:rPr>
                <w:rFonts w:ascii="Arial" w:eastAsia="Arial" w:hAnsi="Arial" w:cs="Arial"/>
                <w:sz w:val="20"/>
                <w:szCs w:val="20"/>
              </w:rPr>
              <w:t xml:space="preserve"> o sistema deve redirecionar para o Dashboard do meu perfil em até 3 segundos. Dado que informo credenciais incorretas por 5 vezes consecutivas, </w:t>
            </w:r>
            <w:proofErr w:type="gramStart"/>
            <w:r>
              <w:rPr>
                <w:rFonts w:ascii="Arial" w:eastAsia="Arial" w:hAnsi="Arial" w:cs="Arial"/>
                <w:sz w:val="20"/>
                <w:szCs w:val="20"/>
              </w:rPr>
              <w:t>Então</w:t>
            </w:r>
            <w:proofErr w:type="gramEnd"/>
            <w:r>
              <w:rPr>
                <w:rFonts w:ascii="Arial" w:eastAsia="Arial" w:hAnsi="Arial" w:cs="Arial"/>
                <w:sz w:val="20"/>
                <w:szCs w:val="20"/>
              </w:rPr>
              <w:t xml:space="preserve"> o sistema deve bloquear o acesso temporariamente e exibir mensagem de orientação.</w:t>
            </w:r>
          </w:p>
        </w:tc>
      </w:tr>
    </w:tbl>
    <w:p w14:paraId="5E04A204" w14:textId="77777777" w:rsidR="00DE2097" w:rsidRDefault="00000000">
      <w:pPr>
        <w:jc w:val="center"/>
      </w:pPr>
      <w:r>
        <w:rPr>
          <w:rFonts w:ascii="Arial" w:eastAsia="Arial" w:hAnsi="Arial" w:cs="Arial"/>
          <w:sz w:val="20"/>
          <w:szCs w:val="20"/>
        </w:rPr>
        <w:t>FONTE: elaborado pelos autores (2026).</w:t>
      </w:r>
    </w:p>
    <w:p w14:paraId="72C8638B" w14:textId="77777777" w:rsidR="00DE2097" w:rsidRDefault="00DE2097">
      <w:pPr>
        <w:spacing w:line="360" w:lineRule="auto"/>
      </w:pPr>
    </w:p>
    <w:p w14:paraId="0C9FC183" w14:textId="77777777" w:rsidR="00DE2097" w:rsidRDefault="00000000">
      <w:pPr>
        <w:tabs>
          <w:tab w:val="right" w:pos="8959"/>
          <w:tab w:val="left" w:pos="8618"/>
          <w:tab w:val="left" w:pos="8732"/>
        </w:tabs>
        <w:jc w:val="center"/>
      </w:pPr>
      <w:r>
        <w:rPr>
          <w:rFonts w:ascii="Arial" w:eastAsia="Arial" w:hAnsi="Arial" w:cs="Arial"/>
          <w:sz w:val="20"/>
          <w:szCs w:val="20"/>
        </w:rPr>
        <w:t>QUADRO 2 – QUADRO DE REQUISITOS</w:t>
      </w:r>
    </w:p>
    <w:tbl>
      <w:tblPr>
        <w:tblW w:w="0" w:type="auto"/>
        <w:tblLook w:val="0600" w:firstRow="0" w:lastRow="0" w:firstColumn="0" w:lastColumn="0" w:noHBand="1" w:noVBand="1"/>
      </w:tblPr>
      <w:tblGrid>
        <w:gridCol w:w="8767"/>
      </w:tblGrid>
      <w:tr w:rsidR="00DE2097" w14:paraId="1CD64229"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F755C" w14:textId="77777777" w:rsidR="00DE2097" w:rsidRDefault="00000000">
            <w:r>
              <w:rPr>
                <w:rFonts w:ascii="Arial" w:eastAsia="Arial" w:hAnsi="Arial" w:cs="Arial"/>
                <w:sz w:val="20"/>
                <w:szCs w:val="20"/>
              </w:rPr>
              <w:t>Nome: RF02 – Dashboard (Painel de Controle)</w:t>
            </w:r>
          </w:p>
        </w:tc>
      </w:tr>
      <w:tr w:rsidR="00DE2097" w14:paraId="5DDA49D0"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4DC69" w14:textId="77777777" w:rsidR="00DE2097" w:rsidRDefault="00000000">
            <w:r>
              <w:rPr>
                <w:rFonts w:ascii="Arial" w:eastAsia="Arial" w:hAnsi="Arial" w:cs="Arial"/>
                <w:sz w:val="20"/>
                <w:szCs w:val="20"/>
              </w:rPr>
              <w:t>Descrição:</w:t>
            </w:r>
          </w:p>
          <w:p w14:paraId="4F7886DA" w14:textId="77777777" w:rsidR="00DE2097" w:rsidRDefault="00000000">
            <w:r>
              <w:rPr>
                <w:rFonts w:ascii="Arial" w:eastAsia="Arial" w:hAnsi="Arial" w:cs="Arial"/>
                <w:sz w:val="20"/>
                <w:szCs w:val="20"/>
              </w:rPr>
              <w:t>Como usuário autenticado, quero visualizar um painel centralizado com os principais indicadores de desempenho e informações operacionais do meu perfil, para acompanhar e gerenciar minhas atividades na plataforma.</w:t>
            </w:r>
          </w:p>
        </w:tc>
      </w:tr>
      <w:tr w:rsidR="00DE2097" w14:paraId="702F7090" w14:textId="77777777">
        <w:trPr>
          <w:trHeight w:val="4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E8AA1" w14:textId="77777777" w:rsidR="00DE2097" w:rsidRDefault="00000000">
            <w:r>
              <w:rPr>
                <w:rFonts w:ascii="Arial" w:eastAsia="Arial" w:hAnsi="Arial" w:cs="Arial"/>
                <w:b/>
                <w:bCs/>
                <w:sz w:val="20"/>
                <w:szCs w:val="20"/>
              </w:rPr>
              <w:lastRenderedPageBreak/>
              <w:t>Detalhamento Expandido</w:t>
            </w:r>
          </w:p>
          <w:p w14:paraId="522902B3" w14:textId="77777777" w:rsidR="00DE2097" w:rsidRDefault="00000000">
            <w:r>
              <w:rPr>
                <w:rFonts w:ascii="Arial" w:eastAsia="Arial" w:hAnsi="Arial" w:cs="Arial"/>
                <w:b/>
                <w:bCs/>
                <w:sz w:val="20"/>
                <w:szCs w:val="20"/>
              </w:rPr>
              <w:t xml:space="preserve">Ator: </w:t>
            </w:r>
            <w:r>
              <w:rPr>
                <w:rFonts w:ascii="Arial" w:eastAsia="Arial" w:hAnsi="Arial" w:cs="Arial"/>
                <w:sz w:val="20"/>
                <w:szCs w:val="20"/>
              </w:rPr>
              <w:t>Lojista / Motoboy</w:t>
            </w:r>
          </w:p>
          <w:p w14:paraId="0A59806C" w14:textId="77777777" w:rsidR="00DE2097" w:rsidRDefault="00000000">
            <w:r>
              <w:rPr>
                <w:rFonts w:ascii="Arial" w:eastAsia="Arial" w:hAnsi="Arial" w:cs="Arial"/>
                <w:b/>
                <w:bCs/>
                <w:sz w:val="20"/>
                <w:szCs w:val="20"/>
              </w:rPr>
              <w:t>Fluxo principal – Visão Lojista:</w:t>
            </w:r>
          </w:p>
          <w:p w14:paraId="26A05839" w14:textId="77777777" w:rsidR="00DE2097" w:rsidRDefault="00000000">
            <w:r>
              <w:rPr>
                <w:rFonts w:ascii="Arial" w:eastAsia="Arial" w:hAnsi="Arial" w:cs="Arial"/>
                <w:sz w:val="20"/>
                <w:szCs w:val="20"/>
              </w:rPr>
              <w:t>1. Após login, o lojista acessa o Dashboard.</w:t>
            </w:r>
          </w:p>
          <w:p w14:paraId="706543E4" w14:textId="77777777" w:rsidR="00DE2097" w:rsidRDefault="00000000">
            <w:r>
              <w:rPr>
                <w:rFonts w:ascii="Arial" w:eastAsia="Arial" w:hAnsi="Arial" w:cs="Arial"/>
                <w:sz w:val="20"/>
                <w:szCs w:val="20"/>
              </w:rPr>
              <w:t>2. O sistema exibe: (a) total de turnos publicados no mês; (b) turnos ativos no momento; (c) número de entregas concluídas e pendentes; (d) valor total gasto com frete no período; (e) avaliação média dos motoboys contratados; (f) alertas de turnos sem motoboy confirmado.</w:t>
            </w:r>
          </w:p>
          <w:p w14:paraId="77EA8314" w14:textId="77777777" w:rsidR="00DE2097" w:rsidRDefault="00000000">
            <w:r>
              <w:rPr>
                <w:rFonts w:ascii="Arial" w:eastAsia="Arial" w:hAnsi="Arial" w:cs="Arial"/>
                <w:b/>
                <w:bCs/>
                <w:sz w:val="20"/>
                <w:szCs w:val="20"/>
              </w:rPr>
              <w:t>Fluxo principal – Visão Motoboy:</w:t>
            </w:r>
          </w:p>
          <w:p w14:paraId="7AB37CD7" w14:textId="77777777" w:rsidR="00DE2097" w:rsidRDefault="00000000">
            <w:r>
              <w:rPr>
                <w:rFonts w:ascii="Arial" w:eastAsia="Arial" w:hAnsi="Arial" w:cs="Arial"/>
                <w:sz w:val="20"/>
                <w:szCs w:val="20"/>
              </w:rPr>
              <w:t>1. Após login, o motoboy acessa o Dashboard.</w:t>
            </w:r>
          </w:p>
          <w:p w14:paraId="52C93792" w14:textId="77777777" w:rsidR="00DE2097" w:rsidRDefault="00000000">
            <w:r>
              <w:rPr>
                <w:rFonts w:ascii="Arial" w:eastAsia="Arial" w:hAnsi="Arial" w:cs="Arial"/>
                <w:sz w:val="20"/>
                <w:szCs w:val="20"/>
              </w:rPr>
              <w:t>2. O sistema exibe: (a) próximos turnos agendados; (b) total de turnos concluídos no mês; (c) ganhos totais do período e saldo disponível na Wallet; (d) pontuação (score) atual na plataforma; (e) raio médio de atuação dos últimos turnos.</w:t>
            </w:r>
          </w:p>
          <w:p w14:paraId="0C65B26F" w14:textId="77777777" w:rsidR="00DE2097" w:rsidRDefault="00000000">
            <w:r>
              <w:rPr>
                <w:rFonts w:ascii="Arial" w:eastAsia="Arial" w:hAnsi="Arial" w:cs="Arial"/>
                <w:b/>
                <w:bCs/>
                <w:sz w:val="20"/>
                <w:szCs w:val="20"/>
              </w:rPr>
              <w:t>Fluxo alternativo:</w:t>
            </w:r>
          </w:p>
          <w:p w14:paraId="347B105C" w14:textId="77777777" w:rsidR="00DE2097" w:rsidRDefault="00000000">
            <w:r>
              <w:rPr>
                <w:rFonts w:ascii="Arial" w:eastAsia="Arial" w:hAnsi="Arial" w:cs="Arial"/>
                <w:sz w:val="20"/>
                <w:szCs w:val="20"/>
              </w:rPr>
              <w:t>1. Caso não haja dados históricos (usuário novo), o sistema exibe mensagem orientando o usuário a publicar ou aceitar seu primeiro turno.</w:t>
            </w:r>
          </w:p>
        </w:tc>
      </w:tr>
      <w:tr w:rsidR="00DE2097" w14:paraId="46AA4C5A" w14:textId="77777777">
        <w:trPr>
          <w:trHeight w:val="1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E27AA" w14:textId="77777777" w:rsidR="00DE2097" w:rsidRDefault="00000000">
            <w:r>
              <w:rPr>
                <w:rFonts w:ascii="Arial" w:eastAsia="Arial" w:hAnsi="Arial" w:cs="Arial"/>
                <w:sz w:val="20"/>
                <w:szCs w:val="20"/>
              </w:rPr>
              <w:t>Critérios de Aceite</w:t>
            </w:r>
          </w:p>
          <w:p w14:paraId="3F449F91" w14:textId="77777777" w:rsidR="00DE2097" w:rsidRDefault="00000000">
            <w:r>
              <w:rPr>
                <w:rFonts w:ascii="Arial" w:eastAsia="Arial" w:hAnsi="Arial" w:cs="Arial"/>
                <w:sz w:val="20"/>
                <w:szCs w:val="20"/>
              </w:rPr>
              <w:t xml:space="preserve">Dado que estou autenticado como Lojista, </w:t>
            </w:r>
            <w:proofErr w:type="gramStart"/>
            <w:r>
              <w:rPr>
                <w:rFonts w:ascii="Arial" w:eastAsia="Arial" w:hAnsi="Arial" w:cs="Arial"/>
                <w:sz w:val="20"/>
                <w:szCs w:val="20"/>
              </w:rPr>
              <w:t>Quando</w:t>
            </w:r>
            <w:proofErr w:type="gramEnd"/>
            <w:r>
              <w:rPr>
                <w:rFonts w:ascii="Arial" w:eastAsia="Arial" w:hAnsi="Arial" w:cs="Arial"/>
                <w:sz w:val="20"/>
                <w:szCs w:val="20"/>
              </w:rPr>
              <w:t xml:space="preserve"> acessar o Dashboard, </w:t>
            </w:r>
            <w:proofErr w:type="gramStart"/>
            <w:r>
              <w:rPr>
                <w:rFonts w:ascii="Arial" w:eastAsia="Arial" w:hAnsi="Arial" w:cs="Arial"/>
                <w:sz w:val="20"/>
                <w:szCs w:val="20"/>
              </w:rPr>
              <w:t>Então</w:t>
            </w:r>
            <w:proofErr w:type="gramEnd"/>
            <w:r>
              <w:rPr>
                <w:rFonts w:ascii="Arial" w:eastAsia="Arial" w:hAnsi="Arial" w:cs="Arial"/>
                <w:sz w:val="20"/>
                <w:szCs w:val="20"/>
              </w:rPr>
              <w:t xml:space="preserve"> devo visualizar turnos publicados, entregas concluídas, valor gasto e avaliação média dos motoboys no período. Dado que estou autenticado como Motoboy, </w:t>
            </w:r>
            <w:proofErr w:type="gramStart"/>
            <w:r>
              <w:rPr>
                <w:rFonts w:ascii="Arial" w:eastAsia="Arial" w:hAnsi="Arial" w:cs="Arial"/>
                <w:sz w:val="20"/>
                <w:szCs w:val="20"/>
              </w:rPr>
              <w:t>Quando</w:t>
            </w:r>
            <w:proofErr w:type="gramEnd"/>
            <w:r>
              <w:rPr>
                <w:rFonts w:ascii="Arial" w:eastAsia="Arial" w:hAnsi="Arial" w:cs="Arial"/>
                <w:sz w:val="20"/>
                <w:szCs w:val="20"/>
              </w:rPr>
              <w:t xml:space="preserve"> acessar o Dashboard, </w:t>
            </w:r>
            <w:proofErr w:type="gramStart"/>
            <w:r>
              <w:rPr>
                <w:rFonts w:ascii="Arial" w:eastAsia="Arial" w:hAnsi="Arial" w:cs="Arial"/>
                <w:sz w:val="20"/>
                <w:szCs w:val="20"/>
              </w:rPr>
              <w:t>Então</w:t>
            </w:r>
            <w:proofErr w:type="gramEnd"/>
            <w:r>
              <w:rPr>
                <w:rFonts w:ascii="Arial" w:eastAsia="Arial" w:hAnsi="Arial" w:cs="Arial"/>
                <w:sz w:val="20"/>
                <w:szCs w:val="20"/>
              </w:rPr>
              <w:t xml:space="preserve"> devo visualizar meus próximos turnos, ganhos do período, saldo na Wallet e meu score atual.</w:t>
            </w:r>
          </w:p>
        </w:tc>
      </w:tr>
    </w:tbl>
    <w:p w14:paraId="0E3FE7E6" w14:textId="77777777" w:rsidR="00DE2097" w:rsidRDefault="00000000">
      <w:pPr>
        <w:jc w:val="center"/>
      </w:pPr>
      <w:r>
        <w:rPr>
          <w:rFonts w:ascii="Arial" w:eastAsia="Arial" w:hAnsi="Arial" w:cs="Arial"/>
          <w:sz w:val="20"/>
          <w:szCs w:val="20"/>
        </w:rPr>
        <w:t>FONTE: elaborado pelos autores (2026).</w:t>
      </w:r>
    </w:p>
    <w:p w14:paraId="44B015CE" w14:textId="77777777" w:rsidR="00DE2097" w:rsidRDefault="00DE2097">
      <w:pPr>
        <w:spacing w:line="360" w:lineRule="auto"/>
      </w:pPr>
    </w:p>
    <w:p w14:paraId="324162F8" w14:textId="77777777" w:rsidR="20799957" w:rsidRDefault="20799957" w:rsidP="3F5EFCFA">
      <w:pPr>
        <w:tabs>
          <w:tab w:val="right" w:pos="8959"/>
          <w:tab w:val="left" w:pos="8618"/>
          <w:tab w:val="left" w:pos="8732"/>
        </w:tabs>
        <w:jc w:val="center"/>
      </w:pPr>
      <w:r>
        <w:rPr>
          <w:rFonts w:ascii="Arial" w:eastAsia="Arial" w:hAnsi="Arial" w:cs="Arial"/>
          <w:sz w:val="20"/>
          <w:szCs w:val="20"/>
        </w:rPr>
        <w:t>QUADRO 3 – QUADRO DE REQUISITOS</w:t>
      </w:r>
    </w:p>
    <w:tbl>
      <w:tblPr>
        <w:tblW w:w="0" w:type="auto"/>
        <w:tblLook w:val="0600" w:firstRow="0" w:lastRow="0" w:firstColumn="0" w:lastColumn="0" w:noHBand="1" w:noVBand="1"/>
      </w:tblPr>
      <w:tblGrid>
        <w:gridCol w:w="8767"/>
      </w:tblGrid>
      <w:tr w:rsidR="3F5EFCFA" w14:paraId="3D86F926"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E837C" w14:textId="77777777" w:rsidR="3F5EFCFA" w:rsidRDefault="3F5EFCFA" w:rsidP="3F5EFCFA">
            <w:r>
              <w:rPr>
                <w:rFonts w:ascii="Arial" w:eastAsia="Arial" w:hAnsi="Arial" w:cs="Arial"/>
                <w:sz w:val="20"/>
                <w:szCs w:val="20"/>
              </w:rPr>
              <w:t>Nome: RF03 – Cadastro de Usuários (Lojistas e Motoboys)</w:t>
            </w:r>
          </w:p>
        </w:tc>
      </w:tr>
      <w:tr w:rsidR="3F5EFCFA" w14:paraId="373160B4"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10FD1E" w14:textId="77777777" w:rsidR="3F5EFCFA" w:rsidRDefault="3F5EFCFA" w:rsidP="3F5EFCFA">
            <w:r>
              <w:rPr>
                <w:rFonts w:ascii="Arial" w:eastAsia="Arial" w:hAnsi="Arial" w:cs="Arial"/>
                <w:sz w:val="20"/>
                <w:szCs w:val="20"/>
              </w:rPr>
              <w:t>Descrição:</w:t>
            </w:r>
          </w:p>
          <w:p w14:paraId="6CCB71B0" w14:textId="77777777" w:rsidR="3F5EFCFA" w:rsidRDefault="3F5EFCFA" w:rsidP="3F5EFCFA">
            <w:r>
              <w:rPr>
                <w:rFonts w:ascii="Arial" w:eastAsia="Arial" w:hAnsi="Arial" w:cs="Arial"/>
                <w:sz w:val="20"/>
                <w:szCs w:val="20"/>
              </w:rPr>
              <w:t xml:space="preserve"> </w:t>
            </w:r>
          </w:p>
          <w:p w14:paraId="53D56EA3" w14:textId="77777777" w:rsidR="3F5EFCFA" w:rsidRDefault="3F5EFCFA" w:rsidP="3F5EFCFA">
            <w:r>
              <w:rPr>
                <w:rFonts w:ascii="Arial" w:eastAsia="Arial" w:hAnsi="Arial" w:cs="Arial"/>
                <w:sz w:val="20"/>
                <w:szCs w:val="20"/>
              </w:rPr>
              <w:t>Como usuário (Lojista ou Motoboy), quero me cadastrar no sistema informando meus dados básicos e documentos, para acessar as funcionalidades da plataforma de entregas.</w:t>
            </w:r>
          </w:p>
          <w:p w14:paraId="3E024D3D" w14:textId="77777777" w:rsidR="3F5EFCFA" w:rsidRDefault="3F5EFCFA" w:rsidP="3F5EFCFA">
            <w:r>
              <w:rPr>
                <w:rFonts w:ascii="Arial" w:eastAsia="Arial" w:hAnsi="Arial" w:cs="Arial"/>
                <w:sz w:val="20"/>
                <w:szCs w:val="20"/>
              </w:rPr>
              <w:t xml:space="preserve"> </w:t>
            </w:r>
          </w:p>
          <w:p w14:paraId="7959F7D2" w14:textId="77777777" w:rsidR="3F5EFCFA" w:rsidRDefault="3F5EFCFA" w:rsidP="3F5EFCFA">
            <w:r>
              <w:rPr>
                <w:rFonts w:ascii="Arial" w:eastAsia="Arial" w:hAnsi="Arial" w:cs="Arial"/>
                <w:sz w:val="20"/>
                <w:szCs w:val="20"/>
              </w:rPr>
              <w:t xml:space="preserve">Dados Básicos nome, </w:t>
            </w:r>
            <w:proofErr w:type="spellStart"/>
            <w:r>
              <w:rPr>
                <w:rFonts w:ascii="Arial" w:eastAsia="Arial" w:hAnsi="Arial" w:cs="Arial"/>
                <w:sz w:val="20"/>
                <w:szCs w:val="20"/>
              </w:rPr>
              <w:t>email</w:t>
            </w:r>
            <w:proofErr w:type="spellEnd"/>
            <w:r>
              <w:rPr>
                <w:rFonts w:ascii="Arial" w:eastAsia="Arial" w:hAnsi="Arial" w:cs="Arial"/>
                <w:sz w:val="20"/>
                <w:szCs w:val="20"/>
              </w:rPr>
              <w:t>, senha, telefone, tipo do perfil.</w:t>
            </w:r>
          </w:p>
          <w:p w14:paraId="0B852B41" w14:textId="77777777" w:rsidR="3F5EFCFA" w:rsidRDefault="3F5EFCFA" w:rsidP="3F5EFCFA">
            <w:proofErr w:type="spellStart"/>
            <w:r>
              <w:rPr>
                <w:rFonts w:ascii="Arial" w:eastAsia="Arial" w:hAnsi="Arial" w:cs="Arial"/>
                <w:sz w:val="20"/>
                <w:szCs w:val="20"/>
                <w:lang w:val="en-US"/>
              </w:rPr>
              <w:t>Lojista</w:t>
            </w:r>
            <w:proofErr w:type="spellEnd"/>
            <w:r>
              <w:rPr>
                <w:rFonts w:ascii="Arial" w:eastAsia="Arial" w:hAnsi="Arial" w:cs="Arial"/>
                <w:sz w:val="20"/>
                <w:szCs w:val="20"/>
                <w:lang w:val="en-US"/>
              </w:rPr>
              <w:t xml:space="preserve">: </w:t>
            </w:r>
            <w:proofErr w:type="spellStart"/>
            <w:r>
              <w:rPr>
                <w:rFonts w:ascii="Arial" w:eastAsia="Arial" w:hAnsi="Arial" w:cs="Arial"/>
                <w:sz w:val="20"/>
                <w:szCs w:val="20"/>
                <w:lang w:val="en-US"/>
              </w:rPr>
              <w:t>cnpj</w:t>
            </w:r>
            <w:proofErr w:type="spellEnd"/>
            <w:r>
              <w:rPr>
                <w:rFonts w:ascii="Arial" w:eastAsia="Arial" w:hAnsi="Arial" w:cs="Arial"/>
                <w:sz w:val="20"/>
                <w:szCs w:val="20"/>
                <w:lang w:val="en-US"/>
              </w:rPr>
              <w:t>.</w:t>
            </w:r>
          </w:p>
          <w:p w14:paraId="0ED908C0" w14:textId="77777777" w:rsidR="3F5EFCFA" w:rsidRDefault="3F5EFCFA" w:rsidP="3F5EFCFA">
            <w:proofErr w:type="spellStart"/>
            <w:r>
              <w:rPr>
                <w:rFonts w:ascii="Arial" w:eastAsia="Arial" w:hAnsi="Arial" w:cs="Arial"/>
                <w:sz w:val="20"/>
                <w:szCs w:val="20"/>
                <w:lang w:val="en-US"/>
              </w:rPr>
              <w:t>Motoboy</w:t>
            </w:r>
            <w:proofErr w:type="spellEnd"/>
            <w:r>
              <w:rPr>
                <w:rFonts w:ascii="Arial" w:eastAsia="Arial" w:hAnsi="Arial" w:cs="Arial"/>
                <w:sz w:val="20"/>
                <w:szCs w:val="20"/>
                <w:lang w:val="en-US"/>
              </w:rPr>
              <w:t xml:space="preserve">: </w:t>
            </w:r>
            <w:proofErr w:type="spellStart"/>
            <w:r>
              <w:rPr>
                <w:rFonts w:ascii="Arial" w:eastAsia="Arial" w:hAnsi="Arial" w:cs="Arial"/>
                <w:sz w:val="20"/>
                <w:szCs w:val="20"/>
                <w:lang w:val="en-US"/>
              </w:rPr>
              <w:t>cnh</w:t>
            </w:r>
            <w:proofErr w:type="spellEnd"/>
            <w:r>
              <w:rPr>
                <w:rFonts w:ascii="Arial" w:eastAsia="Arial" w:hAnsi="Arial" w:cs="Arial"/>
                <w:sz w:val="20"/>
                <w:szCs w:val="20"/>
                <w:lang w:val="en-US"/>
              </w:rPr>
              <w:t>.</w:t>
            </w:r>
          </w:p>
        </w:tc>
      </w:tr>
      <w:tr w:rsidR="3F5EFCFA" w14:paraId="2E0EFC84" w14:textId="77777777" w:rsidTr="3F5EFCFA">
        <w:trPr>
          <w:trHeight w:val="3525"/>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57A0A5" w14:textId="77777777" w:rsidR="3F5EFCFA" w:rsidRDefault="3F5EFCFA" w:rsidP="3F5EFCFA">
            <w:r>
              <w:rPr>
                <w:rFonts w:ascii="Arial" w:eastAsia="Arial" w:hAnsi="Arial" w:cs="Arial"/>
                <w:b/>
                <w:bCs/>
                <w:sz w:val="20"/>
                <w:szCs w:val="20"/>
              </w:rPr>
              <w:lastRenderedPageBreak/>
              <w:t>Detalhamento Expandido</w:t>
            </w:r>
          </w:p>
          <w:p w14:paraId="48BAD02E" w14:textId="77777777" w:rsidR="3F5EFCFA" w:rsidRDefault="3F5EFCFA" w:rsidP="3F5EFCFA">
            <w:r>
              <w:rPr>
                <w:rFonts w:ascii="Arial" w:eastAsia="Arial" w:hAnsi="Arial" w:cs="Arial"/>
                <w:b/>
                <w:bCs/>
                <w:sz w:val="20"/>
                <w:szCs w:val="20"/>
              </w:rPr>
              <w:t>Ator:</w:t>
            </w:r>
            <w:r>
              <w:rPr>
                <w:rFonts w:ascii="Arial" w:eastAsia="Arial" w:hAnsi="Arial" w:cs="Arial"/>
                <w:sz w:val="20"/>
                <w:szCs w:val="20"/>
              </w:rPr>
              <w:t xml:space="preserve"> Lojista / Motoboy</w:t>
            </w:r>
          </w:p>
          <w:p w14:paraId="41D14077" w14:textId="77777777" w:rsidR="3F5EFCFA" w:rsidRDefault="3F5EFCFA" w:rsidP="3F5EFCFA"/>
          <w:p w14:paraId="13A2E136" w14:textId="77777777" w:rsidR="3F5EFCFA" w:rsidRDefault="3F5EFCFA" w:rsidP="3F5EFCFA">
            <w:pPr>
              <w:rPr>
                <w:rFonts w:ascii="Arial" w:eastAsia="Arial" w:hAnsi="Arial" w:cs="Arial"/>
                <w:sz w:val="20"/>
                <w:szCs w:val="20"/>
              </w:rPr>
            </w:pPr>
            <w:r>
              <w:rPr>
                <w:rFonts w:ascii="Arial" w:eastAsia="Arial" w:hAnsi="Arial" w:cs="Arial"/>
                <w:b/>
                <w:bCs/>
                <w:sz w:val="20"/>
                <w:szCs w:val="20"/>
              </w:rPr>
              <w:t>Fluxo principal:</w:t>
            </w:r>
            <w:r>
              <w:br/>
            </w:r>
          </w:p>
          <w:p w14:paraId="6AA68F22" w14:textId="77777777" w:rsidR="3F5EFCFA" w:rsidRDefault="3F5EFCFA" w:rsidP="3F5EFCFA">
            <w:pPr>
              <w:rPr>
                <w:rFonts w:ascii="Arial" w:eastAsia="Arial" w:hAnsi="Arial" w:cs="Arial"/>
                <w:sz w:val="20"/>
                <w:szCs w:val="20"/>
              </w:rPr>
            </w:pPr>
            <w:r>
              <w:rPr>
                <w:rFonts w:ascii="Arial" w:eastAsia="Arial" w:hAnsi="Arial" w:cs="Arial"/>
                <w:sz w:val="20"/>
                <w:szCs w:val="20"/>
              </w:rPr>
              <w:t>1. O usuário acessa a tela de cadastro.</w:t>
            </w:r>
          </w:p>
          <w:p w14:paraId="12CE063D" w14:textId="77777777" w:rsidR="3F5EFCFA" w:rsidRDefault="3F5EFCFA" w:rsidP="3F5EFCFA">
            <w:pPr>
              <w:rPr>
                <w:rFonts w:ascii="Arial" w:eastAsia="Arial" w:hAnsi="Arial" w:cs="Arial"/>
                <w:sz w:val="20"/>
                <w:szCs w:val="20"/>
              </w:rPr>
            </w:pPr>
            <w:r>
              <w:rPr>
                <w:rFonts w:ascii="Arial" w:eastAsia="Arial" w:hAnsi="Arial" w:cs="Arial"/>
                <w:sz w:val="20"/>
                <w:szCs w:val="20"/>
              </w:rPr>
              <w:t>2. Seleciona o tipo de perfil (Lojista ou Motoboy).</w:t>
            </w:r>
          </w:p>
          <w:p w14:paraId="04D20172" w14:textId="77777777" w:rsidR="3F5EFCFA" w:rsidRDefault="3F5EFCFA" w:rsidP="3F5EFCFA">
            <w:pPr>
              <w:rPr>
                <w:rFonts w:ascii="Arial" w:eastAsia="Arial" w:hAnsi="Arial" w:cs="Arial"/>
                <w:sz w:val="20"/>
                <w:szCs w:val="20"/>
              </w:rPr>
            </w:pPr>
            <w:r>
              <w:rPr>
                <w:rFonts w:ascii="Arial" w:eastAsia="Arial" w:hAnsi="Arial" w:cs="Arial"/>
                <w:sz w:val="20"/>
                <w:szCs w:val="20"/>
              </w:rPr>
              <w:t>3. Preenche os campos obrigatórios (Nome, Contato, CNPJ para lojista ou CNH para motoboy).</w:t>
            </w:r>
          </w:p>
          <w:p w14:paraId="078E1722" w14:textId="77777777" w:rsidR="3F5EFCFA" w:rsidRDefault="3F5EFCFA" w:rsidP="3F5EFCFA">
            <w:pPr>
              <w:rPr>
                <w:rFonts w:ascii="Arial" w:eastAsia="Arial" w:hAnsi="Arial" w:cs="Arial"/>
                <w:sz w:val="20"/>
                <w:szCs w:val="20"/>
              </w:rPr>
            </w:pPr>
            <w:r>
              <w:rPr>
                <w:rFonts w:ascii="Arial" w:eastAsia="Arial" w:hAnsi="Arial" w:cs="Arial"/>
                <w:sz w:val="20"/>
                <w:szCs w:val="20"/>
              </w:rPr>
              <w:t>4. O sistema valida o formato dos documentos.</w:t>
            </w:r>
          </w:p>
          <w:p w14:paraId="711A26F9" w14:textId="77777777" w:rsidR="3F5EFCFA" w:rsidRDefault="3F5EFCFA" w:rsidP="3F5EFCFA">
            <w:pPr>
              <w:rPr>
                <w:rFonts w:ascii="Arial" w:eastAsia="Arial" w:hAnsi="Arial" w:cs="Arial"/>
                <w:sz w:val="20"/>
                <w:szCs w:val="20"/>
              </w:rPr>
            </w:pPr>
            <w:r>
              <w:rPr>
                <w:rFonts w:ascii="Arial" w:eastAsia="Arial" w:hAnsi="Arial" w:cs="Arial"/>
                <w:sz w:val="20"/>
                <w:szCs w:val="20"/>
              </w:rPr>
              <w:t>5. O sistema registra o usuário.</w:t>
            </w:r>
            <w:r>
              <w:br/>
            </w:r>
          </w:p>
          <w:p w14:paraId="1356246F" w14:textId="77777777" w:rsidR="3F5EFCFA" w:rsidRDefault="3F5EFCFA" w:rsidP="3F5EFCFA">
            <w:r>
              <w:rPr>
                <w:rFonts w:ascii="Arial" w:eastAsia="Arial" w:hAnsi="Arial" w:cs="Arial"/>
                <w:b/>
                <w:bCs/>
                <w:sz w:val="20"/>
                <w:szCs w:val="20"/>
              </w:rPr>
              <w:t>Fluxo alternativo:</w:t>
            </w:r>
          </w:p>
          <w:p w14:paraId="6AC0611B" w14:textId="77777777" w:rsidR="3F5EFCFA" w:rsidRDefault="3F5EFCFA" w:rsidP="3F5EFCFA">
            <w:r>
              <w:rPr>
                <w:rFonts w:ascii="Arial" w:eastAsia="Arial" w:hAnsi="Arial" w:cs="Arial"/>
                <w:sz w:val="20"/>
                <w:szCs w:val="20"/>
              </w:rPr>
              <w:t xml:space="preserve"> </w:t>
            </w:r>
          </w:p>
          <w:p w14:paraId="715A3E25" w14:textId="77777777" w:rsidR="3F5EFCFA" w:rsidRDefault="3F5EFCFA" w:rsidP="3F5EFCFA">
            <w:r>
              <w:rPr>
                <w:rFonts w:ascii="Arial" w:eastAsia="Arial" w:hAnsi="Arial" w:cs="Arial"/>
                <w:sz w:val="20"/>
                <w:szCs w:val="20"/>
              </w:rPr>
              <w:t>1. Caso o formato do CNPJ ou CNH seja inválido, o sistema exibe mensagem de erro e bloqueia o salvamento.</w:t>
            </w:r>
          </w:p>
        </w:tc>
      </w:tr>
      <w:tr w:rsidR="3F5EFCFA" w14:paraId="3B659A83"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FA1D29" w14:textId="77777777" w:rsidR="3F5EFCFA" w:rsidRDefault="3F5EFCFA" w:rsidP="3F5EFCFA">
            <w:r>
              <w:rPr>
                <w:rFonts w:ascii="Arial" w:eastAsia="Arial" w:hAnsi="Arial" w:cs="Arial"/>
                <w:sz w:val="20"/>
                <w:szCs w:val="20"/>
              </w:rPr>
              <w:t>Critérios de Aceite</w:t>
            </w:r>
          </w:p>
          <w:p w14:paraId="093D7322" w14:textId="77777777" w:rsidR="3F5EFCFA" w:rsidRDefault="3F5EFCFA" w:rsidP="3F5EFCFA">
            <w:r>
              <w:rPr>
                <w:rFonts w:ascii="Arial" w:eastAsia="Arial" w:hAnsi="Arial" w:cs="Arial"/>
                <w:sz w:val="20"/>
                <w:szCs w:val="20"/>
              </w:rPr>
              <w:t>Dado que estou na tela de cadastro,</w:t>
            </w:r>
          </w:p>
          <w:p w14:paraId="15768C89" w14:textId="77777777" w:rsidR="3F5EFCFA" w:rsidRDefault="3F5EFCFA" w:rsidP="3F5EFCFA">
            <w:r>
              <w:rPr>
                <w:rFonts w:ascii="Arial" w:eastAsia="Arial" w:hAnsi="Arial" w:cs="Arial"/>
                <w:sz w:val="20"/>
                <w:szCs w:val="20"/>
              </w:rPr>
              <w:t>Quando eu inserir um documento (CNPJ/CNH) com formato inválido,</w:t>
            </w:r>
          </w:p>
          <w:p w14:paraId="7FFA2B8C" w14:textId="77777777" w:rsidR="3F5EFCFA" w:rsidRDefault="3F5EFCFA" w:rsidP="3F5EFCFA">
            <w:r>
              <w:rPr>
                <w:rFonts w:ascii="Arial" w:eastAsia="Arial" w:hAnsi="Arial" w:cs="Arial"/>
                <w:sz w:val="20"/>
                <w:szCs w:val="20"/>
              </w:rPr>
              <w:t>Então o sistema deve impedir o registro e informar o erro ao usuário.</w:t>
            </w:r>
          </w:p>
        </w:tc>
      </w:tr>
    </w:tbl>
    <w:p w14:paraId="43E568C9" w14:textId="77777777" w:rsidR="46530E47" w:rsidRDefault="46530E47" w:rsidP="3F5EFCFA">
      <w:pPr>
        <w:jc w:val="center"/>
      </w:pPr>
      <w:r>
        <w:rPr>
          <w:rFonts w:ascii="Arial" w:eastAsia="Arial" w:hAnsi="Arial" w:cs="Arial"/>
          <w:sz w:val="20"/>
          <w:szCs w:val="20"/>
        </w:rPr>
        <w:t>FONTE: elaborado pelos autores (2026).</w:t>
      </w:r>
    </w:p>
    <w:p w14:paraId="52F1AEA6" w14:textId="77777777" w:rsidR="3F5EFCFA" w:rsidRDefault="3F5EFCFA" w:rsidP="3F5EFCFA">
      <w:pPr>
        <w:spacing w:line="360" w:lineRule="auto"/>
        <w:rPr>
          <w:rFonts w:ascii="Arial" w:eastAsia="Arial" w:hAnsi="Arial" w:cs="Arial"/>
        </w:rPr>
      </w:pPr>
    </w:p>
    <w:p w14:paraId="1CC60906" w14:textId="77777777" w:rsidR="00DE2097" w:rsidRDefault="00000000">
      <w:pPr>
        <w:tabs>
          <w:tab w:val="right" w:pos="8959"/>
          <w:tab w:val="left" w:pos="8618"/>
          <w:tab w:val="left" w:pos="8732"/>
        </w:tabs>
        <w:jc w:val="center"/>
      </w:pPr>
      <w:r>
        <w:rPr>
          <w:rFonts w:ascii="Arial" w:eastAsia="Arial" w:hAnsi="Arial" w:cs="Arial"/>
          <w:sz w:val="20"/>
          <w:szCs w:val="20"/>
        </w:rPr>
        <w:t>QUADRO 4 – QUADRO DE REQUISITOS</w:t>
      </w:r>
    </w:p>
    <w:tbl>
      <w:tblPr>
        <w:tblW w:w="0" w:type="auto"/>
        <w:tblLook w:val="0600" w:firstRow="0" w:lastRow="0" w:firstColumn="0" w:lastColumn="0" w:noHBand="1" w:noVBand="1"/>
      </w:tblPr>
      <w:tblGrid>
        <w:gridCol w:w="8767"/>
      </w:tblGrid>
      <w:tr w:rsidR="00DE2097" w14:paraId="7775BE9F"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4E22D" w14:textId="77777777" w:rsidR="00DE2097" w:rsidRDefault="00000000">
            <w:r>
              <w:rPr>
                <w:rFonts w:ascii="Arial" w:eastAsia="Arial" w:hAnsi="Arial" w:cs="Arial"/>
                <w:sz w:val="20"/>
                <w:szCs w:val="20"/>
              </w:rPr>
              <w:t>Nome: RF04 – Cadastro de Agenda (Configuração de Disponibilidade – Lojista)</w:t>
            </w:r>
          </w:p>
        </w:tc>
      </w:tr>
      <w:tr w:rsidR="00DE2097" w14:paraId="4E048208"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ED7B7" w14:textId="77777777" w:rsidR="00DE2097" w:rsidRDefault="00000000">
            <w:r>
              <w:rPr>
                <w:rFonts w:ascii="Arial" w:eastAsia="Arial" w:hAnsi="Arial" w:cs="Arial"/>
                <w:sz w:val="20"/>
                <w:szCs w:val="20"/>
              </w:rPr>
              <w:t>Descrição:</w:t>
            </w:r>
          </w:p>
          <w:p w14:paraId="69466E5B" w14:textId="77777777" w:rsidR="00DE2097" w:rsidRDefault="00000000">
            <w:r>
              <w:rPr>
                <w:rFonts w:ascii="Arial" w:eastAsia="Arial" w:hAnsi="Arial" w:cs="Arial"/>
                <w:sz w:val="20"/>
                <w:szCs w:val="20"/>
              </w:rPr>
              <w:t>Como lojista, quero cadastrar minha disponibilidade operacional, definindo blocos de tempo (turnos) em que precisarei de um motoboy, informando data, horário de início e término e raio máximo de entrega, para que a plataforma torne esses turnos visíveis e disponíveis para aceite.</w:t>
            </w:r>
          </w:p>
        </w:tc>
      </w:tr>
      <w:tr w:rsidR="00DE2097" w14:paraId="23E7C890" w14:textId="77777777">
        <w:trPr>
          <w:trHeight w:val="3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D591B" w14:textId="77777777" w:rsidR="00DE2097" w:rsidRDefault="00000000">
            <w:r>
              <w:rPr>
                <w:rFonts w:ascii="Arial" w:eastAsia="Arial" w:hAnsi="Arial" w:cs="Arial"/>
                <w:b/>
                <w:bCs/>
                <w:sz w:val="20"/>
                <w:szCs w:val="20"/>
              </w:rPr>
              <w:t>Detalhamento Expandido</w:t>
            </w:r>
          </w:p>
          <w:p w14:paraId="1B501F60" w14:textId="77777777" w:rsidR="00DE2097" w:rsidRDefault="00000000">
            <w:r>
              <w:rPr>
                <w:rFonts w:ascii="Arial" w:eastAsia="Arial" w:hAnsi="Arial" w:cs="Arial"/>
                <w:b/>
                <w:bCs/>
                <w:sz w:val="20"/>
                <w:szCs w:val="20"/>
              </w:rPr>
              <w:t xml:space="preserve">Ator: </w:t>
            </w:r>
            <w:r>
              <w:rPr>
                <w:rFonts w:ascii="Arial" w:eastAsia="Arial" w:hAnsi="Arial" w:cs="Arial"/>
                <w:sz w:val="20"/>
                <w:szCs w:val="20"/>
              </w:rPr>
              <w:t>Lojista</w:t>
            </w:r>
          </w:p>
          <w:p w14:paraId="6BD0730C" w14:textId="77777777" w:rsidR="00DE2097" w:rsidRDefault="00000000">
            <w:r>
              <w:rPr>
                <w:rFonts w:ascii="Arial" w:eastAsia="Arial" w:hAnsi="Arial" w:cs="Arial"/>
                <w:b/>
                <w:bCs/>
                <w:sz w:val="20"/>
                <w:szCs w:val="20"/>
              </w:rPr>
              <w:t>Fluxo principal:</w:t>
            </w:r>
          </w:p>
          <w:p w14:paraId="36DA9702" w14:textId="77777777" w:rsidR="00DE2097" w:rsidRDefault="00000000">
            <w:r>
              <w:rPr>
                <w:rFonts w:ascii="Arial" w:eastAsia="Arial" w:hAnsi="Arial" w:cs="Arial"/>
                <w:sz w:val="20"/>
                <w:szCs w:val="20"/>
              </w:rPr>
              <w:t>1. O lojista acessa a tela de “Minha Agenda”.</w:t>
            </w:r>
          </w:p>
          <w:p w14:paraId="7AE0071B" w14:textId="77777777" w:rsidR="00DE2097" w:rsidRDefault="00000000">
            <w:r>
              <w:rPr>
                <w:rFonts w:ascii="Arial" w:eastAsia="Arial" w:hAnsi="Arial" w:cs="Arial"/>
                <w:sz w:val="20"/>
                <w:szCs w:val="20"/>
              </w:rPr>
              <w:t>2. Seleciona a opção “Publicar Novo Turno”.</w:t>
            </w:r>
          </w:p>
          <w:p w14:paraId="7F7D9FC6" w14:textId="77777777" w:rsidR="00DE2097" w:rsidRDefault="00000000">
            <w:r>
              <w:rPr>
                <w:rFonts w:ascii="Arial" w:eastAsia="Arial" w:hAnsi="Arial" w:cs="Arial"/>
                <w:sz w:val="20"/>
                <w:szCs w:val="20"/>
              </w:rPr>
              <w:t>3. Informa data, horário de início e término do turno.</w:t>
            </w:r>
          </w:p>
          <w:p w14:paraId="116770A2" w14:textId="77777777" w:rsidR="00DE2097" w:rsidRDefault="00000000">
            <w:r>
              <w:rPr>
                <w:rFonts w:ascii="Arial" w:eastAsia="Arial" w:hAnsi="Arial" w:cs="Arial"/>
                <w:sz w:val="20"/>
                <w:szCs w:val="20"/>
              </w:rPr>
              <w:t>4. Informa o raio de entrega em km (“Rota Média”).</w:t>
            </w:r>
          </w:p>
          <w:p w14:paraId="4858BA83" w14:textId="77777777" w:rsidR="00DE2097" w:rsidRDefault="00000000">
            <w:r>
              <w:rPr>
                <w:rFonts w:ascii="Arial" w:eastAsia="Arial" w:hAnsi="Arial" w:cs="Arial"/>
                <w:sz w:val="20"/>
                <w:szCs w:val="20"/>
              </w:rPr>
              <w:t>5. O sistema valida se o turno possui antecedência mínima de 2 horas.</w:t>
            </w:r>
          </w:p>
          <w:p w14:paraId="0EF80E42" w14:textId="77777777" w:rsidR="00DE2097" w:rsidRDefault="00000000">
            <w:r>
              <w:rPr>
                <w:rFonts w:ascii="Arial" w:eastAsia="Arial" w:hAnsi="Arial" w:cs="Arial"/>
                <w:sz w:val="20"/>
                <w:szCs w:val="20"/>
              </w:rPr>
              <w:t>6. O turno é salvo e publicado na lista de turnos abertos da plataforma.</w:t>
            </w:r>
          </w:p>
          <w:p w14:paraId="5D47A535" w14:textId="77777777" w:rsidR="00DE2097" w:rsidRDefault="00000000">
            <w:r>
              <w:rPr>
                <w:rFonts w:ascii="Arial" w:eastAsia="Arial" w:hAnsi="Arial" w:cs="Arial"/>
                <w:b/>
                <w:bCs/>
                <w:sz w:val="20"/>
                <w:szCs w:val="20"/>
              </w:rPr>
              <w:t>Fluxo alternativo:</w:t>
            </w:r>
          </w:p>
          <w:p w14:paraId="2099DB0A" w14:textId="77777777" w:rsidR="00DE2097" w:rsidRDefault="00000000">
            <w:r>
              <w:rPr>
                <w:rFonts w:ascii="Arial" w:eastAsia="Arial" w:hAnsi="Arial" w:cs="Arial"/>
                <w:sz w:val="20"/>
                <w:szCs w:val="20"/>
              </w:rPr>
              <w:t>1. Caso a antecedência mínima não seja respeitada, o sistema impede a publicação e exibe: “Antecedência Mínima Insuficiente.”</w:t>
            </w:r>
          </w:p>
          <w:p w14:paraId="4974E0FB" w14:textId="77777777" w:rsidR="00DE2097" w:rsidRDefault="00000000">
            <w:r>
              <w:rPr>
                <w:rFonts w:ascii="Arial" w:eastAsia="Arial" w:hAnsi="Arial" w:cs="Arial"/>
                <w:sz w:val="20"/>
                <w:szCs w:val="20"/>
              </w:rPr>
              <w:t>2. O lojista pode salvar o turno como rascunho para publicação posterior.</w:t>
            </w:r>
          </w:p>
        </w:tc>
      </w:tr>
      <w:tr w:rsidR="00DE2097" w14:paraId="2F1AA796" w14:textId="77777777">
        <w:trPr>
          <w:trHeight w:val="1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60BD1" w14:textId="77777777" w:rsidR="00DE2097" w:rsidRDefault="00000000">
            <w:r>
              <w:rPr>
                <w:rFonts w:ascii="Arial" w:eastAsia="Arial" w:hAnsi="Arial" w:cs="Arial"/>
                <w:sz w:val="20"/>
                <w:szCs w:val="20"/>
              </w:rPr>
              <w:t>Critérios de Aceite</w:t>
            </w:r>
          </w:p>
          <w:p w14:paraId="18FFF9B1" w14:textId="77777777" w:rsidR="00DE2097" w:rsidRDefault="00000000">
            <w:r>
              <w:rPr>
                <w:rFonts w:ascii="Arial" w:eastAsia="Arial" w:hAnsi="Arial" w:cs="Arial"/>
                <w:sz w:val="20"/>
                <w:szCs w:val="20"/>
              </w:rPr>
              <w:t xml:space="preserve">Dado que desejo publicar um turno, </w:t>
            </w:r>
            <w:proofErr w:type="gramStart"/>
            <w:r>
              <w:rPr>
                <w:rFonts w:ascii="Arial" w:eastAsia="Arial" w:hAnsi="Arial" w:cs="Arial"/>
                <w:sz w:val="20"/>
                <w:szCs w:val="20"/>
              </w:rPr>
              <w:t>Quando</w:t>
            </w:r>
            <w:proofErr w:type="gramEnd"/>
            <w:r>
              <w:rPr>
                <w:rFonts w:ascii="Arial" w:eastAsia="Arial" w:hAnsi="Arial" w:cs="Arial"/>
                <w:sz w:val="20"/>
                <w:szCs w:val="20"/>
              </w:rPr>
              <w:t xml:space="preserve"> definir horário inferior a 2 horas, </w:t>
            </w:r>
            <w:proofErr w:type="gramStart"/>
            <w:r>
              <w:rPr>
                <w:rFonts w:ascii="Arial" w:eastAsia="Arial" w:hAnsi="Arial" w:cs="Arial"/>
                <w:sz w:val="20"/>
                <w:szCs w:val="20"/>
              </w:rPr>
              <w:t>Então</w:t>
            </w:r>
            <w:proofErr w:type="gramEnd"/>
            <w:r>
              <w:rPr>
                <w:rFonts w:ascii="Arial" w:eastAsia="Arial" w:hAnsi="Arial" w:cs="Arial"/>
                <w:sz w:val="20"/>
                <w:szCs w:val="20"/>
              </w:rPr>
              <w:t xml:space="preserve"> o sistema deve bloquear e alertar. Dado que preencho todos os campos com antecedência adequada, </w:t>
            </w:r>
            <w:proofErr w:type="gramStart"/>
            <w:r>
              <w:rPr>
                <w:rFonts w:ascii="Arial" w:eastAsia="Arial" w:hAnsi="Arial" w:cs="Arial"/>
                <w:sz w:val="20"/>
                <w:szCs w:val="20"/>
              </w:rPr>
              <w:t>Quando</w:t>
            </w:r>
            <w:proofErr w:type="gramEnd"/>
            <w:r>
              <w:rPr>
                <w:rFonts w:ascii="Arial" w:eastAsia="Arial" w:hAnsi="Arial" w:cs="Arial"/>
                <w:sz w:val="20"/>
                <w:szCs w:val="20"/>
              </w:rPr>
              <w:t xml:space="preserve"> confirmar, </w:t>
            </w:r>
            <w:proofErr w:type="gramStart"/>
            <w:r>
              <w:rPr>
                <w:rFonts w:ascii="Arial" w:eastAsia="Arial" w:hAnsi="Arial" w:cs="Arial"/>
                <w:sz w:val="20"/>
                <w:szCs w:val="20"/>
              </w:rPr>
              <w:t>Então</w:t>
            </w:r>
            <w:proofErr w:type="gramEnd"/>
            <w:r>
              <w:rPr>
                <w:rFonts w:ascii="Arial" w:eastAsia="Arial" w:hAnsi="Arial" w:cs="Arial"/>
                <w:sz w:val="20"/>
                <w:szCs w:val="20"/>
              </w:rPr>
              <w:t xml:space="preserve"> o turno deve aparecer na lista de disponíveis para motoboys.</w:t>
            </w:r>
          </w:p>
        </w:tc>
      </w:tr>
    </w:tbl>
    <w:p w14:paraId="2C9BE662" w14:textId="77777777" w:rsidR="00DE2097" w:rsidRDefault="00000000">
      <w:pPr>
        <w:jc w:val="center"/>
      </w:pPr>
      <w:r>
        <w:rPr>
          <w:rFonts w:ascii="Arial" w:eastAsia="Arial" w:hAnsi="Arial" w:cs="Arial"/>
          <w:sz w:val="20"/>
          <w:szCs w:val="20"/>
        </w:rPr>
        <w:t>FONTE: elaborado pelos autores (2026).</w:t>
      </w:r>
    </w:p>
    <w:p w14:paraId="73E1FC9D" w14:textId="77777777" w:rsidR="00DE2097" w:rsidRDefault="00DE2097">
      <w:pPr>
        <w:spacing w:line="360" w:lineRule="auto"/>
      </w:pPr>
    </w:p>
    <w:p w14:paraId="3FA50A06" w14:textId="77777777" w:rsidR="00DE2097" w:rsidRDefault="00000000">
      <w:pPr>
        <w:tabs>
          <w:tab w:val="right" w:pos="8959"/>
          <w:tab w:val="left" w:pos="8618"/>
          <w:tab w:val="left" w:pos="8732"/>
        </w:tabs>
        <w:jc w:val="center"/>
      </w:pPr>
      <w:r>
        <w:rPr>
          <w:rFonts w:ascii="Arial" w:eastAsia="Arial" w:hAnsi="Arial" w:cs="Arial"/>
          <w:sz w:val="20"/>
          <w:szCs w:val="20"/>
        </w:rPr>
        <w:lastRenderedPageBreak/>
        <w:t>QUADRO 5 – QUADRO DE REQUISITOS</w:t>
      </w:r>
    </w:p>
    <w:tbl>
      <w:tblPr>
        <w:tblW w:w="0" w:type="auto"/>
        <w:tblLook w:val="0600" w:firstRow="0" w:lastRow="0" w:firstColumn="0" w:lastColumn="0" w:noHBand="1" w:noVBand="1"/>
      </w:tblPr>
      <w:tblGrid>
        <w:gridCol w:w="8767"/>
      </w:tblGrid>
      <w:tr w:rsidR="00DE2097" w14:paraId="3D52D038"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E4CBD" w14:textId="77777777" w:rsidR="00DE2097" w:rsidRDefault="00000000">
            <w:r>
              <w:rPr>
                <w:rFonts w:ascii="Arial" w:eastAsia="Arial" w:hAnsi="Arial" w:cs="Arial"/>
                <w:sz w:val="20"/>
                <w:szCs w:val="20"/>
              </w:rPr>
              <w:t>Nome: RF05 – Agendamento de Horários (Reserva de Turno – Motoboy)</w:t>
            </w:r>
          </w:p>
        </w:tc>
      </w:tr>
      <w:tr w:rsidR="00DE2097" w14:paraId="4AA36AFC" w14:textId="77777777">
        <w:trPr>
          <w:trHeight w:val="3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ABADA" w14:textId="77777777" w:rsidR="00DE2097" w:rsidRDefault="00000000">
            <w:r>
              <w:rPr>
                <w:rFonts w:ascii="Arial" w:eastAsia="Arial" w:hAnsi="Arial" w:cs="Arial"/>
                <w:sz w:val="20"/>
                <w:szCs w:val="20"/>
              </w:rPr>
              <w:t>Descrição:</w:t>
            </w:r>
          </w:p>
          <w:p w14:paraId="0FAF141E" w14:textId="77777777" w:rsidR="00DE2097" w:rsidRDefault="00000000">
            <w:r>
              <w:rPr>
                <w:rFonts w:ascii="Arial" w:eastAsia="Arial" w:hAnsi="Arial" w:cs="Arial"/>
                <w:sz w:val="20"/>
                <w:szCs w:val="20"/>
              </w:rPr>
              <w:t>Como motoboy, quero visualizar os turnos publicados por lojistas e reservar aquele que se adeque à minha disponibilidade e localização, para garantir minha jornada de trabalho com previsibilidade e sem conflito de horários.</w:t>
            </w:r>
          </w:p>
        </w:tc>
      </w:tr>
      <w:tr w:rsidR="00DE2097" w14:paraId="567CE7C8" w14:textId="77777777">
        <w:trPr>
          <w:trHeight w:val="3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C2633" w14:textId="77777777" w:rsidR="00DE2097" w:rsidRDefault="00000000">
            <w:r>
              <w:rPr>
                <w:rFonts w:ascii="Arial" w:eastAsia="Arial" w:hAnsi="Arial" w:cs="Arial"/>
                <w:b/>
                <w:bCs/>
                <w:sz w:val="20"/>
                <w:szCs w:val="20"/>
              </w:rPr>
              <w:t>Detalhamento Expandido</w:t>
            </w:r>
          </w:p>
          <w:p w14:paraId="56627EDE" w14:textId="77777777" w:rsidR="00DE2097" w:rsidRDefault="00000000">
            <w:r>
              <w:rPr>
                <w:rFonts w:ascii="Arial" w:eastAsia="Arial" w:hAnsi="Arial" w:cs="Arial"/>
                <w:b/>
                <w:bCs/>
                <w:sz w:val="20"/>
                <w:szCs w:val="20"/>
              </w:rPr>
              <w:t xml:space="preserve">Ator: </w:t>
            </w:r>
            <w:r>
              <w:rPr>
                <w:rFonts w:ascii="Arial" w:eastAsia="Arial" w:hAnsi="Arial" w:cs="Arial"/>
                <w:sz w:val="20"/>
                <w:szCs w:val="20"/>
              </w:rPr>
              <w:t>Motoboy</w:t>
            </w:r>
          </w:p>
          <w:p w14:paraId="1BA9ECBB" w14:textId="77777777" w:rsidR="00DE2097" w:rsidRDefault="00000000">
            <w:r>
              <w:rPr>
                <w:rFonts w:ascii="Arial" w:eastAsia="Arial" w:hAnsi="Arial" w:cs="Arial"/>
                <w:b/>
                <w:bCs/>
                <w:sz w:val="20"/>
                <w:szCs w:val="20"/>
              </w:rPr>
              <w:t>Fluxo principal:</w:t>
            </w:r>
          </w:p>
          <w:p w14:paraId="60EB92DB" w14:textId="77777777" w:rsidR="00DE2097" w:rsidRDefault="00000000">
            <w:r>
              <w:rPr>
                <w:rFonts w:ascii="Arial" w:eastAsia="Arial" w:hAnsi="Arial" w:cs="Arial"/>
                <w:sz w:val="20"/>
                <w:szCs w:val="20"/>
              </w:rPr>
              <w:t>1. O motoboy acessa a tela de “Turnos Disponíveis”.</w:t>
            </w:r>
          </w:p>
          <w:p w14:paraId="486DBBFE" w14:textId="77777777" w:rsidR="00DE2097" w:rsidRDefault="00000000">
            <w:r>
              <w:rPr>
                <w:rFonts w:ascii="Arial" w:eastAsia="Arial" w:hAnsi="Arial" w:cs="Arial"/>
                <w:sz w:val="20"/>
                <w:szCs w:val="20"/>
              </w:rPr>
              <w:t>2. O sistema exibe a lista de turnos com: lojista, data, horário (início/fim) e raio de entrega.</w:t>
            </w:r>
          </w:p>
          <w:p w14:paraId="34D1D059" w14:textId="77777777" w:rsidR="00DE2097" w:rsidRDefault="00000000">
            <w:r>
              <w:rPr>
                <w:rFonts w:ascii="Arial" w:eastAsia="Arial" w:hAnsi="Arial" w:cs="Arial"/>
                <w:sz w:val="20"/>
                <w:szCs w:val="20"/>
              </w:rPr>
              <w:t>3. O motoboy seleciona e visualiza os detalhes do turno.</w:t>
            </w:r>
          </w:p>
          <w:p w14:paraId="7032AE56" w14:textId="77777777" w:rsidR="00DE2097" w:rsidRDefault="00000000">
            <w:r>
              <w:rPr>
                <w:rFonts w:ascii="Arial" w:eastAsia="Arial" w:hAnsi="Arial" w:cs="Arial"/>
                <w:sz w:val="20"/>
                <w:szCs w:val="20"/>
              </w:rPr>
              <w:t>4. Clica em “Aceitar Turno”.</w:t>
            </w:r>
          </w:p>
          <w:p w14:paraId="6357086F" w14:textId="77777777" w:rsidR="00DE2097" w:rsidRDefault="00000000">
            <w:r>
              <w:rPr>
                <w:rFonts w:ascii="Arial" w:eastAsia="Arial" w:hAnsi="Arial" w:cs="Arial"/>
                <w:sz w:val="20"/>
                <w:szCs w:val="20"/>
              </w:rPr>
              <w:t>5. O sistema verifica conflito de agenda.</w:t>
            </w:r>
          </w:p>
          <w:p w14:paraId="1CEB7972" w14:textId="77777777" w:rsidR="00DE2097" w:rsidRDefault="00000000">
            <w:r>
              <w:rPr>
                <w:rFonts w:ascii="Arial" w:eastAsia="Arial" w:hAnsi="Arial" w:cs="Arial"/>
                <w:sz w:val="20"/>
                <w:szCs w:val="20"/>
              </w:rPr>
              <w:t>6. O sistema confirma a reserva, notifica o lojista e registra o turno na agenda do motoboy.</w:t>
            </w:r>
          </w:p>
          <w:p w14:paraId="109ECC34" w14:textId="77777777" w:rsidR="00DE2097" w:rsidRDefault="00000000">
            <w:r>
              <w:rPr>
                <w:rFonts w:ascii="Arial" w:eastAsia="Arial" w:hAnsi="Arial" w:cs="Arial"/>
                <w:b/>
                <w:bCs/>
                <w:sz w:val="20"/>
                <w:szCs w:val="20"/>
              </w:rPr>
              <w:t>Fluxo alternativo:</w:t>
            </w:r>
          </w:p>
          <w:p w14:paraId="370CACCD" w14:textId="77777777" w:rsidR="00DE2097" w:rsidRDefault="00000000">
            <w:r>
              <w:rPr>
                <w:rFonts w:ascii="Arial" w:eastAsia="Arial" w:hAnsi="Arial" w:cs="Arial"/>
                <w:sz w:val="20"/>
                <w:szCs w:val="20"/>
              </w:rPr>
              <w:t>1. Caso já possua turno no mesmo período, o sistema bloqueia: “Conflito de Horário.”</w:t>
            </w:r>
          </w:p>
          <w:p w14:paraId="7C4DFA01" w14:textId="77777777" w:rsidR="00DE2097" w:rsidRDefault="00000000">
            <w:r>
              <w:rPr>
                <w:rFonts w:ascii="Arial" w:eastAsia="Arial" w:hAnsi="Arial" w:cs="Arial"/>
                <w:sz w:val="20"/>
                <w:szCs w:val="20"/>
              </w:rPr>
              <w:t>2. Caso o turno já tenha sido aceito por outro motoboy, o sistema exibe mensagem de indisponibilidade.</w:t>
            </w:r>
          </w:p>
        </w:tc>
      </w:tr>
      <w:tr w:rsidR="00DE2097" w14:paraId="5FD29AE7" w14:textId="77777777">
        <w:trPr>
          <w:trHeight w:val="1500"/>
        </w:trPr>
        <w:tc>
          <w:tcPr>
            <w:tcW w:w="8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4C165" w14:textId="77777777" w:rsidR="00DE2097" w:rsidRDefault="00000000">
            <w:r>
              <w:rPr>
                <w:rFonts w:ascii="Arial" w:eastAsia="Arial" w:hAnsi="Arial" w:cs="Arial"/>
                <w:sz w:val="20"/>
                <w:szCs w:val="20"/>
              </w:rPr>
              <w:t>Critérios de Aceite</w:t>
            </w:r>
          </w:p>
          <w:p w14:paraId="4D0BFC15" w14:textId="77777777" w:rsidR="00DE2097" w:rsidRDefault="00000000">
            <w:r>
              <w:rPr>
                <w:rFonts w:ascii="Arial" w:eastAsia="Arial" w:hAnsi="Arial" w:cs="Arial"/>
                <w:sz w:val="20"/>
                <w:szCs w:val="20"/>
              </w:rPr>
              <w:t xml:space="preserve">Dado que já possuo turno agendado das 14h às 18h, </w:t>
            </w:r>
            <w:proofErr w:type="gramStart"/>
            <w:r>
              <w:rPr>
                <w:rFonts w:ascii="Arial" w:eastAsia="Arial" w:hAnsi="Arial" w:cs="Arial"/>
                <w:sz w:val="20"/>
                <w:szCs w:val="20"/>
              </w:rPr>
              <w:t>Quando</w:t>
            </w:r>
            <w:proofErr w:type="gramEnd"/>
            <w:r>
              <w:rPr>
                <w:rFonts w:ascii="Arial" w:eastAsia="Arial" w:hAnsi="Arial" w:cs="Arial"/>
                <w:sz w:val="20"/>
                <w:szCs w:val="20"/>
              </w:rPr>
              <w:t xml:space="preserve"> tentar aceitar turno iniciando às 16h, </w:t>
            </w:r>
            <w:proofErr w:type="gramStart"/>
            <w:r>
              <w:rPr>
                <w:rFonts w:ascii="Arial" w:eastAsia="Arial" w:hAnsi="Arial" w:cs="Arial"/>
                <w:sz w:val="20"/>
                <w:szCs w:val="20"/>
              </w:rPr>
              <w:t>Então</w:t>
            </w:r>
            <w:proofErr w:type="gramEnd"/>
            <w:r>
              <w:rPr>
                <w:rFonts w:ascii="Arial" w:eastAsia="Arial" w:hAnsi="Arial" w:cs="Arial"/>
                <w:sz w:val="20"/>
                <w:szCs w:val="20"/>
              </w:rPr>
              <w:t xml:space="preserve"> o sistema deve bloquear e informar conflito. Dado que seleciono turno sem conflito, </w:t>
            </w:r>
            <w:proofErr w:type="gramStart"/>
            <w:r>
              <w:rPr>
                <w:rFonts w:ascii="Arial" w:eastAsia="Arial" w:hAnsi="Arial" w:cs="Arial"/>
                <w:sz w:val="20"/>
                <w:szCs w:val="20"/>
              </w:rPr>
              <w:t>Quando</w:t>
            </w:r>
            <w:proofErr w:type="gramEnd"/>
            <w:r>
              <w:rPr>
                <w:rFonts w:ascii="Arial" w:eastAsia="Arial" w:hAnsi="Arial" w:cs="Arial"/>
                <w:sz w:val="20"/>
                <w:szCs w:val="20"/>
              </w:rPr>
              <w:t xml:space="preserve"> confirmar, </w:t>
            </w:r>
            <w:proofErr w:type="gramStart"/>
            <w:r>
              <w:rPr>
                <w:rFonts w:ascii="Arial" w:eastAsia="Arial" w:hAnsi="Arial" w:cs="Arial"/>
                <w:sz w:val="20"/>
                <w:szCs w:val="20"/>
              </w:rPr>
              <w:t>Então</w:t>
            </w:r>
            <w:proofErr w:type="gramEnd"/>
            <w:r>
              <w:rPr>
                <w:rFonts w:ascii="Arial" w:eastAsia="Arial" w:hAnsi="Arial" w:cs="Arial"/>
                <w:sz w:val="20"/>
                <w:szCs w:val="20"/>
              </w:rPr>
              <w:t xml:space="preserve"> o turno deve ser registrado e o lojista notificado.</w:t>
            </w:r>
          </w:p>
        </w:tc>
      </w:tr>
    </w:tbl>
    <w:p w14:paraId="2D8D71A0" w14:textId="77777777" w:rsidR="00DE2097" w:rsidRDefault="00000000">
      <w:pPr>
        <w:jc w:val="center"/>
      </w:pPr>
      <w:r>
        <w:rPr>
          <w:rFonts w:ascii="Arial" w:eastAsia="Arial" w:hAnsi="Arial" w:cs="Arial"/>
          <w:sz w:val="20"/>
          <w:szCs w:val="20"/>
        </w:rPr>
        <w:t>FONTE: elaborado pelos autores (2026).</w:t>
      </w:r>
    </w:p>
    <w:p w14:paraId="264CDB92" w14:textId="77777777" w:rsidR="3F5EFCFA" w:rsidRDefault="3F5EFCFA" w:rsidP="3F5EFCFA">
      <w:pPr>
        <w:jc w:val="center"/>
        <w:rPr>
          <w:rFonts w:ascii="Arial" w:eastAsia="Arial" w:hAnsi="Arial" w:cs="Arial"/>
          <w:sz w:val="20"/>
          <w:szCs w:val="20"/>
        </w:rPr>
      </w:pPr>
    </w:p>
    <w:p w14:paraId="6D903EB6" w14:textId="77777777" w:rsidR="0A5AEF1B" w:rsidRDefault="0A5AEF1B" w:rsidP="3F5EFCFA">
      <w:pPr>
        <w:tabs>
          <w:tab w:val="right" w:pos="8959"/>
          <w:tab w:val="left" w:pos="8618"/>
          <w:tab w:val="left" w:pos="8732"/>
        </w:tabs>
        <w:jc w:val="center"/>
      </w:pPr>
      <w:r>
        <w:rPr>
          <w:rFonts w:ascii="Arial" w:eastAsia="Arial" w:hAnsi="Arial" w:cs="Arial"/>
          <w:sz w:val="20"/>
          <w:szCs w:val="20"/>
        </w:rPr>
        <w:t>QUADRO 6 – QUADRO DE REQUISITOS</w:t>
      </w:r>
    </w:p>
    <w:tbl>
      <w:tblPr>
        <w:tblW w:w="0" w:type="auto"/>
        <w:tblLook w:val="0600" w:firstRow="0" w:lastRow="0" w:firstColumn="0" w:lastColumn="0" w:noHBand="1" w:noVBand="1"/>
      </w:tblPr>
      <w:tblGrid>
        <w:gridCol w:w="8767"/>
      </w:tblGrid>
      <w:tr w:rsidR="3F5EFCFA" w14:paraId="378D09E7"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C2C1AE" w14:textId="77777777" w:rsidR="3F5EFCFA" w:rsidRDefault="3F5EFCFA" w:rsidP="3F5EFCFA">
            <w:r>
              <w:rPr>
                <w:rFonts w:ascii="Arial" w:eastAsia="Arial" w:hAnsi="Arial" w:cs="Arial"/>
                <w:sz w:val="20"/>
                <w:szCs w:val="20"/>
              </w:rPr>
              <w:t>Nome: RF06 – Registrar Ganhos</w:t>
            </w:r>
          </w:p>
        </w:tc>
      </w:tr>
      <w:tr w:rsidR="3F5EFCFA" w14:paraId="3F8072C7"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C1A6A7" w14:textId="77777777" w:rsidR="733BA76C" w:rsidRDefault="733BA76C">
            <w:r>
              <w:rPr>
                <w:rFonts w:ascii="Arial" w:eastAsia="Arial" w:hAnsi="Arial" w:cs="Arial"/>
                <w:b/>
                <w:bCs/>
                <w:sz w:val="20"/>
                <w:szCs w:val="20"/>
              </w:rPr>
              <w:t>Detalhamento Expandido</w:t>
            </w:r>
          </w:p>
          <w:p w14:paraId="7823364C" w14:textId="77777777" w:rsidR="733BA76C" w:rsidRDefault="733BA76C" w:rsidP="3F5EFCFA">
            <w:pPr>
              <w:spacing w:before="240" w:after="240"/>
            </w:pPr>
            <w:r>
              <w:rPr>
                <w:rFonts w:ascii="Arial" w:eastAsia="Arial" w:hAnsi="Arial" w:cs="Arial"/>
                <w:b/>
                <w:bCs/>
                <w:sz w:val="20"/>
                <w:szCs w:val="20"/>
              </w:rPr>
              <w:t>Ator:</w:t>
            </w:r>
            <w:r>
              <w:rPr>
                <w:rFonts w:ascii="Arial" w:eastAsia="Arial" w:hAnsi="Arial" w:cs="Arial"/>
                <w:sz w:val="20"/>
                <w:szCs w:val="20"/>
              </w:rPr>
              <w:t xml:space="preserve"> Motoboy / Sistema</w:t>
            </w:r>
          </w:p>
          <w:p w14:paraId="79E6F572" w14:textId="77777777" w:rsidR="733BA76C" w:rsidRDefault="733BA76C" w:rsidP="3F5EFCFA">
            <w:pPr>
              <w:spacing w:before="240" w:after="240"/>
            </w:pPr>
            <w:r>
              <w:rPr>
                <w:rFonts w:ascii="Arial" w:eastAsia="Arial" w:hAnsi="Arial" w:cs="Arial"/>
                <w:b/>
                <w:bCs/>
                <w:sz w:val="20"/>
                <w:szCs w:val="20"/>
              </w:rPr>
              <w:t>Fluxo principal:</w:t>
            </w:r>
          </w:p>
          <w:p w14:paraId="2C630FB9" w14:textId="77777777" w:rsidR="733BA76C" w:rsidRDefault="733BA76C" w:rsidP="3F5EFCFA">
            <w:pPr>
              <w:spacing w:before="240" w:after="240"/>
            </w:pPr>
            <w:r>
              <w:rPr>
                <w:rFonts w:ascii="Arial" w:eastAsia="Arial" w:hAnsi="Arial" w:cs="Arial"/>
                <w:sz w:val="20"/>
                <w:szCs w:val="20"/>
              </w:rPr>
              <w:t>1. O turno chega ao horário de término.</w:t>
            </w:r>
          </w:p>
          <w:p w14:paraId="6F5F090A" w14:textId="77777777" w:rsidR="733BA76C" w:rsidRDefault="733BA76C" w:rsidP="3F5EFCFA">
            <w:pPr>
              <w:spacing w:before="240" w:after="240"/>
            </w:pPr>
            <w:r>
              <w:rPr>
                <w:rFonts w:ascii="Arial" w:eastAsia="Arial" w:hAnsi="Arial" w:cs="Arial"/>
                <w:sz w:val="20"/>
                <w:szCs w:val="20"/>
              </w:rPr>
              <w:t>2. O motoboy e o lojista confirmam a conclusão do turno.</w:t>
            </w:r>
          </w:p>
          <w:p w14:paraId="2BEAC6DC" w14:textId="77777777" w:rsidR="733BA76C" w:rsidRDefault="733BA76C" w:rsidP="3F5EFCFA">
            <w:pPr>
              <w:spacing w:before="240" w:after="240"/>
            </w:pPr>
            <w:r>
              <w:rPr>
                <w:rFonts w:ascii="Arial" w:eastAsia="Arial" w:hAnsi="Arial" w:cs="Arial"/>
                <w:sz w:val="20"/>
                <w:szCs w:val="20"/>
              </w:rPr>
              <w:t>3. O sistema calcula o valor devido.</w:t>
            </w:r>
          </w:p>
          <w:p w14:paraId="68DBB412" w14:textId="77777777" w:rsidR="733BA76C" w:rsidRDefault="733BA76C" w:rsidP="3F5EFCFA">
            <w:pPr>
              <w:spacing w:before="240" w:after="240"/>
            </w:pPr>
            <w:r>
              <w:rPr>
                <w:rFonts w:ascii="Arial" w:eastAsia="Arial" w:hAnsi="Arial" w:cs="Arial"/>
                <w:sz w:val="20"/>
                <w:szCs w:val="20"/>
              </w:rPr>
              <w:t>4. O valor é creditado na Wallet do motoboy.</w:t>
            </w:r>
          </w:p>
          <w:p w14:paraId="4F9801B0" w14:textId="77777777" w:rsidR="733BA76C" w:rsidRDefault="733BA76C" w:rsidP="3F5EFCFA">
            <w:pPr>
              <w:spacing w:before="240" w:after="240"/>
            </w:pPr>
            <w:r>
              <w:rPr>
                <w:rFonts w:ascii="Arial" w:eastAsia="Arial" w:hAnsi="Arial" w:cs="Arial"/>
                <w:b/>
                <w:bCs/>
                <w:sz w:val="20"/>
                <w:szCs w:val="20"/>
              </w:rPr>
              <w:t>Fluxo alternativo:</w:t>
            </w:r>
          </w:p>
          <w:p w14:paraId="15858D0A" w14:textId="77777777" w:rsidR="733BA76C" w:rsidRDefault="733BA76C" w:rsidP="3F5EFCFA">
            <w:pPr>
              <w:spacing w:before="240" w:after="240"/>
            </w:pPr>
            <w:r>
              <w:rPr>
                <w:rFonts w:ascii="Arial" w:eastAsia="Arial" w:hAnsi="Arial" w:cs="Arial"/>
                <w:sz w:val="20"/>
                <w:szCs w:val="20"/>
              </w:rPr>
              <w:t>1. Caso uma das partes não confirme manualmente, o sistema aguarda o decurso do tempo previsto para processar o crédito.</w:t>
            </w:r>
          </w:p>
        </w:tc>
      </w:tr>
      <w:tr w:rsidR="3F5EFCFA" w14:paraId="3939DD9A"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C01456" w14:textId="77777777" w:rsidR="5607FDD3" w:rsidRDefault="5607FDD3">
            <w:r>
              <w:rPr>
                <w:rFonts w:ascii="Arial" w:eastAsia="Arial" w:hAnsi="Arial" w:cs="Arial"/>
                <w:b/>
                <w:bCs/>
                <w:sz w:val="20"/>
                <w:szCs w:val="20"/>
              </w:rPr>
              <w:lastRenderedPageBreak/>
              <w:t>Critérios de Aceite</w:t>
            </w:r>
          </w:p>
          <w:p w14:paraId="0CD8EB21" w14:textId="77777777" w:rsidR="5607FDD3" w:rsidRDefault="5607FDD3" w:rsidP="3F5EFCFA">
            <w:pPr>
              <w:spacing w:before="240" w:after="240"/>
            </w:pPr>
            <w:r>
              <w:rPr>
                <w:rFonts w:ascii="Arial" w:eastAsia="Arial" w:hAnsi="Arial" w:cs="Arial"/>
                <w:b/>
                <w:bCs/>
                <w:sz w:val="20"/>
                <w:szCs w:val="20"/>
              </w:rPr>
              <w:t>Dado que</w:t>
            </w:r>
            <w:r>
              <w:rPr>
                <w:rFonts w:ascii="Arial" w:eastAsia="Arial" w:hAnsi="Arial" w:cs="Arial"/>
                <w:sz w:val="20"/>
                <w:szCs w:val="20"/>
              </w:rPr>
              <w:t xml:space="preserve"> um turno foi finalizado,</w:t>
            </w:r>
          </w:p>
          <w:p w14:paraId="78C11A31" w14:textId="77777777" w:rsidR="5607FDD3" w:rsidRDefault="5607FDD3" w:rsidP="3F5EFCFA">
            <w:pPr>
              <w:spacing w:before="240" w:after="240"/>
            </w:pPr>
            <w:r>
              <w:rPr>
                <w:rFonts w:ascii="Arial" w:eastAsia="Arial" w:hAnsi="Arial" w:cs="Arial"/>
                <w:b/>
                <w:bCs/>
                <w:sz w:val="20"/>
                <w:szCs w:val="20"/>
              </w:rPr>
              <w:t>Quando</w:t>
            </w:r>
            <w:r>
              <w:rPr>
                <w:rFonts w:ascii="Arial" w:eastAsia="Arial" w:hAnsi="Arial" w:cs="Arial"/>
                <w:sz w:val="20"/>
                <w:szCs w:val="20"/>
              </w:rPr>
              <w:t xml:space="preserve"> ambas as partes confirmarem a conclusão,</w:t>
            </w:r>
          </w:p>
          <w:p w14:paraId="2316B566" w14:textId="77777777" w:rsidR="5607FDD3" w:rsidRDefault="5607FDD3" w:rsidP="3F5EFCFA">
            <w:pPr>
              <w:spacing w:before="240" w:after="240"/>
            </w:pPr>
            <w:r>
              <w:rPr>
                <w:rFonts w:ascii="Arial" w:eastAsia="Arial" w:hAnsi="Arial" w:cs="Arial"/>
                <w:b/>
                <w:bCs/>
                <w:sz w:val="20"/>
                <w:szCs w:val="20"/>
              </w:rPr>
              <w:t>Então</w:t>
            </w:r>
            <w:r>
              <w:rPr>
                <w:rFonts w:ascii="Arial" w:eastAsia="Arial" w:hAnsi="Arial" w:cs="Arial"/>
                <w:sz w:val="20"/>
                <w:szCs w:val="20"/>
              </w:rPr>
              <w:t xml:space="preserve"> o saldo deve ser creditado instantaneamente na conta do motoboy.</w:t>
            </w:r>
          </w:p>
        </w:tc>
      </w:tr>
    </w:tbl>
    <w:p w14:paraId="7BF724B9" w14:textId="77777777" w:rsidR="0A5AEF1B" w:rsidRDefault="0A5AEF1B" w:rsidP="3F5EFCFA">
      <w:pPr>
        <w:jc w:val="center"/>
      </w:pPr>
      <w:r>
        <w:rPr>
          <w:rFonts w:ascii="Arial" w:eastAsia="Arial" w:hAnsi="Arial" w:cs="Arial"/>
          <w:sz w:val="20"/>
          <w:szCs w:val="20"/>
        </w:rPr>
        <w:t>FONTE: elaborado pelos autores (2026).</w:t>
      </w:r>
    </w:p>
    <w:p w14:paraId="5348CDDC" w14:textId="77777777" w:rsidR="3F5EFCFA" w:rsidRDefault="3F5EFCFA" w:rsidP="3F5EFCFA">
      <w:pPr>
        <w:jc w:val="center"/>
        <w:rPr>
          <w:rFonts w:ascii="Arial" w:eastAsia="Arial" w:hAnsi="Arial" w:cs="Arial"/>
          <w:sz w:val="20"/>
          <w:szCs w:val="20"/>
        </w:rPr>
      </w:pPr>
    </w:p>
    <w:p w14:paraId="2B0E461E" w14:textId="77777777" w:rsidR="3AB9DC41" w:rsidRDefault="3AB9DC41" w:rsidP="3F5EFCFA">
      <w:pPr>
        <w:tabs>
          <w:tab w:val="right" w:pos="8959"/>
          <w:tab w:val="left" w:pos="8618"/>
          <w:tab w:val="left" w:pos="8732"/>
        </w:tabs>
        <w:jc w:val="center"/>
      </w:pPr>
      <w:r>
        <w:rPr>
          <w:rFonts w:ascii="Arial" w:eastAsia="Arial" w:hAnsi="Arial" w:cs="Arial"/>
          <w:sz w:val="20"/>
          <w:szCs w:val="20"/>
        </w:rPr>
        <w:t>QUADRO 7 – QUADRO DE REQUISITOS</w:t>
      </w:r>
    </w:p>
    <w:tbl>
      <w:tblPr>
        <w:tblW w:w="0" w:type="auto"/>
        <w:tblLook w:val="0600" w:firstRow="0" w:lastRow="0" w:firstColumn="0" w:lastColumn="0" w:noHBand="1" w:noVBand="1"/>
      </w:tblPr>
      <w:tblGrid>
        <w:gridCol w:w="8767"/>
      </w:tblGrid>
      <w:tr w:rsidR="3F5EFCFA" w14:paraId="12AE91C3"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A4B487" w14:textId="77777777" w:rsidR="3F5EFCFA" w:rsidRDefault="3F5EFCFA" w:rsidP="3F5EFCFA">
            <w:r>
              <w:rPr>
                <w:rFonts w:ascii="Arial" w:eastAsia="Arial" w:hAnsi="Arial" w:cs="Arial"/>
                <w:sz w:val="20"/>
                <w:szCs w:val="20"/>
              </w:rPr>
              <w:t>Nome: RF07 – Cancelar Turno</w:t>
            </w:r>
          </w:p>
        </w:tc>
      </w:tr>
      <w:tr w:rsidR="3F5EFCFA" w14:paraId="6DFFA404"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1A9CD6" w14:textId="77777777" w:rsidR="6245DFA4" w:rsidRDefault="6245DFA4" w:rsidP="3F5EFCFA">
            <w:r>
              <w:rPr>
                <w:rFonts w:ascii="Arial" w:eastAsia="Arial" w:hAnsi="Arial" w:cs="Arial"/>
                <w:b/>
                <w:bCs/>
                <w:sz w:val="20"/>
                <w:szCs w:val="20"/>
              </w:rPr>
              <w:t>Descrição</w:t>
            </w:r>
            <w:r>
              <w:br/>
            </w:r>
            <w:r>
              <w:br/>
            </w:r>
            <w:r>
              <w:rPr>
                <w:rFonts w:ascii="Arial" w:eastAsia="Arial" w:hAnsi="Arial" w:cs="Arial"/>
                <w:b/>
                <w:bCs/>
                <w:sz w:val="20"/>
                <w:szCs w:val="20"/>
              </w:rPr>
              <w:t>Como</w:t>
            </w:r>
            <w:r>
              <w:rPr>
                <w:rFonts w:ascii="Arial" w:eastAsia="Arial" w:hAnsi="Arial" w:cs="Arial"/>
                <w:sz w:val="20"/>
                <w:szCs w:val="20"/>
              </w:rPr>
              <w:t xml:space="preserve"> usuário, </w:t>
            </w:r>
            <w:r>
              <w:rPr>
                <w:rFonts w:ascii="Arial" w:eastAsia="Arial" w:hAnsi="Arial" w:cs="Arial"/>
                <w:b/>
                <w:bCs/>
                <w:sz w:val="20"/>
                <w:szCs w:val="20"/>
              </w:rPr>
              <w:t>quero</w:t>
            </w:r>
            <w:r>
              <w:rPr>
                <w:rFonts w:ascii="Arial" w:eastAsia="Arial" w:hAnsi="Arial" w:cs="Arial"/>
                <w:sz w:val="20"/>
                <w:szCs w:val="20"/>
              </w:rPr>
              <w:t xml:space="preserve"> cancelar um turno agendado, </w:t>
            </w:r>
            <w:r>
              <w:rPr>
                <w:rFonts w:ascii="Arial" w:eastAsia="Arial" w:hAnsi="Arial" w:cs="Arial"/>
                <w:b/>
                <w:bCs/>
                <w:sz w:val="20"/>
                <w:szCs w:val="20"/>
              </w:rPr>
              <w:t>ciente das regras de antecedência</w:t>
            </w:r>
            <w:r>
              <w:rPr>
                <w:rFonts w:ascii="Arial" w:eastAsia="Arial" w:hAnsi="Arial" w:cs="Arial"/>
                <w:sz w:val="20"/>
                <w:szCs w:val="20"/>
              </w:rPr>
              <w:t>, para evitar penalidades severas no score.</w:t>
            </w:r>
          </w:p>
        </w:tc>
      </w:tr>
      <w:tr w:rsidR="3F5EFCFA" w14:paraId="20010C64" w14:textId="77777777" w:rsidTr="3F5EFCFA">
        <w:trPr>
          <w:trHeight w:val="3525"/>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442B56" w14:textId="77777777" w:rsidR="1F3A72D9" w:rsidRDefault="1F3A72D9" w:rsidP="3F5EFCFA">
            <w:pPr>
              <w:spacing w:before="240" w:after="240"/>
              <w:rPr>
                <w:rFonts w:ascii="Arial" w:eastAsia="Arial" w:hAnsi="Arial" w:cs="Arial"/>
                <w:sz w:val="20"/>
                <w:szCs w:val="20"/>
              </w:rPr>
            </w:pPr>
            <w:r>
              <w:rPr>
                <w:rFonts w:ascii="Arial" w:eastAsia="Arial" w:hAnsi="Arial" w:cs="Arial"/>
                <w:sz w:val="20"/>
                <w:szCs w:val="20"/>
              </w:rPr>
              <w:t>Detalhamento Expandido</w:t>
            </w:r>
            <w:r>
              <w:tab/>
            </w:r>
          </w:p>
          <w:p w14:paraId="693F3BB6" w14:textId="77777777" w:rsidR="1F3A72D9" w:rsidRDefault="1F3A72D9" w:rsidP="3F5EFCFA">
            <w:pPr>
              <w:spacing w:before="240" w:after="240"/>
            </w:pPr>
            <w:r>
              <w:rPr>
                <w:rFonts w:ascii="Arial" w:eastAsia="Arial" w:hAnsi="Arial" w:cs="Arial"/>
                <w:sz w:val="20"/>
                <w:szCs w:val="20"/>
              </w:rPr>
              <w:t>Ator: Lojista / Motoboy</w:t>
            </w:r>
          </w:p>
          <w:p w14:paraId="39E29B2C" w14:textId="77777777" w:rsidR="1F3A72D9" w:rsidRDefault="1F3A72D9" w:rsidP="3F5EFCFA">
            <w:pPr>
              <w:spacing w:before="240" w:after="240"/>
            </w:pPr>
            <w:r>
              <w:rPr>
                <w:rFonts w:ascii="Arial" w:eastAsia="Arial" w:hAnsi="Arial" w:cs="Arial"/>
                <w:sz w:val="20"/>
                <w:szCs w:val="20"/>
              </w:rPr>
              <w:t>Fluxo principal:</w:t>
            </w:r>
          </w:p>
          <w:p w14:paraId="4567C099" w14:textId="77777777" w:rsidR="1F3A72D9" w:rsidRDefault="1F3A72D9" w:rsidP="3F5EFCFA">
            <w:pPr>
              <w:spacing w:before="240" w:after="240"/>
            </w:pPr>
            <w:r>
              <w:rPr>
                <w:rFonts w:ascii="Arial" w:eastAsia="Arial" w:hAnsi="Arial" w:cs="Arial"/>
                <w:sz w:val="20"/>
                <w:szCs w:val="20"/>
              </w:rPr>
              <w:t>1. O usuário seleciona um turno já confirmado.</w:t>
            </w:r>
          </w:p>
          <w:p w14:paraId="385490B7" w14:textId="77777777" w:rsidR="1F3A72D9" w:rsidRDefault="1F3A72D9" w:rsidP="3F5EFCFA">
            <w:pPr>
              <w:spacing w:before="240" w:after="240"/>
            </w:pPr>
            <w:r>
              <w:rPr>
                <w:rFonts w:ascii="Arial" w:eastAsia="Arial" w:hAnsi="Arial" w:cs="Arial"/>
                <w:sz w:val="20"/>
                <w:szCs w:val="20"/>
              </w:rPr>
              <w:t>2. Solicita o cancelamento.</w:t>
            </w:r>
          </w:p>
          <w:p w14:paraId="1F407BDF" w14:textId="77777777" w:rsidR="1F3A72D9" w:rsidRDefault="1F3A72D9" w:rsidP="3F5EFCFA">
            <w:pPr>
              <w:spacing w:before="240" w:after="240"/>
            </w:pPr>
            <w:r>
              <w:rPr>
                <w:rFonts w:ascii="Arial" w:eastAsia="Arial" w:hAnsi="Arial" w:cs="Arial"/>
                <w:sz w:val="20"/>
                <w:szCs w:val="20"/>
              </w:rPr>
              <w:t>3. O sistema verifica o tempo restante para o início.</w:t>
            </w:r>
          </w:p>
          <w:p w14:paraId="07DCE71E" w14:textId="77777777" w:rsidR="1F3A72D9" w:rsidRDefault="1F3A72D9" w:rsidP="3F5EFCFA">
            <w:pPr>
              <w:spacing w:before="240" w:after="240"/>
            </w:pPr>
            <w:r>
              <w:rPr>
                <w:rFonts w:ascii="Arial" w:eastAsia="Arial" w:hAnsi="Arial" w:cs="Arial"/>
                <w:sz w:val="20"/>
                <w:szCs w:val="20"/>
              </w:rPr>
              <w:t>4. Se faltar mais de 1 hora, o cancelamento é feito sem penalidade (RN005).</w:t>
            </w:r>
          </w:p>
          <w:p w14:paraId="409B19DA" w14:textId="77777777" w:rsidR="1F3A72D9" w:rsidRDefault="1F3A72D9" w:rsidP="3F5EFCFA">
            <w:pPr>
              <w:spacing w:before="240" w:after="240"/>
            </w:pPr>
            <w:r>
              <w:rPr>
                <w:rFonts w:ascii="Arial" w:eastAsia="Arial" w:hAnsi="Arial" w:cs="Arial"/>
                <w:sz w:val="20"/>
                <w:szCs w:val="20"/>
              </w:rPr>
              <w:t>Fluxo alternativo:</w:t>
            </w:r>
          </w:p>
          <w:p w14:paraId="193BA3A1" w14:textId="77777777" w:rsidR="1F3A72D9" w:rsidRDefault="1F3A72D9" w:rsidP="3F5EFCFA">
            <w:pPr>
              <w:spacing w:before="240" w:after="240"/>
            </w:pPr>
            <w:r>
              <w:rPr>
                <w:rFonts w:ascii="Arial" w:eastAsia="Arial" w:hAnsi="Arial" w:cs="Arial"/>
                <w:sz w:val="20"/>
                <w:szCs w:val="20"/>
              </w:rPr>
              <w:t>1. Caso o cancelamento ocorra com menos de 1 hora de antecedência, o sistema processa a baixa na pontuação (score) do usuário (RN005).</w:t>
            </w:r>
          </w:p>
        </w:tc>
      </w:tr>
      <w:tr w:rsidR="3F5EFCFA" w14:paraId="4CDC56C4" w14:textId="77777777" w:rsidTr="3F5EFCFA">
        <w:trPr>
          <w:trHeight w:val="300"/>
        </w:trPr>
        <w:tc>
          <w:tcPr>
            <w:tcW w:w="8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4514F1" w14:textId="77777777" w:rsidR="1F3A72D9" w:rsidRDefault="1F3A72D9">
            <w:r>
              <w:rPr>
                <w:rFonts w:ascii="Arial" w:eastAsia="Arial" w:hAnsi="Arial" w:cs="Arial"/>
                <w:b/>
                <w:bCs/>
                <w:sz w:val="20"/>
                <w:szCs w:val="20"/>
              </w:rPr>
              <w:t>Critérios de Aceite</w:t>
            </w:r>
          </w:p>
          <w:p w14:paraId="6C415FBA" w14:textId="77777777" w:rsidR="1F3A72D9" w:rsidRDefault="1F3A72D9" w:rsidP="3F5EFCFA">
            <w:pPr>
              <w:spacing w:before="240" w:after="240"/>
            </w:pPr>
            <w:r>
              <w:rPr>
                <w:rFonts w:ascii="Arial" w:eastAsia="Arial" w:hAnsi="Arial" w:cs="Arial"/>
                <w:b/>
                <w:bCs/>
                <w:sz w:val="20"/>
                <w:szCs w:val="20"/>
              </w:rPr>
              <w:t>Dado que</w:t>
            </w:r>
            <w:r>
              <w:rPr>
                <w:rFonts w:ascii="Arial" w:eastAsia="Arial" w:hAnsi="Arial" w:cs="Arial"/>
                <w:sz w:val="20"/>
                <w:szCs w:val="20"/>
              </w:rPr>
              <w:t xml:space="preserve"> um turno inicia em 30 minutos,</w:t>
            </w:r>
          </w:p>
          <w:p w14:paraId="23025E47" w14:textId="77777777" w:rsidR="1F3A72D9" w:rsidRDefault="1F3A72D9" w:rsidP="3F5EFCFA">
            <w:pPr>
              <w:spacing w:before="240" w:after="240"/>
            </w:pPr>
            <w:r>
              <w:rPr>
                <w:rFonts w:ascii="Arial" w:eastAsia="Arial" w:hAnsi="Arial" w:cs="Arial"/>
                <w:b/>
                <w:bCs/>
                <w:sz w:val="20"/>
                <w:szCs w:val="20"/>
              </w:rPr>
              <w:t>Quando</w:t>
            </w:r>
            <w:r>
              <w:rPr>
                <w:rFonts w:ascii="Arial" w:eastAsia="Arial" w:hAnsi="Arial" w:cs="Arial"/>
                <w:sz w:val="20"/>
                <w:szCs w:val="20"/>
              </w:rPr>
              <w:t xml:space="preserve"> eu solicitar o cancelamento,</w:t>
            </w:r>
          </w:p>
          <w:p w14:paraId="2CE79F70" w14:textId="77777777" w:rsidR="1F3A72D9" w:rsidRDefault="1F3A72D9" w:rsidP="3F5EFCFA">
            <w:pPr>
              <w:spacing w:before="240" w:after="240"/>
            </w:pPr>
            <w:r>
              <w:rPr>
                <w:rFonts w:ascii="Arial" w:eastAsia="Arial" w:hAnsi="Arial" w:cs="Arial"/>
                <w:b/>
                <w:bCs/>
                <w:sz w:val="20"/>
                <w:szCs w:val="20"/>
              </w:rPr>
              <w:t>Então</w:t>
            </w:r>
            <w:r>
              <w:rPr>
                <w:rFonts w:ascii="Arial" w:eastAsia="Arial" w:hAnsi="Arial" w:cs="Arial"/>
                <w:sz w:val="20"/>
                <w:szCs w:val="20"/>
              </w:rPr>
              <w:t xml:space="preserve"> o sistema deve avisar que haverá penalidade no score antes de confirmar a ação.</w:t>
            </w:r>
          </w:p>
        </w:tc>
      </w:tr>
    </w:tbl>
    <w:p w14:paraId="3BF97731" w14:textId="77777777" w:rsidR="3AB9DC41" w:rsidRDefault="3AB9DC41" w:rsidP="3F5EFCFA">
      <w:pPr>
        <w:jc w:val="center"/>
        <w:rPr>
          <w:rFonts w:ascii="Arial" w:eastAsia="Arial" w:hAnsi="Arial" w:cs="Arial"/>
          <w:sz w:val="20"/>
          <w:szCs w:val="20"/>
        </w:rPr>
      </w:pPr>
      <w:r>
        <w:rPr>
          <w:rFonts w:ascii="Arial" w:eastAsia="Arial" w:hAnsi="Arial" w:cs="Arial"/>
          <w:sz w:val="20"/>
          <w:szCs w:val="20"/>
        </w:rPr>
        <w:t>FONTE: elaborado pelos autores (2026).</w:t>
      </w:r>
    </w:p>
    <w:p w14:paraId="34E65C92" w14:textId="77777777" w:rsidR="00C41EF2" w:rsidRDefault="00C41EF2" w:rsidP="3F5EFCFA">
      <w:pPr>
        <w:jc w:val="center"/>
        <w:rPr>
          <w:rFonts w:ascii="Arial" w:eastAsia="Arial" w:hAnsi="Arial" w:cs="Arial"/>
          <w:sz w:val="20"/>
          <w:szCs w:val="20"/>
        </w:rPr>
      </w:pPr>
    </w:p>
    <w:p w14:paraId="5CEA7AA4" w14:textId="77777777" w:rsidR="00C41EF2" w:rsidRDefault="00C41EF2" w:rsidP="3F5EFCFA">
      <w:pPr>
        <w:jc w:val="center"/>
      </w:pPr>
    </w:p>
    <w:p w14:paraId="6C5E7268" w14:textId="77777777" w:rsidR="3F5EFCFA" w:rsidRDefault="3F5EFCFA" w:rsidP="70B68B5E">
      <w:pPr>
        <w:spacing w:line="360" w:lineRule="auto"/>
        <w:rPr>
          <w:rFonts w:ascii="Arial" w:eastAsia="Arial" w:hAnsi="Arial" w:cs="Arial"/>
        </w:rPr>
      </w:pPr>
      <w:r>
        <w:rPr>
          <w:rFonts w:ascii="Arial" w:eastAsia="Arial" w:hAnsi="Arial" w:cs="Arial"/>
        </w:rPr>
        <w:t>3.1.2 REQUISITOS NÃO FUNCIONAIS</w:t>
      </w:r>
    </w:p>
    <w:p w14:paraId="7E57F74A" w14:textId="77777777" w:rsidR="3F5EFCFA" w:rsidRDefault="3F5EFCFA" w:rsidP="70B68B5E">
      <w:pPr>
        <w:spacing w:line="360" w:lineRule="auto"/>
        <w:ind w:firstLine="720"/>
        <w:jc w:val="both"/>
        <w:rPr>
          <w:rFonts w:ascii="Arial" w:eastAsia="Arial" w:hAnsi="Arial" w:cs="Arial"/>
          <w:sz w:val="22"/>
          <w:szCs w:val="22"/>
        </w:rPr>
      </w:pPr>
      <w:r>
        <w:rPr>
          <w:rFonts w:ascii="Arial" w:eastAsia="Arial" w:hAnsi="Arial" w:cs="Arial"/>
          <w:sz w:val="22"/>
          <w:szCs w:val="22"/>
        </w:rPr>
        <w:t xml:space="preserve">Requisitos não funcionais expressam qualidades de cunho geral, bem como restrições específicas de um determinado problema. Segundo Cysneiros (1997), esses requisitos incluem limitações de tempo, restrições impostas por normas e padrões, além </w:t>
      </w:r>
      <w:r>
        <w:rPr>
          <w:rFonts w:ascii="Arial" w:eastAsia="Arial" w:hAnsi="Arial" w:cs="Arial"/>
          <w:sz w:val="22"/>
          <w:szCs w:val="22"/>
        </w:rPr>
        <w:lastRenderedPageBreak/>
        <w:t xml:space="preserve">de características relacionadas à qualidade do sistema, como desempenho, disponibilidade e usabilidade. Dessa forma, os requisitos não funcionais definem como o sistema deve operar, garantindo que atenda às necessidades dos usuários de forma eficiente e segura. </w:t>
      </w:r>
      <w:r>
        <w:rPr>
          <w:rFonts w:ascii="Arial" w:eastAsia="Arial" w:hAnsi="Arial" w:cs="Arial"/>
        </w:rPr>
        <w:t>Com base nessas diretrizes, foram definidos os seguintes requisitos não funcionais para o presente projeto:</w:t>
      </w:r>
    </w:p>
    <w:p w14:paraId="0FB6C74C" w14:textId="77777777" w:rsidR="3F5EFCFA" w:rsidRDefault="3F5EFCFA" w:rsidP="70B68B5E">
      <w:pPr>
        <w:spacing w:line="360" w:lineRule="auto"/>
      </w:pPr>
      <w:r>
        <w:rPr>
          <w:rFonts w:ascii="Arial" w:eastAsia="Arial" w:hAnsi="Arial" w:cs="Arial"/>
        </w:rPr>
        <w:t xml:space="preserve"> </w:t>
      </w:r>
    </w:p>
    <w:p w14:paraId="72087A5C"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 xml:space="preserve">RNF001 – Multiplataforma: O aplicativo deve ser desenvolvido utilizando o framework </w:t>
      </w:r>
      <w:proofErr w:type="spellStart"/>
      <w:r>
        <w:rPr>
          <w:rFonts w:ascii="Arial" w:eastAsia="Arial" w:hAnsi="Arial" w:cs="Arial"/>
          <w:sz w:val="22"/>
          <w:szCs w:val="22"/>
        </w:rPr>
        <w:t>Flutter</w:t>
      </w:r>
      <w:proofErr w:type="spellEnd"/>
      <w:r>
        <w:rPr>
          <w:rFonts w:ascii="Arial" w:eastAsia="Arial" w:hAnsi="Arial" w:cs="Arial"/>
          <w:sz w:val="22"/>
          <w:szCs w:val="22"/>
        </w:rPr>
        <w:t>, garantindo o funcionamento híbrido em dispositivos Android e iOS.</w:t>
      </w:r>
    </w:p>
    <w:p w14:paraId="4A4B0DC3"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 xml:space="preserve"> </w:t>
      </w:r>
    </w:p>
    <w:p w14:paraId="3C5BD2DF"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RNF002 – Back-</w:t>
      </w:r>
      <w:proofErr w:type="spellStart"/>
      <w:r>
        <w:rPr>
          <w:rFonts w:ascii="Arial" w:eastAsia="Arial" w:hAnsi="Arial" w:cs="Arial"/>
          <w:sz w:val="22"/>
          <w:szCs w:val="22"/>
        </w:rPr>
        <w:t>end</w:t>
      </w:r>
      <w:proofErr w:type="spellEnd"/>
      <w:r>
        <w:rPr>
          <w:rFonts w:ascii="Arial" w:eastAsia="Arial" w:hAnsi="Arial" w:cs="Arial"/>
          <w:sz w:val="22"/>
          <w:szCs w:val="22"/>
        </w:rPr>
        <w:t>: O servidor e a API do sistema devem ser implementados em Java com Spring Boot, garantindo a escalabilidade e segurança das requisições.</w:t>
      </w:r>
    </w:p>
    <w:p w14:paraId="29B59778"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 xml:space="preserve"> </w:t>
      </w:r>
    </w:p>
    <w:p w14:paraId="3680A3FF"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RNF003 – Persistência de Dados: O sistema deve utilizar um banco de dados relacional (MySQL) para garantir a integridade das informações de usuários e turnos.</w:t>
      </w:r>
    </w:p>
    <w:p w14:paraId="00203978"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 xml:space="preserve"> </w:t>
      </w:r>
    </w:p>
    <w:p w14:paraId="6F495D2C" w14:textId="77777777" w:rsidR="3F5EFCFA" w:rsidRDefault="3F5EFCFA" w:rsidP="70B68B5E">
      <w:pPr>
        <w:spacing w:line="360" w:lineRule="auto"/>
        <w:jc w:val="both"/>
        <w:rPr>
          <w:rFonts w:ascii="Arial" w:eastAsia="Arial" w:hAnsi="Arial" w:cs="Arial"/>
          <w:sz w:val="22"/>
          <w:szCs w:val="22"/>
        </w:rPr>
      </w:pPr>
      <w:r>
        <w:rPr>
          <w:rFonts w:ascii="Arial" w:eastAsia="Arial" w:hAnsi="Arial" w:cs="Arial"/>
          <w:sz w:val="22"/>
          <w:szCs w:val="22"/>
        </w:rPr>
        <w:t>RNF004 – Disponibilidade: O sistema deve buscar uma alta disponibilidade, permitindo que os lojistas publiquem turnos e motoboys aceitem escalas em qualquer horário.</w:t>
      </w:r>
    </w:p>
    <w:p w14:paraId="6C88641C" w14:textId="77777777" w:rsidR="70B68B5E" w:rsidRDefault="70B68B5E" w:rsidP="70B68B5E">
      <w:pPr>
        <w:spacing w:line="360" w:lineRule="auto"/>
        <w:rPr>
          <w:rFonts w:ascii="Arial" w:eastAsia="Arial" w:hAnsi="Arial" w:cs="Arial"/>
        </w:rPr>
      </w:pPr>
    </w:p>
    <w:p w14:paraId="47756974" w14:textId="77777777" w:rsidR="007015D8" w:rsidRDefault="007015D8">
      <w:pPr>
        <w:spacing w:line="360" w:lineRule="auto"/>
        <w:rPr>
          <w:rFonts w:ascii="Arial" w:eastAsia="Arial" w:hAnsi="Arial" w:cs="Arial"/>
        </w:rPr>
      </w:pPr>
      <w:r>
        <w:rPr>
          <w:rFonts w:ascii="Arial" w:eastAsia="Arial" w:hAnsi="Arial" w:cs="Arial"/>
        </w:rPr>
        <w:t>3.2 PESQUISAR E ANALISAR MERCADO</w:t>
      </w:r>
    </w:p>
    <w:p w14:paraId="7E5B548A" w14:textId="77777777" w:rsidR="3CD74576" w:rsidRDefault="3CD74576" w:rsidP="3CD74576">
      <w:pPr>
        <w:spacing w:line="360" w:lineRule="auto"/>
        <w:rPr>
          <w:rFonts w:ascii="Arial" w:eastAsia="Arial" w:hAnsi="Arial" w:cs="Arial"/>
        </w:rPr>
      </w:pPr>
    </w:p>
    <w:p w14:paraId="10C72454" w14:textId="77777777" w:rsidR="6F694A8A" w:rsidRDefault="6F694A8A" w:rsidP="009ED1D3">
      <w:pPr>
        <w:spacing w:line="360" w:lineRule="auto"/>
        <w:ind w:firstLine="720"/>
        <w:jc w:val="both"/>
        <w:rPr>
          <w:rFonts w:ascii="Arial" w:eastAsia="Arial" w:hAnsi="Arial" w:cs="Arial"/>
          <w:sz w:val="22"/>
          <w:szCs w:val="22"/>
        </w:rPr>
      </w:pPr>
      <w:r>
        <w:rPr>
          <w:rFonts w:ascii="Arial" w:eastAsia="Arial" w:hAnsi="Arial" w:cs="Arial"/>
          <w:sz w:val="22"/>
          <w:szCs w:val="22"/>
        </w:rPr>
        <w:t>Para planejar estratégias competitivas, é fundamental que a empresa descubra o máximo possível sobre seus concorrentes (Kotler, Armstrong, 2007). A concorrência está presente em todos os lugares, seja entre empresas ou entre pessoas, pois todos desejam se destacar. Isso ocorre porque cada um tem um objetivo específico, estabelece suas próprias metas e define os caminhos que percorrerá para alcançá-las (KOTLER; KELLER, 2012). Para realizar uma análise da concorrência, é essencial identificar claramente os concorrentes diretos e indiretos (Kotler, 2006). Com base nessas premissas, foi realizada a análise de concorrência em 3 softwares apresentados na Tabela 3, a seguir:</w:t>
      </w:r>
    </w:p>
    <w:p w14:paraId="42C95719" w14:textId="77777777" w:rsidR="009ED1D3" w:rsidRDefault="009ED1D3" w:rsidP="009ED1D3">
      <w:pPr>
        <w:spacing w:line="360" w:lineRule="auto"/>
        <w:ind w:firstLine="720"/>
        <w:jc w:val="both"/>
        <w:rPr>
          <w:rFonts w:ascii="Arial" w:eastAsia="Arial" w:hAnsi="Arial" w:cs="Arial"/>
          <w:sz w:val="22"/>
          <w:szCs w:val="22"/>
        </w:rPr>
      </w:pPr>
    </w:p>
    <w:p w14:paraId="411F36D8" w14:textId="77777777" w:rsidR="007015D8" w:rsidRDefault="003748F3">
      <w:pPr>
        <w:spacing w:after="200" w:line="360" w:lineRule="auto"/>
        <w:jc w:val="center"/>
        <w:rPr>
          <w:rFonts w:ascii="Arial" w:eastAsia="Arial" w:hAnsi="Arial" w:cs="Arial"/>
          <w:sz w:val="18"/>
          <w:szCs w:val="18"/>
        </w:rPr>
      </w:pPr>
      <w:r>
        <w:rPr>
          <w:rFonts w:ascii="Arial" w:eastAsia="Arial" w:hAnsi="Arial" w:cs="Arial"/>
          <w:sz w:val="20"/>
          <w:szCs w:val="20"/>
        </w:rPr>
        <w:t>TABELA 3 - PESQUISA DE CONCORRENTES</w:t>
      </w:r>
    </w:p>
    <w:tbl>
      <w:tblPr>
        <w:tblW w:w="878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96"/>
        <w:gridCol w:w="2197"/>
        <w:gridCol w:w="2197"/>
        <w:gridCol w:w="2197"/>
      </w:tblGrid>
      <w:tr w:rsidR="007015D8" w14:paraId="4F5C87D7" w14:textId="77777777" w:rsidTr="70B68B5E">
        <w:tc>
          <w:tcPr>
            <w:tcW w:w="2196" w:type="dxa"/>
            <w:tcMar>
              <w:top w:w="100" w:type="dxa"/>
              <w:left w:w="100" w:type="dxa"/>
              <w:bottom w:w="100" w:type="dxa"/>
              <w:right w:w="100" w:type="dxa"/>
            </w:tcMar>
          </w:tcPr>
          <w:p w14:paraId="6587D15C"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Item</w:t>
            </w:r>
          </w:p>
        </w:tc>
        <w:tc>
          <w:tcPr>
            <w:tcW w:w="2196" w:type="dxa"/>
            <w:tcMar>
              <w:top w:w="100" w:type="dxa"/>
              <w:left w:w="100" w:type="dxa"/>
              <w:bottom w:w="100" w:type="dxa"/>
              <w:right w:w="100" w:type="dxa"/>
            </w:tcMar>
          </w:tcPr>
          <w:p w14:paraId="2677AEE9"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iFood</w:t>
            </w:r>
          </w:p>
        </w:tc>
        <w:tc>
          <w:tcPr>
            <w:tcW w:w="2196" w:type="dxa"/>
            <w:tcMar>
              <w:top w:w="100" w:type="dxa"/>
              <w:left w:w="100" w:type="dxa"/>
              <w:bottom w:w="100" w:type="dxa"/>
              <w:right w:w="100" w:type="dxa"/>
            </w:tcMar>
          </w:tcPr>
          <w:p w14:paraId="587DD71E" w14:textId="77777777" w:rsidR="009ED1D3" w:rsidRDefault="009ED1D3" w:rsidP="009ED1D3">
            <w:pPr>
              <w:rPr>
                <w:rFonts w:ascii="Arial" w:eastAsia="Arial" w:hAnsi="Arial" w:cs="Arial"/>
                <w:b/>
                <w:bCs/>
                <w:color w:val="1F1F1F"/>
                <w:sz w:val="22"/>
                <w:szCs w:val="22"/>
              </w:rPr>
            </w:pPr>
            <w:proofErr w:type="spellStart"/>
            <w:r>
              <w:rPr>
                <w:rFonts w:ascii="Arial" w:eastAsia="Arial" w:hAnsi="Arial" w:cs="Arial"/>
                <w:b/>
                <w:bCs/>
                <w:color w:val="1F1F1F"/>
                <w:sz w:val="22"/>
                <w:szCs w:val="22"/>
              </w:rPr>
              <w:t>Lalamove</w:t>
            </w:r>
            <w:proofErr w:type="spellEnd"/>
          </w:p>
        </w:tc>
        <w:tc>
          <w:tcPr>
            <w:tcW w:w="2196" w:type="dxa"/>
            <w:tcMar>
              <w:top w:w="100" w:type="dxa"/>
              <w:left w:w="100" w:type="dxa"/>
              <w:bottom w:w="100" w:type="dxa"/>
              <w:right w:w="100" w:type="dxa"/>
            </w:tcMar>
          </w:tcPr>
          <w:p w14:paraId="6EB275C2" w14:textId="77777777" w:rsidR="009ED1D3" w:rsidRDefault="009ED1D3" w:rsidP="009ED1D3">
            <w:pPr>
              <w:rPr>
                <w:rFonts w:ascii="Arial" w:eastAsia="Arial" w:hAnsi="Arial" w:cs="Arial"/>
                <w:b/>
                <w:bCs/>
                <w:color w:val="1F1F1F"/>
                <w:sz w:val="22"/>
                <w:szCs w:val="22"/>
              </w:rPr>
            </w:pPr>
            <w:proofErr w:type="spellStart"/>
            <w:r>
              <w:rPr>
                <w:rFonts w:ascii="Arial" w:eastAsia="Arial" w:hAnsi="Arial" w:cs="Arial"/>
                <w:b/>
                <w:bCs/>
                <w:color w:val="1F1F1F"/>
                <w:sz w:val="22"/>
                <w:szCs w:val="22"/>
              </w:rPr>
              <w:t>Borzo</w:t>
            </w:r>
            <w:proofErr w:type="spellEnd"/>
            <w:r>
              <w:rPr>
                <w:rFonts w:ascii="Arial" w:eastAsia="Arial" w:hAnsi="Arial" w:cs="Arial"/>
                <w:b/>
                <w:bCs/>
                <w:color w:val="1F1F1F"/>
                <w:sz w:val="22"/>
                <w:szCs w:val="22"/>
              </w:rPr>
              <w:t xml:space="preserve"> (Click Entregas)</w:t>
            </w:r>
          </w:p>
        </w:tc>
      </w:tr>
      <w:tr w:rsidR="007015D8" w14:paraId="384C0165" w14:textId="77777777" w:rsidTr="70B68B5E">
        <w:tc>
          <w:tcPr>
            <w:tcW w:w="2196" w:type="dxa"/>
            <w:tcMar>
              <w:top w:w="100" w:type="dxa"/>
              <w:left w:w="100" w:type="dxa"/>
              <w:bottom w:w="100" w:type="dxa"/>
              <w:right w:w="100" w:type="dxa"/>
            </w:tcMar>
          </w:tcPr>
          <w:p w14:paraId="2BD42065"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Problema que propõe resolver</w:t>
            </w:r>
          </w:p>
        </w:tc>
        <w:tc>
          <w:tcPr>
            <w:tcW w:w="2196" w:type="dxa"/>
            <w:tcMar>
              <w:top w:w="100" w:type="dxa"/>
              <w:left w:w="100" w:type="dxa"/>
              <w:bottom w:w="100" w:type="dxa"/>
              <w:right w:w="100" w:type="dxa"/>
            </w:tcMar>
          </w:tcPr>
          <w:p w14:paraId="03EB7BA4"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Logística de alta demanda para delivery de comida.</w:t>
            </w:r>
          </w:p>
        </w:tc>
        <w:tc>
          <w:tcPr>
            <w:tcW w:w="2196" w:type="dxa"/>
            <w:tcMar>
              <w:top w:w="100" w:type="dxa"/>
              <w:left w:w="100" w:type="dxa"/>
              <w:bottom w:w="100" w:type="dxa"/>
              <w:right w:w="100" w:type="dxa"/>
            </w:tcMar>
          </w:tcPr>
          <w:p w14:paraId="7BF2F7D9"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 xml:space="preserve">Transporte de cargas e documentos sob </w:t>
            </w:r>
            <w:r>
              <w:rPr>
                <w:rFonts w:ascii="Arial" w:eastAsia="Arial" w:hAnsi="Arial" w:cs="Arial"/>
                <w:color w:val="1F1F1F"/>
                <w:sz w:val="22"/>
                <w:szCs w:val="22"/>
              </w:rPr>
              <w:lastRenderedPageBreak/>
              <w:t>demanda (</w:t>
            </w:r>
            <w:proofErr w:type="spellStart"/>
            <w:r>
              <w:rPr>
                <w:rFonts w:ascii="Arial" w:eastAsia="Arial" w:hAnsi="Arial" w:cs="Arial"/>
                <w:i/>
                <w:iCs/>
                <w:color w:val="1F1F1F"/>
                <w:sz w:val="22"/>
                <w:szCs w:val="22"/>
              </w:rPr>
              <w:t>on-demand</w:t>
            </w:r>
            <w:proofErr w:type="spellEnd"/>
            <w:r>
              <w:rPr>
                <w:rFonts w:ascii="Arial" w:eastAsia="Arial" w:hAnsi="Arial" w:cs="Arial"/>
                <w:color w:val="1F1F1F"/>
                <w:sz w:val="22"/>
                <w:szCs w:val="22"/>
              </w:rPr>
              <w:t>).</w:t>
            </w:r>
          </w:p>
        </w:tc>
        <w:tc>
          <w:tcPr>
            <w:tcW w:w="2196" w:type="dxa"/>
            <w:tcMar>
              <w:top w:w="100" w:type="dxa"/>
              <w:left w:w="100" w:type="dxa"/>
              <w:bottom w:w="100" w:type="dxa"/>
              <w:right w:w="100" w:type="dxa"/>
            </w:tcMar>
          </w:tcPr>
          <w:p w14:paraId="331B45A8"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lastRenderedPageBreak/>
              <w:t xml:space="preserve">Entregas expressas e agendadas de </w:t>
            </w:r>
            <w:r>
              <w:rPr>
                <w:rFonts w:ascii="Arial" w:eastAsia="Arial" w:hAnsi="Arial" w:cs="Arial"/>
                <w:color w:val="1F1F1F"/>
                <w:sz w:val="22"/>
                <w:szCs w:val="22"/>
              </w:rPr>
              <w:lastRenderedPageBreak/>
              <w:t>última milha (</w:t>
            </w:r>
            <w:proofErr w:type="spellStart"/>
            <w:r>
              <w:rPr>
                <w:rFonts w:ascii="Arial" w:eastAsia="Arial" w:hAnsi="Arial" w:cs="Arial"/>
                <w:i/>
                <w:iCs/>
                <w:color w:val="1F1F1F"/>
                <w:sz w:val="22"/>
                <w:szCs w:val="22"/>
              </w:rPr>
              <w:t>last-mile</w:t>
            </w:r>
            <w:proofErr w:type="spellEnd"/>
            <w:r>
              <w:rPr>
                <w:rFonts w:ascii="Arial" w:eastAsia="Arial" w:hAnsi="Arial" w:cs="Arial"/>
                <w:color w:val="1F1F1F"/>
                <w:sz w:val="22"/>
                <w:szCs w:val="22"/>
              </w:rPr>
              <w:t>).</w:t>
            </w:r>
          </w:p>
        </w:tc>
      </w:tr>
      <w:tr w:rsidR="007015D8" w14:paraId="5E116A85" w14:textId="77777777" w:rsidTr="70B68B5E">
        <w:tc>
          <w:tcPr>
            <w:tcW w:w="2196" w:type="dxa"/>
            <w:tcMar>
              <w:top w:w="100" w:type="dxa"/>
              <w:left w:w="100" w:type="dxa"/>
              <w:bottom w:w="100" w:type="dxa"/>
              <w:right w:w="100" w:type="dxa"/>
            </w:tcMar>
          </w:tcPr>
          <w:p w14:paraId="56DE3E7B"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lastRenderedPageBreak/>
              <w:t>Características</w:t>
            </w:r>
          </w:p>
        </w:tc>
        <w:tc>
          <w:tcPr>
            <w:tcW w:w="2196" w:type="dxa"/>
            <w:tcMar>
              <w:top w:w="100" w:type="dxa"/>
              <w:left w:w="100" w:type="dxa"/>
              <w:bottom w:w="100" w:type="dxa"/>
              <w:right w:w="100" w:type="dxa"/>
            </w:tcMar>
          </w:tcPr>
          <w:p w14:paraId="270FD6C4"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Modelo de Operador Logístico (OL) com turnos fixos para agências.</w:t>
            </w:r>
          </w:p>
        </w:tc>
        <w:tc>
          <w:tcPr>
            <w:tcW w:w="2196" w:type="dxa"/>
            <w:tcMar>
              <w:top w:w="100" w:type="dxa"/>
              <w:left w:w="100" w:type="dxa"/>
              <w:bottom w:w="100" w:type="dxa"/>
              <w:right w:w="100" w:type="dxa"/>
            </w:tcMar>
          </w:tcPr>
          <w:p w14:paraId="25AEEE21"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Plataforma global que conecta motoristas de diversos veículos a usuários.</w:t>
            </w:r>
          </w:p>
        </w:tc>
        <w:tc>
          <w:tcPr>
            <w:tcW w:w="2196" w:type="dxa"/>
            <w:tcMar>
              <w:top w:w="100" w:type="dxa"/>
              <w:left w:w="100" w:type="dxa"/>
              <w:bottom w:w="100" w:type="dxa"/>
              <w:right w:w="100" w:type="dxa"/>
            </w:tcMar>
          </w:tcPr>
          <w:p w14:paraId="42F2220F"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 xml:space="preserve">Foco em entregas rápidas (60 min) e agendamentos pontuais para </w:t>
            </w:r>
            <w:proofErr w:type="spellStart"/>
            <w:r>
              <w:rPr>
                <w:rFonts w:ascii="Arial" w:eastAsia="Arial" w:hAnsi="Arial" w:cs="Arial"/>
                <w:color w:val="1F1F1F"/>
                <w:sz w:val="22"/>
                <w:szCs w:val="22"/>
              </w:rPr>
              <w:t>PMEs</w:t>
            </w:r>
            <w:proofErr w:type="spellEnd"/>
            <w:r>
              <w:rPr>
                <w:rFonts w:ascii="Arial" w:eastAsia="Arial" w:hAnsi="Arial" w:cs="Arial"/>
                <w:color w:val="1F1F1F"/>
                <w:sz w:val="22"/>
                <w:szCs w:val="22"/>
              </w:rPr>
              <w:t>.</w:t>
            </w:r>
          </w:p>
        </w:tc>
      </w:tr>
      <w:tr w:rsidR="007015D8" w14:paraId="53BD7475" w14:textId="77777777" w:rsidTr="70B68B5E">
        <w:tc>
          <w:tcPr>
            <w:tcW w:w="2196" w:type="dxa"/>
            <w:tcMar>
              <w:top w:w="100" w:type="dxa"/>
              <w:left w:w="100" w:type="dxa"/>
              <w:bottom w:w="100" w:type="dxa"/>
              <w:right w:w="100" w:type="dxa"/>
            </w:tcMar>
          </w:tcPr>
          <w:p w14:paraId="5D305EAF"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Forma de comercialização</w:t>
            </w:r>
          </w:p>
        </w:tc>
        <w:tc>
          <w:tcPr>
            <w:tcW w:w="2196" w:type="dxa"/>
            <w:tcMar>
              <w:top w:w="100" w:type="dxa"/>
              <w:left w:w="100" w:type="dxa"/>
              <w:bottom w:w="100" w:type="dxa"/>
              <w:right w:w="100" w:type="dxa"/>
            </w:tcMar>
          </w:tcPr>
          <w:p w14:paraId="23AD4EC5"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Comissões sobre vendas e taxas de entrega por pedido.</w:t>
            </w:r>
          </w:p>
        </w:tc>
        <w:tc>
          <w:tcPr>
            <w:tcW w:w="2196" w:type="dxa"/>
            <w:tcMar>
              <w:top w:w="100" w:type="dxa"/>
              <w:left w:w="100" w:type="dxa"/>
              <w:bottom w:w="100" w:type="dxa"/>
              <w:right w:w="100" w:type="dxa"/>
            </w:tcMar>
          </w:tcPr>
          <w:p w14:paraId="4AB3A452"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Cobrança por quilometragem rodada e tipo de veículo.</w:t>
            </w:r>
          </w:p>
        </w:tc>
        <w:tc>
          <w:tcPr>
            <w:tcW w:w="2196" w:type="dxa"/>
            <w:tcMar>
              <w:top w:w="100" w:type="dxa"/>
              <w:left w:w="100" w:type="dxa"/>
              <w:bottom w:w="100" w:type="dxa"/>
              <w:right w:w="100" w:type="dxa"/>
            </w:tcMar>
          </w:tcPr>
          <w:p w14:paraId="68B3C5F0"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Créditos pré-pagos ou pagamento por rota calculada via app.</w:t>
            </w:r>
          </w:p>
        </w:tc>
      </w:tr>
      <w:tr w:rsidR="007015D8" w14:paraId="71B32478" w14:textId="77777777" w:rsidTr="70B68B5E">
        <w:tc>
          <w:tcPr>
            <w:tcW w:w="2196" w:type="dxa"/>
            <w:tcMar>
              <w:top w:w="100" w:type="dxa"/>
              <w:left w:w="100" w:type="dxa"/>
              <w:bottom w:w="100" w:type="dxa"/>
              <w:right w:w="100" w:type="dxa"/>
            </w:tcMar>
          </w:tcPr>
          <w:p w14:paraId="26299867"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Preços</w:t>
            </w:r>
          </w:p>
        </w:tc>
        <w:tc>
          <w:tcPr>
            <w:tcW w:w="2196" w:type="dxa"/>
            <w:tcMar>
              <w:top w:w="100" w:type="dxa"/>
              <w:left w:w="100" w:type="dxa"/>
              <w:bottom w:w="100" w:type="dxa"/>
              <w:right w:w="100" w:type="dxa"/>
            </w:tcMar>
          </w:tcPr>
          <w:p w14:paraId="24C8707A" w14:textId="77777777" w:rsidR="009ED1D3" w:rsidRDefault="009ED1D3" w:rsidP="70B68B5E">
            <w:pPr>
              <w:rPr>
                <w:rFonts w:ascii="Arial" w:eastAsia="Arial" w:hAnsi="Arial" w:cs="Arial"/>
                <w:sz w:val="22"/>
                <w:szCs w:val="22"/>
              </w:rPr>
            </w:pPr>
            <w:r>
              <w:rPr>
                <w:rFonts w:ascii="Arial" w:eastAsia="Arial" w:hAnsi="Arial" w:cs="Arial"/>
                <w:sz w:val="22"/>
                <w:szCs w:val="22"/>
              </w:rPr>
              <w:t>Comissões variáveis entre 12% e 27%.</w:t>
            </w:r>
          </w:p>
        </w:tc>
        <w:tc>
          <w:tcPr>
            <w:tcW w:w="2196" w:type="dxa"/>
            <w:tcMar>
              <w:top w:w="100" w:type="dxa"/>
              <w:left w:w="100" w:type="dxa"/>
              <w:bottom w:w="100" w:type="dxa"/>
              <w:right w:w="100" w:type="dxa"/>
            </w:tcMar>
          </w:tcPr>
          <w:p w14:paraId="388FAF9E" w14:textId="77777777" w:rsidR="009ED1D3" w:rsidRDefault="009ED1D3" w:rsidP="70B68B5E">
            <w:pPr>
              <w:rPr>
                <w:rFonts w:ascii="Arial" w:eastAsia="Arial" w:hAnsi="Arial" w:cs="Arial"/>
                <w:sz w:val="22"/>
                <w:szCs w:val="22"/>
              </w:rPr>
            </w:pPr>
            <w:r>
              <w:rPr>
                <w:rFonts w:ascii="Arial" w:eastAsia="Arial" w:hAnsi="Arial" w:cs="Arial"/>
                <w:sz w:val="22"/>
                <w:szCs w:val="22"/>
              </w:rPr>
              <w:t>Valor base + adicional por km (média de R$ 10 a R$ 25 em raios urbanos).</w:t>
            </w:r>
          </w:p>
        </w:tc>
        <w:tc>
          <w:tcPr>
            <w:tcW w:w="2196" w:type="dxa"/>
            <w:tcMar>
              <w:top w:w="100" w:type="dxa"/>
              <w:left w:w="100" w:type="dxa"/>
              <w:bottom w:w="100" w:type="dxa"/>
              <w:right w:w="100" w:type="dxa"/>
            </w:tcMar>
          </w:tcPr>
          <w:p w14:paraId="7B511C2F" w14:textId="77777777" w:rsidR="009ED1D3" w:rsidRDefault="009ED1D3" w:rsidP="70B68B5E">
            <w:pPr>
              <w:rPr>
                <w:rFonts w:ascii="Arial" w:eastAsia="Arial" w:hAnsi="Arial" w:cs="Arial"/>
                <w:sz w:val="22"/>
                <w:szCs w:val="22"/>
              </w:rPr>
            </w:pPr>
            <w:r>
              <w:rPr>
                <w:rFonts w:ascii="Arial" w:eastAsia="Arial" w:hAnsi="Arial" w:cs="Arial"/>
                <w:sz w:val="22"/>
                <w:szCs w:val="22"/>
              </w:rPr>
              <w:t>Preço fixo por entrega, calculado instantaneamente no pedido.</w:t>
            </w:r>
          </w:p>
        </w:tc>
      </w:tr>
      <w:tr w:rsidR="007015D8" w14:paraId="5EE3A881" w14:textId="77777777" w:rsidTr="70B68B5E">
        <w:tc>
          <w:tcPr>
            <w:tcW w:w="2196" w:type="dxa"/>
            <w:tcMar>
              <w:top w:w="100" w:type="dxa"/>
              <w:left w:w="100" w:type="dxa"/>
              <w:bottom w:w="100" w:type="dxa"/>
              <w:right w:w="100" w:type="dxa"/>
            </w:tcMar>
          </w:tcPr>
          <w:p w14:paraId="008AF0EE"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Pontos fortes</w:t>
            </w:r>
          </w:p>
        </w:tc>
        <w:tc>
          <w:tcPr>
            <w:tcW w:w="2196" w:type="dxa"/>
            <w:tcMar>
              <w:top w:w="100" w:type="dxa"/>
              <w:left w:w="100" w:type="dxa"/>
              <w:bottom w:w="100" w:type="dxa"/>
              <w:right w:w="100" w:type="dxa"/>
            </w:tcMar>
          </w:tcPr>
          <w:p w14:paraId="6D498C23"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Marca líder no Brasil; volume massivo de pedidos garantido.</w:t>
            </w:r>
          </w:p>
        </w:tc>
        <w:tc>
          <w:tcPr>
            <w:tcW w:w="2196" w:type="dxa"/>
            <w:tcMar>
              <w:top w:w="100" w:type="dxa"/>
              <w:left w:w="100" w:type="dxa"/>
              <w:bottom w:w="100" w:type="dxa"/>
              <w:right w:w="100" w:type="dxa"/>
            </w:tcMar>
          </w:tcPr>
          <w:p w14:paraId="399204F7"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Versatilidade de veículos e ampla cobertura geográfica.</w:t>
            </w:r>
          </w:p>
        </w:tc>
        <w:tc>
          <w:tcPr>
            <w:tcW w:w="2196" w:type="dxa"/>
            <w:tcMar>
              <w:top w:w="100" w:type="dxa"/>
              <w:left w:w="100" w:type="dxa"/>
              <w:bottom w:w="100" w:type="dxa"/>
              <w:right w:w="100" w:type="dxa"/>
            </w:tcMar>
          </w:tcPr>
          <w:p w14:paraId="31D54C7A"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Rapidez na coleta e interface simplificada para o lojista.</w:t>
            </w:r>
          </w:p>
        </w:tc>
      </w:tr>
      <w:tr w:rsidR="007015D8" w14:paraId="63459500" w14:textId="77777777" w:rsidTr="70B68B5E">
        <w:tc>
          <w:tcPr>
            <w:tcW w:w="2196" w:type="dxa"/>
            <w:tcMar>
              <w:top w:w="100" w:type="dxa"/>
              <w:left w:w="100" w:type="dxa"/>
              <w:bottom w:w="100" w:type="dxa"/>
              <w:right w:w="100" w:type="dxa"/>
            </w:tcMar>
          </w:tcPr>
          <w:p w14:paraId="5EC441F1"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Pontos fracos</w:t>
            </w:r>
          </w:p>
        </w:tc>
        <w:tc>
          <w:tcPr>
            <w:tcW w:w="2196" w:type="dxa"/>
            <w:tcMar>
              <w:top w:w="100" w:type="dxa"/>
              <w:left w:w="100" w:type="dxa"/>
              <w:bottom w:w="100" w:type="dxa"/>
              <w:right w:w="100" w:type="dxa"/>
            </w:tcMar>
          </w:tcPr>
          <w:p w14:paraId="2A2295AA"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 xml:space="preserve">Sistema fechado; alta dependência de </w:t>
            </w:r>
            <w:r>
              <w:rPr>
                <w:rFonts w:ascii="Arial" w:eastAsia="Arial" w:hAnsi="Arial" w:cs="Arial"/>
                <w:i/>
                <w:iCs/>
                <w:color w:val="1F1F1F"/>
                <w:sz w:val="22"/>
                <w:szCs w:val="22"/>
              </w:rPr>
              <w:t>score</w:t>
            </w:r>
            <w:r>
              <w:rPr>
                <w:rFonts w:ascii="Arial" w:eastAsia="Arial" w:hAnsi="Arial" w:cs="Arial"/>
                <w:color w:val="1F1F1F"/>
                <w:sz w:val="22"/>
                <w:szCs w:val="22"/>
              </w:rPr>
              <w:t xml:space="preserve"> e taxas elevadas.</w:t>
            </w:r>
          </w:p>
        </w:tc>
        <w:tc>
          <w:tcPr>
            <w:tcW w:w="2196" w:type="dxa"/>
            <w:tcMar>
              <w:top w:w="100" w:type="dxa"/>
              <w:left w:w="100" w:type="dxa"/>
              <w:bottom w:w="100" w:type="dxa"/>
              <w:right w:w="100" w:type="dxa"/>
            </w:tcMar>
          </w:tcPr>
          <w:p w14:paraId="0BD46FCE"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Falta de foco em turnos dedicados e exclusivos para o lojista.</w:t>
            </w:r>
          </w:p>
        </w:tc>
        <w:tc>
          <w:tcPr>
            <w:tcW w:w="2196" w:type="dxa"/>
            <w:tcMar>
              <w:top w:w="100" w:type="dxa"/>
              <w:left w:w="100" w:type="dxa"/>
              <w:bottom w:w="100" w:type="dxa"/>
              <w:right w:w="100" w:type="dxa"/>
            </w:tcMar>
          </w:tcPr>
          <w:p w14:paraId="6FD1EB87"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Incerteza de aceitação de pedidos em horários de pico ou chuva.</w:t>
            </w:r>
          </w:p>
        </w:tc>
      </w:tr>
      <w:tr w:rsidR="007015D8" w14:paraId="728E913F" w14:textId="77777777" w:rsidTr="70B68B5E">
        <w:tc>
          <w:tcPr>
            <w:tcW w:w="2196" w:type="dxa"/>
            <w:tcMar>
              <w:top w:w="100" w:type="dxa"/>
              <w:left w:w="100" w:type="dxa"/>
              <w:bottom w:w="100" w:type="dxa"/>
              <w:right w:w="100" w:type="dxa"/>
            </w:tcMar>
          </w:tcPr>
          <w:p w14:paraId="7F71FDAF"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Principais funcionalidades</w:t>
            </w:r>
          </w:p>
        </w:tc>
        <w:tc>
          <w:tcPr>
            <w:tcW w:w="2196" w:type="dxa"/>
            <w:tcMar>
              <w:top w:w="100" w:type="dxa"/>
              <w:left w:w="100" w:type="dxa"/>
              <w:bottom w:w="100" w:type="dxa"/>
              <w:right w:w="100" w:type="dxa"/>
            </w:tcMar>
          </w:tcPr>
          <w:p w14:paraId="531E16DD"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Rastreamento, gestão de pedidos e sistema de escala/planejamento.</w:t>
            </w:r>
          </w:p>
        </w:tc>
        <w:tc>
          <w:tcPr>
            <w:tcW w:w="2196" w:type="dxa"/>
            <w:tcMar>
              <w:top w:w="100" w:type="dxa"/>
              <w:left w:w="100" w:type="dxa"/>
              <w:bottom w:w="100" w:type="dxa"/>
              <w:right w:w="100" w:type="dxa"/>
            </w:tcMar>
          </w:tcPr>
          <w:p w14:paraId="445FF287"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Agendamento de coletas e rastreamento em tempo real via GPS.</w:t>
            </w:r>
          </w:p>
        </w:tc>
        <w:tc>
          <w:tcPr>
            <w:tcW w:w="2196" w:type="dxa"/>
            <w:tcMar>
              <w:top w:w="100" w:type="dxa"/>
              <w:left w:w="100" w:type="dxa"/>
              <w:bottom w:w="100" w:type="dxa"/>
              <w:right w:w="100" w:type="dxa"/>
            </w:tcMar>
          </w:tcPr>
          <w:p w14:paraId="2FE80181"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Pedidos múltiplos, integração via API e pagamento instantâneo.</w:t>
            </w:r>
          </w:p>
        </w:tc>
      </w:tr>
    </w:tbl>
    <w:p w14:paraId="6267007E" w14:textId="77777777" w:rsidR="007015D8" w:rsidRDefault="003748F3">
      <w:pPr>
        <w:spacing w:line="360" w:lineRule="auto"/>
        <w:jc w:val="center"/>
        <w:rPr>
          <w:rFonts w:ascii="Arial" w:eastAsia="Arial" w:hAnsi="Arial" w:cs="Arial"/>
          <w:sz w:val="20"/>
          <w:szCs w:val="20"/>
        </w:rPr>
      </w:pPr>
      <w:r>
        <w:rPr>
          <w:rFonts w:ascii="Arial" w:eastAsia="Arial" w:hAnsi="Arial" w:cs="Arial"/>
          <w:sz w:val="20"/>
          <w:szCs w:val="20"/>
        </w:rPr>
        <w:t>FONTE: elaborado pelos autores (2025).</w:t>
      </w:r>
    </w:p>
    <w:p w14:paraId="248ABD1D" w14:textId="77777777" w:rsidR="007015D8" w:rsidRDefault="007015D8">
      <w:pPr>
        <w:jc w:val="both"/>
        <w:rPr>
          <w:rFonts w:ascii="Arial" w:eastAsia="Arial" w:hAnsi="Arial" w:cs="Arial"/>
        </w:rPr>
      </w:pPr>
    </w:p>
    <w:p w14:paraId="7985C51E" w14:textId="77777777" w:rsidR="007015D8" w:rsidRDefault="003748F3">
      <w:pPr>
        <w:spacing w:line="360" w:lineRule="auto"/>
        <w:rPr>
          <w:rFonts w:ascii="Arial" w:eastAsia="Arial" w:hAnsi="Arial" w:cs="Arial"/>
        </w:rPr>
      </w:pPr>
      <w:r>
        <w:rPr>
          <w:rFonts w:ascii="Arial" w:eastAsia="Arial" w:hAnsi="Arial" w:cs="Arial"/>
        </w:rPr>
        <w:t>3.3 PERSONA</w:t>
      </w:r>
    </w:p>
    <w:p w14:paraId="1BE809F6" w14:textId="77777777" w:rsidR="34172A9F" w:rsidRDefault="34172A9F" w:rsidP="009ED1D3">
      <w:pPr>
        <w:spacing w:line="360" w:lineRule="auto"/>
        <w:ind w:firstLine="720"/>
        <w:jc w:val="both"/>
        <w:rPr>
          <w:rFonts w:ascii="Arial" w:eastAsia="Arial" w:hAnsi="Arial" w:cs="Arial"/>
          <w:sz w:val="22"/>
          <w:szCs w:val="22"/>
        </w:rPr>
      </w:pPr>
      <w:r>
        <w:rPr>
          <w:rFonts w:ascii="Arial" w:eastAsia="Arial" w:hAnsi="Arial" w:cs="Arial"/>
          <w:sz w:val="22"/>
          <w:szCs w:val="22"/>
        </w:rPr>
        <w:t>Com base nos dados coletados sobre o setor de alimentação fora do lar (ABRASEL, 2024) e o panorama da precarização do trabalho em plataformas (BRASIL, 2023), foram criados perfis fictícios que representam os usuários do sistema. A definição socioeconômica dessas figuras seguiu os critérios da ABEP (2024) e dados de rendimento do IBGE (2024). As personas foram documentadas em formato visual (cartões de persona, conforme a TABELA 4), servindo de guia para o desenvolvimento do protótipo e do MVP.</w:t>
      </w:r>
    </w:p>
    <w:p w14:paraId="2FD2D1CC" w14:textId="77777777" w:rsidR="007015D8" w:rsidRDefault="007015D8">
      <w:pPr>
        <w:spacing w:line="360" w:lineRule="auto"/>
        <w:ind w:firstLine="720"/>
        <w:jc w:val="both"/>
        <w:rPr>
          <w:rFonts w:ascii="Arial" w:eastAsia="Arial" w:hAnsi="Arial" w:cs="Arial"/>
          <w:sz w:val="22"/>
          <w:szCs w:val="22"/>
        </w:rPr>
      </w:pPr>
    </w:p>
    <w:p w14:paraId="45C75820" w14:textId="77777777" w:rsidR="007015D8" w:rsidRDefault="003748F3">
      <w:pPr>
        <w:spacing w:line="360" w:lineRule="auto"/>
        <w:jc w:val="center"/>
        <w:rPr>
          <w:rFonts w:ascii="Arial" w:eastAsia="Arial" w:hAnsi="Arial" w:cs="Arial"/>
          <w:sz w:val="20"/>
          <w:szCs w:val="20"/>
        </w:rPr>
      </w:pPr>
      <w:r>
        <w:rPr>
          <w:rFonts w:ascii="Arial" w:eastAsia="Arial" w:hAnsi="Arial" w:cs="Arial"/>
          <w:sz w:val="22"/>
          <w:szCs w:val="22"/>
        </w:rPr>
        <w:t>TABELA 4 - PERSONA</w:t>
      </w:r>
    </w:p>
    <w:tbl>
      <w:tblPr>
        <w:tblW w:w="8775" w:type="dxa"/>
        <w:tblLook w:val="06A0" w:firstRow="1" w:lastRow="0" w:firstColumn="1" w:lastColumn="0" w:noHBand="1" w:noVBand="1"/>
      </w:tblPr>
      <w:tblGrid>
        <w:gridCol w:w="2070"/>
        <w:gridCol w:w="2832"/>
        <w:gridCol w:w="3873"/>
      </w:tblGrid>
      <w:tr w:rsidR="009ED1D3" w14:paraId="63D47106"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0B8C9560"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lastRenderedPageBreak/>
              <w:t>Atributo</w:t>
            </w:r>
          </w:p>
        </w:tc>
        <w:tc>
          <w:tcPr>
            <w:tcW w:w="283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B4B3DDF"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Persona 1: O Prestador (Motoboy)</w:t>
            </w:r>
          </w:p>
        </w:tc>
        <w:tc>
          <w:tcPr>
            <w:tcW w:w="387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00915E1F"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Persona 2: O Contratante (Lojista)</w:t>
            </w:r>
          </w:p>
        </w:tc>
      </w:tr>
      <w:tr w:rsidR="009ED1D3" w14:paraId="390926BF"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00E1FF"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Perfil</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EAF1BF" w14:textId="77777777" w:rsidR="009ED1D3" w:rsidRDefault="009ED1D3" w:rsidP="009ED1D3">
            <w:pPr>
              <w:rPr>
                <w:rFonts w:ascii="Arial" w:eastAsia="Arial" w:hAnsi="Arial" w:cs="Arial"/>
                <w:color w:val="1F1F1F"/>
                <w:sz w:val="22"/>
                <w:szCs w:val="22"/>
              </w:rPr>
            </w:pPr>
            <w:r>
              <w:rPr>
                <w:rFonts w:ascii="Arial" w:eastAsia="Arial" w:hAnsi="Arial" w:cs="Arial"/>
                <w:b/>
                <w:bCs/>
                <w:color w:val="1F1F1F"/>
                <w:sz w:val="22"/>
                <w:szCs w:val="22"/>
              </w:rPr>
              <w:t>Ricardo Souza</w:t>
            </w:r>
            <w:r>
              <w:rPr>
                <w:rFonts w:ascii="Arial" w:eastAsia="Arial" w:hAnsi="Arial" w:cs="Arial"/>
                <w:color w:val="1F1F1F"/>
                <w:sz w:val="22"/>
                <w:szCs w:val="22"/>
              </w:rPr>
              <w:t>, 27 anos. Autônomo em tempo integral.</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48D466" w14:textId="77777777" w:rsidR="009ED1D3" w:rsidRDefault="009ED1D3" w:rsidP="009ED1D3">
            <w:pPr>
              <w:rPr>
                <w:rFonts w:ascii="Arial" w:eastAsia="Arial" w:hAnsi="Arial" w:cs="Arial"/>
                <w:color w:val="1F1F1F"/>
                <w:sz w:val="22"/>
                <w:szCs w:val="22"/>
              </w:rPr>
            </w:pPr>
            <w:r>
              <w:rPr>
                <w:rFonts w:ascii="Arial" w:eastAsia="Arial" w:hAnsi="Arial" w:cs="Arial"/>
                <w:b/>
                <w:bCs/>
                <w:color w:val="1F1F1F"/>
                <w:sz w:val="22"/>
                <w:szCs w:val="22"/>
              </w:rPr>
              <w:t>Cláudia Oliveira</w:t>
            </w:r>
            <w:r>
              <w:rPr>
                <w:rFonts w:ascii="Arial" w:eastAsia="Arial" w:hAnsi="Arial" w:cs="Arial"/>
                <w:color w:val="1F1F1F"/>
                <w:sz w:val="22"/>
                <w:szCs w:val="22"/>
              </w:rPr>
              <w:t>, 42 anos. Proprietária de Hamburgueria.</w:t>
            </w:r>
          </w:p>
        </w:tc>
      </w:tr>
      <w:tr w:rsidR="009ED1D3" w14:paraId="195183EC"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203120"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Localização</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953E6"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Reside no Sítio Cercado; atua no Batel/Centro Cívico.</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DE445AA"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Loja no Água Verde, Curitiba.</w:t>
            </w:r>
          </w:p>
        </w:tc>
      </w:tr>
      <w:tr w:rsidR="009ED1D3" w14:paraId="0E1C95E0"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3EA8A8"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Objetivo Principal</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D93083"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Previsibilidade financeira e otimização do tempo (agenda de turnos).</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26F89E"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Delegar a logística para focar na qualidade do produto e gestão.</w:t>
            </w:r>
          </w:p>
        </w:tc>
      </w:tr>
      <w:tr w:rsidR="009ED1D3" w14:paraId="2B5AB160"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AE68FF"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Maior Dor</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FEE870"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Incerteza de ganhos e deslocamentos "no vazio" (ociosidade).</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827D671"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Cancelamento de pedidos e avaliações negativas por falta de motoboys.</w:t>
            </w:r>
          </w:p>
        </w:tc>
      </w:tr>
      <w:tr w:rsidR="009ED1D3" w14:paraId="54D7CD77"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538152"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Uso de Tecnologia</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511A4"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 xml:space="preserve">Android intermediário, </w:t>
            </w:r>
            <w:proofErr w:type="spellStart"/>
            <w:r>
              <w:rPr>
                <w:rFonts w:ascii="Arial" w:eastAsia="Arial" w:hAnsi="Arial" w:cs="Arial"/>
                <w:color w:val="1F1F1F"/>
                <w:sz w:val="22"/>
                <w:szCs w:val="22"/>
              </w:rPr>
              <w:t>Waze</w:t>
            </w:r>
            <w:proofErr w:type="spellEnd"/>
            <w:r>
              <w:rPr>
                <w:rFonts w:ascii="Arial" w:eastAsia="Arial" w:hAnsi="Arial" w:cs="Arial"/>
                <w:color w:val="1F1F1F"/>
                <w:sz w:val="22"/>
                <w:szCs w:val="22"/>
              </w:rPr>
              <w:t>, múltiplos apps e grupos de WhatsApp.</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D274CD"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iPhone (redes sociais), PC (PDV) e WhatsApp para gestão de crises.</w:t>
            </w:r>
          </w:p>
        </w:tc>
      </w:tr>
      <w:tr w:rsidR="009ED1D3" w14:paraId="20F40AC6"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224C5"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Comportamento</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7991E6"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Ágil, porém ansioso e cansado pela jornada de 10h-13h diárias.</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DF19F9"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Sobrecarregada, multitarefa e decide rápido sob pressão.</w:t>
            </w:r>
          </w:p>
        </w:tc>
      </w:tr>
      <w:tr w:rsidR="009ED1D3" w14:paraId="5645D214"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4E12F0"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O que busca no outro</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396631"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Taxa base justa, pontos de apoio e respeito profissional.</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1239F3"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Comprometimento, educação com o cliente e pontualidade.</w:t>
            </w:r>
          </w:p>
        </w:tc>
      </w:tr>
      <w:tr w:rsidR="009ED1D3" w14:paraId="2228BB0C" w14:textId="77777777" w:rsidTr="1927953B">
        <w:trPr>
          <w:trHeight w:val="300"/>
        </w:trPr>
        <w:tc>
          <w:tcPr>
            <w:tcW w:w="20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9928F3" w14:textId="77777777" w:rsidR="009ED1D3" w:rsidRDefault="009ED1D3" w:rsidP="009ED1D3">
            <w:pPr>
              <w:rPr>
                <w:rFonts w:ascii="Arial" w:eastAsia="Arial" w:hAnsi="Arial" w:cs="Arial"/>
                <w:b/>
                <w:bCs/>
                <w:color w:val="1F1F1F"/>
                <w:sz w:val="22"/>
                <w:szCs w:val="22"/>
              </w:rPr>
            </w:pPr>
            <w:r>
              <w:rPr>
                <w:rFonts w:ascii="Arial" w:eastAsia="Arial" w:hAnsi="Arial" w:cs="Arial"/>
                <w:b/>
                <w:bCs/>
                <w:color w:val="1F1F1F"/>
                <w:sz w:val="22"/>
                <w:szCs w:val="22"/>
              </w:rPr>
              <w:t>Visão de Sucesso</w:t>
            </w:r>
          </w:p>
        </w:tc>
        <w:tc>
          <w:tcPr>
            <w:tcW w:w="2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C4D808"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Pagar as parcelas da moto e conquistar a casa própria.</w:t>
            </w:r>
          </w:p>
        </w:tc>
        <w:tc>
          <w:tcPr>
            <w:tcW w:w="38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A07802" w14:textId="77777777" w:rsidR="009ED1D3" w:rsidRDefault="009ED1D3" w:rsidP="009ED1D3">
            <w:pPr>
              <w:rPr>
                <w:rFonts w:ascii="Arial" w:eastAsia="Arial" w:hAnsi="Arial" w:cs="Arial"/>
                <w:color w:val="1F1F1F"/>
                <w:sz w:val="22"/>
                <w:szCs w:val="22"/>
              </w:rPr>
            </w:pPr>
            <w:r>
              <w:rPr>
                <w:rFonts w:ascii="Arial" w:eastAsia="Arial" w:hAnsi="Arial" w:cs="Arial"/>
                <w:color w:val="1F1F1F"/>
                <w:sz w:val="22"/>
                <w:szCs w:val="22"/>
              </w:rPr>
              <w:t>Operação de delivery rodando "no automático" e lucro estável.</w:t>
            </w:r>
          </w:p>
        </w:tc>
      </w:tr>
    </w:tbl>
    <w:p w14:paraId="0F9C786E" w14:textId="77777777" w:rsidR="009ED1D3" w:rsidRDefault="009ED1D3" w:rsidP="009ED1D3">
      <w:pPr>
        <w:spacing w:line="360" w:lineRule="auto"/>
        <w:jc w:val="center"/>
        <w:rPr>
          <w:rFonts w:ascii="Arial" w:eastAsia="Arial" w:hAnsi="Arial" w:cs="Arial"/>
          <w:sz w:val="20"/>
          <w:szCs w:val="20"/>
        </w:rPr>
      </w:pPr>
    </w:p>
    <w:p w14:paraId="00C4C8DD" w14:textId="77777777" w:rsidR="007015D8" w:rsidRDefault="003748F3">
      <w:pPr>
        <w:spacing w:line="360" w:lineRule="auto"/>
        <w:jc w:val="center"/>
        <w:rPr>
          <w:rFonts w:ascii="Arial" w:eastAsia="Arial" w:hAnsi="Arial" w:cs="Arial"/>
          <w:sz w:val="20"/>
          <w:szCs w:val="20"/>
        </w:rPr>
      </w:pPr>
      <w:r>
        <w:rPr>
          <w:rFonts w:ascii="Arial" w:eastAsia="Arial" w:hAnsi="Arial" w:cs="Arial"/>
          <w:sz w:val="20"/>
          <w:szCs w:val="20"/>
        </w:rPr>
        <w:t>FONTE: elaborado pelos autores (2025).</w:t>
      </w:r>
    </w:p>
    <w:p w14:paraId="185A82E8" w14:textId="77777777" w:rsidR="007015D8" w:rsidRDefault="007015D8">
      <w:pPr>
        <w:spacing w:line="360" w:lineRule="auto"/>
        <w:ind w:firstLine="720"/>
        <w:jc w:val="both"/>
        <w:rPr>
          <w:rFonts w:ascii="Arial" w:eastAsia="Arial" w:hAnsi="Arial" w:cs="Arial"/>
          <w:sz w:val="22"/>
          <w:szCs w:val="22"/>
        </w:rPr>
      </w:pPr>
    </w:p>
    <w:p w14:paraId="635CAFBC" w14:textId="77777777" w:rsidR="007015D8" w:rsidRDefault="007015D8">
      <w:pPr>
        <w:jc w:val="both"/>
        <w:rPr>
          <w:rFonts w:ascii="Arial" w:eastAsia="Arial" w:hAnsi="Arial" w:cs="Arial"/>
        </w:rPr>
      </w:pPr>
    </w:p>
    <w:p w14:paraId="75CEA024" w14:textId="77777777" w:rsidR="007015D8" w:rsidRDefault="003748F3">
      <w:pPr>
        <w:spacing w:line="360" w:lineRule="auto"/>
        <w:rPr>
          <w:rFonts w:ascii="Arial" w:eastAsia="Arial" w:hAnsi="Arial" w:cs="Arial"/>
        </w:rPr>
      </w:pPr>
      <w:r>
        <w:rPr>
          <w:rFonts w:ascii="Arial" w:eastAsia="Arial" w:hAnsi="Arial" w:cs="Arial"/>
        </w:rPr>
        <w:t>3.4 MODELAR SISTEMA</w:t>
      </w:r>
    </w:p>
    <w:p w14:paraId="12E26956" w14:textId="77777777" w:rsidR="007015D8" w:rsidRDefault="007015D8">
      <w:pPr>
        <w:spacing w:line="360" w:lineRule="auto"/>
        <w:rPr>
          <w:rFonts w:ascii="Arial" w:eastAsia="Arial" w:hAnsi="Arial" w:cs="Arial"/>
        </w:rPr>
      </w:pPr>
    </w:p>
    <w:p w14:paraId="12EFBD38" w14:textId="77777777" w:rsidR="007015D8" w:rsidRDefault="003748F3">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O sistema foi modelado utilizando o diagrama de Casos de Uso com o objetivo de identificar os atores (usuários e sistemas externos) e suas interações com o sistema. Também, foi construído o diagrama de classes para representar a estrutura lógica do sistema, definindo classes, atributos, métodos e relacionamentos. Essa modelagem servirá de base para o desenvolvimento do banco de dados e da arquitetura do sistema.</w:t>
      </w:r>
    </w:p>
    <w:p w14:paraId="123AD0EF" w14:textId="77777777" w:rsidR="007015D8" w:rsidRDefault="007015D8">
      <w:pPr>
        <w:spacing w:line="360" w:lineRule="auto"/>
        <w:rPr>
          <w:rFonts w:ascii="Arial" w:eastAsia="Arial" w:hAnsi="Arial" w:cs="Arial"/>
        </w:rPr>
      </w:pPr>
    </w:p>
    <w:p w14:paraId="756E0E27" w14:textId="77777777" w:rsidR="007015D8" w:rsidRDefault="003748F3">
      <w:pPr>
        <w:spacing w:line="360" w:lineRule="auto"/>
        <w:jc w:val="both"/>
        <w:rPr>
          <w:rFonts w:ascii="Arial" w:eastAsia="Arial" w:hAnsi="Arial" w:cs="Arial"/>
          <w:b/>
          <w:bCs/>
        </w:rPr>
      </w:pPr>
      <w:r>
        <w:rPr>
          <w:rFonts w:ascii="Arial" w:eastAsia="Arial" w:hAnsi="Arial" w:cs="Arial"/>
          <w:b/>
          <w:bCs/>
        </w:rPr>
        <w:t>3.4.1 Diagrama de Casos de Uso</w:t>
      </w:r>
    </w:p>
    <w:p w14:paraId="1A21EA40" w14:textId="77777777" w:rsidR="007015D8" w:rsidRDefault="007015D8">
      <w:pPr>
        <w:spacing w:line="360" w:lineRule="auto"/>
        <w:ind w:firstLine="720"/>
        <w:jc w:val="both"/>
        <w:rPr>
          <w:rFonts w:ascii="Arial" w:eastAsia="Arial" w:hAnsi="Arial" w:cs="Arial"/>
        </w:rPr>
      </w:pPr>
    </w:p>
    <w:p w14:paraId="22246B4C" w14:textId="77777777" w:rsidR="5A8A59C6" w:rsidRDefault="5A8A59C6" w:rsidP="009ED1D3">
      <w:pPr>
        <w:spacing w:line="360" w:lineRule="auto"/>
        <w:ind w:firstLine="720"/>
        <w:jc w:val="both"/>
        <w:rPr>
          <w:rFonts w:ascii="Arial" w:eastAsia="Arial" w:hAnsi="Arial" w:cs="Arial"/>
          <w:sz w:val="22"/>
          <w:szCs w:val="22"/>
        </w:rPr>
      </w:pPr>
      <w:r>
        <w:rPr>
          <w:rFonts w:ascii="Arial" w:eastAsia="Arial" w:hAnsi="Arial" w:cs="Arial"/>
          <w:sz w:val="22"/>
          <w:szCs w:val="22"/>
        </w:rPr>
        <w:t>Guedes (2018) explica que o diagrama de casos de uso é o diagrama mais geral e informal da UML, utilizado normalmente nas fases de levantamento e análise de requisitos do sistema, embora venha a ser consultado durante todo o processo de modelagem e possa servir de base para outros diagramas. Apresenta uma linguagem simples e de fácil compreensão para que os usuários tenham uma ideia geral de como o sistema irá se comportar. Procura identificar os atores (usuários, outros sistemas ou até mesmo algum hardware especial) que utilizarão de alguma forma o software, bem como os serviços, ou seja, as funcionalidades que o sistema disponibilizará aos atores, conhecidas nesse diagrama como casos de uso. A Figura 3 apresenta o diagrama de casos de uso do projeto.</w:t>
      </w:r>
    </w:p>
    <w:p w14:paraId="6A35187A" w14:textId="77777777" w:rsidR="007015D8" w:rsidRDefault="007015D8">
      <w:pPr>
        <w:spacing w:line="360" w:lineRule="auto"/>
        <w:ind w:left="720"/>
        <w:jc w:val="both"/>
        <w:rPr>
          <w:rFonts w:ascii="Arial" w:eastAsia="Arial" w:hAnsi="Arial" w:cs="Arial"/>
          <w:sz w:val="22"/>
          <w:szCs w:val="22"/>
        </w:rPr>
      </w:pPr>
    </w:p>
    <w:p w14:paraId="11F8E04E" w14:textId="390694F3" w:rsidR="007015D8" w:rsidRDefault="003748F3">
      <w:pPr>
        <w:spacing w:after="200"/>
        <w:ind w:left="720"/>
        <w:jc w:val="center"/>
        <w:rPr>
          <w:rFonts w:ascii="Arial" w:eastAsia="Arial" w:hAnsi="Arial" w:cs="Arial"/>
        </w:rPr>
      </w:pPr>
      <w:r>
        <w:rPr>
          <w:rFonts w:ascii="Arial" w:eastAsia="Arial" w:hAnsi="Arial" w:cs="Arial"/>
          <w:sz w:val="20"/>
          <w:szCs w:val="20"/>
        </w:rPr>
        <w:t>FIGURA 3 – Diagrama de Casos de Uso</w:t>
      </w:r>
    </w:p>
    <w:p w14:paraId="13C1DDF7" w14:textId="57E76CC1" w:rsidR="007015D8" w:rsidRDefault="000956D0" w:rsidP="70B68B5E">
      <w:pPr>
        <w:ind w:left="720"/>
        <w:jc w:val="center"/>
      </w:pPr>
      <w:r w:rsidRPr="000956D0">
        <w:lastRenderedPageBreak/>
        <w:drawing>
          <wp:inline distT="0" distB="0" distL="0" distR="0" wp14:anchorId="64441FEC" wp14:editId="09617E7A">
            <wp:extent cx="5579745" cy="5207635"/>
            <wp:effectExtent l="0" t="0" r="1905" b="0"/>
            <wp:docPr id="424351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1656" name=""/>
                    <pic:cNvPicPr/>
                  </pic:nvPicPr>
                  <pic:blipFill>
                    <a:blip r:embed="rId9"/>
                    <a:stretch>
                      <a:fillRect/>
                    </a:stretch>
                  </pic:blipFill>
                  <pic:spPr>
                    <a:xfrm>
                      <a:off x="0" y="0"/>
                      <a:ext cx="5579745" cy="5207635"/>
                    </a:xfrm>
                    <a:prstGeom prst="rect">
                      <a:avLst/>
                    </a:prstGeom>
                  </pic:spPr>
                </pic:pic>
              </a:graphicData>
            </a:graphic>
          </wp:inline>
        </w:drawing>
      </w:r>
    </w:p>
    <w:p w14:paraId="0F6D071A" w14:textId="77777777" w:rsidR="007015D8" w:rsidRDefault="003748F3">
      <w:pPr>
        <w:spacing w:line="360" w:lineRule="auto"/>
        <w:ind w:left="720"/>
        <w:jc w:val="center"/>
        <w:rPr>
          <w:rFonts w:ascii="Arial" w:eastAsia="Arial" w:hAnsi="Arial" w:cs="Arial"/>
          <w:sz w:val="20"/>
          <w:szCs w:val="20"/>
        </w:rPr>
      </w:pPr>
      <w:r>
        <w:rPr>
          <w:rFonts w:ascii="Arial" w:eastAsia="Arial" w:hAnsi="Arial" w:cs="Arial"/>
          <w:sz w:val="20"/>
          <w:szCs w:val="20"/>
        </w:rPr>
        <w:t>FONTE: os autores (2025)</w:t>
      </w:r>
    </w:p>
    <w:p w14:paraId="64B63707" w14:textId="77777777" w:rsidR="007015D8" w:rsidRDefault="007015D8" w:rsidP="70B68B5E">
      <w:pPr>
        <w:spacing w:line="360" w:lineRule="auto"/>
        <w:jc w:val="both"/>
        <w:rPr>
          <w:rFonts w:ascii="Arial" w:eastAsia="Arial" w:hAnsi="Arial" w:cs="Arial"/>
          <w:b/>
          <w:bCs/>
        </w:rPr>
      </w:pPr>
    </w:p>
    <w:p w14:paraId="3D69E56E" w14:textId="77777777" w:rsidR="007015D8" w:rsidRDefault="007015D8">
      <w:pPr>
        <w:spacing w:line="360" w:lineRule="auto"/>
        <w:jc w:val="both"/>
        <w:rPr>
          <w:rFonts w:ascii="Arial" w:eastAsia="Arial" w:hAnsi="Arial" w:cs="Arial"/>
          <w:b/>
          <w:bCs/>
        </w:rPr>
      </w:pPr>
    </w:p>
    <w:p w14:paraId="2293774B" w14:textId="77777777" w:rsidR="007015D8" w:rsidRDefault="003748F3">
      <w:pPr>
        <w:spacing w:line="360" w:lineRule="auto"/>
        <w:jc w:val="both"/>
        <w:rPr>
          <w:rFonts w:ascii="Arial" w:eastAsia="Arial" w:hAnsi="Arial" w:cs="Arial"/>
          <w:b/>
          <w:bCs/>
        </w:rPr>
      </w:pPr>
      <w:r>
        <w:rPr>
          <w:rFonts w:ascii="Arial" w:eastAsia="Arial" w:hAnsi="Arial" w:cs="Arial"/>
          <w:b/>
          <w:bCs/>
        </w:rPr>
        <w:t xml:space="preserve">3.4.2 Diagrama de Classes </w:t>
      </w:r>
    </w:p>
    <w:p w14:paraId="0E5432EB" w14:textId="77777777" w:rsidR="007015D8" w:rsidRDefault="007015D8">
      <w:pPr>
        <w:spacing w:line="360" w:lineRule="auto"/>
        <w:jc w:val="both"/>
        <w:rPr>
          <w:rFonts w:ascii="Arial" w:eastAsia="Arial" w:hAnsi="Arial" w:cs="Arial"/>
          <w:b/>
          <w:bCs/>
        </w:rPr>
      </w:pPr>
    </w:p>
    <w:p w14:paraId="4F321D77" w14:textId="77777777" w:rsidR="007015D8" w:rsidRDefault="003748F3" w:rsidP="009ED1D3">
      <w:pPr>
        <w:spacing w:line="360" w:lineRule="auto"/>
        <w:ind w:firstLine="720"/>
        <w:jc w:val="both"/>
        <w:rPr>
          <w:rFonts w:ascii="Arial" w:eastAsia="Arial" w:hAnsi="Arial" w:cs="Arial"/>
          <w:sz w:val="22"/>
          <w:szCs w:val="22"/>
        </w:rPr>
      </w:pPr>
      <w:r>
        <w:rPr>
          <w:rFonts w:ascii="Arial" w:eastAsia="Arial" w:hAnsi="Arial" w:cs="Arial"/>
          <w:sz w:val="22"/>
          <w:szCs w:val="22"/>
        </w:rPr>
        <w:t>O diagrama de classes é provavelmente o mais utilizado e é um dos mais importantes da UML. Serve de apoio para a maioria dos demais diagramas. Como o próprio nome diz, define a estrutura das classes utilizadas pelo sistema, determinando os atributos e métodos que cada classe tem, além de estabelecer como as classes se relacionam e trocam informações entre si (GUEDES, 2018). Para esse trabalho temos o Diagrama de Classes conforme (FIGURA 4):</w:t>
      </w:r>
    </w:p>
    <w:p w14:paraId="50A12BA1" w14:textId="77777777" w:rsidR="007015D8" w:rsidRDefault="007015D8">
      <w:pPr>
        <w:spacing w:line="360" w:lineRule="auto"/>
        <w:ind w:left="720"/>
        <w:jc w:val="both"/>
        <w:rPr>
          <w:rFonts w:ascii="Arial" w:eastAsia="Arial" w:hAnsi="Arial" w:cs="Arial"/>
          <w:sz w:val="22"/>
          <w:szCs w:val="22"/>
        </w:rPr>
      </w:pPr>
    </w:p>
    <w:p w14:paraId="5213B1AE" w14:textId="77777777" w:rsidR="007015D8" w:rsidRDefault="003748F3">
      <w:pPr>
        <w:spacing w:after="200"/>
        <w:ind w:left="720"/>
        <w:jc w:val="center"/>
        <w:rPr>
          <w:rFonts w:ascii="Arial" w:eastAsia="Arial" w:hAnsi="Arial" w:cs="Arial"/>
        </w:rPr>
      </w:pPr>
      <w:r>
        <w:rPr>
          <w:rFonts w:ascii="Arial" w:eastAsia="Arial" w:hAnsi="Arial" w:cs="Arial"/>
          <w:sz w:val="20"/>
          <w:szCs w:val="20"/>
        </w:rPr>
        <w:t>FIGURA 4 - Diagrama de Classes</w:t>
      </w:r>
    </w:p>
    <w:p w14:paraId="58943328" w14:textId="77777777" w:rsidR="007015D8" w:rsidRDefault="003748F3" w:rsidP="70B68B5E">
      <w:pPr>
        <w:ind w:left="720"/>
        <w:jc w:val="center"/>
      </w:pPr>
      <w:r>
        <w:rPr>
          <w:noProof/>
        </w:rPr>
        <w:lastRenderedPageBreak/>
        <w:drawing>
          <wp:inline distT="0" distB="0" distL="0" distR="0" wp14:anchorId="5AB4E182" wp14:editId="228FDC8A">
            <wp:extent cx="3448050" cy="5581650"/>
            <wp:effectExtent l="0" t="0" r="0" b="0"/>
            <wp:docPr id="1364902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02132" name="Picture 1364902132"/>
                    <pic:cNvPicPr/>
                  </pic:nvPicPr>
                  <pic:blipFill>
                    <a:blip r:embed="rId10">
                      <a:extLst>
                        <a:ext uri="{28A0092B-C50C-407E-A947-70E740481C1C}">
                          <a14:useLocalDpi xmlns:a14="http://schemas.microsoft.com/office/drawing/2010/main"/>
                        </a:ext>
                      </a:extLst>
                    </a:blip>
                    <a:stretch>
                      <a:fillRect/>
                    </a:stretch>
                  </pic:blipFill>
                  <pic:spPr>
                    <a:xfrm>
                      <a:off x="0" y="0"/>
                      <a:ext cx="3448050" cy="5581650"/>
                    </a:xfrm>
                    <a:prstGeom prst="rect">
                      <a:avLst/>
                    </a:prstGeom>
                  </pic:spPr>
                </pic:pic>
              </a:graphicData>
            </a:graphic>
          </wp:inline>
        </w:drawing>
      </w:r>
    </w:p>
    <w:p w14:paraId="487B624B" w14:textId="77777777" w:rsidR="007015D8" w:rsidRDefault="003748F3">
      <w:pPr>
        <w:spacing w:line="360" w:lineRule="auto"/>
        <w:ind w:left="720"/>
        <w:jc w:val="center"/>
        <w:rPr>
          <w:rFonts w:ascii="Arial" w:eastAsia="Arial" w:hAnsi="Arial" w:cs="Arial"/>
          <w:sz w:val="22"/>
          <w:szCs w:val="22"/>
        </w:rPr>
      </w:pPr>
      <w:r>
        <w:rPr>
          <w:rFonts w:ascii="Arial" w:eastAsia="Arial" w:hAnsi="Arial" w:cs="Arial"/>
          <w:sz w:val="20"/>
          <w:szCs w:val="20"/>
        </w:rPr>
        <w:t>FONTE: os autores (2025)</w:t>
      </w:r>
    </w:p>
    <w:p w14:paraId="4076AC24" w14:textId="77777777" w:rsidR="007015D8" w:rsidRDefault="007015D8">
      <w:pPr>
        <w:spacing w:line="360" w:lineRule="auto"/>
        <w:jc w:val="both"/>
        <w:rPr>
          <w:rFonts w:ascii="Arial" w:eastAsia="Arial" w:hAnsi="Arial" w:cs="Arial"/>
          <w:b/>
          <w:bCs/>
        </w:rPr>
      </w:pPr>
    </w:p>
    <w:p w14:paraId="23B6B334" w14:textId="77777777" w:rsidR="007015D8" w:rsidRDefault="003748F3">
      <w:pPr>
        <w:spacing w:line="360" w:lineRule="auto"/>
        <w:rPr>
          <w:rFonts w:ascii="Arial" w:eastAsia="Arial" w:hAnsi="Arial" w:cs="Arial"/>
        </w:rPr>
      </w:pPr>
      <w:r>
        <w:rPr>
          <w:rFonts w:ascii="Arial" w:eastAsia="Arial" w:hAnsi="Arial" w:cs="Arial"/>
        </w:rPr>
        <w:t>3.5 CRIAR PROTÓTIPO INICIAL</w:t>
      </w:r>
    </w:p>
    <w:p w14:paraId="3305885D" w14:textId="77777777" w:rsidR="007015D8" w:rsidRDefault="007015D8">
      <w:pPr>
        <w:spacing w:line="360" w:lineRule="auto"/>
        <w:jc w:val="both"/>
        <w:rPr>
          <w:rFonts w:ascii="Arial" w:eastAsia="Arial" w:hAnsi="Arial" w:cs="Arial"/>
          <w:sz w:val="22"/>
          <w:szCs w:val="22"/>
        </w:rPr>
      </w:pPr>
    </w:p>
    <w:p w14:paraId="764D33A5" w14:textId="77777777" w:rsidR="007015D8" w:rsidRDefault="003748F3">
      <w:pPr>
        <w:spacing w:line="360" w:lineRule="auto"/>
        <w:ind w:firstLine="720"/>
        <w:jc w:val="both"/>
        <w:rPr>
          <w:rFonts w:ascii="Arial" w:eastAsia="Arial" w:hAnsi="Arial" w:cs="Arial"/>
          <w:sz w:val="22"/>
          <w:szCs w:val="22"/>
        </w:rPr>
      </w:pPr>
      <w:r>
        <w:rPr>
          <w:rFonts w:ascii="Arial" w:eastAsia="Arial" w:hAnsi="Arial" w:cs="Arial"/>
          <w:sz w:val="22"/>
          <w:szCs w:val="22"/>
        </w:rPr>
        <w:t xml:space="preserve">Nesta etapa, foram criadas as interfaces e os fluxos navegáveis no </w:t>
      </w:r>
      <w:proofErr w:type="spellStart"/>
      <w:r>
        <w:rPr>
          <w:rFonts w:ascii="Arial" w:eastAsia="Arial" w:hAnsi="Arial" w:cs="Arial"/>
          <w:sz w:val="22"/>
          <w:szCs w:val="22"/>
        </w:rPr>
        <w:t>Figma</w:t>
      </w:r>
      <w:proofErr w:type="spellEnd"/>
      <w:r>
        <w:rPr>
          <w:rFonts w:ascii="Arial" w:eastAsia="Arial" w:hAnsi="Arial" w:cs="Arial"/>
          <w:sz w:val="22"/>
          <w:szCs w:val="22"/>
        </w:rPr>
        <w:t xml:space="preserve">, abrangendo as telas principais do aplicativo para os perfis de Lojista e Motoboy, conforme ilustrado na Figura 5. </w:t>
      </w:r>
    </w:p>
    <w:p w14:paraId="0AC3354F" w14:textId="77777777" w:rsidR="007015D8" w:rsidRDefault="007015D8">
      <w:pPr>
        <w:spacing w:line="360" w:lineRule="auto"/>
        <w:ind w:firstLine="850"/>
        <w:rPr>
          <w:rFonts w:ascii="Arial" w:eastAsia="Arial" w:hAnsi="Arial" w:cs="Arial"/>
          <w:sz w:val="22"/>
          <w:szCs w:val="22"/>
        </w:rPr>
      </w:pPr>
    </w:p>
    <w:p w14:paraId="7DE0CE9E" w14:textId="057E0026" w:rsidR="007015D8" w:rsidRDefault="003748F3">
      <w:pPr>
        <w:spacing w:after="200"/>
        <w:ind w:left="720"/>
        <w:jc w:val="center"/>
        <w:rPr>
          <w:rFonts w:ascii="Arial" w:eastAsia="Arial" w:hAnsi="Arial" w:cs="Arial"/>
        </w:rPr>
      </w:pPr>
      <w:r>
        <w:rPr>
          <w:rFonts w:ascii="Arial" w:eastAsia="Arial" w:hAnsi="Arial" w:cs="Arial"/>
          <w:sz w:val="20"/>
          <w:szCs w:val="20"/>
        </w:rPr>
        <w:t xml:space="preserve">FIGURA 5 - </w:t>
      </w:r>
      <w:r w:rsidR="002F22A9" w:rsidRPr="002F22A9">
        <w:rPr>
          <w:rFonts w:ascii="Arial" w:eastAsia="Arial" w:hAnsi="Arial" w:cs="Arial"/>
          <w:sz w:val="20"/>
          <w:szCs w:val="20"/>
        </w:rPr>
        <w:t xml:space="preserve">Protótipo das telas principais do </w:t>
      </w:r>
      <w:proofErr w:type="spellStart"/>
      <w:r w:rsidR="002F22A9" w:rsidRPr="002F22A9">
        <w:rPr>
          <w:rFonts w:ascii="Arial" w:eastAsia="Arial" w:hAnsi="Arial" w:cs="Arial"/>
          <w:sz w:val="20"/>
          <w:szCs w:val="20"/>
        </w:rPr>
        <w:t>MotoShift</w:t>
      </w:r>
      <w:proofErr w:type="spellEnd"/>
    </w:p>
    <w:p w14:paraId="34638912" w14:textId="77777777" w:rsidR="007015D8" w:rsidRDefault="003748F3">
      <w:pPr>
        <w:ind w:left="720"/>
        <w:jc w:val="center"/>
        <w:rPr>
          <w:rFonts w:ascii="Arial" w:eastAsia="Arial" w:hAnsi="Arial" w:cs="Arial"/>
        </w:rPr>
      </w:pPr>
      <w:r>
        <w:rPr>
          <w:rFonts w:ascii="Arial" w:eastAsia="Arial" w:hAnsi="Arial" w:cs="Arial"/>
          <w:noProof/>
        </w:rPr>
        <w:lastRenderedPageBreak/>
        <w:drawing>
          <wp:inline distT="114300" distB="114300" distL="114300" distR="114300" wp14:anchorId="69372BCA" wp14:editId="0497DA06">
            <wp:extent cx="4155603" cy="2192114"/>
            <wp:effectExtent l="0" t="0" r="0" b="0"/>
            <wp:docPr id="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155603" cy="2192114"/>
                    </a:xfrm>
                    <a:prstGeom prst="rect">
                      <a:avLst/>
                    </a:prstGeom>
                    <a:ln/>
                  </pic:spPr>
                </pic:pic>
              </a:graphicData>
            </a:graphic>
          </wp:inline>
        </w:drawing>
      </w:r>
    </w:p>
    <w:p w14:paraId="698E532D" w14:textId="77777777" w:rsidR="007015D8" w:rsidRDefault="003748F3">
      <w:pPr>
        <w:spacing w:line="360" w:lineRule="auto"/>
        <w:ind w:left="720"/>
        <w:jc w:val="center"/>
        <w:rPr>
          <w:rFonts w:ascii="Arial" w:eastAsia="Arial" w:hAnsi="Arial" w:cs="Arial"/>
          <w:sz w:val="22"/>
          <w:szCs w:val="22"/>
        </w:rPr>
      </w:pPr>
      <w:r>
        <w:rPr>
          <w:rFonts w:ascii="Arial" w:eastAsia="Arial" w:hAnsi="Arial" w:cs="Arial"/>
          <w:sz w:val="20"/>
          <w:szCs w:val="20"/>
        </w:rPr>
        <w:t>FONTE: os autores (2025)</w:t>
      </w:r>
    </w:p>
    <w:p w14:paraId="1419C4CF" w14:textId="77777777" w:rsidR="007015D8" w:rsidRDefault="007015D8">
      <w:pPr>
        <w:spacing w:line="360" w:lineRule="auto"/>
        <w:ind w:left="720"/>
        <w:rPr>
          <w:rFonts w:ascii="Arial" w:eastAsia="Arial" w:hAnsi="Arial" w:cs="Arial"/>
          <w:sz w:val="22"/>
          <w:szCs w:val="22"/>
        </w:rPr>
      </w:pPr>
    </w:p>
    <w:p w14:paraId="3B9FFC69" w14:textId="77777777" w:rsidR="007015D8" w:rsidRDefault="003748F3">
      <w:pPr>
        <w:spacing w:line="360" w:lineRule="auto"/>
        <w:rPr>
          <w:rFonts w:ascii="Arial" w:eastAsia="Arial" w:hAnsi="Arial" w:cs="Arial"/>
        </w:rPr>
      </w:pPr>
      <w:r>
        <w:rPr>
          <w:rFonts w:ascii="Arial" w:eastAsia="Arial" w:hAnsi="Arial" w:cs="Arial"/>
        </w:rPr>
        <w:t>3.6 IMPLEMENTAR MVP</w:t>
      </w:r>
    </w:p>
    <w:p w14:paraId="03A31F5D" w14:textId="77777777" w:rsidR="007015D8" w:rsidRDefault="007015D8">
      <w:pPr>
        <w:spacing w:line="360" w:lineRule="auto"/>
        <w:rPr>
          <w:rFonts w:ascii="Arial" w:eastAsia="Arial" w:hAnsi="Arial" w:cs="Arial"/>
        </w:rPr>
      </w:pPr>
    </w:p>
    <w:p w14:paraId="23F6F6BF" w14:textId="77777777" w:rsidR="007015D8" w:rsidRDefault="003748F3">
      <w:pPr>
        <w:spacing w:line="360" w:lineRule="auto"/>
        <w:ind w:firstLine="720"/>
        <w:rPr>
          <w:rFonts w:ascii="Arial" w:eastAsia="Arial" w:hAnsi="Arial" w:cs="Arial"/>
          <w:sz w:val="22"/>
          <w:szCs w:val="22"/>
        </w:rPr>
      </w:pPr>
      <w:r>
        <w:rPr>
          <w:rFonts w:ascii="Arial" w:eastAsia="Arial" w:hAnsi="Arial" w:cs="Arial"/>
          <w:sz w:val="22"/>
          <w:szCs w:val="22"/>
        </w:rPr>
        <w:t xml:space="preserve">Nesta etapa, ocorreu o desenvolvimento das funcionalidades mínimas utilizando </w:t>
      </w:r>
      <w:proofErr w:type="spellStart"/>
      <w:r>
        <w:rPr>
          <w:rFonts w:ascii="Arial" w:eastAsia="Arial" w:hAnsi="Arial" w:cs="Arial"/>
          <w:sz w:val="22"/>
          <w:szCs w:val="22"/>
        </w:rPr>
        <w:t>Flutter</w:t>
      </w:r>
      <w:proofErr w:type="spellEnd"/>
      <w:r>
        <w:rPr>
          <w:rFonts w:ascii="Arial" w:eastAsia="Arial" w:hAnsi="Arial" w:cs="Arial"/>
          <w:sz w:val="22"/>
          <w:szCs w:val="22"/>
        </w:rPr>
        <w:t xml:space="preserve"> para o front-</w:t>
      </w:r>
      <w:proofErr w:type="spellStart"/>
      <w:r>
        <w:rPr>
          <w:rFonts w:ascii="Arial" w:eastAsia="Arial" w:hAnsi="Arial" w:cs="Arial"/>
          <w:sz w:val="22"/>
          <w:szCs w:val="22"/>
        </w:rPr>
        <w:t>end</w:t>
      </w:r>
      <w:proofErr w:type="spellEnd"/>
      <w:r>
        <w:rPr>
          <w:rFonts w:ascii="Arial" w:eastAsia="Arial" w:hAnsi="Arial" w:cs="Arial"/>
          <w:sz w:val="22"/>
          <w:szCs w:val="22"/>
        </w:rPr>
        <w:t xml:space="preserve"> (aplicativo híbrido Android/iOS), Java com Spring Boot para o </w:t>
      </w:r>
      <w:proofErr w:type="spellStart"/>
      <w:r>
        <w:rPr>
          <w:rFonts w:ascii="Arial" w:eastAsia="Arial" w:hAnsi="Arial" w:cs="Arial"/>
          <w:sz w:val="22"/>
          <w:szCs w:val="22"/>
        </w:rPr>
        <w:t>back-end</w:t>
      </w:r>
      <w:proofErr w:type="spellEnd"/>
      <w:r>
        <w:rPr>
          <w:rFonts w:ascii="Arial" w:eastAsia="Arial" w:hAnsi="Arial" w:cs="Arial"/>
          <w:sz w:val="22"/>
          <w:szCs w:val="22"/>
        </w:rPr>
        <w:t xml:space="preserve"> (API REST), MySQL como banco de dados relacional e GitHub para versionamento e controle de versão do código-fonte.</w:t>
      </w:r>
    </w:p>
    <w:p w14:paraId="5464CD8F" w14:textId="77777777" w:rsidR="007015D8" w:rsidRDefault="007015D8">
      <w:pPr>
        <w:spacing w:line="360" w:lineRule="auto"/>
        <w:ind w:firstLine="720"/>
        <w:jc w:val="both"/>
        <w:rPr>
          <w:rFonts w:ascii="Arial" w:eastAsia="Arial" w:hAnsi="Arial" w:cs="Arial"/>
          <w:sz w:val="22"/>
          <w:szCs w:val="22"/>
        </w:rPr>
      </w:pPr>
    </w:p>
    <w:p w14:paraId="3A2ECE6D" w14:textId="77777777" w:rsidR="007015D8" w:rsidRDefault="007015D8">
      <w:pPr>
        <w:spacing w:line="360" w:lineRule="auto"/>
        <w:ind w:firstLine="720"/>
        <w:jc w:val="both"/>
        <w:rPr>
          <w:rFonts w:ascii="Arial" w:eastAsia="Arial" w:hAnsi="Arial" w:cs="Arial"/>
          <w:sz w:val="22"/>
          <w:szCs w:val="22"/>
        </w:rPr>
      </w:pPr>
    </w:p>
    <w:p w14:paraId="30B1FF85" w14:textId="77777777" w:rsidR="007015D8" w:rsidRDefault="003748F3">
      <w:pPr>
        <w:spacing w:line="360" w:lineRule="auto"/>
        <w:jc w:val="both"/>
        <w:rPr>
          <w:rFonts w:ascii="Arial" w:eastAsia="Arial" w:hAnsi="Arial" w:cs="Arial"/>
        </w:rPr>
      </w:pPr>
      <w:r>
        <w:rPr>
          <w:rFonts w:ascii="Arial" w:eastAsia="Arial" w:hAnsi="Arial" w:cs="Arial"/>
        </w:rPr>
        <w:t>3.7 TESTAR E VALIDAR</w:t>
      </w:r>
    </w:p>
    <w:p w14:paraId="37A45594" w14:textId="3E391EF8" w:rsidR="007015D8" w:rsidRDefault="003748F3">
      <w:pPr>
        <w:spacing w:before="200" w:line="360" w:lineRule="auto"/>
        <w:ind w:firstLine="720"/>
        <w:jc w:val="both"/>
        <w:rPr>
          <w:rFonts w:ascii="Arial" w:eastAsia="Arial" w:hAnsi="Arial" w:cs="Arial"/>
          <w:sz w:val="22"/>
          <w:szCs w:val="22"/>
        </w:rPr>
      </w:pPr>
      <w:r>
        <w:rPr>
          <w:rFonts w:ascii="Arial" w:eastAsia="Arial" w:hAnsi="Arial" w:cs="Arial"/>
          <w:sz w:val="22"/>
          <w:szCs w:val="22"/>
        </w:rPr>
        <w:t>Foram realizados testes unitários</w:t>
      </w:r>
      <w:r w:rsidR="00C41EF2">
        <w:rPr>
          <w:rFonts w:ascii="Arial" w:eastAsia="Arial" w:hAnsi="Arial" w:cs="Arial"/>
          <w:sz w:val="22"/>
          <w:szCs w:val="22"/>
        </w:rPr>
        <w:t>.</w:t>
      </w:r>
    </w:p>
    <w:p w14:paraId="3673D473" w14:textId="77777777" w:rsidR="007015D8" w:rsidRDefault="007015D8">
      <w:pPr>
        <w:pBdr>
          <w:top w:val="nil"/>
          <w:left w:val="nil"/>
          <w:bottom w:val="nil"/>
          <w:right w:val="nil"/>
          <w:between w:val="nil"/>
        </w:pBdr>
        <w:jc w:val="both"/>
        <w:rPr>
          <w:rFonts w:ascii="Arial" w:eastAsia="Arial" w:hAnsi="Arial" w:cs="Arial"/>
          <w:color w:val="000000"/>
          <w:sz w:val="22"/>
          <w:szCs w:val="22"/>
        </w:rPr>
      </w:pPr>
    </w:p>
    <w:p w14:paraId="14AA16C6" w14:textId="77777777" w:rsidR="007015D8" w:rsidRDefault="003748F3">
      <w:pPr>
        <w:jc w:val="both"/>
        <w:rPr>
          <w:rFonts w:ascii="Arial" w:eastAsia="Arial" w:hAnsi="Arial" w:cs="Arial"/>
          <w:b/>
          <w:bCs/>
        </w:rPr>
      </w:pPr>
      <w:r>
        <w:rPr>
          <w:rFonts w:ascii="Arial" w:eastAsia="Arial" w:hAnsi="Arial" w:cs="Arial"/>
          <w:b/>
          <w:bCs/>
        </w:rPr>
        <w:t>4. CONCLUSÃO</w:t>
      </w:r>
    </w:p>
    <w:p w14:paraId="5C3858FC" w14:textId="77777777" w:rsidR="007015D8" w:rsidRDefault="007015D8">
      <w:pPr>
        <w:jc w:val="both"/>
        <w:rPr>
          <w:rFonts w:ascii="Arial" w:eastAsia="Arial" w:hAnsi="Arial" w:cs="Arial"/>
          <w:b/>
          <w:bCs/>
        </w:rPr>
      </w:pPr>
    </w:p>
    <w:p w14:paraId="78BA9815" w14:textId="77777777" w:rsidR="00F64054" w:rsidRDefault="00000000">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O presente trabalho investigou a viabilidade de um sistema de agendamento de turnos como alternativa ao modelo de despacho imediato predominante nas plataformas digitais de logística urbana. Por meio do desenvolvimento do MVP </w:t>
      </w:r>
      <w:proofErr w:type="spellStart"/>
      <w:r>
        <w:rPr>
          <w:rFonts w:ascii="Arial" w:eastAsia="Arial" w:hAnsi="Arial" w:cs="Arial"/>
          <w:sz w:val="22"/>
          <w:szCs w:val="22"/>
        </w:rPr>
        <w:t>MotoShift</w:t>
      </w:r>
      <w:proofErr w:type="spellEnd"/>
      <w:r>
        <w:rPr>
          <w:rFonts w:ascii="Arial" w:eastAsia="Arial" w:hAnsi="Arial" w:cs="Arial"/>
          <w:sz w:val="22"/>
          <w:szCs w:val="22"/>
        </w:rPr>
        <w:t>, foi possível demonstrar que a organização prévia de turnos entre motoboys autônomos e pequenos lojistas contribui para a redução da ociosidade não remunerada e para o aumento da previsibilidade operacional e financeira de ambos os atores.</w:t>
      </w:r>
    </w:p>
    <w:p w14:paraId="296943FC" w14:textId="77777777" w:rsidR="00F64054" w:rsidRDefault="00000000">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 xml:space="preserve">A metodologia adotada mostrou-se adequada aos objetivos propostos, compreendendo desde o levantamento de requisitos e análise de concorrentes até a modelagem do sistema em UML, o desenvolvimento do protótipo em </w:t>
      </w:r>
      <w:proofErr w:type="spellStart"/>
      <w:r>
        <w:rPr>
          <w:rFonts w:ascii="Arial" w:eastAsia="Arial" w:hAnsi="Arial" w:cs="Arial"/>
          <w:sz w:val="22"/>
          <w:szCs w:val="22"/>
        </w:rPr>
        <w:t>Figma</w:t>
      </w:r>
      <w:proofErr w:type="spellEnd"/>
      <w:r>
        <w:rPr>
          <w:rFonts w:ascii="Arial" w:eastAsia="Arial" w:hAnsi="Arial" w:cs="Arial"/>
          <w:sz w:val="22"/>
          <w:szCs w:val="22"/>
        </w:rPr>
        <w:t xml:space="preserve"> e a implementação das funcionalidades centrais com a </w:t>
      </w:r>
      <w:proofErr w:type="spellStart"/>
      <w:r>
        <w:rPr>
          <w:rFonts w:ascii="Arial" w:eastAsia="Arial" w:hAnsi="Arial" w:cs="Arial"/>
          <w:sz w:val="22"/>
          <w:szCs w:val="22"/>
        </w:rPr>
        <w:t>stack</w:t>
      </w:r>
      <w:proofErr w:type="spellEnd"/>
      <w:r>
        <w:rPr>
          <w:rFonts w:ascii="Arial" w:eastAsia="Arial" w:hAnsi="Arial" w:cs="Arial"/>
          <w:sz w:val="22"/>
          <w:szCs w:val="22"/>
        </w:rPr>
        <w:t xml:space="preserve"> </w:t>
      </w:r>
      <w:proofErr w:type="spellStart"/>
      <w:r>
        <w:rPr>
          <w:rFonts w:ascii="Arial" w:eastAsia="Arial" w:hAnsi="Arial" w:cs="Arial"/>
          <w:sz w:val="22"/>
          <w:szCs w:val="22"/>
        </w:rPr>
        <w:t>Flutter</w:t>
      </w:r>
      <w:proofErr w:type="spellEnd"/>
      <w:r>
        <w:rPr>
          <w:rFonts w:ascii="Arial" w:eastAsia="Arial" w:hAnsi="Arial" w:cs="Arial"/>
          <w:sz w:val="22"/>
          <w:szCs w:val="22"/>
        </w:rPr>
        <w:t xml:space="preserve">, Java/Spring Boot e </w:t>
      </w:r>
      <w:r>
        <w:rPr>
          <w:rFonts w:ascii="Arial" w:eastAsia="Arial" w:hAnsi="Arial" w:cs="Arial"/>
          <w:sz w:val="22"/>
          <w:szCs w:val="22"/>
        </w:rPr>
        <w:lastRenderedPageBreak/>
        <w:t>MySQL. O protótipo foi validado com potenciais usuários, revelando oportunidades de refinamento e confirmando a aceitabilidade da solução proposta.</w:t>
      </w:r>
    </w:p>
    <w:p w14:paraId="33CE3697" w14:textId="2A6FD945" w:rsidR="007015D8" w:rsidRDefault="00000000" w:rsidP="00C41EF2">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Como trabalhos futuros, recomenda-se a expansão das funcionalidades de gestão financeira integrada, a implementação de um sistema de avaliações mútuas entre lojistas e motoboys e a realização de testes em campo com grupos maiores de usuários, a fim de validar a escalabilidade da plataforma em diferentes contextos urbanos.</w:t>
      </w:r>
    </w:p>
    <w:p w14:paraId="0910FEB3" w14:textId="77777777" w:rsidR="007015D8" w:rsidRDefault="007015D8">
      <w:pPr>
        <w:jc w:val="both"/>
        <w:rPr>
          <w:rFonts w:ascii="Arial" w:eastAsia="Arial" w:hAnsi="Arial" w:cs="Arial"/>
        </w:rPr>
      </w:pPr>
    </w:p>
    <w:p w14:paraId="191310DF" w14:textId="1FEEF0EE" w:rsidR="007015D8" w:rsidRPr="00C41EF2" w:rsidRDefault="003748F3" w:rsidP="009ED1D3">
      <w:pPr>
        <w:jc w:val="both"/>
        <w:rPr>
          <w:rFonts w:ascii="Arial" w:eastAsia="Arial" w:hAnsi="Arial" w:cs="Arial"/>
          <w:b/>
          <w:bCs/>
        </w:rPr>
      </w:pPr>
      <w:r>
        <w:rPr>
          <w:rFonts w:ascii="Arial" w:eastAsia="Arial" w:hAnsi="Arial" w:cs="Arial"/>
          <w:b/>
          <w:bCs/>
        </w:rPr>
        <w:t>5. REFERÊNCIAS</w:t>
      </w:r>
    </w:p>
    <w:p w14:paraId="523A7896" w14:textId="0EECE9CA" w:rsidR="007015D8" w:rsidRDefault="007015D8" w:rsidP="009ED1D3">
      <w:pPr>
        <w:jc w:val="both"/>
      </w:pPr>
      <w:r>
        <w:rPr>
          <w:rFonts w:ascii="Arial" w:eastAsia="Arial" w:hAnsi="Arial" w:cs="Arial"/>
          <w:sz w:val="22"/>
          <w:szCs w:val="22"/>
        </w:rPr>
        <w:t xml:space="preserve"> </w:t>
      </w:r>
    </w:p>
    <w:p w14:paraId="2830EAA6" w14:textId="77777777" w:rsidR="007015D8" w:rsidRDefault="007015D8" w:rsidP="009ED1D3">
      <w:pPr>
        <w:jc w:val="both"/>
      </w:pPr>
      <w:r>
        <w:rPr>
          <w:rFonts w:ascii="Arial" w:eastAsia="Arial" w:hAnsi="Arial" w:cs="Arial"/>
          <w:sz w:val="22"/>
          <w:szCs w:val="22"/>
        </w:rPr>
        <w:t xml:space="preserve">KOTLER, P. Administração de marketing. 10. ed. São Paulo: Prentice Hall, 2006.  </w:t>
      </w:r>
    </w:p>
    <w:p w14:paraId="77A69D7F" w14:textId="77777777" w:rsidR="007015D8" w:rsidRDefault="007015D8" w:rsidP="009ED1D3">
      <w:pPr>
        <w:jc w:val="both"/>
      </w:pPr>
      <w:r>
        <w:rPr>
          <w:rFonts w:ascii="Arial" w:eastAsia="Arial" w:hAnsi="Arial" w:cs="Arial"/>
          <w:sz w:val="22"/>
          <w:szCs w:val="22"/>
        </w:rPr>
        <w:t xml:space="preserve"> </w:t>
      </w:r>
    </w:p>
    <w:p w14:paraId="4DF4FE02" w14:textId="77777777" w:rsidR="007015D8" w:rsidRDefault="007015D8" w:rsidP="009ED1D3">
      <w:pPr>
        <w:jc w:val="both"/>
      </w:pPr>
      <w:r>
        <w:rPr>
          <w:rFonts w:ascii="Arial" w:eastAsia="Arial" w:hAnsi="Arial" w:cs="Arial"/>
          <w:sz w:val="22"/>
          <w:szCs w:val="22"/>
        </w:rPr>
        <w:t xml:space="preserve">KOTLER, P.; ARMSTRONG, G. Princípios de marketing. 12. ed. São Paulo: Pearson Prentice Hall, 2007. </w:t>
      </w:r>
    </w:p>
    <w:p w14:paraId="4AC169B8" w14:textId="77777777" w:rsidR="007015D8" w:rsidRDefault="007015D8" w:rsidP="009ED1D3">
      <w:pPr>
        <w:jc w:val="both"/>
      </w:pPr>
      <w:r>
        <w:rPr>
          <w:rFonts w:ascii="Arial" w:eastAsia="Arial" w:hAnsi="Arial" w:cs="Arial"/>
          <w:sz w:val="22"/>
          <w:szCs w:val="22"/>
        </w:rPr>
        <w:t xml:space="preserve"> </w:t>
      </w:r>
    </w:p>
    <w:p w14:paraId="79018D42" w14:textId="77777777" w:rsidR="007015D8" w:rsidRDefault="007015D8" w:rsidP="009ED1D3">
      <w:pPr>
        <w:jc w:val="both"/>
      </w:pPr>
      <w:r>
        <w:rPr>
          <w:rFonts w:ascii="Arial" w:eastAsia="Arial" w:hAnsi="Arial" w:cs="Arial"/>
          <w:sz w:val="22"/>
          <w:szCs w:val="22"/>
          <w:lang w:val="en-US"/>
        </w:rPr>
        <w:t xml:space="preserve">LEITE, J. C. S. P.; LEONARDI, M. C. Business Rules as Organizational Policies. In: INTERNATIONAL WORKSHOP ON SOFTWARE SPECIFICATION&amp;DESIGN, 9., 1998, Ise-Shima. Proceedings... </w:t>
      </w:r>
      <w:r>
        <w:rPr>
          <w:rFonts w:ascii="Arial" w:eastAsia="Arial" w:hAnsi="Arial" w:cs="Arial"/>
          <w:sz w:val="22"/>
          <w:szCs w:val="22"/>
        </w:rPr>
        <w:t xml:space="preserve">Los </w:t>
      </w:r>
      <w:proofErr w:type="spellStart"/>
      <w:r>
        <w:rPr>
          <w:rFonts w:ascii="Arial" w:eastAsia="Arial" w:hAnsi="Arial" w:cs="Arial"/>
          <w:sz w:val="22"/>
          <w:szCs w:val="22"/>
        </w:rPr>
        <w:t>Alamitos</w:t>
      </w:r>
      <w:proofErr w:type="spellEnd"/>
      <w:r>
        <w:rPr>
          <w:rFonts w:ascii="Arial" w:eastAsia="Arial" w:hAnsi="Arial" w:cs="Arial"/>
          <w:sz w:val="22"/>
          <w:szCs w:val="22"/>
        </w:rPr>
        <w:t xml:space="preserve">: IEEE Computer Society Press, 1998.p. 68-76. </w:t>
      </w:r>
    </w:p>
    <w:p w14:paraId="4B951FE0" w14:textId="77777777" w:rsidR="007015D8" w:rsidRDefault="007015D8" w:rsidP="009ED1D3">
      <w:pPr>
        <w:jc w:val="both"/>
      </w:pPr>
      <w:r>
        <w:rPr>
          <w:rFonts w:ascii="Arial" w:eastAsia="Arial" w:hAnsi="Arial" w:cs="Arial"/>
          <w:sz w:val="22"/>
          <w:szCs w:val="22"/>
        </w:rPr>
        <w:t xml:space="preserve"> </w:t>
      </w:r>
    </w:p>
    <w:p w14:paraId="32F4BACE" w14:textId="77777777" w:rsidR="007015D8" w:rsidRDefault="007015D8" w:rsidP="009ED1D3">
      <w:pPr>
        <w:jc w:val="both"/>
      </w:pPr>
      <w:r>
        <w:rPr>
          <w:rFonts w:ascii="Arial" w:eastAsia="Arial" w:hAnsi="Arial" w:cs="Arial"/>
          <w:sz w:val="22"/>
          <w:szCs w:val="22"/>
        </w:rPr>
        <w:t xml:space="preserve">CYSNEIROS, L. M.; LEITE, J. C. S. P. Definindo Requisitos Não Funcionais. In: SIMPÓSIO BRASILEIRO DE ENGENHARIA DE SOFTWARE (SBES), 11., 1997, Recife. Anais... Porto Alegre: Sociedade Brasileira de Computação, 1997. p. 49-64. DOI: </w:t>
      </w:r>
      <w:hyperlink r:id="rId12">
        <w:r>
          <w:rPr>
            <w:rFonts w:ascii="Arial" w:eastAsia="Arial" w:hAnsi="Arial" w:cs="Arial"/>
            <w:sz w:val="22"/>
            <w:szCs w:val="22"/>
          </w:rPr>
          <w:t>https://doi.org/10.5753/sbes.1997.24040</w:t>
        </w:r>
      </w:hyperlink>
      <w:r>
        <w:rPr>
          <w:rFonts w:ascii="Arial" w:eastAsia="Arial" w:hAnsi="Arial" w:cs="Arial"/>
          <w:sz w:val="22"/>
          <w:szCs w:val="22"/>
        </w:rPr>
        <w:t xml:space="preserve">. </w:t>
      </w:r>
    </w:p>
    <w:p w14:paraId="71AF2FEC" w14:textId="77777777" w:rsidR="007015D8" w:rsidRDefault="007015D8" w:rsidP="009ED1D3">
      <w:pPr>
        <w:jc w:val="both"/>
      </w:pPr>
      <w:r>
        <w:rPr>
          <w:rFonts w:ascii="Arial" w:eastAsia="Arial" w:hAnsi="Arial" w:cs="Arial"/>
          <w:sz w:val="22"/>
          <w:szCs w:val="22"/>
        </w:rPr>
        <w:t xml:space="preserve"> </w:t>
      </w:r>
    </w:p>
    <w:p w14:paraId="68CE6EB0" w14:textId="77777777" w:rsidR="007015D8" w:rsidRDefault="007015D8" w:rsidP="009ED1D3">
      <w:pPr>
        <w:jc w:val="both"/>
      </w:pPr>
      <w:r>
        <w:rPr>
          <w:rFonts w:ascii="Arial" w:eastAsia="Arial" w:hAnsi="Arial" w:cs="Arial"/>
          <w:sz w:val="22"/>
          <w:szCs w:val="22"/>
        </w:rPr>
        <w:t>MASSOLLAR, J. L. Uma Abordagem para Especificação de Requisitos Dirigida por Modelos Integrada ao Controle da Qualidade de Aplicações Web. 2011. Trabalho de Conclusão de Curso (Graduação) – Universidade Federal do Rio Grande do Sul, 2011.</w:t>
      </w:r>
    </w:p>
    <w:p w14:paraId="52793CD0" w14:textId="77777777" w:rsidR="3CD74576" w:rsidRDefault="3CD74576" w:rsidP="3CD74576">
      <w:pPr>
        <w:jc w:val="both"/>
        <w:rPr>
          <w:rFonts w:ascii="Arial" w:eastAsia="Arial" w:hAnsi="Arial" w:cs="Arial"/>
          <w:sz w:val="22"/>
          <w:szCs w:val="22"/>
        </w:rPr>
      </w:pPr>
    </w:p>
    <w:p w14:paraId="101EE077" w14:textId="77777777" w:rsidR="007015D8" w:rsidRDefault="007015D8" w:rsidP="009ED1D3">
      <w:pPr>
        <w:jc w:val="both"/>
      </w:pPr>
      <w:r>
        <w:rPr>
          <w:rFonts w:ascii="Arial" w:eastAsia="Arial" w:hAnsi="Arial" w:cs="Arial"/>
          <w:sz w:val="22"/>
          <w:szCs w:val="22"/>
        </w:rPr>
        <w:t xml:space="preserve">ENGHOLM JR, Hélio. Engenharia de software na prática. </w:t>
      </w:r>
      <w:proofErr w:type="spellStart"/>
      <w:r>
        <w:rPr>
          <w:rFonts w:ascii="Arial" w:eastAsia="Arial" w:hAnsi="Arial" w:cs="Arial"/>
          <w:sz w:val="22"/>
          <w:szCs w:val="22"/>
        </w:rPr>
        <w:t>Novatec</w:t>
      </w:r>
      <w:proofErr w:type="spellEnd"/>
      <w:r>
        <w:rPr>
          <w:rFonts w:ascii="Arial" w:eastAsia="Arial" w:hAnsi="Arial" w:cs="Arial"/>
          <w:sz w:val="22"/>
          <w:szCs w:val="22"/>
        </w:rPr>
        <w:t xml:space="preserve"> Editora, 2010. </w:t>
      </w:r>
    </w:p>
    <w:p w14:paraId="0B95F419" w14:textId="77777777" w:rsidR="007015D8" w:rsidRDefault="007015D8" w:rsidP="009ED1D3">
      <w:pPr>
        <w:jc w:val="both"/>
      </w:pPr>
      <w:r>
        <w:rPr>
          <w:rFonts w:ascii="Arial" w:eastAsia="Arial" w:hAnsi="Arial" w:cs="Arial"/>
          <w:sz w:val="22"/>
          <w:szCs w:val="22"/>
        </w:rPr>
        <w:t xml:space="preserve"> </w:t>
      </w:r>
    </w:p>
    <w:p w14:paraId="12C225C5" w14:textId="77777777" w:rsidR="007015D8" w:rsidRDefault="007015D8" w:rsidP="009ED1D3">
      <w:pPr>
        <w:jc w:val="both"/>
      </w:pPr>
      <w:r>
        <w:rPr>
          <w:rFonts w:ascii="Arial" w:eastAsia="Arial" w:hAnsi="Arial" w:cs="Arial"/>
          <w:sz w:val="22"/>
          <w:szCs w:val="22"/>
        </w:rPr>
        <w:t xml:space="preserve">GUEDES, </w:t>
      </w:r>
      <w:proofErr w:type="spellStart"/>
      <w:r>
        <w:rPr>
          <w:rFonts w:ascii="Arial" w:eastAsia="Arial" w:hAnsi="Arial" w:cs="Arial"/>
          <w:sz w:val="22"/>
          <w:szCs w:val="22"/>
        </w:rPr>
        <w:t>Gilleanes</w:t>
      </w:r>
      <w:proofErr w:type="spellEnd"/>
      <w:r>
        <w:rPr>
          <w:rFonts w:ascii="Arial" w:eastAsia="Arial" w:hAnsi="Arial" w:cs="Arial"/>
          <w:sz w:val="22"/>
          <w:szCs w:val="22"/>
        </w:rPr>
        <w:t xml:space="preserve"> TA. UML 2-Uma abordagem prática. </w:t>
      </w:r>
      <w:proofErr w:type="spellStart"/>
      <w:r>
        <w:rPr>
          <w:rFonts w:ascii="Arial" w:eastAsia="Arial" w:hAnsi="Arial" w:cs="Arial"/>
          <w:sz w:val="22"/>
          <w:szCs w:val="22"/>
        </w:rPr>
        <w:t>Novatec</w:t>
      </w:r>
      <w:proofErr w:type="spellEnd"/>
      <w:r>
        <w:rPr>
          <w:rFonts w:ascii="Arial" w:eastAsia="Arial" w:hAnsi="Arial" w:cs="Arial"/>
          <w:sz w:val="22"/>
          <w:szCs w:val="22"/>
        </w:rPr>
        <w:t xml:space="preserve"> Editora, 2018.</w:t>
      </w:r>
    </w:p>
    <w:p w14:paraId="3D2FC35E" w14:textId="77777777" w:rsidR="009ED1D3" w:rsidRDefault="009ED1D3" w:rsidP="009ED1D3">
      <w:pPr>
        <w:jc w:val="both"/>
        <w:rPr>
          <w:rFonts w:ascii="Arial" w:eastAsia="Arial" w:hAnsi="Arial" w:cs="Arial"/>
          <w:sz w:val="22"/>
          <w:szCs w:val="22"/>
        </w:rPr>
      </w:pPr>
    </w:p>
    <w:p w14:paraId="6C66CDF4" w14:textId="77777777" w:rsidR="13B41D9C" w:rsidRDefault="13B41D9C" w:rsidP="009ED1D3">
      <w:pPr>
        <w:jc w:val="both"/>
        <w:rPr>
          <w:rFonts w:ascii="Arial" w:eastAsia="Arial" w:hAnsi="Arial" w:cs="Arial"/>
          <w:sz w:val="22"/>
          <w:szCs w:val="22"/>
        </w:rPr>
      </w:pPr>
      <w:r>
        <w:rPr>
          <w:rFonts w:ascii="Arial" w:eastAsia="Arial" w:hAnsi="Arial" w:cs="Arial"/>
          <w:sz w:val="22"/>
          <w:szCs w:val="22"/>
        </w:rPr>
        <w:t xml:space="preserve">ASSOCIAÇÃO BRASILEIRA DE BARES E RESTAURANTES. Relatório de conjuntura económica: o setor de alimentação fora do lar. Belo Horizonte: ABRASEL, 2024. </w:t>
      </w:r>
    </w:p>
    <w:p w14:paraId="3EF7FD8E" w14:textId="77777777" w:rsidR="13B41D9C" w:rsidRDefault="13B41D9C" w:rsidP="009ED1D3">
      <w:pPr>
        <w:jc w:val="both"/>
      </w:pPr>
      <w:r>
        <w:rPr>
          <w:rFonts w:ascii="Arial" w:eastAsia="Arial" w:hAnsi="Arial" w:cs="Arial"/>
          <w:sz w:val="22"/>
          <w:szCs w:val="22"/>
        </w:rPr>
        <w:t xml:space="preserve"> </w:t>
      </w:r>
    </w:p>
    <w:p w14:paraId="4AC70A6D" w14:textId="77777777" w:rsidR="13B41D9C" w:rsidRDefault="13B41D9C" w:rsidP="009ED1D3">
      <w:pPr>
        <w:jc w:val="both"/>
      </w:pPr>
      <w:r>
        <w:rPr>
          <w:rFonts w:ascii="Arial" w:eastAsia="Arial" w:hAnsi="Arial" w:cs="Arial"/>
          <w:sz w:val="22"/>
          <w:szCs w:val="22"/>
        </w:rPr>
        <w:t xml:space="preserve">ASSOCIAÇÃO BRASILEIRA DE EMPRESAS DE PESQUISA. Critério de Classificação Económica Brasil 2024: alterações na aplicação do Critério Brasil. São Paulo: ABEP, 2024. </w:t>
      </w:r>
    </w:p>
    <w:p w14:paraId="50E7C945" w14:textId="77777777" w:rsidR="13B41D9C" w:rsidRDefault="13B41D9C" w:rsidP="009ED1D3">
      <w:pPr>
        <w:jc w:val="both"/>
      </w:pPr>
      <w:r>
        <w:rPr>
          <w:rFonts w:ascii="Arial" w:eastAsia="Arial" w:hAnsi="Arial" w:cs="Arial"/>
          <w:sz w:val="22"/>
          <w:szCs w:val="22"/>
        </w:rPr>
        <w:t xml:space="preserve"> </w:t>
      </w:r>
    </w:p>
    <w:p w14:paraId="67213574" w14:textId="77777777" w:rsidR="13B41D9C" w:rsidRDefault="13B41D9C" w:rsidP="009ED1D3">
      <w:pPr>
        <w:jc w:val="both"/>
      </w:pPr>
      <w:r>
        <w:rPr>
          <w:rFonts w:ascii="Arial" w:eastAsia="Arial" w:hAnsi="Arial" w:cs="Arial"/>
          <w:sz w:val="22"/>
          <w:szCs w:val="22"/>
        </w:rPr>
        <w:t xml:space="preserve">BRASIL. Ministério Público do Trabalho. Caminhos do trabalho: a precarização dos trabalhadores de plataformas no Brasil. Relatório de Pesquisa. Rio de Janeiro: MPT/UFRJ, 2023. </w:t>
      </w:r>
    </w:p>
    <w:p w14:paraId="000C97BC" w14:textId="77777777" w:rsidR="13B41D9C" w:rsidRDefault="13B41D9C" w:rsidP="009ED1D3">
      <w:pPr>
        <w:jc w:val="both"/>
      </w:pPr>
      <w:r>
        <w:rPr>
          <w:rFonts w:ascii="Arial" w:eastAsia="Arial" w:hAnsi="Arial" w:cs="Arial"/>
          <w:sz w:val="22"/>
          <w:szCs w:val="22"/>
        </w:rPr>
        <w:t xml:space="preserve"> </w:t>
      </w:r>
    </w:p>
    <w:p w14:paraId="7E25ACAF" w14:textId="77777777" w:rsidR="13B41D9C" w:rsidRDefault="13B41D9C" w:rsidP="009ED1D3">
      <w:pPr>
        <w:jc w:val="both"/>
      </w:pPr>
      <w:r>
        <w:rPr>
          <w:rFonts w:ascii="Arial" w:eastAsia="Arial" w:hAnsi="Arial" w:cs="Arial"/>
          <w:sz w:val="22"/>
          <w:szCs w:val="22"/>
        </w:rPr>
        <w:t xml:space="preserve">SEBRAE. Relatórios de Inteligência Setorial: Delivery e Logística Local. Brasília: SEBRAE, 2023. </w:t>
      </w:r>
    </w:p>
    <w:p w14:paraId="065EA7EC" w14:textId="77777777" w:rsidR="13B41D9C" w:rsidRDefault="13B41D9C" w:rsidP="009ED1D3">
      <w:pPr>
        <w:jc w:val="both"/>
      </w:pPr>
      <w:r>
        <w:rPr>
          <w:rFonts w:ascii="Arial" w:eastAsia="Arial" w:hAnsi="Arial" w:cs="Arial"/>
          <w:sz w:val="22"/>
          <w:szCs w:val="22"/>
        </w:rPr>
        <w:t xml:space="preserve"> </w:t>
      </w:r>
    </w:p>
    <w:p w14:paraId="785CAAAC" w14:textId="77777777" w:rsidR="13B41D9C" w:rsidRDefault="13B41D9C" w:rsidP="009ED1D3">
      <w:pPr>
        <w:jc w:val="both"/>
      </w:pPr>
      <w:r>
        <w:rPr>
          <w:rFonts w:ascii="Arial" w:eastAsia="Arial" w:hAnsi="Arial" w:cs="Arial"/>
          <w:sz w:val="22"/>
          <w:szCs w:val="22"/>
        </w:rPr>
        <w:t>IBGE. Pesquisa Nacional por Amostra de Domicílios (PNAD Contínua): dados sobre rendimento e trabalho informal no Brasil. Rio de Janeiro: IBGE, 2024.</w:t>
      </w:r>
    </w:p>
    <w:p w14:paraId="160C938E" w14:textId="77777777" w:rsidR="007015D8" w:rsidRDefault="007015D8" w:rsidP="3CD74576">
      <w:pPr>
        <w:jc w:val="both"/>
        <w:rPr>
          <w:rFonts w:ascii="Arial" w:eastAsia="Arial" w:hAnsi="Arial" w:cs="Arial"/>
        </w:rPr>
      </w:pPr>
    </w:p>
    <w:p w14:paraId="7B8566DB" w14:textId="77777777" w:rsidR="3CD74576" w:rsidRDefault="3CD74576" w:rsidP="3CD74576">
      <w:pPr>
        <w:jc w:val="both"/>
        <w:rPr>
          <w:rFonts w:ascii="Arial" w:eastAsia="Arial" w:hAnsi="Arial" w:cs="Arial"/>
        </w:rPr>
      </w:pPr>
    </w:p>
    <w:p w14:paraId="47C7C935" w14:textId="77777777" w:rsidR="007015D8" w:rsidRDefault="007015D8" w:rsidP="3CD74576">
      <w:pPr>
        <w:jc w:val="both"/>
        <w:rPr>
          <w:rFonts w:ascii="Arial" w:eastAsia="Arial" w:hAnsi="Arial" w:cs="Arial"/>
        </w:rPr>
      </w:pPr>
      <w:r>
        <w:rPr>
          <w:rFonts w:ascii="Arial" w:eastAsia="Arial" w:hAnsi="Arial" w:cs="Arial"/>
        </w:rPr>
        <w:lastRenderedPageBreak/>
        <w:t xml:space="preserve">ABÍLIO, Ludmila </w:t>
      </w:r>
      <w:proofErr w:type="spellStart"/>
      <w:r>
        <w:rPr>
          <w:rFonts w:ascii="Arial" w:eastAsia="Arial" w:hAnsi="Arial" w:cs="Arial"/>
        </w:rPr>
        <w:t>Costhek</w:t>
      </w:r>
      <w:proofErr w:type="spellEnd"/>
      <w:r>
        <w:rPr>
          <w:rFonts w:ascii="Arial" w:eastAsia="Arial" w:hAnsi="Arial" w:cs="Arial"/>
        </w:rPr>
        <w:t xml:space="preserve">; AMORIM, Henrique; GROHMANN, Rafael. Uberização e plataformização do trabalho no Brasil: conceitos, processos e formas. Sociologias, v. 23, n. 57, p. 26-56, 2021. </w:t>
      </w:r>
    </w:p>
    <w:p w14:paraId="567ED496" w14:textId="77777777" w:rsidR="007015D8" w:rsidRDefault="007015D8" w:rsidP="3CD74576">
      <w:pPr>
        <w:jc w:val="both"/>
      </w:pPr>
      <w:r>
        <w:rPr>
          <w:rFonts w:ascii="Arial" w:eastAsia="Arial" w:hAnsi="Arial" w:cs="Arial"/>
        </w:rPr>
        <w:t xml:space="preserve"> </w:t>
      </w:r>
    </w:p>
    <w:p w14:paraId="5AAE72A1" w14:textId="77777777" w:rsidR="007015D8" w:rsidRDefault="007015D8" w:rsidP="3CD74576">
      <w:pPr>
        <w:jc w:val="both"/>
      </w:pPr>
      <w:r>
        <w:rPr>
          <w:rFonts w:ascii="Arial" w:eastAsia="Arial" w:hAnsi="Arial" w:cs="Arial"/>
        </w:rPr>
        <w:t xml:space="preserve"> </w:t>
      </w:r>
    </w:p>
    <w:p w14:paraId="71707928" w14:textId="77777777" w:rsidR="007015D8" w:rsidRDefault="007015D8" w:rsidP="3CD74576">
      <w:pPr>
        <w:jc w:val="both"/>
      </w:pPr>
      <w:r>
        <w:rPr>
          <w:rFonts w:ascii="Arial" w:eastAsia="Arial" w:hAnsi="Arial" w:cs="Arial"/>
        </w:rPr>
        <w:t xml:space="preserve">CARVALHO, Sandro </w:t>
      </w:r>
      <w:proofErr w:type="spellStart"/>
      <w:r>
        <w:rPr>
          <w:rFonts w:ascii="Arial" w:eastAsia="Arial" w:hAnsi="Arial" w:cs="Arial"/>
        </w:rPr>
        <w:t>Sacchet</w:t>
      </w:r>
      <w:proofErr w:type="spellEnd"/>
      <w:r>
        <w:rPr>
          <w:rFonts w:ascii="Arial" w:eastAsia="Arial" w:hAnsi="Arial" w:cs="Arial"/>
        </w:rPr>
        <w:t xml:space="preserve"> de; NOGUEIRA, Mauro Oddo. Plataformização e precarização do trabalho de motoristas e entregadores no Brasil. Mercado de Trabalho: Conjuntura e Análise, Brasília, v. 30, n. 77, p. 173-196, abr. 2024. </w:t>
      </w:r>
    </w:p>
    <w:p w14:paraId="02E4D83D" w14:textId="77777777" w:rsidR="007015D8" w:rsidRDefault="007015D8" w:rsidP="3CD74576">
      <w:pPr>
        <w:jc w:val="both"/>
      </w:pPr>
      <w:r>
        <w:rPr>
          <w:rFonts w:ascii="Arial" w:eastAsia="Arial" w:hAnsi="Arial" w:cs="Arial"/>
        </w:rPr>
        <w:t xml:space="preserve"> </w:t>
      </w:r>
    </w:p>
    <w:p w14:paraId="2048546F" w14:textId="77777777" w:rsidR="007015D8" w:rsidRDefault="007015D8" w:rsidP="3CD74576">
      <w:pPr>
        <w:jc w:val="both"/>
      </w:pPr>
      <w:r>
        <w:rPr>
          <w:rFonts w:ascii="Arial" w:eastAsia="Arial" w:hAnsi="Arial" w:cs="Arial"/>
        </w:rPr>
        <w:t xml:space="preserve"> </w:t>
      </w:r>
    </w:p>
    <w:p w14:paraId="11DBE99E" w14:textId="77777777" w:rsidR="007015D8" w:rsidRPr="002D43E6" w:rsidRDefault="007015D8" w:rsidP="3CD74576">
      <w:pPr>
        <w:jc w:val="both"/>
        <w:rPr>
          <w:lang w:val="en-US"/>
        </w:rPr>
      </w:pPr>
      <w:r>
        <w:rPr>
          <w:rFonts w:ascii="Arial" w:eastAsia="Arial" w:hAnsi="Arial" w:cs="Arial"/>
          <w:lang w:val="en-US"/>
        </w:rPr>
        <w:t xml:space="preserve">HE, Qiao-Chu; CHEN, Ying-Ju. Revenue-maximizing pricing and scheduling strategies in service systems with flexible customers. Operations Research Letters, v. 46, n. 1, p. 134-137, 2018. </w:t>
      </w:r>
    </w:p>
    <w:p w14:paraId="3C9DFADC" w14:textId="77777777" w:rsidR="007015D8" w:rsidRPr="002D43E6" w:rsidRDefault="007015D8" w:rsidP="3CD74576">
      <w:pPr>
        <w:jc w:val="both"/>
        <w:rPr>
          <w:lang w:val="en-US"/>
        </w:rPr>
      </w:pPr>
      <w:r>
        <w:rPr>
          <w:rFonts w:ascii="Arial" w:eastAsia="Arial" w:hAnsi="Arial" w:cs="Arial"/>
          <w:lang w:val="en-US"/>
        </w:rPr>
        <w:t xml:space="preserve"> </w:t>
      </w:r>
    </w:p>
    <w:p w14:paraId="13ADA710" w14:textId="77777777" w:rsidR="007015D8" w:rsidRPr="002D43E6" w:rsidRDefault="007015D8" w:rsidP="3CD74576">
      <w:pPr>
        <w:jc w:val="both"/>
        <w:rPr>
          <w:lang w:val="en-US"/>
        </w:rPr>
      </w:pPr>
      <w:r>
        <w:rPr>
          <w:rFonts w:ascii="Arial" w:eastAsia="Arial" w:hAnsi="Arial" w:cs="Arial"/>
          <w:lang w:val="en-US"/>
        </w:rPr>
        <w:t xml:space="preserve"> </w:t>
      </w:r>
    </w:p>
    <w:p w14:paraId="07EEBBD3" w14:textId="77777777" w:rsidR="007015D8" w:rsidRDefault="007015D8" w:rsidP="3CD74576">
      <w:pPr>
        <w:jc w:val="both"/>
      </w:pPr>
      <w:r>
        <w:rPr>
          <w:rFonts w:ascii="Arial" w:eastAsia="Arial" w:hAnsi="Arial" w:cs="Arial"/>
          <w:lang w:val="en-US"/>
        </w:rPr>
        <w:t xml:space="preserve">ARRUDA, C. et al. </w:t>
      </w:r>
      <w:proofErr w:type="gramStart"/>
      <w:r>
        <w:rPr>
          <w:rFonts w:ascii="Arial" w:eastAsia="Arial" w:hAnsi="Arial" w:cs="Arial"/>
        </w:rPr>
        <w:t>Novas</w:t>
      </w:r>
      <w:proofErr w:type="gramEnd"/>
      <w:r>
        <w:rPr>
          <w:rFonts w:ascii="Arial" w:eastAsia="Arial" w:hAnsi="Arial" w:cs="Arial"/>
        </w:rPr>
        <w:t xml:space="preserve"> formas de operação na distribuição de carga urbana e entregas de última milha no Brasil. Urbe. Revista Brasileira de Gestão Urbana, v. 12, 2020.</w:t>
      </w:r>
    </w:p>
    <w:p w14:paraId="6CA84B2B" w14:textId="77777777" w:rsidR="007015D8" w:rsidRDefault="007015D8">
      <w:pPr>
        <w:jc w:val="both"/>
        <w:rPr>
          <w:rFonts w:ascii="Arial" w:eastAsia="Arial" w:hAnsi="Arial" w:cs="Arial"/>
        </w:rPr>
      </w:pPr>
    </w:p>
    <w:p w14:paraId="0F588F55" w14:textId="77777777" w:rsidR="007015D8" w:rsidRDefault="007015D8">
      <w:pPr>
        <w:jc w:val="both"/>
        <w:rPr>
          <w:rFonts w:ascii="Arial" w:eastAsia="Arial" w:hAnsi="Arial" w:cs="Arial"/>
        </w:rPr>
      </w:pPr>
    </w:p>
    <w:p w14:paraId="537F7A22" w14:textId="77777777" w:rsidR="007015D8" w:rsidRDefault="007015D8">
      <w:pPr>
        <w:jc w:val="both"/>
        <w:rPr>
          <w:rFonts w:ascii="Arial" w:eastAsia="Arial" w:hAnsi="Arial" w:cs="Arial"/>
        </w:rPr>
      </w:pPr>
    </w:p>
    <w:p w14:paraId="5C7D446A" w14:textId="77777777" w:rsidR="007015D8" w:rsidRDefault="007015D8">
      <w:pPr>
        <w:jc w:val="both"/>
        <w:rPr>
          <w:rFonts w:ascii="Arial" w:eastAsia="Arial" w:hAnsi="Arial" w:cs="Arial"/>
        </w:rPr>
      </w:pPr>
    </w:p>
    <w:p w14:paraId="4CB67D16" w14:textId="77777777" w:rsidR="007015D8" w:rsidRDefault="007015D8">
      <w:pPr>
        <w:jc w:val="both"/>
        <w:rPr>
          <w:rFonts w:ascii="Arial" w:eastAsia="Arial" w:hAnsi="Arial" w:cs="Arial"/>
        </w:rPr>
      </w:pPr>
    </w:p>
    <w:p w14:paraId="0FE98206" w14:textId="77777777" w:rsidR="007015D8" w:rsidRDefault="007015D8">
      <w:pPr>
        <w:jc w:val="both"/>
        <w:rPr>
          <w:rFonts w:ascii="Arial" w:eastAsia="Arial" w:hAnsi="Arial" w:cs="Arial"/>
        </w:rPr>
      </w:pPr>
    </w:p>
    <w:sectPr w:rsidR="007015D8">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7832" w14:textId="77777777" w:rsidR="00501407" w:rsidRDefault="00501407">
      <w:r>
        <w:separator/>
      </w:r>
    </w:p>
  </w:endnote>
  <w:endnote w:type="continuationSeparator" w:id="0">
    <w:p w14:paraId="6A86E7B8" w14:textId="77777777" w:rsidR="00501407" w:rsidRDefault="00501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BE7E23A-563C-4597-AC3E-17212C3FEEE5}"/>
  </w:font>
  <w:font w:name="Georgia">
    <w:panose1 w:val="02040502050405020303"/>
    <w:charset w:val="00"/>
    <w:family w:val="roman"/>
    <w:pitch w:val="variable"/>
    <w:sig w:usb0="00000287" w:usb1="00000000" w:usb2="00000000" w:usb3="00000000" w:csb0="0000009F" w:csb1="00000000"/>
    <w:embedItalic r:id="rId2" w:fontKey="{AA59B069-790B-4513-B0AE-E7D13E4A18B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45D26140-DC40-4E30-9C8F-F3D55612995E}"/>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F29EA761-79D8-4084-A8E6-969A2EF60C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7F8D" w14:textId="77777777" w:rsidR="007015D8" w:rsidRDefault="003748F3">
    <w:pPr>
      <w:pBdr>
        <w:top w:val="nil"/>
        <w:left w:val="nil"/>
        <w:bottom w:val="nil"/>
        <w:right w:val="nil"/>
        <w:between w:val="nil"/>
      </w:pBdr>
      <w:tabs>
        <w:tab w:val="center" w:pos="4252"/>
        <w:tab w:val="right" w:pos="8504"/>
      </w:tabs>
      <w:rPr>
        <w:color w:val="000000"/>
        <w:sz w:val="18"/>
        <w:szCs w:val="18"/>
      </w:rPr>
    </w:pPr>
    <w:r>
      <w:rPr>
        <w:rFonts w:ascii="Arial" w:eastAsia="Arial" w:hAnsi="Arial" w:cs="Arial"/>
        <w:color w:val="000000"/>
        <w:sz w:val="18"/>
        <w:szCs w:val="18"/>
      </w:rPr>
      <w:t>ISSN: 2316-2317</w:t>
    </w:r>
    <w:r>
      <w:rPr>
        <w:rFonts w:ascii="Arial" w:eastAsia="Arial" w:hAnsi="Arial" w:cs="Arial"/>
        <w:color w:val="000000"/>
        <w:sz w:val="18"/>
        <w:szCs w:val="18"/>
      </w:rPr>
      <w:tab/>
    </w:r>
    <w:r>
      <w:rPr>
        <w:rFonts w:ascii="Arial" w:eastAsia="Arial" w:hAnsi="Arial" w:cs="Arial"/>
        <w:color w:val="000000"/>
        <w:sz w:val="18"/>
        <w:szCs w:val="18"/>
      </w:rPr>
      <w:tab/>
      <w:t xml:space="preserve">      Revista Eletrônica Multidisciplinar </w:t>
    </w:r>
    <w:proofErr w:type="gramStart"/>
    <w:r>
      <w:rPr>
        <w:rFonts w:ascii="Arial" w:eastAsia="Arial" w:hAnsi="Arial" w:cs="Arial"/>
        <w:color w:val="000000"/>
        <w:sz w:val="18"/>
        <w:szCs w:val="18"/>
      </w:rPr>
      <w:t>-  FACEAR</w:t>
    </w:r>
    <w:proofErr w:type="gramEnd"/>
  </w:p>
  <w:p w14:paraId="36FB300C" w14:textId="77777777" w:rsidR="007015D8" w:rsidRDefault="007015D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3D33" w14:textId="77777777" w:rsidR="007015D8" w:rsidRDefault="003748F3">
    <w:pPr>
      <w:pBdr>
        <w:top w:val="nil"/>
        <w:left w:val="nil"/>
        <w:bottom w:val="nil"/>
        <w:right w:val="nil"/>
        <w:between w:val="nil"/>
      </w:pBdr>
      <w:tabs>
        <w:tab w:val="center" w:pos="4252"/>
        <w:tab w:val="right" w:pos="8504"/>
      </w:tabs>
      <w:rPr>
        <w:color w:val="000000"/>
      </w:rPr>
    </w:pPr>
    <w:r>
      <w:rPr>
        <w:rFonts w:ascii="Arial" w:eastAsia="Arial" w:hAnsi="Arial" w:cs="Arial"/>
        <w:color w:val="000000"/>
        <w:sz w:val="18"/>
        <w:szCs w:val="18"/>
      </w:rPr>
      <w:t xml:space="preserve">ISSN: 2316-2317 </w:t>
    </w:r>
    <w:r>
      <w:rPr>
        <w:rFonts w:ascii="Arial" w:eastAsia="Arial" w:hAnsi="Arial" w:cs="Arial"/>
        <w:color w:val="000000"/>
        <w:sz w:val="18"/>
        <w:szCs w:val="18"/>
      </w:rPr>
      <w:tab/>
      <w:t xml:space="preserve">                                Revista Eletrônica Multidisciplinar - FACEAR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7165A5">
      <w:rPr>
        <w:rFonts w:ascii="Arial" w:eastAsia="Arial" w:hAnsi="Arial" w:cs="Arial"/>
        <w:noProof/>
        <w:color w:val="000000"/>
        <w:sz w:val="18"/>
        <w:szCs w:val="18"/>
      </w:rPr>
      <w:t>2</w:t>
    </w:r>
    <w:r>
      <w:rPr>
        <w:rFonts w:ascii="Arial" w:eastAsia="Arial" w:hAnsi="Arial" w:cs="Arial"/>
        <w:color w:val="000000"/>
        <w:sz w:val="18"/>
        <w:szCs w:val="18"/>
      </w:rPr>
      <w:fldChar w:fldCharType="end"/>
    </w:r>
  </w:p>
  <w:p w14:paraId="374C8294" w14:textId="77777777" w:rsidR="007015D8" w:rsidRDefault="007015D8">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9BF8" w14:textId="77777777" w:rsidR="007015D8" w:rsidRDefault="003748F3">
    <w:pPr>
      <w:pBdr>
        <w:top w:val="nil"/>
        <w:left w:val="nil"/>
        <w:bottom w:val="nil"/>
        <w:right w:val="nil"/>
        <w:between w:val="nil"/>
      </w:pBdr>
      <w:tabs>
        <w:tab w:val="center" w:pos="4252"/>
        <w:tab w:val="right" w:pos="8504"/>
      </w:tabs>
      <w:rPr>
        <w:rFonts w:ascii="Arial" w:eastAsia="Arial" w:hAnsi="Arial" w:cs="Arial"/>
        <w:color w:val="000000"/>
        <w:sz w:val="18"/>
        <w:szCs w:val="18"/>
      </w:rPr>
    </w:pPr>
    <w:r>
      <w:rPr>
        <w:rFonts w:ascii="Arial" w:eastAsia="Arial" w:hAnsi="Arial" w:cs="Arial"/>
        <w:color w:val="000000"/>
        <w:sz w:val="18"/>
        <w:szCs w:val="18"/>
      </w:rPr>
      <w:t xml:space="preserve">ISSN: 2316-2317 </w:t>
    </w:r>
    <w:r>
      <w:rPr>
        <w:rFonts w:ascii="Arial" w:eastAsia="Arial" w:hAnsi="Arial" w:cs="Arial"/>
        <w:color w:val="000000"/>
        <w:sz w:val="18"/>
        <w:szCs w:val="18"/>
      </w:rPr>
      <w:tab/>
      <w:t xml:space="preserve">                                Revista Eletrônica Multidisciplinar - UNIFACEAR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7165A5">
      <w:rPr>
        <w:rFonts w:ascii="Arial" w:eastAsia="Arial" w:hAnsi="Arial" w:cs="Arial"/>
        <w:noProof/>
        <w:color w:val="000000"/>
        <w:sz w:val="18"/>
        <w:szCs w:val="18"/>
      </w:rPr>
      <w:t>1</w:t>
    </w:r>
    <w:r>
      <w:rPr>
        <w:rFonts w:ascii="Arial" w:eastAsia="Arial" w:hAnsi="Arial" w:cs="Arial"/>
        <w:color w:val="000000"/>
        <w:sz w:val="18"/>
        <w:szCs w:val="18"/>
      </w:rPr>
      <w:fldChar w:fldCharType="end"/>
    </w:r>
  </w:p>
  <w:p w14:paraId="25553497" w14:textId="77777777" w:rsidR="007015D8" w:rsidRDefault="007015D8">
    <w:pPr>
      <w:pBdr>
        <w:top w:val="nil"/>
        <w:left w:val="nil"/>
        <w:bottom w:val="nil"/>
        <w:right w:val="nil"/>
        <w:between w:val="nil"/>
      </w:pBdr>
      <w:tabs>
        <w:tab w:val="center" w:pos="4252"/>
        <w:tab w:val="right" w:pos="8504"/>
      </w:tabs>
      <w:rPr>
        <w:rFonts w:ascii="Arial" w:eastAsia="Arial" w:hAnsi="Arial" w:cs="Arial"/>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BCCC" w14:textId="77777777" w:rsidR="00501407" w:rsidRDefault="00501407">
      <w:r>
        <w:separator/>
      </w:r>
    </w:p>
  </w:footnote>
  <w:footnote w:type="continuationSeparator" w:id="0">
    <w:p w14:paraId="79D61630" w14:textId="77777777" w:rsidR="00501407" w:rsidRDefault="00501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3B8D" w14:textId="77777777" w:rsidR="007015D8" w:rsidRDefault="007015D8">
    <w:pPr>
      <w:pBdr>
        <w:top w:val="nil"/>
        <w:left w:val="nil"/>
        <w:bottom w:val="nil"/>
        <w:right w:val="nil"/>
        <w:between w:val="nil"/>
      </w:pBdr>
      <w:tabs>
        <w:tab w:val="center" w:pos="4252"/>
        <w:tab w:val="right" w:pos="8504"/>
      </w:tabs>
      <w:jc w:val="right"/>
      <w:rPr>
        <w:rFonts w:ascii="Arial" w:eastAsia="Arial" w:hAnsi="Arial" w:cs="Arial"/>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701B" w14:textId="77777777" w:rsidR="007015D8" w:rsidRDefault="007015D8">
    <w:pPr>
      <w:pBdr>
        <w:top w:val="nil"/>
        <w:left w:val="nil"/>
        <w:bottom w:val="nil"/>
        <w:right w:val="nil"/>
        <w:between w:val="nil"/>
      </w:pBdr>
      <w:tabs>
        <w:tab w:val="center" w:pos="4252"/>
        <w:tab w:val="right" w:pos="8504"/>
      </w:tabs>
      <w:jc w:val="right"/>
      <w:rPr>
        <w:color w:val="000000"/>
      </w:rPr>
    </w:pPr>
  </w:p>
  <w:p w14:paraId="48077534" w14:textId="77777777" w:rsidR="007015D8" w:rsidRDefault="007015D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435E" w14:textId="77777777" w:rsidR="007015D8" w:rsidRDefault="128BCCE6">
    <w:pPr>
      <w:jc w:val="center"/>
      <w:rPr>
        <w:rFonts w:ascii="Arial" w:eastAsia="Arial" w:hAnsi="Arial" w:cs="Arial"/>
        <w:color w:val="0D0D0D"/>
        <w:sz w:val="36"/>
        <w:szCs w:val="36"/>
      </w:rPr>
    </w:pPr>
    <w:r w:rsidRPr="128BCCE6">
      <w:rPr>
        <w:rFonts w:ascii="Arial" w:eastAsia="Arial" w:hAnsi="Arial" w:cs="Arial"/>
        <w:color w:val="0D0D0D" w:themeColor="text1" w:themeTint="F2"/>
        <w:sz w:val="36"/>
        <w:szCs w:val="36"/>
      </w:rPr>
      <w:t>Moto Shift – App de Agendamento para Serviço de Delivery</w:t>
    </w:r>
  </w:p>
  <w:p w14:paraId="548A1CE0" w14:textId="77777777" w:rsidR="007015D8" w:rsidRDefault="003748F3">
    <w:pPr>
      <w:jc w:val="center"/>
      <w:rPr>
        <w:rFonts w:ascii="Arial" w:eastAsia="Arial" w:hAnsi="Arial" w:cs="Arial"/>
        <w:color w:val="0D0D0D"/>
        <w:sz w:val="36"/>
        <w:szCs w:val="36"/>
      </w:rPr>
    </w:pPr>
    <w:r>
      <w:rPr>
        <w:rFonts w:ascii="Arial" w:eastAsia="Arial" w:hAnsi="Arial" w:cs="Arial"/>
        <w:noProof/>
        <w:color w:val="0D0D0D"/>
        <w:sz w:val="36"/>
        <w:szCs w:val="36"/>
      </w:rPr>
      <w:drawing>
        <wp:inline distT="0" distB="0" distL="0" distR="0" wp14:anchorId="2EE3DF66" wp14:editId="76FE1D0D">
          <wp:extent cx="5591861" cy="1418189"/>
          <wp:effectExtent l="0" t="0" r="0" b="0"/>
          <wp:docPr id="4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5591861" cy="141818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999"/>
    <w:multiLevelType w:val="multilevel"/>
    <w:tmpl w:val="02BE6A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5D93FEE"/>
    <w:multiLevelType w:val="hybridMultilevel"/>
    <w:tmpl w:val="F7949E04"/>
    <w:lvl w:ilvl="0" w:tplc="936410A0">
      <w:start w:val="1"/>
      <w:numFmt w:val="decimal"/>
      <w:lvlText w:val="%1."/>
      <w:lvlJc w:val="left"/>
      <w:pPr>
        <w:ind w:left="720" w:hanging="360"/>
      </w:pPr>
    </w:lvl>
    <w:lvl w:ilvl="1" w:tplc="26B8B2AA">
      <w:start w:val="1"/>
      <w:numFmt w:val="lowerLetter"/>
      <w:lvlText w:val="%2."/>
      <w:lvlJc w:val="left"/>
      <w:pPr>
        <w:ind w:left="1440" w:hanging="360"/>
      </w:pPr>
    </w:lvl>
    <w:lvl w:ilvl="2" w:tplc="BA8AE7E2">
      <w:start w:val="1"/>
      <w:numFmt w:val="lowerRoman"/>
      <w:lvlText w:val="%3."/>
      <w:lvlJc w:val="right"/>
      <w:pPr>
        <w:ind w:left="2160" w:hanging="180"/>
      </w:pPr>
    </w:lvl>
    <w:lvl w:ilvl="3" w:tplc="8E362DE6">
      <w:start w:val="1"/>
      <w:numFmt w:val="decimal"/>
      <w:lvlText w:val="%4."/>
      <w:lvlJc w:val="left"/>
      <w:pPr>
        <w:ind w:left="2880" w:hanging="360"/>
      </w:pPr>
    </w:lvl>
    <w:lvl w:ilvl="4" w:tplc="218442A2">
      <w:start w:val="1"/>
      <w:numFmt w:val="lowerLetter"/>
      <w:lvlText w:val="%5."/>
      <w:lvlJc w:val="left"/>
      <w:pPr>
        <w:ind w:left="3600" w:hanging="360"/>
      </w:pPr>
    </w:lvl>
    <w:lvl w:ilvl="5" w:tplc="BC6E6FA8">
      <w:start w:val="1"/>
      <w:numFmt w:val="lowerRoman"/>
      <w:lvlText w:val="%6."/>
      <w:lvlJc w:val="right"/>
      <w:pPr>
        <w:ind w:left="4320" w:hanging="180"/>
      </w:pPr>
    </w:lvl>
    <w:lvl w:ilvl="6" w:tplc="2200DA14">
      <w:start w:val="1"/>
      <w:numFmt w:val="decimal"/>
      <w:lvlText w:val="%7."/>
      <w:lvlJc w:val="left"/>
      <w:pPr>
        <w:ind w:left="5040" w:hanging="360"/>
      </w:pPr>
    </w:lvl>
    <w:lvl w:ilvl="7" w:tplc="DAEC1770">
      <w:start w:val="1"/>
      <w:numFmt w:val="lowerLetter"/>
      <w:lvlText w:val="%8."/>
      <w:lvlJc w:val="left"/>
      <w:pPr>
        <w:ind w:left="5760" w:hanging="360"/>
      </w:pPr>
    </w:lvl>
    <w:lvl w:ilvl="8" w:tplc="8FF2D666">
      <w:start w:val="1"/>
      <w:numFmt w:val="lowerRoman"/>
      <w:lvlText w:val="%9."/>
      <w:lvlJc w:val="right"/>
      <w:pPr>
        <w:ind w:left="6480" w:hanging="180"/>
      </w:pPr>
    </w:lvl>
  </w:abstractNum>
  <w:abstractNum w:abstractNumId="2" w15:restartNumberingAfterBreak="0">
    <w:nsid w:val="27A758C5"/>
    <w:multiLevelType w:val="hybridMultilevel"/>
    <w:tmpl w:val="B46C0BAC"/>
    <w:lvl w:ilvl="0" w:tplc="35E85820">
      <w:start w:val="3"/>
      <w:numFmt w:val="decimal"/>
      <w:lvlText w:val="%1."/>
      <w:lvlJc w:val="left"/>
      <w:pPr>
        <w:ind w:left="720" w:hanging="360"/>
      </w:pPr>
    </w:lvl>
    <w:lvl w:ilvl="1" w:tplc="22DCD4CA">
      <w:start w:val="1"/>
      <w:numFmt w:val="lowerLetter"/>
      <w:lvlText w:val="%2."/>
      <w:lvlJc w:val="left"/>
      <w:pPr>
        <w:ind w:left="1440" w:hanging="360"/>
      </w:pPr>
    </w:lvl>
    <w:lvl w:ilvl="2" w:tplc="EA8A5F06">
      <w:start w:val="1"/>
      <w:numFmt w:val="lowerRoman"/>
      <w:lvlText w:val="%3."/>
      <w:lvlJc w:val="right"/>
      <w:pPr>
        <w:ind w:left="2160" w:hanging="180"/>
      </w:pPr>
    </w:lvl>
    <w:lvl w:ilvl="3" w:tplc="FBDA9030">
      <w:start w:val="1"/>
      <w:numFmt w:val="decimal"/>
      <w:lvlText w:val="%4."/>
      <w:lvlJc w:val="left"/>
      <w:pPr>
        <w:ind w:left="2880" w:hanging="360"/>
      </w:pPr>
    </w:lvl>
    <w:lvl w:ilvl="4" w:tplc="EABAA138">
      <w:start w:val="1"/>
      <w:numFmt w:val="lowerLetter"/>
      <w:lvlText w:val="%5."/>
      <w:lvlJc w:val="left"/>
      <w:pPr>
        <w:ind w:left="3600" w:hanging="360"/>
      </w:pPr>
    </w:lvl>
    <w:lvl w:ilvl="5" w:tplc="549C66A4">
      <w:start w:val="1"/>
      <w:numFmt w:val="lowerRoman"/>
      <w:lvlText w:val="%6."/>
      <w:lvlJc w:val="right"/>
      <w:pPr>
        <w:ind w:left="4320" w:hanging="180"/>
      </w:pPr>
    </w:lvl>
    <w:lvl w:ilvl="6" w:tplc="04DA81E0">
      <w:start w:val="1"/>
      <w:numFmt w:val="decimal"/>
      <w:lvlText w:val="%7."/>
      <w:lvlJc w:val="left"/>
      <w:pPr>
        <w:ind w:left="5040" w:hanging="360"/>
      </w:pPr>
    </w:lvl>
    <w:lvl w:ilvl="7" w:tplc="FD14B524">
      <w:start w:val="1"/>
      <w:numFmt w:val="lowerLetter"/>
      <w:lvlText w:val="%8."/>
      <w:lvlJc w:val="left"/>
      <w:pPr>
        <w:ind w:left="5760" w:hanging="360"/>
      </w:pPr>
    </w:lvl>
    <w:lvl w:ilvl="8" w:tplc="99668768">
      <w:start w:val="1"/>
      <w:numFmt w:val="lowerRoman"/>
      <w:lvlText w:val="%9."/>
      <w:lvlJc w:val="right"/>
      <w:pPr>
        <w:ind w:left="6480" w:hanging="180"/>
      </w:pPr>
    </w:lvl>
  </w:abstractNum>
  <w:abstractNum w:abstractNumId="3" w15:restartNumberingAfterBreak="0">
    <w:nsid w:val="2974C7B1"/>
    <w:multiLevelType w:val="hybridMultilevel"/>
    <w:tmpl w:val="44CA868A"/>
    <w:lvl w:ilvl="0" w:tplc="CB4A5D92">
      <w:start w:val="1"/>
      <w:numFmt w:val="decimal"/>
      <w:lvlText w:val="%1."/>
      <w:lvlJc w:val="left"/>
      <w:pPr>
        <w:ind w:left="720" w:hanging="360"/>
      </w:pPr>
    </w:lvl>
    <w:lvl w:ilvl="1" w:tplc="29B0AC14">
      <w:start w:val="1"/>
      <w:numFmt w:val="lowerLetter"/>
      <w:lvlText w:val="%2."/>
      <w:lvlJc w:val="left"/>
      <w:pPr>
        <w:ind w:left="1440" w:hanging="360"/>
      </w:pPr>
    </w:lvl>
    <w:lvl w:ilvl="2" w:tplc="F3B4C6E2">
      <w:start w:val="1"/>
      <w:numFmt w:val="lowerRoman"/>
      <w:lvlText w:val="%3."/>
      <w:lvlJc w:val="right"/>
      <w:pPr>
        <w:ind w:left="2160" w:hanging="180"/>
      </w:pPr>
    </w:lvl>
    <w:lvl w:ilvl="3" w:tplc="4F283F1A">
      <w:start w:val="1"/>
      <w:numFmt w:val="decimal"/>
      <w:lvlText w:val="%4."/>
      <w:lvlJc w:val="left"/>
      <w:pPr>
        <w:ind w:left="2880" w:hanging="360"/>
      </w:pPr>
    </w:lvl>
    <w:lvl w:ilvl="4" w:tplc="3F16A1E2">
      <w:start w:val="1"/>
      <w:numFmt w:val="lowerLetter"/>
      <w:lvlText w:val="%5."/>
      <w:lvlJc w:val="left"/>
      <w:pPr>
        <w:ind w:left="3600" w:hanging="360"/>
      </w:pPr>
    </w:lvl>
    <w:lvl w:ilvl="5" w:tplc="CE6C7FB2">
      <w:start w:val="1"/>
      <w:numFmt w:val="lowerRoman"/>
      <w:lvlText w:val="%6."/>
      <w:lvlJc w:val="right"/>
      <w:pPr>
        <w:ind w:left="4320" w:hanging="180"/>
      </w:pPr>
    </w:lvl>
    <w:lvl w:ilvl="6" w:tplc="4CC81234">
      <w:start w:val="1"/>
      <w:numFmt w:val="decimal"/>
      <w:lvlText w:val="%7."/>
      <w:lvlJc w:val="left"/>
      <w:pPr>
        <w:ind w:left="5040" w:hanging="360"/>
      </w:pPr>
    </w:lvl>
    <w:lvl w:ilvl="7" w:tplc="9AF65DCC">
      <w:start w:val="1"/>
      <w:numFmt w:val="lowerLetter"/>
      <w:lvlText w:val="%8."/>
      <w:lvlJc w:val="left"/>
      <w:pPr>
        <w:ind w:left="5760" w:hanging="360"/>
      </w:pPr>
    </w:lvl>
    <w:lvl w:ilvl="8" w:tplc="D96CC160">
      <w:start w:val="1"/>
      <w:numFmt w:val="lowerRoman"/>
      <w:lvlText w:val="%9."/>
      <w:lvlJc w:val="right"/>
      <w:pPr>
        <w:ind w:left="6480" w:hanging="180"/>
      </w:pPr>
    </w:lvl>
  </w:abstractNum>
  <w:abstractNum w:abstractNumId="4" w15:restartNumberingAfterBreak="0">
    <w:nsid w:val="49EA19A1"/>
    <w:multiLevelType w:val="hybridMultilevel"/>
    <w:tmpl w:val="19C4D3D6"/>
    <w:lvl w:ilvl="0" w:tplc="78640DC0">
      <w:start w:val="1"/>
      <w:numFmt w:val="decimal"/>
      <w:lvlText w:val="●"/>
      <w:lvlJc w:val="left"/>
      <w:pPr>
        <w:ind w:left="720" w:hanging="360"/>
      </w:pPr>
    </w:lvl>
    <w:lvl w:ilvl="1" w:tplc="E2DEEEF6">
      <w:start w:val="1"/>
      <w:numFmt w:val="lowerLetter"/>
      <w:lvlText w:val="%2."/>
      <w:lvlJc w:val="left"/>
      <w:pPr>
        <w:ind w:left="1440" w:hanging="360"/>
      </w:pPr>
    </w:lvl>
    <w:lvl w:ilvl="2" w:tplc="03EA613C">
      <w:start w:val="1"/>
      <w:numFmt w:val="lowerRoman"/>
      <w:lvlText w:val="%3."/>
      <w:lvlJc w:val="right"/>
      <w:pPr>
        <w:ind w:left="2160" w:hanging="180"/>
      </w:pPr>
    </w:lvl>
    <w:lvl w:ilvl="3" w:tplc="ABD4717E">
      <w:start w:val="1"/>
      <w:numFmt w:val="decimal"/>
      <w:lvlText w:val="%4."/>
      <w:lvlJc w:val="left"/>
      <w:pPr>
        <w:ind w:left="2880" w:hanging="360"/>
      </w:pPr>
    </w:lvl>
    <w:lvl w:ilvl="4" w:tplc="92880098">
      <w:start w:val="1"/>
      <w:numFmt w:val="lowerLetter"/>
      <w:lvlText w:val="%5."/>
      <w:lvlJc w:val="left"/>
      <w:pPr>
        <w:ind w:left="3600" w:hanging="360"/>
      </w:pPr>
    </w:lvl>
    <w:lvl w:ilvl="5" w:tplc="091A912A">
      <w:start w:val="1"/>
      <w:numFmt w:val="lowerRoman"/>
      <w:lvlText w:val="%6."/>
      <w:lvlJc w:val="right"/>
      <w:pPr>
        <w:ind w:left="4320" w:hanging="180"/>
      </w:pPr>
    </w:lvl>
    <w:lvl w:ilvl="6" w:tplc="8BD01FCA">
      <w:start w:val="1"/>
      <w:numFmt w:val="decimal"/>
      <w:lvlText w:val="%7."/>
      <w:lvlJc w:val="left"/>
      <w:pPr>
        <w:ind w:left="5040" w:hanging="360"/>
      </w:pPr>
    </w:lvl>
    <w:lvl w:ilvl="7" w:tplc="E8827602">
      <w:start w:val="1"/>
      <w:numFmt w:val="lowerLetter"/>
      <w:lvlText w:val="%8."/>
      <w:lvlJc w:val="left"/>
      <w:pPr>
        <w:ind w:left="5760" w:hanging="360"/>
      </w:pPr>
    </w:lvl>
    <w:lvl w:ilvl="8" w:tplc="C4E29150">
      <w:start w:val="1"/>
      <w:numFmt w:val="lowerRoman"/>
      <w:lvlText w:val="%9."/>
      <w:lvlJc w:val="right"/>
      <w:pPr>
        <w:ind w:left="6480" w:hanging="180"/>
      </w:pPr>
    </w:lvl>
  </w:abstractNum>
  <w:abstractNum w:abstractNumId="5" w15:restartNumberingAfterBreak="0">
    <w:nsid w:val="4CB05C5A"/>
    <w:multiLevelType w:val="hybridMultilevel"/>
    <w:tmpl w:val="3BF20F6C"/>
    <w:lvl w:ilvl="0" w:tplc="1556C3C0">
      <w:start w:val="1"/>
      <w:numFmt w:val="decimal"/>
      <w:lvlText w:val="●"/>
      <w:lvlJc w:val="left"/>
      <w:pPr>
        <w:ind w:left="720" w:hanging="360"/>
      </w:pPr>
    </w:lvl>
    <w:lvl w:ilvl="1" w:tplc="1282719A">
      <w:start w:val="1"/>
      <w:numFmt w:val="lowerLetter"/>
      <w:lvlText w:val="%2."/>
      <w:lvlJc w:val="left"/>
      <w:pPr>
        <w:ind w:left="1440" w:hanging="360"/>
      </w:pPr>
    </w:lvl>
    <w:lvl w:ilvl="2" w:tplc="8F3452BE">
      <w:start w:val="1"/>
      <w:numFmt w:val="lowerRoman"/>
      <w:lvlText w:val="%3."/>
      <w:lvlJc w:val="right"/>
      <w:pPr>
        <w:ind w:left="2160" w:hanging="180"/>
      </w:pPr>
    </w:lvl>
    <w:lvl w:ilvl="3" w:tplc="A18E441C">
      <w:start w:val="1"/>
      <w:numFmt w:val="decimal"/>
      <w:lvlText w:val="%4."/>
      <w:lvlJc w:val="left"/>
      <w:pPr>
        <w:ind w:left="2880" w:hanging="360"/>
      </w:pPr>
    </w:lvl>
    <w:lvl w:ilvl="4" w:tplc="7736B200">
      <w:start w:val="1"/>
      <w:numFmt w:val="lowerLetter"/>
      <w:lvlText w:val="%5."/>
      <w:lvlJc w:val="left"/>
      <w:pPr>
        <w:ind w:left="3600" w:hanging="360"/>
      </w:pPr>
    </w:lvl>
    <w:lvl w:ilvl="5" w:tplc="3462246E">
      <w:start w:val="1"/>
      <w:numFmt w:val="lowerRoman"/>
      <w:lvlText w:val="%6."/>
      <w:lvlJc w:val="right"/>
      <w:pPr>
        <w:ind w:left="4320" w:hanging="180"/>
      </w:pPr>
    </w:lvl>
    <w:lvl w:ilvl="6" w:tplc="DBE0CA94">
      <w:start w:val="1"/>
      <w:numFmt w:val="decimal"/>
      <w:lvlText w:val="%7."/>
      <w:lvlJc w:val="left"/>
      <w:pPr>
        <w:ind w:left="5040" w:hanging="360"/>
      </w:pPr>
    </w:lvl>
    <w:lvl w:ilvl="7" w:tplc="3AA2E2FA">
      <w:start w:val="1"/>
      <w:numFmt w:val="lowerLetter"/>
      <w:lvlText w:val="%8."/>
      <w:lvlJc w:val="left"/>
      <w:pPr>
        <w:ind w:left="5760" w:hanging="360"/>
      </w:pPr>
    </w:lvl>
    <w:lvl w:ilvl="8" w:tplc="1362EE50">
      <w:start w:val="1"/>
      <w:numFmt w:val="lowerRoman"/>
      <w:lvlText w:val="%9."/>
      <w:lvlJc w:val="right"/>
      <w:pPr>
        <w:ind w:left="6480" w:hanging="180"/>
      </w:pPr>
    </w:lvl>
  </w:abstractNum>
  <w:abstractNum w:abstractNumId="6" w15:restartNumberingAfterBreak="0">
    <w:nsid w:val="4CFB2B87"/>
    <w:multiLevelType w:val="hybridMultilevel"/>
    <w:tmpl w:val="A65EDF7A"/>
    <w:lvl w:ilvl="0" w:tplc="CBD6550A">
      <w:start w:val="1"/>
      <w:numFmt w:val="decimal"/>
      <w:lvlText w:val="%1."/>
      <w:lvlJc w:val="left"/>
      <w:pPr>
        <w:ind w:left="720" w:hanging="360"/>
      </w:pPr>
    </w:lvl>
    <w:lvl w:ilvl="1" w:tplc="E3583578">
      <w:start w:val="1"/>
      <w:numFmt w:val="lowerLetter"/>
      <w:lvlText w:val="%2."/>
      <w:lvlJc w:val="left"/>
      <w:pPr>
        <w:ind w:left="1440" w:hanging="360"/>
      </w:pPr>
    </w:lvl>
    <w:lvl w:ilvl="2" w:tplc="B6E8609E">
      <w:start w:val="1"/>
      <w:numFmt w:val="lowerRoman"/>
      <w:lvlText w:val="%3."/>
      <w:lvlJc w:val="right"/>
      <w:pPr>
        <w:ind w:left="2160" w:hanging="180"/>
      </w:pPr>
    </w:lvl>
    <w:lvl w:ilvl="3" w:tplc="28FA53CA">
      <w:start w:val="1"/>
      <w:numFmt w:val="decimal"/>
      <w:lvlText w:val="%4."/>
      <w:lvlJc w:val="left"/>
      <w:pPr>
        <w:ind w:left="2880" w:hanging="360"/>
      </w:pPr>
    </w:lvl>
    <w:lvl w:ilvl="4" w:tplc="D95AEF0E">
      <w:start w:val="1"/>
      <w:numFmt w:val="lowerLetter"/>
      <w:lvlText w:val="%5."/>
      <w:lvlJc w:val="left"/>
      <w:pPr>
        <w:ind w:left="3600" w:hanging="360"/>
      </w:pPr>
    </w:lvl>
    <w:lvl w:ilvl="5" w:tplc="787A7B78">
      <w:start w:val="1"/>
      <w:numFmt w:val="lowerRoman"/>
      <w:lvlText w:val="%6."/>
      <w:lvlJc w:val="right"/>
      <w:pPr>
        <w:ind w:left="4320" w:hanging="180"/>
      </w:pPr>
    </w:lvl>
    <w:lvl w:ilvl="6" w:tplc="181094A6">
      <w:start w:val="1"/>
      <w:numFmt w:val="decimal"/>
      <w:lvlText w:val="%7."/>
      <w:lvlJc w:val="left"/>
      <w:pPr>
        <w:ind w:left="5040" w:hanging="360"/>
      </w:pPr>
    </w:lvl>
    <w:lvl w:ilvl="7" w:tplc="32D8D3C0">
      <w:start w:val="1"/>
      <w:numFmt w:val="lowerLetter"/>
      <w:lvlText w:val="%8."/>
      <w:lvlJc w:val="left"/>
      <w:pPr>
        <w:ind w:left="5760" w:hanging="360"/>
      </w:pPr>
    </w:lvl>
    <w:lvl w:ilvl="8" w:tplc="28ACA582">
      <w:start w:val="1"/>
      <w:numFmt w:val="lowerRoman"/>
      <w:lvlText w:val="%9."/>
      <w:lvlJc w:val="right"/>
      <w:pPr>
        <w:ind w:left="6480" w:hanging="180"/>
      </w:pPr>
    </w:lvl>
  </w:abstractNum>
  <w:abstractNum w:abstractNumId="7" w15:restartNumberingAfterBreak="0">
    <w:nsid w:val="64981EDD"/>
    <w:multiLevelType w:val="hybridMultilevel"/>
    <w:tmpl w:val="0E7AE1B0"/>
    <w:lvl w:ilvl="0" w:tplc="CF22D97A">
      <w:start w:val="1"/>
      <w:numFmt w:val="decimal"/>
      <w:lvlText w:val="%1."/>
      <w:lvlJc w:val="left"/>
      <w:pPr>
        <w:ind w:left="720" w:hanging="360"/>
      </w:pPr>
    </w:lvl>
    <w:lvl w:ilvl="1" w:tplc="D898DB2E">
      <w:start w:val="1"/>
      <w:numFmt w:val="lowerLetter"/>
      <w:lvlText w:val="%2."/>
      <w:lvlJc w:val="left"/>
      <w:pPr>
        <w:ind w:left="1440" w:hanging="360"/>
      </w:pPr>
    </w:lvl>
    <w:lvl w:ilvl="2" w:tplc="00922176">
      <w:start w:val="1"/>
      <w:numFmt w:val="lowerRoman"/>
      <w:lvlText w:val="%3."/>
      <w:lvlJc w:val="right"/>
      <w:pPr>
        <w:ind w:left="2160" w:hanging="180"/>
      </w:pPr>
    </w:lvl>
    <w:lvl w:ilvl="3" w:tplc="17E62442">
      <w:start w:val="1"/>
      <w:numFmt w:val="decimal"/>
      <w:lvlText w:val="%4."/>
      <w:lvlJc w:val="left"/>
      <w:pPr>
        <w:ind w:left="2880" w:hanging="360"/>
      </w:pPr>
    </w:lvl>
    <w:lvl w:ilvl="4" w:tplc="8490F87E">
      <w:start w:val="1"/>
      <w:numFmt w:val="lowerLetter"/>
      <w:lvlText w:val="%5."/>
      <w:lvlJc w:val="left"/>
      <w:pPr>
        <w:ind w:left="3600" w:hanging="360"/>
      </w:pPr>
    </w:lvl>
    <w:lvl w:ilvl="5" w:tplc="81EA5D9A">
      <w:start w:val="1"/>
      <w:numFmt w:val="lowerRoman"/>
      <w:lvlText w:val="%6."/>
      <w:lvlJc w:val="right"/>
      <w:pPr>
        <w:ind w:left="4320" w:hanging="180"/>
      </w:pPr>
    </w:lvl>
    <w:lvl w:ilvl="6" w:tplc="578C29BC">
      <w:start w:val="1"/>
      <w:numFmt w:val="decimal"/>
      <w:lvlText w:val="%7."/>
      <w:lvlJc w:val="left"/>
      <w:pPr>
        <w:ind w:left="5040" w:hanging="360"/>
      </w:pPr>
    </w:lvl>
    <w:lvl w:ilvl="7" w:tplc="625CB704">
      <w:start w:val="1"/>
      <w:numFmt w:val="lowerLetter"/>
      <w:lvlText w:val="%8."/>
      <w:lvlJc w:val="left"/>
      <w:pPr>
        <w:ind w:left="5760" w:hanging="360"/>
      </w:pPr>
    </w:lvl>
    <w:lvl w:ilvl="8" w:tplc="CA3E4AD0">
      <w:start w:val="1"/>
      <w:numFmt w:val="lowerRoman"/>
      <w:lvlText w:val="%9."/>
      <w:lvlJc w:val="right"/>
      <w:pPr>
        <w:ind w:left="6480" w:hanging="180"/>
      </w:pPr>
    </w:lvl>
  </w:abstractNum>
  <w:abstractNum w:abstractNumId="8" w15:restartNumberingAfterBreak="0">
    <w:nsid w:val="6E04FF2F"/>
    <w:multiLevelType w:val="hybridMultilevel"/>
    <w:tmpl w:val="B22256EA"/>
    <w:lvl w:ilvl="0" w:tplc="D2CC7A38">
      <w:start w:val="1"/>
      <w:numFmt w:val="bullet"/>
      <w:lvlText w:val="●"/>
      <w:lvlJc w:val="left"/>
      <w:pPr>
        <w:ind w:left="1316" w:hanging="360"/>
      </w:pPr>
      <w:rPr>
        <w:rFonts w:ascii="Symbol" w:hAnsi="Symbol" w:hint="default"/>
      </w:rPr>
    </w:lvl>
    <w:lvl w:ilvl="1" w:tplc="40E290A2">
      <w:start w:val="1"/>
      <w:numFmt w:val="bullet"/>
      <w:lvlText w:val="o"/>
      <w:lvlJc w:val="left"/>
      <w:pPr>
        <w:ind w:left="1440" w:hanging="360"/>
      </w:pPr>
      <w:rPr>
        <w:rFonts w:ascii="Courier New" w:hAnsi="Courier New" w:hint="default"/>
      </w:rPr>
    </w:lvl>
    <w:lvl w:ilvl="2" w:tplc="F8C2B168">
      <w:start w:val="1"/>
      <w:numFmt w:val="bullet"/>
      <w:lvlText w:val=""/>
      <w:lvlJc w:val="left"/>
      <w:pPr>
        <w:ind w:left="2160" w:hanging="360"/>
      </w:pPr>
      <w:rPr>
        <w:rFonts w:ascii="Wingdings" w:hAnsi="Wingdings" w:hint="default"/>
      </w:rPr>
    </w:lvl>
    <w:lvl w:ilvl="3" w:tplc="537AEA44">
      <w:start w:val="1"/>
      <w:numFmt w:val="bullet"/>
      <w:lvlText w:val=""/>
      <w:lvlJc w:val="left"/>
      <w:pPr>
        <w:ind w:left="2880" w:hanging="360"/>
      </w:pPr>
      <w:rPr>
        <w:rFonts w:ascii="Symbol" w:hAnsi="Symbol" w:hint="default"/>
      </w:rPr>
    </w:lvl>
    <w:lvl w:ilvl="4" w:tplc="D04EF7FC">
      <w:start w:val="1"/>
      <w:numFmt w:val="bullet"/>
      <w:lvlText w:val="o"/>
      <w:lvlJc w:val="left"/>
      <w:pPr>
        <w:ind w:left="3600" w:hanging="360"/>
      </w:pPr>
      <w:rPr>
        <w:rFonts w:ascii="Courier New" w:hAnsi="Courier New" w:hint="default"/>
      </w:rPr>
    </w:lvl>
    <w:lvl w:ilvl="5" w:tplc="380EDD12">
      <w:start w:val="1"/>
      <w:numFmt w:val="bullet"/>
      <w:lvlText w:val=""/>
      <w:lvlJc w:val="left"/>
      <w:pPr>
        <w:ind w:left="4320" w:hanging="360"/>
      </w:pPr>
      <w:rPr>
        <w:rFonts w:ascii="Wingdings" w:hAnsi="Wingdings" w:hint="default"/>
      </w:rPr>
    </w:lvl>
    <w:lvl w:ilvl="6" w:tplc="9438BAEC">
      <w:start w:val="1"/>
      <w:numFmt w:val="bullet"/>
      <w:lvlText w:val=""/>
      <w:lvlJc w:val="left"/>
      <w:pPr>
        <w:ind w:left="5040" w:hanging="360"/>
      </w:pPr>
      <w:rPr>
        <w:rFonts w:ascii="Symbol" w:hAnsi="Symbol" w:hint="default"/>
      </w:rPr>
    </w:lvl>
    <w:lvl w:ilvl="7" w:tplc="9CAE3534">
      <w:start w:val="1"/>
      <w:numFmt w:val="bullet"/>
      <w:lvlText w:val="o"/>
      <w:lvlJc w:val="left"/>
      <w:pPr>
        <w:ind w:left="5760" w:hanging="360"/>
      </w:pPr>
      <w:rPr>
        <w:rFonts w:ascii="Courier New" w:hAnsi="Courier New" w:hint="default"/>
      </w:rPr>
    </w:lvl>
    <w:lvl w:ilvl="8" w:tplc="65445B48">
      <w:start w:val="1"/>
      <w:numFmt w:val="bullet"/>
      <w:lvlText w:val=""/>
      <w:lvlJc w:val="left"/>
      <w:pPr>
        <w:ind w:left="6480" w:hanging="360"/>
      </w:pPr>
      <w:rPr>
        <w:rFonts w:ascii="Wingdings" w:hAnsi="Wingdings" w:hint="default"/>
      </w:rPr>
    </w:lvl>
  </w:abstractNum>
  <w:abstractNum w:abstractNumId="9" w15:restartNumberingAfterBreak="0">
    <w:nsid w:val="70210484"/>
    <w:multiLevelType w:val="multilevel"/>
    <w:tmpl w:val="F732D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5C676D"/>
    <w:multiLevelType w:val="hybridMultilevel"/>
    <w:tmpl w:val="06CAE360"/>
    <w:lvl w:ilvl="0" w:tplc="8E56FD96">
      <w:start w:val="2"/>
      <w:numFmt w:val="decimal"/>
      <w:lvlText w:val="%1."/>
      <w:lvlJc w:val="left"/>
      <w:pPr>
        <w:ind w:left="720" w:hanging="360"/>
      </w:pPr>
    </w:lvl>
    <w:lvl w:ilvl="1" w:tplc="14B499E0">
      <w:start w:val="1"/>
      <w:numFmt w:val="lowerLetter"/>
      <w:lvlText w:val="%2."/>
      <w:lvlJc w:val="left"/>
      <w:pPr>
        <w:ind w:left="1440" w:hanging="360"/>
      </w:pPr>
    </w:lvl>
    <w:lvl w:ilvl="2" w:tplc="8DA2EB0A">
      <w:start w:val="1"/>
      <w:numFmt w:val="lowerRoman"/>
      <w:lvlText w:val="%3."/>
      <w:lvlJc w:val="right"/>
      <w:pPr>
        <w:ind w:left="2160" w:hanging="180"/>
      </w:pPr>
    </w:lvl>
    <w:lvl w:ilvl="3" w:tplc="67AA831E">
      <w:start w:val="1"/>
      <w:numFmt w:val="decimal"/>
      <w:lvlText w:val="%4."/>
      <w:lvlJc w:val="left"/>
      <w:pPr>
        <w:ind w:left="2880" w:hanging="360"/>
      </w:pPr>
    </w:lvl>
    <w:lvl w:ilvl="4" w:tplc="A8381F8E">
      <w:start w:val="1"/>
      <w:numFmt w:val="lowerLetter"/>
      <w:lvlText w:val="%5."/>
      <w:lvlJc w:val="left"/>
      <w:pPr>
        <w:ind w:left="3600" w:hanging="360"/>
      </w:pPr>
    </w:lvl>
    <w:lvl w:ilvl="5" w:tplc="D5C20D4C">
      <w:start w:val="1"/>
      <w:numFmt w:val="lowerRoman"/>
      <w:lvlText w:val="%6."/>
      <w:lvlJc w:val="right"/>
      <w:pPr>
        <w:ind w:left="4320" w:hanging="180"/>
      </w:pPr>
    </w:lvl>
    <w:lvl w:ilvl="6" w:tplc="64C2CAD4">
      <w:start w:val="1"/>
      <w:numFmt w:val="decimal"/>
      <w:lvlText w:val="%7."/>
      <w:lvlJc w:val="left"/>
      <w:pPr>
        <w:ind w:left="5040" w:hanging="360"/>
      </w:pPr>
    </w:lvl>
    <w:lvl w:ilvl="7" w:tplc="AB9C089C">
      <w:start w:val="1"/>
      <w:numFmt w:val="lowerLetter"/>
      <w:lvlText w:val="%8."/>
      <w:lvlJc w:val="left"/>
      <w:pPr>
        <w:ind w:left="5760" w:hanging="360"/>
      </w:pPr>
    </w:lvl>
    <w:lvl w:ilvl="8" w:tplc="C5B0805A">
      <w:start w:val="1"/>
      <w:numFmt w:val="lowerRoman"/>
      <w:lvlText w:val="%9."/>
      <w:lvlJc w:val="right"/>
      <w:pPr>
        <w:ind w:left="6480" w:hanging="180"/>
      </w:pPr>
    </w:lvl>
  </w:abstractNum>
  <w:abstractNum w:abstractNumId="11" w15:restartNumberingAfterBreak="0">
    <w:nsid w:val="7D1E6025"/>
    <w:multiLevelType w:val="hybridMultilevel"/>
    <w:tmpl w:val="FFFFFFFF"/>
    <w:lvl w:ilvl="0" w:tplc="60FAB1C8">
      <w:start w:val="2"/>
      <w:numFmt w:val="decimal"/>
      <w:lvlText w:val="%1."/>
      <w:lvlJc w:val="left"/>
      <w:pPr>
        <w:ind w:left="720" w:hanging="360"/>
      </w:pPr>
    </w:lvl>
    <w:lvl w:ilvl="1" w:tplc="CF740D26">
      <w:start w:val="1"/>
      <w:numFmt w:val="lowerLetter"/>
      <w:lvlText w:val="%2."/>
      <w:lvlJc w:val="left"/>
      <w:pPr>
        <w:ind w:left="1440" w:hanging="360"/>
      </w:pPr>
    </w:lvl>
    <w:lvl w:ilvl="2" w:tplc="F0DE196A">
      <w:start w:val="1"/>
      <w:numFmt w:val="lowerRoman"/>
      <w:lvlText w:val="%3."/>
      <w:lvlJc w:val="right"/>
      <w:pPr>
        <w:ind w:left="2160" w:hanging="180"/>
      </w:pPr>
    </w:lvl>
    <w:lvl w:ilvl="3" w:tplc="6BD8DC38">
      <w:start w:val="1"/>
      <w:numFmt w:val="decimal"/>
      <w:lvlText w:val="%4."/>
      <w:lvlJc w:val="left"/>
      <w:pPr>
        <w:ind w:left="2880" w:hanging="360"/>
      </w:pPr>
    </w:lvl>
    <w:lvl w:ilvl="4" w:tplc="D1A05D9E">
      <w:start w:val="1"/>
      <w:numFmt w:val="lowerLetter"/>
      <w:lvlText w:val="%5."/>
      <w:lvlJc w:val="left"/>
      <w:pPr>
        <w:ind w:left="3600" w:hanging="360"/>
      </w:pPr>
    </w:lvl>
    <w:lvl w:ilvl="5" w:tplc="DF426EFA">
      <w:start w:val="1"/>
      <w:numFmt w:val="lowerRoman"/>
      <w:lvlText w:val="%6."/>
      <w:lvlJc w:val="right"/>
      <w:pPr>
        <w:ind w:left="4320" w:hanging="180"/>
      </w:pPr>
    </w:lvl>
    <w:lvl w:ilvl="6" w:tplc="E46CAEC4">
      <w:start w:val="1"/>
      <w:numFmt w:val="decimal"/>
      <w:lvlText w:val="%7."/>
      <w:lvlJc w:val="left"/>
      <w:pPr>
        <w:ind w:left="5040" w:hanging="360"/>
      </w:pPr>
    </w:lvl>
    <w:lvl w:ilvl="7" w:tplc="030AD07E">
      <w:start w:val="1"/>
      <w:numFmt w:val="lowerLetter"/>
      <w:lvlText w:val="%8."/>
      <w:lvlJc w:val="left"/>
      <w:pPr>
        <w:ind w:left="5760" w:hanging="360"/>
      </w:pPr>
    </w:lvl>
    <w:lvl w:ilvl="8" w:tplc="09E4E588">
      <w:start w:val="1"/>
      <w:numFmt w:val="lowerRoman"/>
      <w:lvlText w:val="%9."/>
      <w:lvlJc w:val="right"/>
      <w:pPr>
        <w:ind w:left="6480" w:hanging="180"/>
      </w:pPr>
    </w:lvl>
  </w:abstractNum>
  <w:num w:numId="1" w16cid:durableId="1267692627">
    <w:abstractNumId w:val="2"/>
  </w:num>
  <w:num w:numId="2" w16cid:durableId="1842698099">
    <w:abstractNumId w:val="10"/>
  </w:num>
  <w:num w:numId="3" w16cid:durableId="873888790">
    <w:abstractNumId w:val="6"/>
  </w:num>
  <w:num w:numId="4" w16cid:durableId="1323464332">
    <w:abstractNumId w:val="1"/>
  </w:num>
  <w:num w:numId="5" w16cid:durableId="1826778024">
    <w:abstractNumId w:val="3"/>
  </w:num>
  <w:num w:numId="6" w16cid:durableId="171380773">
    <w:abstractNumId w:val="5"/>
  </w:num>
  <w:num w:numId="7" w16cid:durableId="381174968">
    <w:abstractNumId w:val="4"/>
  </w:num>
  <w:num w:numId="8" w16cid:durableId="875772077">
    <w:abstractNumId w:val="7"/>
  </w:num>
  <w:num w:numId="9" w16cid:durableId="1009218369">
    <w:abstractNumId w:val="8"/>
  </w:num>
  <w:num w:numId="10" w16cid:durableId="1119450956">
    <w:abstractNumId w:val="11"/>
  </w:num>
  <w:num w:numId="11" w16cid:durableId="897671446">
    <w:abstractNumId w:val="0"/>
  </w:num>
  <w:num w:numId="12" w16cid:durableId="805591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D8"/>
    <w:rsid w:val="000956D0"/>
    <w:rsid w:val="0011537A"/>
    <w:rsid w:val="002113A6"/>
    <w:rsid w:val="00283571"/>
    <w:rsid w:val="002D43E6"/>
    <w:rsid w:val="002F22A9"/>
    <w:rsid w:val="003748F3"/>
    <w:rsid w:val="0050048A"/>
    <w:rsid w:val="00501407"/>
    <w:rsid w:val="0066637E"/>
    <w:rsid w:val="007015D8"/>
    <w:rsid w:val="007165A5"/>
    <w:rsid w:val="00764957"/>
    <w:rsid w:val="00820CD7"/>
    <w:rsid w:val="008E6058"/>
    <w:rsid w:val="009ED1D3"/>
    <w:rsid w:val="00A54DD3"/>
    <w:rsid w:val="00C41EF2"/>
    <w:rsid w:val="00DE2097"/>
    <w:rsid w:val="00E51293"/>
    <w:rsid w:val="00F2F1F0"/>
    <w:rsid w:val="00F64054"/>
    <w:rsid w:val="00FB070F"/>
    <w:rsid w:val="01D020CA"/>
    <w:rsid w:val="01D09B19"/>
    <w:rsid w:val="02632BC0"/>
    <w:rsid w:val="02A51E3E"/>
    <w:rsid w:val="030795EB"/>
    <w:rsid w:val="042F72C9"/>
    <w:rsid w:val="04908CC9"/>
    <w:rsid w:val="04A0FAE7"/>
    <w:rsid w:val="04B9D998"/>
    <w:rsid w:val="06483983"/>
    <w:rsid w:val="08FB66E8"/>
    <w:rsid w:val="097D0A0B"/>
    <w:rsid w:val="09CF1173"/>
    <w:rsid w:val="0A5AEF1B"/>
    <w:rsid w:val="0C048D1D"/>
    <w:rsid w:val="0C265010"/>
    <w:rsid w:val="0C635051"/>
    <w:rsid w:val="0D02E301"/>
    <w:rsid w:val="0EBA99AC"/>
    <w:rsid w:val="0F2D6077"/>
    <w:rsid w:val="1189FE14"/>
    <w:rsid w:val="11ADF0DA"/>
    <w:rsid w:val="1272E80A"/>
    <w:rsid w:val="128BCCE6"/>
    <w:rsid w:val="12B6BFD9"/>
    <w:rsid w:val="13B41D9C"/>
    <w:rsid w:val="1471A8CB"/>
    <w:rsid w:val="14CE1DFF"/>
    <w:rsid w:val="14FF884E"/>
    <w:rsid w:val="167CB90C"/>
    <w:rsid w:val="17AD5EF3"/>
    <w:rsid w:val="1872904B"/>
    <w:rsid w:val="18D05A43"/>
    <w:rsid w:val="1927953B"/>
    <w:rsid w:val="197A1013"/>
    <w:rsid w:val="198EEC90"/>
    <w:rsid w:val="1A874DD4"/>
    <w:rsid w:val="1A95AE39"/>
    <w:rsid w:val="1B397454"/>
    <w:rsid w:val="1C6BDE07"/>
    <w:rsid w:val="1C9FB8DA"/>
    <w:rsid w:val="1D08FC68"/>
    <w:rsid w:val="1D416584"/>
    <w:rsid w:val="1D791929"/>
    <w:rsid w:val="1D9AD955"/>
    <w:rsid w:val="1F3A72D9"/>
    <w:rsid w:val="201D9FEA"/>
    <w:rsid w:val="202B46E7"/>
    <w:rsid w:val="20799957"/>
    <w:rsid w:val="21C716DC"/>
    <w:rsid w:val="21D64EAC"/>
    <w:rsid w:val="2226349F"/>
    <w:rsid w:val="2285CAAC"/>
    <w:rsid w:val="2416C325"/>
    <w:rsid w:val="244ACEDE"/>
    <w:rsid w:val="24CE8364"/>
    <w:rsid w:val="254C1B5D"/>
    <w:rsid w:val="2598120C"/>
    <w:rsid w:val="25E2F963"/>
    <w:rsid w:val="25F84A0A"/>
    <w:rsid w:val="2736DA92"/>
    <w:rsid w:val="275D427D"/>
    <w:rsid w:val="27F277DA"/>
    <w:rsid w:val="2831A288"/>
    <w:rsid w:val="28D1BCCE"/>
    <w:rsid w:val="2ABFE5F1"/>
    <w:rsid w:val="2BC62B68"/>
    <w:rsid w:val="2BD5A4D2"/>
    <w:rsid w:val="2BDEC55A"/>
    <w:rsid w:val="2DE583F6"/>
    <w:rsid w:val="2E2A399C"/>
    <w:rsid w:val="2F6DDEC5"/>
    <w:rsid w:val="30E771A1"/>
    <w:rsid w:val="317DFBE2"/>
    <w:rsid w:val="31878F65"/>
    <w:rsid w:val="32B31AE6"/>
    <w:rsid w:val="32CAC3D6"/>
    <w:rsid w:val="32D6DFDF"/>
    <w:rsid w:val="33FBCD64"/>
    <w:rsid w:val="34172A9F"/>
    <w:rsid w:val="3459209B"/>
    <w:rsid w:val="35D303A4"/>
    <w:rsid w:val="37E60F6E"/>
    <w:rsid w:val="38E099F2"/>
    <w:rsid w:val="38EA0C6E"/>
    <w:rsid w:val="3970CD9E"/>
    <w:rsid w:val="3A3D684D"/>
    <w:rsid w:val="3A693472"/>
    <w:rsid w:val="3AB9DC41"/>
    <w:rsid w:val="3B4446E9"/>
    <w:rsid w:val="3C21D751"/>
    <w:rsid w:val="3CAD4627"/>
    <w:rsid w:val="3CB532DB"/>
    <w:rsid w:val="3CD74576"/>
    <w:rsid w:val="3CDE864A"/>
    <w:rsid w:val="3E5ACD5F"/>
    <w:rsid w:val="3ED4BDE4"/>
    <w:rsid w:val="3F474B68"/>
    <w:rsid w:val="3F5EFCFA"/>
    <w:rsid w:val="3FBBB38B"/>
    <w:rsid w:val="40840C00"/>
    <w:rsid w:val="4117FB2E"/>
    <w:rsid w:val="413306BD"/>
    <w:rsid w:val="414B34A3"/>
    <w:rsid w:val="42192F8A"/>
    <w:rsid w:val="44E3C528"/>
    <w:rsid w:val="45473A3F"/>
    <w:rsid w:val="46530E47"/>
    <w:rsid w:val="47440668"/>
    <w:rsid w:val="475D7199"/>
    <w:rsid w:val="49213FC5"/>
    <w:rsid w:val="4A2155F7"/>
    <w:rsid w:val="4A37B2D5"/>
    <w:rsid w:val="4A41B8D0"/>
    <w:rsid w:val="4B491447"/>
    <w:rsid w:val="4BBB88AF"/>
    <w:rsid w:val="4C93CDEA"/>
    <w:rsid w:val="4CF09733"/>
    <w:rsid w:val="4E5A2B73"/>
    <w:rsid w:val="4F21FA09"/>
    <w:rsid w:val="4F35340B"/>
    <w:rsid w:val="4F3E74D9"/>
    <w:rsid w:val="4F7152CE"/>
    <w:rsid w:val="505BFC47"/>
    <w:rsid w:val="5195C253"/>
    <w:rsid w:val="52A03555"/>
    <w:rsid w:val="53974793"/>
    <w:rsid w:val="53CB9B86"/>
    <w:rsid w:val="53FC549A"/>
    <w:rsid w:val="546BFAF3"/>
    <w:rsid w:val="5520087F"/>
    <w:rsid w:val="553601BF"/>
    <w:rsid w:val="55C8BA36"/>
    <w:rsid w:val="5607FDD3"/>
    <w:rsid w:val="568321F1"/>
    <w:rsid w:val="58DD8353"/>
    <w:rsid w:val="59FED8DB"/>
    <w:rsid w:val="5A2435D8"/>
    <w:rsid w:val="5A8A59C6"/>
    <w:rsid w:val="5AD6A6B8"/>
    <w:rsid w:val="5CCFCD8E"/>
    <w:rsid w:val="5CE5C581"/>
    <w:rsid w:val="5CFE4F40"/>
    <w:rsid w:val="5D6428FF"/>
    <w:rsid w:val="5D66BE20"/>
    <w:rsid w:val="5DF47F58"/>
    <w:rsid w:val="5EC401E1"/>
    <w:rsid w:val="61533C06"/>
    <w:rsid w:val="62286429"/>
    <w:rsid w:val="6245DFA4"/>
    <w:rsid w:val="63DE3077"/>
    <w:rsid w:val="64659873"/>
    <w:rsid w:val="675B55F8"/>
    <w:rsid w:val="67D65CF4"/>
    <w:rsid w:val="6A53A0DF"/>
    <w:rsid w:val="6A94C9CA"/>
    <w:rsid w:val="6B5389F1"/>
    <w:rsid w:val="6B7C25EC"/>
    <w:rsid w:val="6BD87A95"/>
    <w:rsid w:val="6E5288EF"/>
    <w:rsid w:val="6F597C03"/>
    <w:rsid w:val="6F694A8A"/>
    <w:rsid w:val="6FDE0A91"/>
    <w:rsid w:val="701A9A56"/>
    <w:rsid w:val="704423D7"/>
    <w:rsid w:val="70B68B5E"/>
    <w:rsid w:val="723179A1"/>
    <w:rsid w:val="733BA76C"/>
    <w:rsid w:val="73E1AD96"/>
    <w:rsid w:val="74639836"/>
    <w:rsid w:val="75090628"/>
    <w:rsid w:val="75C60295"/>
    <w:rsid w:val="76EF816E"/>
    <w:rsid w:val="77286C23"/>
    <w:rsid w:val="77B50022"/>
    <w:rsid w:val="78A60A9C"/>
    <w:rsid w:val="78B0515C"/>
    <w:rsid w:val="7B45A375"/>
    <w:rsid w:val="7B91D21C"/>
    <w:rsid w:val="7B99D129"/>
    <w:rsid w:val="7BD496D5"/>
    <w:rsid w:val="7BE93177"/>
    <w:rsid w:val="7CC8318D"/>
    <w:rsid w:val="7E108BC7"/>
    <w:rsid w:val="7FF2F0D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7460"/>
  <w15:docId w15:val="{8A782AB3-1B5E-4222-BABC-438D11FF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rFonts w:ascii="Arial" w:eastAsia="Arial" w:hAnsi="Arial" w:cs="Arial"/>
      <w:b/>
      <w:bCs/>
    </w:rPr>
  </w:style>
  <w:style w:type="paragraph" w:styleId="Ttulo2">
    <w:name w:val="heading 2"/>
    <w:basedOn w:val="Normal"/>
    <w:next w:val="Normal"/>
    <w:uiPriority w:val="9"/>
    <w:semiHidden/>
    <w:unhideWhenUsed/>
    <w:qFormat/>
    <w:pPr>
      <w:keepNext/>
      <w:spacing w:line="360" w:lineRule="auto"/>
      <w:ind w:right="-27"/>
      <w:jc w:val="center"/>
      <w:outlineLvl w:val="1"/>
    </w:pPr>
    <w:rPr>
      <w:b/>
      <w:bCs/>
    </w:rPr>
  </w:style>
  <w:style w:type="paragraph" w:styleId="Ttulo3">
    <w:name w:val="heading 3"/>
    <w:basedOn w:val="Normal"/>
    <w:next w:val="Normal"/>
    <w:uiPriority w:val="9"/>
    <w:semiHidden/>
    <w:unhideWhenUsed/>
    <w:qFormat/>
    <w:pPr>
      <w:keepNext/>
      <w:jc w:val="both"/>
      <w:outlineLvl w:val="2"/>
    </w:pPr>
    <w:rPr>
      <w:b/>
      <w:bCs/>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5">
    <w:name w:val="TableNormal5"/>
    <w:tblPr>
      <w:tblCellMar>
        <w:top w:w="0" w:type="dxa"/>
        <w:left w:w="0" w:type="dxa"/>
        <w:bottom w:w="0" w:type="dxa"/>
        <w:right w:w="0" w:type="dxa"/>
      </w:tblCellMar>
    </w:tblPr>
  </w:style>
  <w:style w:type="table" w:customStyle="1" w:styleId="TableNormal6">
    <w:name w:val="TableNormal6"/>
    <w:tblPr>
      <w:tblCellMar>
        <w:top w:w="0" w:type="dxa"/>
        <w:left w:w="0" w:type="dxa"/>
        <w:bottom w:w="0" w:type="dxa"/>
        <w:right w:w="0" w:type="dxa"/>
      </w:tblCellMar>
    </w:tblPr>
  </w:style>
  <w:style w:type="paragraph" w:styleId="Recuodecorpodetexto">
    <w:name w:val="Body Text Indent"/>
    <w:basedOn w:val="Normal"/>
    <w:link w:val="RecuodecorpodetextoChar"/>
    <w:uiPriority w:val="99"/>
    <w:semiHidden/>
    <w:rsid w:val="00565A58"/>
    <w:pPr>
      <w:ind w:firstLine="284"/>
      <w:jc w:val="both"/>
    </w:pPr>
    <w:rPr>
      <w:sz w:val="20"/>
      <w:szCs w:val="20"/>
      <w:lang w:eastAsia="en-US"/>
    </w:rPr>
  </w:style>
  <w:style w:type="character" w:customStyle="1" w:styleId="RecuodecorpodetextoChar">
    <w:name w:val="Recuo de corpo de texto Char"/>
    <w:basedOn w:val="Fontepargpadro"/>
    <w:link w:val="Recuodecorpodetexto"/>
    <w:uiPriority w:val="99"/>
    <w:semiHidden/>
    <w:locked/>
    <w:rsid w:val="00DF6269"/>
    <w:rPr>
      <w:rFonts w:cs="Times New Roman"/>
      <w:sz w:val="24"/>
      <w:szCs w:val="24"/>
    </w:rPr>
  </w:style>
  <w:style w:type="paragraph" w:styleId="Textodebalo">
    <w:name w:val="Balloon Text"/>
    <w:basedOn w:val="Normal"/>
    <w:link w:val="TextodebaloChar"/>
    <w:uiPriority w:val="99"/>
    <w:rsid w:val="00346788"/>
    <w:rPr>
      <w:rFonts w:ascii="Tahoma" w:hAnsi="Tahoma" w:cs="Tahoma"/>
      <w:sz w:val="16"/>
      <w:szCs w:val="16"/>
    </w:rPr>
  </w:style>
  <w:style w:type="character" w:customStyle="1" w:styleId="TextodebaloChar">
    <w:name w:val="Texto de balão Char"/>
    <w:basedOn w:val="Fontepargpadro"/>
    <w:link w:val="Textodebalo"/>
    <w:uiPriority w:val="99"/>
    <w:locked/>
    <w:rsid w:val="00346788"/>
    <w:rPr>
      <w:rFonts w:ascii="Tahoma" w:hAnsi="Tahoma" w:cs="Tahoma"/>
      <w:sz w:val="16"/>
      <w:szCs w:val="16"/>
    </w:rPr>
  </w:style>
  <w:style w:type="paragraph" w:styleId="MapadoDocumento">
    <w:name w:val="Document Map"/>
    <w:basedOn w:val="Normal"/>
    <w:link w:val="MapadoDocumentoChar"/>
    <w:uiPriority w:val="99"/>
    <w:semiHidden/>
    <w:rsid w:val="00AB7957"/>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sid w:val="00DF6269"/>
    <w:rPr>
      <w:rFonts w:cs="Times New Roman"/>
      <w:sz w:val="2"/>
    </w:rPr>
  </w:style>
  <w:style w:type="paragraph" w:styleId="Cabealho">
    <w:name w:val="header"/>
    <w:basedOn w:val="Normal"/>
    <w:link w:val="CabealhoChar"/>
    <w:uiPriority w:val="99"/>
    <w:rsid w:val="00480C7B"/>
    <w:pPr>
      <w:tabs>
        <w:tab w:val="center" w:pos="4252"/>
        <w:tab w:val="right" w:pos="8504"/>
      </w:tabs>
    </w:pPr>
  </w:style>
  <w:style w:type="character" w:customStyle="1" w:styleId="CabealhoChar">
    <w:name w:val="Cabeçalho Char"/>
    <w:basedOn w:val="Fontepargpadro"/>
    <w:link w:val="Cabealho"/>
    <w:uiPriority w:val="99"/>
    <w:rsid w:val="00B53DE7"/>
    <w:rPr>
      <w:sz w:val="24"/>
      <w:szCs w:val="24"/>
    </w:rPr>
  </w:style>
  <w:style w:type="paragraph" w:styleId="Rodap">
    <w:name w:val="footer"/>
    <w:basedOn w:val="Normal"/>
    <w:link w:val="RodapChar"/>
    <w:uiPriority w:val="99"/>
    <w:rsid w:val="00480C7B"/>
    <w:pPr>
      <w:tabs>
        <w:tab w:val="center" w:pos="4252"/>
        <w:tab w:val="right" w:pos="8504"/>
      </w:tabs>
    </w:pPr>
  </w:style>
  <w:style w:type="character" w:customStyle="1" w:styleId="RodapChar">
    <w:name w:val="Rodapé Char"/>
    <w:basedOn w:val="Fontepargpadro"/>
    <w:link w:val="Rodap"/>
    <w:uiPriority w:val="99"/>
    <w:rsid w:val="00B53DE7"/>
    <w:rPr>
      <w:sz w:val="24"/>
      <w:szCs w:val="24"/>
    </w:rPr>
  </w:style>
  <w:style w:type="character" w:customStyle="1" w:styleId="hps">
    <w:name w:val="hps"/>
    <w:basedOn w:val="Fontepargpadro"/>
    <w:rsid w:val="00480C7B"/>
    <w:rPr>
      <w:rFonts w:cs="Times New Roman"/>
    </w:rPr>
  </w:style>
  <w:style w:type="paragraph" w:styleId="Textodenotaderodap">
    <w:name w:val="footnote text"/>
    <w:basedOn w:val="Normal"/>
    <w:link w:val="TextodenotaderodapChar"/>
    <w:uiPriority w:val="99"/>
    <w:semiHidden/>
    <w:rsid w:val="00D47124"/>
    <w:rPr>
      <w:sz w:val="20"/>
      <w:szCs w:val="20"/>
    </w:rPr>
  </w:style>
  <w:style w:type="character" w:customStyle="1" w:styleId="TextodenotaderodapChar">
    <w:name w:val="Texto de nota de rodapé Char"/>
    <w:basedOn w:val="Fontepargpadro"/>
    <w:link w:val="Textodenotaderodap"/>
    <w:uiPriority w:val="99"/>
    <w:semiHidden/>
    <w:rsid w:val="00B53DE7"/>
    <w:rPr>
      <w:sz w:val="20"/>
      <w:szCs w:val="20"/>
    </w:rPr>
  </w:style>
  <w:style w:type="character" w:styleId="Refdenotaderodap">
    <w:name w:val="footnote reference"/>
    <w:basedOn w:val="Fontepargpadro"/>
    <w:uiPriority w:val="99"/>
    <w:semiHidden/>
    <w:rsid w:val="00D47124"/>
    <w:rPr>
      <w:rFonts w:cs="Times New Roman"/>
      <w:vertAlign w:val="superscript"/>
    </w:rPr>
  </w:style>
  <w:style w:type="character" w:styleId="Hyperlink">
    <w:name w:val="Hyperlink"/>
    <w:basedOn w:val="Fontepargpadro"/>
    <w:uiPriority w:val="99"/>
    <w:unhideWhenUsed/>
    <w:rsid w:val="00C346C2"/>
    <w:rPr>
      <w:color w:val="0000FF"/>
      <w:u w:val="single"/>
    </w:rPr>
  </w:style>
  <w:style w:type="paragraph" w:customStyle="1" w:styleId="Referncias">
    <w:name w:val="Referências"/>
    <w:basedOn w:val="Normal"/>
    <w:link w:val="RefernciasChar"/>
    <w:uiPriority w:val="99"/>
    <w:rsid w:val="003C6230"/>
    <w:pPr>
      <w:spacing w:after="240"/>
    </w:pPr>
    <w:rPr>
      <w:rFonts w:ascii="Arial" w:hAnsi="Arial"/>
    </w:rPr>
  </w:style>
  <w:style w:type="character" w:customStyle="1" w:styleId="RefernciasChar">
    <w:name w:val="Referências Char"/>
    <w:basedOn w:val="Fontepargpadro"/>
    <w:link w:val="Referncias"/>
    <w:uiPriority w:val="99"/>
    <w:locked/>
    <w:rsid w:val="003C6230"/>
    <w:rPr>
      <w:rFonts w:ascii="Arial" w:hAnsi="Arial"/>
      <w:sz w:val="24"/>
      <w:szCs w:val="24"/>
    </w:rPr>
  </w:style>
  <w:style w:type="paragraph" w:customStyle="1" w:styleId="Sumrio">
    <w:name w:val="Sumário"/>
    <w:basedOn w:val="Normal"/>
    <w:uiPriority w:val="99"/>
    <w:rsid w:val="003C6230"/>
    <w:pPr>
      <w:widowControl w:val="0"/>
      <w:tabs>
        <w:tab w:val="right" w:leader="dot" w:pos="8959"/>
      </w:tabs>
      <w:spacing w:line="360" w:lineRule="auto"/>
      <w:ind w:left="1191" w:hanging="1191"/>
    </w:pPr>
    <w:rPr>
      <w:rFonts w:ascii="Arial" w:hAnsi="Arial"/>
    </w:rPr>
  </w:style>
  <w:style w:type="paragraph" w:styleId="Corpodetexto">
    <w:name w:val="Body Text"/>
    <w:basedOn w:val="Normal"/>
    <w:link w:val="CorpodetextoChar"/>
    <w:uiPriority w:val="99"/>
    <w:semiHidden/>
    <w:unhideWhenUsed/>
    <w:rsid w:val="000C3C78"/>
    <w:pPr>
      <w:spacing w:after="120"/>
    </w:pPr>
  </w:style>
  <w:style w:type="character" w:customStyle="1" w:styleId="CorpodetextoChar">
    <w:name w:val="Corpo de texto Char"/>
    <w:basedOn w:val="Fontepargpadro"/>
    <w:link w:val="Corpodetexto"/>
    <w:uiPriority w:val="99"/>
    <w:semiHidden/>
    <w:rsid w:val="000C3C78"/>
    <w:rPr>
      <w:sz w:val="24"/>
      <w:szCs w:val="24"/>
    </w:rPr>
  </w:style>
  <w:style w:type="character" w:customStyle="1" w:styleId="Ttulo2Char">
    <w:name w:val="Título 2 Char"/>
    <w:basedOn w:val="Fontepargpadro"/>
    <w:rsid w:val="000C3C78"/>
    <w:rPr>
      <w:b/>
      <w:sz w:val="24"/>
      <w:szCs w:val="24"/>
    </w:rPr>
  </w:style>
  <w:style w:type="character" w:customStyle="1" w:styleId="Ttulo3Char">
    <w:name w:val="Título 3 Char"/>
    <w:basedOn w:val="Fontepargpadro"/>
    <w:rsid w:val="000C3C78"/>
    <w:rPr>
      <w:b/>
      <w:sz w:val="24"/>
      <w:szCs w:val="24"/>
    </w:rPr>
  </w:style>
  <w:style w:type="character" w:styleId="TextodoEspaoReservado">
    <w:name w:val="Placeholder Text"/>
    <w:basedOn w:val="Fontepargpadro"/>
    <w:uiPriority w:val="99"/>
    <w:semiHidden/>
    <w:rsid w:val="006B498B"/>
    <w:rPr>
      <w:color w:val="808080"/>
    </w:rPr>
  </w:style>
  <w:style w:type="paragraph" w:styleId="PargrafodaLista">
    <w:name w:val="List Paragraph"/>
    <w:basedOn w:val="Normal"/>
    <w:uiPriority w:val="34"/>
    <w:qFormat/>
    <w:rsid w:val="00907CF9"/>
    <w:pPr>
      <w:ind w:left="720"/>
      <w:contextualSpacing/>
    </w:pPr>
  </w:style>
  <w:style w:type="table" w:customStyle="1" w:styleId="a">
    <w:basedOn w:val="TableNormal6"/>
    <w:tblPr>
      <w:tblStyleRowBandSize w:val="1"/>
      <w:tblStyleColBandSize w:val="1"/>
      <w:tblCellMar>
        <w:top w:w="100" w:type="dxa"/>
        <w:left w:w="100" w:type="dxa"/>
        <w:bottom w:w="100" w:type="dxa"/>
        <w:right w:w="100" w:type="dxa"/>
      </w:tblCellMar>
    </w:tblPr>
  </w:style>
  <w:style w:type="table" w:customStyle="1" w:styleId="a0">
    <w:basedOn w:val="TableNormal6"/>
    <w:tblPr>
      <w:tblStyleRowBandSize w:val="1"/>
      <w:tblStyleColBandSize w:val="1"/>
      <w:tblCellMar>
        <w:top w:w="100" w:type="dxa"/>
        <w:left w:w="100" w:type="dxa"/>
        <w:bottom w:w="100" w:type="dxa"/>
        <w:right w:w="100" w:type="dxa"/>
      </w:tblCellMar>
    </w:tblPr>
  </w:style>
  <w:style w:type="table" w:customStyle="1" w:styleId="a1">
    <w:basedOn w:val="TableNormal6"/>
    <w:tblPr>
      <w:tblStyleRowBandSize w:val="1"/>
      <w:tblStyleColBandSize w:val="1"/>
      <w:tblCellMar>
        <w:top w:w="100" w:type="dxa"/>
        <w:left w:w="100" w:type="dxa"/>
        <w:bottom w:w="100" w:type="dxa"/>
        <w:right w:w="100" w:type="dxa"/>
      </w:tblCellMar>
    </w:tblPr>
  </w:style>
  <w:style w:type="table" w:customStyle="1" w:styleId="a2">
    <w:basedOn w:val="TableNormal6"/>
    <w:tblPr>
      <w:tblStyleRowBandSize w:val="1"/>
      <w:tblStyleColBandSize w:val="1"/>
      <w:tblCellMar>
        <w:top w:w="100" w:type="dxa"/>
        <w:left w:w="100" w:type="dxa"/>
        <w:bottom w:w="100" w:type="dxa"/>
        <w:right w:w="100" w:type="dxa"/>
      </w:tblCellMar>
    </w:tblPr>
  </w:style>
  <w:style w:type="table" w:customStyle="1" w:styleId="a3">
    <w:basedOn w:val="TableNormal6"/>
    <w:tblPr>
      <w:tblStyleRowBandSize w:val="1"/>
      <w:tblStyleColBandSize w:val="1"/>
    </w:tblPr>
  </w:style>
  <w:style w:type="table" w:customStyle="1" w:styleId="a4">
    <w:basedOn w:val="TableNormal6"/>
    <w:tblPr>
      <w:tblStyleRowBandSize w:val="1"/>
      <w:tblStyleColBandSize w:val="1"/>
    </w:tblPr>
  </w:style>
  <w:style w:type="table" w:customStyle="1" w:styleId="a5">
    <w:basedOn w:val="TableNormal6"/>
    <w:tblPr>
      <w:tblStyleRowBandSize w:val="1"/>
      <w:tblStyleColBandSize w:val="1"/>
    </w:tblPr>
  </w:style>
  <w:style w:type="table" w:customStyle="1" w:styleId="a6">
    <w:basedOn w:val="TableNormal6"/>
    <w:tblPr>
      <w:tblStyleRowBandSize w:val="1"/>
      <w:tblStyleColBandSize w:val="1"/>
      <w:tblCellMar>
        <w:left w:w="115" w:type="dxa"/>
        <w:right w:w="115" w:type="dxa"/>
      </w:tblCellMar>
    </w:tblPr>
  </w:style>
  <w:style w:type="table" w:customStyle="1" w:styleId="a7">
    <w:basedOn w:val="TableNormal6"/>
    <w:tblPr>
      <w:tblStyleRowBandSize w:val="1"/>
      <w:tblStyleColBandSize w:val="1"/>
      <w:tblCellMar>
        <w:left w:w="115" w:type="dxa"/>
        <w:right w:w="115"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6"/>
    <w:tblPr>
      <w:tblStyleRowBandSize w:val="1"/>
      <w:tblStyleColBandSize w:val="1"/>
      <w:tblCellMar>
        <w:left w:w="115" w:type="dxa"/>
        <w:right w:w="115" w:type="dxa"/>
      </w:tblCellMar>
    </w:tblPr>
  </w:style>
  <w:style w:type="table" w:customStyle="1" w:styleId="ae">
    <w:basedOn w:val="TableNormal6"/>
    <w:tblPr>
      <w:tblStyleRowBandSize w:val="1"/>
      <w:tblStyleColBandSize w:val="1"/>
      <w:tblCellMar>
        <w:left w:w="115" w:type="dxa"/>
        <w:right w:w="115" w:type="dxa"/>
      </w:tblCellMar>
    </w:tblPr>
  </w:style>
  <w:style w:type="table" w:customStyle="1" w:styleId="af">
    <w:basedOn w:val="TableNormal6"/>
    <w:tblPr>
      <w:tblStyleRowBandSize w:val="1"/>
      <w:tblStyleColBandSize w:val="1"/>
      <w:tblCellMar>
        <w:left w:w="115" w:type="dxa"/>
        <w:right w:w="115" w:type="dxa"/>
      </w:tblCellMar>
    </w:tblPr>
  </w:style>
  <w:style w:type="table" w:customStyle="1" w:styleId="af0">
    <w:basedOn w:val="TableNormal6"/>
    <w:tblPr>
      <w:tblStyleRowBandSize w:val="1"/>
      <w:tblStyleColBandSize w:val="1"/>
      <w:tblCellMar>
        <w:left w:w="115" w:type="dxa"/>
        <w:right w:w="115" w:type="dxa"/>
      </w:tblCellMar>
    </w:tblPr>
  </w:style>
  <w:style w:type="table" w:customStyle="1" w:styleId="af1">
    <w:basedOn w:val="TableNormal6"/>
    <w:tblPr>
      <w:tblStyleRowBandSize w:val="1"/>
      <w:tblStyleColBandSize w:val="1"/>
      <w:tblCellMar>
        <w:left w:w="115" w:type="dxa"/>
        <w:right w:w="115" w:type="dxa"/>
      </w:tblCellMar>
    </w:tblPr>
  </w:style>
  <w:style w:type="table" w:customStyle="1" w:styleId="af2">
    <w:basedOn w:val="TableNormal6"/>
    <w:tblPr>
      <w:tblStyleRowBandSize w:val="1"/>
      <w:tblStyleColBandSize w:val="1"/>
      <w:tblCellMar>
        <w:left w:w="115" w:type="dxa"/>
        <w:right w:w="115" w:type="dxa"/>
      </w:tblCellMar>
    </w:tblPr>
  </w:style>
  <w:style w:type="table" w:customStyle="1" w:styleId="af3">
    <w:basedOn w:val="TableNormal6"/>
    <w:tblPr>
      <w:tblStyleRowBandSize w:val="1"/>
      <w:tblStyleColBandSize w:val="1"/>
      <w:tblCellMar>
        <w:left w:w="115" w:type="dxa"/>
        <w:right w:w="115" w:type="dxa"/>
      </w:tblCellMar>
    </w:tblPr>
  </w:style>
  <w:style w:type="table" w:customStyle="1" w:styleId="af4">
    <w:basedOn w:val="TableNormal6"/>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5">
    <w:basedOn w:val="TableNormal6"/>
    <w:tblPr>
      <w:tblStyleRowBandSize w:val="1"/>
      <w:tblStyleColBandSize w:val="1"/>
      <w:tblCellMar>
        <w:left w:w="115" w:type="dxa"/>
        <w:right w:w="115" w:type="dxa"/>
      </w:tblCellMar>
    </w:tblPr>
  </w:style>
  <w:style w:type="table" w:customStyle="1" w:styleId="af6">
    <w:basedOn w:val="TableNormal6"/>
    <w:tblPr>
      <w:tblStyleRowBandSize w:val="1"/>
      <w:tblStyleColBandSize w:val="1"/>
      <w:tblCellMar>
        <w:left w:w="115" w:type="dxa"/>
        <w:right w:w="115" w:type="dxa"/>
      </w:tblCellMar>
    </w:tblPr>
  </w:style>
  <w:style w:type="table" w:customStyle="1" w:styleId="af7">
    <w:basedOn w:val="TableNormal6"/>
    <w:tblPr>
      <w:tblStyleRowBandSize w:val="1"/>
      <w:tblStyleColBandSize w:val="1"/>
      <w:tblCellMar>
        <w:left w:w="115" w:type="dxa"/>
        <w:right w:w="115" w:type="dxa"/>
      </w:tblCellMar>
    </w:tblPr>
  </w:style>
  <w:style w:type="table" w:customStyle="1" w:styleId="af8">
    <w:basedOn w:val="TableNormal6"/>
    <w:tblPr>
      <w:tblStyleRowBandSize w:val="1"/>
      <w:tblStyleColBandSize w:val="1"/>
      <w:tblCellMar>
        <w:left w:w="115" w:type="dxa"/>
        <w:right w:w="115" w:type="dxa"/>
      </w:tblCellMar>
    </w:tbl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753/sbes.1997.24040"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8fSyoxyIZrU7Tr8L1Cg49QkbQ==">CgMxLjAaJAoBMBIfCh0IB0IZCgVBcmlhbBIQQXJpYWwgVW5pY29kZSBNUxofCgExEhoKGAgJUhQKEnRhYmxlLnk1eTV5MTNnMjI5axofCgEyEhoKGAgJUhQKEnRhYmxlLmJoMGRla2ZmamFqNRofCgEzEhoKGAgJUhQKEnRhYmxlLjMwMjRncWlucXlpNhofCgE0EhoKGAgJUhQKEnRhYmxlLjRnYWw5ZHJkMWExODIOaC5xMGZqbWJ3bnRyN2M4AHIhMW5NdWVQSC1fbDdZaXNDOVRTTHplLVRCU19EcGphNk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20</Pages>
  <Words>4988</Words>
  <Characters>26940</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FACEAR</dc:creator>
  <cp:lastModifiedBy>rat do esgoto</cp:lastModifiedBy>
  <cp:revision>17</cp:revision>
  <dcterms:created xsi:type="dcterms:W3CDTF">2026-03-18T17:16:00Z</dcterms:created>
  <dcterms:modified xsi:type="dcterms:W3CDTF">2026-04-21T21:19:00Z</dcterms:modified>
</cp:coreProperties>
</file>