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D62D7" w:rsidR="000C732E" w:rsidP="00ED62D7" w:rsidRDefault="00ED62D7" w14:paraId="17A2A75C" w14:textId="2500EDBC">
      <w:pPr>
        <w:jc w:val="center"/>
        <w:rPr>
          <w:rFonts w:ascii="Times New Roman" w:hAnsi="Times New Roman" w:cs="Times New Roman"/>
          <w:sz w:val="32"/>
          <w:szCs w:val="32"/>
        </w:rPr>
      </w:pPr>
      <w:r w:rsidRPr="00ED62D7">
        <w:rPr>
          <w:rFonts w:ascii="Times New Roman" w:hAnsi="Times New Roman" w:cs="Times New Roman"/>
          <w:sz w:val="32"/>
          <w:szCs w:val="32"/>
        </w:rPr>
        <w:t xml:space="preserve">Matheus </w:t>
      </w:r>
      <w:proofErr w:type="spellStart"/>
      <w:r w:rsidRPr="00ED62D7">
        <w:rPr>
          <w:rFonts w:ascii="Times New Roman" w:hAnsi="Times New Roman" w:cs="Times New Roman"/>
          <w:sz w:val="32"/>
          <w:szCs w:val="32"/>
        </w:rPr>
        <w:t>Malaman</w:t>
      </w:r>
      <w:proofErr w:type="spellEnd"/>
    </w:p>
    <w:p w:rsidR="00ED62D7" w:rsidRDefault="00ED62D7" w14:paraId="2EC2BF5B" w14:textId="77777777"/>
    <w:p w:rsidR="00ED62D7" w:rsidRDefault="00ED62D7" w14:paraId="5F977DF1" w14:textId="77777777"/>
    <w:p w:rsidR="00ED62D7" w:rsidRDefault="00ED62D7" w14:paraId="6CD76DB2" w14:textId="77777777"/>
    <w:p w:rsidR="00ED62D7" w:rsidRDefault="00ED62D7" w14:paraId="3038C1E9" w14:textId="77777777"/>
    <w:p w:rsidR="00ED62D7" w:rsidRDefault="00ED62D7" w14:paraId="5314556F" w14:textId="77777777"/>
    <w:p w:rsidR="00ED62D7" w:rsidRDefault="00ED62D7" w14:paraId="01F6973F" w14:textId="77777777"/>
    <w:p w:rsidR="00ED62D7" w:rsidRDefault="00ED62D7" w14:paraId="7DC8F69E" w14:textId="77777777"/>
    <w:p w:rsidR="00ED62D7" w:rsidRDefault="00ED62D7" w14:paraId="1415DE7D" w14:textId="77777777"/>
    <w:p w:rsidR="00ED62D7" w:rsidRDefault="00ED62D7" w14:paraId="2C13393C" w14:textId="77777777"/>
    <w:p w:rsidR="00ED62D7" w:rsidRDefault="00ED62D7" w14:paraId="7EC72D73" w14:textId="77777777"/>
    <w:p w:rsidR="00ED62D7" w:rsidRDefault="00ED62D7" w14:paraId="1B7FB373" w14:textId="77777777"/>
    <w:p w:rsidR="00ED62D7" w:rsidP="00ED62D7" w:rsidRDefault="00ED62D7" w14:paraId="554D6595" w14:textId="617C05DF">
      <w:pPr>
        <w:jc w:val="center"/>
        <w:rPr>
          <w:rFonts w:ascii="Times New Roman" w:hAnsi="Times New Roman" w:cs="Times New Roman"/>
          <w:sz w:val="48"/>
          <w:szCs w:val="48"/>
        </w:rPr>
      </w:pPr>
      <w:r w:rsidRPr="00ED62D7">
        <w:rPr>
          <w:rFonts w:ascii="Times New Roman" w:hAnsi="Times New Roman" w:cs="Times New Roman"/>
          <w:sz w:val="48"/>
          <w:szCs w:val="48"/>
        </w:rPr>
        <w:t>Atividade Avaliativa</w:t>
      </w:r>
    </w:p>
    <w:p w:rsidR="00ED62D7" w:rsidP="00ED62D7" w:rsidRDefault="00ED62D7" w14:paraId="0E8D4947" w14:textId="77777777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D62D7" w:rsidP="00ED62D7" w:rsidRDefault="00ED62D7" w14:paraId="1B6EDED4" w14:textId="77777777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D62D7" w:rsidP="00ED62D7" w:rsidRDefault="00ED62D7" w14:paraId="1C260122" w14:textId="77777777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D62D7" w:rsidP="00ED62D7" w:rsidRDefault="00ED62D7" w14:paraId="00E82A2F" w14:textId="77777777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D62D7" w:rsidP="00ED62D7" w:rsidRDefault="00ED62D7" w14:paraId="54F4DA10" w14:textId="77777777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D62D7" w:rsidP="00ED62D7" w:rsidRDefault="00ED62D7" w14:paraId="5609597F" w14:textId="77777777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D62D7" w:rsidP="00ED62D7" w:rsidRDefault="00ED62D7" w14:paraId="0F83209A" w14:textId="77777777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D62D7" w:rsidP="00ED62D7" w:rsidRDefault="00ED62D7" w14:paraId="262E69E5" w14:textId="77777777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Pr="00841605" w:rsidR="00EF7648" w:rsidRDefault="00ED62D7" w14:paraId="1642663D" w14:textId="7462C77E">
      <w:pPr>
        <w:rPr>
          <w:rFonts w:ascii="Times New Roman" w:hAnsi="Times New Roman" w:cs="Times New Roman"/>
        </w:rPr>
      </w:pPr>
      <w:r w:rsidRPr="00ED62D7">
        <w:rPr>
          <w:rFonts w:ascii="Times New Roman" w:hAnsi="Times New Roman" w:cs="Times New Roman"/>
        </w:rPr>
        <w:t>Senai-SP</w:t>
      </w:r>
      <w:r w:rsidR="00EF7648">
        <w:rPr>
          <w:rFonts w:ascii="Times New Roman" w:hAnsi="Times New Roman" w:cs="Times New Roman"/>
          <w:sz w:val="48"/>
          <w:szCs w:val="48"/>
        </w:rPr>
        <w:br w:type="page"/>
      </w:r>
    </w:p>
    <w:p w:rsidRPr="00841605" w:rsidR="00ED62D7" w:rsidP="00841605" w:rsidRDefault="00EF7648" w14:paraId="7F8D6C2A" w14:textId="1987FC0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1605">
        <w:rPr>
          <w:rFonts w:ascii="Times New Roman" w:hAnsi="Times New Roman" w:cs="Times New Roman"/>
          <w:sz w:val="28"/>
          <w:szCs w:val="28"/>
        </w:rPr>
        <w:lastRenderedPageBreak/>
        <w:t>Ideia Inicial</w:t>
      </w:r>
    </w:p>
    <w:p w:rsidR="00EF7648" w:rsidP="00ED62D7" w:rsidRDefault="00EF7648" w14:paraId="1C8639D5" w14:textId="77777777">
      <w:pPr>
        <w:rPr>
          <w:rFonts w:ascii="Times New Roman" w:hAnsi="Times New Roman" w:cs="Times New Roman"/>
        </w:rPr>
      </w:pPr>
    </w:p>
    <w:p w:rsidR="1D6BB78F" w:rsidP="2455C512" w:rsidRDefault="1D6BB78F" w14:paraId="0E25DEDC" w14:textId="0CE54AD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Times New Roman" w:hAnsi="Times New Roman" w:cs="Times New Roman"/>
          <w:noProof w:val="0"/>
          <w:lang w:val="pt-BR"/>
        </w:rPr>
      </w:pPr>
      <w:r w:rsidRPr="2455C512" w:rsidR="1D6BB78F">
        <w:rPr>
          <w:rFonts w:ascii="Times New Roman" w:hAnsi="Times New Roman" w:cs="Times New Roman"/>
          <w:noProof w:val="0"/>
          <w:lang w:val="pt-BR"/>
        </w:rPr>
        <w:t xml:space="preserve">O 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>conceito inicial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 xml:space="preserve"> do projeto é apresentado em um protótipo (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>protoboard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 xml:space="preserve">) que inclui um 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>sensor de temperatura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 xml:space="preserve">, três 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>LEDs de sinalização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 xml:space="preserve"> (vermelho, amarelo e verde) e um 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>display LCD</w:t>
      </w:r>
      <w:r w:rsidRPr="2455C512" w:rsidR="1D6BB78F">
        <w:rPr>
          <w:rFonts w:ascii="Times New Roman" w:hAnsi="Times New Roman" w:cs="Times New Roman"/>
          <w:noProof w:val="0"/>
          <w:lang w:val="pt-BR"/>
        </w:rPr>
        <w:t xml:space="preserve"> responsável por exibir a temperatura ambiente.</w:t>
      </w:r>
    </w:p>
    <w:p w:rsidR="2455C512" w:rsidP="2455C512" w:rsidRDefault="2455C512" w14:paraId="7D71AE89" w14:textId="13ED97E9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:rsidR="00841605" w:rsidP="00ED62D7" w:rsidRDefault="00841605" w14:paraId="47C5C072" w14:textId="77777777">
      <w:pPr>
        <w:rPr>
          <w:rFonts w:ascii="Times New Roman" w:hAnsi="Times New Roman" w:cs="Times New Roman"/>
        </w:rPr>
      </w:pPr>
    </w:p>
    <w:p w:rsidR="00841605" w:rsidP="00841605" w:rsidRDefault="00841605" w14:paraId="01E9A5F8" w14:textId="448230D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1605">
        <w:rPr>
          <w:rFonts w:ascii="Times New Roman" w:hAnsi="Times New Roman" w:cs="Times New Roman"/>
          <w:sz w:val="28"/>
          <w:szCs w:val="28"/>
        </w:rPr>
        <w:t>Para que ele serve?</w:t>
      </w:r>
    </w:p>
    <w:p w:rsidR="00841605" w:rsidP="00841605" w:rsidRDefault="00841605" w14:paraId="4212866B" w14:textId="77777777">
      <w:pPr>
        <w:rPr>
          <w:rFonts w:ascii="Times New Roman" w:hAnsi="Times New Roman" w:cs="Times New Roman"/>
          <w:sz w:val="28"/>
          <w:szCs w:val="28"/>
        </w:rPr>
      </w:pPr>
    </w:p>
    <w:p w:rsidR="0289D207" w:rsidP="2455C512" w:rsidRDefault="0289D207" w14:paraId="19D7690A" w14:textId="6707F431">
      <w:pPr>
        <w:pStyle w:val="Normal"/>
        <w:spacing w:line="360" w:lineRule="auto"/>
        <w:ind w:firstLine="708"/>
        <w:jc w:val="both"/>
      </w:pP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objetivo deste projeto é desenvolver um sistema para </w:t>
      </w:r>
      <w:r w:rsidRPr="2455C512" w:rsidR="0289D2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monitorar e controlar a temperatura</w:t>
      </w: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refrigeradores domésticos, tornando o ajuste da climatização do produto mais </w:t>
      </w:r>
      <w:r w:rsidRPr="2455C512" w:rsidR="0289D2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acessível</w:t>
      </w: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 usuário.</w:t>
      </w:r>
    </w:p>
    <w:p w:rsidR="2455C512" w:rsidP="2455C512" w:rsidRDefault="2455C512" w14:paraId="17887ACC" w14:textId="21F859D1">
      <w:pPr>
        <w:pStyle w:val="Normal"/>
        <w:spacing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289D207" w:rsidP="2455C512" w:rsidRDefault="0289D207" w14:paraId="416EF8D6" w14:textId="4E6330A9">
      <w:pPr>
        <w:pStyle w:val="PargrafodaList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  <w:noProof w:val="0"/>
          <w:sz w:val="28"/>
          <w:szCs w:val="28"/>
          <w:lang w:val="pt-BR"/>
        </w:rPr>
      </w:pPr>
      <w:r w:rsidRPr="2455C512" w:rsidR="0289D207">
        <w:rPr>
          <w:rFonts w:ascii="Times New Roman" w:hAnsi="Times New Roman" w:cs="Times New Roman"/>
          <w:noProof w:val="0"/>
          <w:sz w:val="28"/>
          <w:szCs w:val="28"/>
          <w:lang w:val="pt-BR"/>
        </w:rPr>
        <w:t>Qual problema ele resolve?</w:t>
      </w:r>
    </w:p>
    <w:p w:rsidR="2455C512" w:rsidP="2455C512" w:rsidRDefault="2455C512" w14:paraId="210AF716" w14:textId="26E802F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289D207" w:rsidP="2455C512" w:rsidRDefault="0289D207" w14:paraId="23BDF42D" w14:textId="27D80C0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principal problema resolvido é a </w:t>
      </w: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má conservação dos alimentos</w:t>
      </w: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o </w:t>
      </w: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desperdício de energia</w:t>
      </w: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causados pela </w:t>
      </w: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instabilidade ou imprecisão</w:t>
      </w:r>
      <w:r w:rsidRPr="2455C512" w:rsidR="0289D2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 controle de temperatura das geladeiras domésticas.</w:t>
      </w:r>
    </w:p>
    <w:p w:rsidR="2455C512" w:rsidRDefault="2455C512" w14:paraId="5B7FCBAC" w14:textId="2014EB89">
      <w:r>
        <w:br w:type="page"/>
      </w:r>
    </w:p>
    <w:p w:rsidR="72D8F7C2" w:rsidP="7F46B1BF" w:rsidRDefault="72D8F7C2" w14:paraId="7BD763AE" w14:noSpellErr="1" w14:textId="76E8D9FD">
      <w:pPr>
        <w:pStyle w:val="PargrafodaLista"/>
        <w:numPr>
          <w:ilvl w:val="0"/>
          <w:numId w:val="1"/>
        </w:numPr>
        <w:suppressLineNumbers w:val="0"/>
        <w:spacing w:before="0" w:beforeAutospacing="off" w:after="160" w:afterAutospacing="off" w:line="278" w:lineRule="auto"/>
        <w:ind w:left="720" w:right="0" w:hanging="360"/>
        <w:jc w:val="left"/>
        <w:rPr>
          <w:rFonts w:ascii="Times New Roman" w:hAnsi="Times New Roman" w:cs="Times New Roman"/>
          <w:noProof w:val="0"/>
          <w:sz w:val="28"/>
          <w:szCs w:val="28"/>
          <w:lang w:val="pt-BR"/>
        </w:rPr>
      </w:pPr>
      <w:r w:rsidRPr="7F46B1BF" w:rsidR="72D8F7C2">
        <w:rPr>
          <w:rFonts w:ascii="Times New Roman" w:hAnsi="Times New Roman" w:cs="Times New Roman"/>
          <w:noProof w:val="0"/>
          <w:sz w:val="28"/>
          <w:szCs w:val="28"/>
          <w:lang w:val="pt-BR"/>
        </w:rPr>
        <w:t xml:space="preserve">Imagem </w:t>
      </w:r>
    </w:p>
    <w:p w:rsidR="7F46B1BF" w:rsidP="7F46B1BF" w:rsidRDefault="7F46B1BF" w14:paraId="3D4049AD" w14:textId="0D6F518F">
      <w:pPr>
        <w:pStyle w:val="PargrafodaLista"/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Times New Roman" w:hAnsi="Times New Roman" w:cs="Times New Roman"/>
          <w:noProof w:val="0"/>
          <w:sz w:val="28"/>
          <w:szCs w:val="28"/>
          <w:lang w:val="pt-BR"/>
        </w:rPr>
      </w:pPr>
    </w:p>
    <w:p w:rsidR="2455C512" w:rsidP="2455C512" w:rsidRDefault="2455C512" w14:paraId="58278D02" w14:textId="489CD787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center"/>
      </w:pPr>
      <w:r w:rsidR="2455C512">
        <w:drawing>
          <wp:anchor distT="0" distB="0" distL="114300" distR="114300" simplePos="0" relativeHeight="251658240" behindDoc="1" locked="0" layoutInCell="1" allowOverlap="1" wp14:editId="55B48D31" wp14:anchorId="12170F9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00675" cy="2495550"/>
            <wp:effectExtent l="0" t="0" r="0" b="0"/>
            <wp:wrapNone/>
            <wp:docPr id="1740577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577225" name=""/>
                    <pic:cNvPicPr/>
                  </pic:nvPicPr>
                  <pic:blipFill>
                    <a:blip xmlns:r="http://schemas.openxmlformats.org/officeDocument/2006/relationships" r:embed="rId5333943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55C512" w:rsidP="2455C512" w:rsidRDefault="2455C512" w14:paraId="1F5365C5" w14:textId="2423D887">
      <w:pPr>
        <w:pStyle w:val="PargrafodaLista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rFonts w:ascii="Times New Roman" w:hAnsi="Times New Roman" w:cs="Times New Roman"/>
          <w:noProof w:val="0"/>
          <w:sz w:val="28"/>
          <w:szCs w:val="28"/>
          <w:lang w:val="pt-BR"/>
        </w:rPr>
      </w:pPr>
    </w:p>
    <w:p w:rsidR="00841605" w:rsidP="00841605" w:rsidRDefault="00841605" w14:paraId="442D31E7" w14:textId="77777777">
      <w:pPr>
        <w:rPr>
          <w:rFonts w:ascii="Times New Roman" w:hAnsi="Times New Roman" w:cs="Times New Roman"/>
        </w:rPr>
      </w:pPr>
    </w:p>
    <w:p w:rsidR="00841605" w:rsidP="00841605" w:rsidRDefault="00841605" w14:paraId="7ACBD75F" w14:textId="77777777">
      <w:pPr>
        <w:rPr>
          <w:rFonts w:ascii="Times New Roman" w:hAnsi="Times New Roman" w:cs="Times New Roman"/>
        </w:rPr>
      </w:pPr>
    </w:p>
    <w:p w:rsidRPr="00841605" w:rsidR="00841605" w:rsidP="00841605" w:rsidRDefault="00841605" w14:paraId="4BF604AE" w14:textId="77777777">
      <w:pPr>
        <w:rPr>
          <w:rFonts w:ascii="Times New Roman" w:hAnsi="Times New Roman" w:cs="Times New Roman"/>
        </w:rPr>
      </w:pPr>
    </w:p>
    <w:p w:rsidR="00841605" w:rsidP="00ED62D7" w:rsidRDefault="00841605" w14:paraId="197B3EF7" w14:textId="77777777">
      <w:pPr>
        <w:rPr>
          <w:rFonts w:ascii="Times New Roman" w:hAnsi="Times New Roman" w:cs="Times New Roman"/>
        </w:rPr>
      </w:pPr>
    </w:p>
    <w:p w:rsidR="00841605" w:rsidP="00ED62D7" w:rsidRDefault="00841605" w14:paraId="1D64F11A" w14:textId="77777777">
      <w:pPr>
        <w:rPr>
          <w:rFonts w:ascii="Times New Roman" w:hAnsi="Times New Roman" w:cs="Times New Roman"/>
        </w:rPr>
      </w:pPr>
    </w:p>
    <w:p w:rsidR="00841605" w:rsidP="00ED62D7" w:rsidRDefault="00841605" w14:paraId="42CFB1BD" w14:textId="77777777">
      <w:pPr>
        <w:rPr>
          <w:rFonts w:ascii="Times New Roman" w:hAnsi="Times New Roman" w:cs="Times New Roman"/>
        </w:rPr>
      </w:pPr>
    </w:p>
    <w:p w:rsidRPr="00EF7648" w:rsidR="00841605" w:rsidP="00ED62D7" w:rsidRDefault="00841605" w14:paraId="6FA6B1CF" w14:textId="77777777">
      <w:pPr>
        <w:rPr>
          <w:rFonts w:ascii="Times New Roman" w:hAnsi="Times New Roman" w:cs="Times New Roman"/>
        </w:rPr>
      </w:pPr>
    </w:p>
    <w:sectPr w:rsidRPr="00EF7648" w:rsidR="0084160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30a9be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9c276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3456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10063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74E17AD"/>
    <w:multiLevelType w:val="hybridMultilevel"/>
    <w:tmpl w:val="E508282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68139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D7"/>
    <w:rsid w:val="000C732E"/>
    <w:rsid w:val="00431047"/>
    <w:rsid w:val="00507F2B"/>
    <w:rsid w:val="00841605"/>
    <w:rsid w:val="00ED62D7"/>
    <w:rsid w:val="00EF7648"/>
    <w:rsid w:val="0289D207"/>
    <w:rsid w:val="1D6BB78F"/>
    <w:rsid w:val="2455C512"/>
    <w:rsid w:val="2BE66A32"/>
    <w:rsid w:val="37BBBF99"/>
    <w:rsid w:val="3F449086"/>
    <w:rsid w:val="68BE1445"/>
    <w:rsid w:val="6B836D52"/>
    <w:rsid w:val="72D8F7C2"/>
    <w:rsid w:val="7F46B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605B7"/>
  <w15:chartTrackingRefBased/>
  <w15:docId w15:val="{49210016-9ECD-4A22-8906-0F4271F6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62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62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D62D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D62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D62D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D62D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D62D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D62D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D62D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D62D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D6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62D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D62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D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62D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D62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62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62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62D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D62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62D7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F764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841605"/>
    <w:pPr>
      <w:spacing w:after="100" w:line="259" w:lineRule="auto"/>
      <w:ind w:left="220"/>
    </w:pPr>
    <w:rPr>
      <w:rFonts w:cs="Times New Roman" w:eastAsiaTheme="minorEastAsia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41605"/>
    <w:pPr>
      <w:spacing w:after="100" w:line="259" w:lineRule="auto"/>
    </w:pPr>
    <w:rPr>
      <w:rFonts w:cs="Times New Roman" w:eastAsiaTheme="minorEastAsia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841605"/>
    <w:pPr>
      <w:spacing w:after="100" w:line="259" w:lineRule="auto"/>
      <w:ind w:left="440"/>
    </w:pPr>
    <w:rPr>
      <w:rFonts w:cs="Times New Roman"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jpg" Id="rId53339435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007CB-47E3-4B0D-B7FA-95CEF79A0EB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CFP 505  Escola SENAI - Limeira</dc:creator>
  <keywords/>
  <dc:description/>
  <lastModifiedBy>Matheus Malaman</lastModifiedBy>
  <revision>3</revision>
  <dcterms:created xsi:type="dcterms:W3CDTF">2025-10-28T16:32:00.0000000Z</dcterms:created>
  <dcterms:modified xsi:type="dcterms:W3CDTF">2025-11-04T18:55:06.1092268Z</dcterms:modified>
</coreProperties>
</file>