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3CAF2" w14:textId="71FADF76" w:rsidR="000631F7" w:rsidRDefault="000631F7" w:rsidP="000631F7">
      <w:pPr>
        <w:jc w:val="center"/>
        <w:rPr>
          <w:rFonts w:ascii="Times New Roman" w:hAnsi="Times New Roman" w:cs="Times New Roman"/>
          <w:b/>
          <w:bCs/>
          <w:sz w:val="40"/>
          <w:szCs w:val="40"/>
        </w:rPr>
      </w:pPr>
      <w:r w:rsidRPr="000631F7">
        <w:rPr>
          <w:rFonts w:ascii="Times New Roman" w:hAnsi="Times New Roman" w:cs="Times New Roman"/>
          <w:b/>
          <w:bCs/>
          <w:sz w:val="40"/>
          <w:szCs w:val="40"/>
        </w:rPr>
        <w:t>Atividade de revisão Senai</w:t>
      </w:r>
    </w:p>
    <w:p w14:paraId="014BC9FA" w14:textId="77777777" w:rsidR="000631F7" w:rsidRDefault="000631F7" w:rsidP="000631F7">
      <w:pPr>
        <w:jc w:val="center"/>
        <w:rPr>
          <w:rFonts w:ascii="Times New Roman" w:hAnsi="Times New Roman" w:cs="Times New Roman"/>
          <w:b/>
          <w:bCs/>
          <w:sz w:val="40"/>
          <w:szCs w:val="40"/>
        </w:rPr>
      </w:pPr>
    </w:p>
    <w:p w14:paraId="5B1A834F" w14:textId="77777777" w:rsidR="000631F7" w:rsidRDefault="000631F7" w:rsidP="000631F7">
      <w:pPr>
        <w:jc w:val="center"/>
        <w:rPr>
          <w:rFonts w:ascii="Times New Roman" w:hAnsi="Times New Roman" w:cs="Times New Roman"/>
          <w:b/>
          <w:bCs/>
          <w:sz w:val="40"/>
          <w:szCs w:val="40"/>
        </w:rPr>
      </w:pPr>
    </w:p>
    <w:p w14:paraId="78FFD9EB" w14:textId="77777777" w:rsidR="000631F7" w:rsidRDefault="000631F7" w:rsidP="000631F7">
      <w:pPr>
        <w:jc w:val="center"/>
        <w:rPr>
          <w:rFonts w:ascii="Times New Roman" w:hAnsi="Times New Roman" w:cs="Times New Roman"/>
          <w:b/>
          <w:bCs/>
          <w:sz w:val="40"/>
          <w:szCs w:val="40"/>
        </w:rPr>
      </w:pPr>
    </w:p>
    <w:p w14:paraId="75945E5C" w14:textId="77777777" w:rsidR="002413CF" w:rsidRDefault="002413CF" w:rsidP="000631F7">
      <w:pPr>
        <w:jc w:val="center"/>
        <w:rPr>
          <w:rFonts w:ascii="Times New Roman" w:hAnsi="Times New Roman" w:cs="Times New Roman"/>
          <w:b/>
          <w:bCs/>
          <w:sz w:val="40"/>
          <w:szCs w:val="40"/>
        </w:rPr>
      </w:pPr>
    </w:p>
    <w:p w14:paraId="6BF56F25" w14:textId="77777777" w:rsidR="002413CF" w:rsidRDefault="002413CF" w:rsidP="000631F7">
      <w:pPr>
        <w:jc w:val="center"/>
        <w:rPr>
          <w:rFonts w:ascii="Times New Roman" w:hAnsi="Times New Roman" w:cs="Times New Roman"/>
          <w:b/>
          <w:bCs/>
          <w:sz w:val="40"/>
          <w:szCs w:val="40"/>
        </w:rPr>
      </w:pPr>
    </w:p>
    <w:p w14:paraId="7834D1D1" w14:textId="77777777" w:rsidR="002413CF" w:rsidRDefault="002413CF" w:rsidP="000631F7">
      <w:pPr>
        <w:jc w:val="center"/>
        <w:rPr>
          <w:rFonts w:ascii="Times New Roman" w:hAnsi="Times New Roman" w:cs="Times New Roman"/>
          <w:b/>
          <w:bCs/>
          <w:sz w:val="40"/>
          <w:szCs w:val="40"/>
        </w:rPr>
      </w:pPr>
    </w:p>
    <w:p w14:paraId="791CD268" w14:textId="77777777" w:rsidR="002413CF" w:rsidRDefault="002413CF" w:rsidP="000631F7">
      <w:pPr>
        <w:jc w:val="center"/>
        <w:rPr>
          <w:rFonts w:ascii="Times New Roman" w:hAnsi="Times New Roman" w:cs="Times New Roman"/>
          <w:b/>
          <w:bCs/>
          <w:sz w:val="40"/>
          <w:szCs w:val="40"/>
        </w:rPr>
      </w:pPr>
    </w:p>
    <w:p w14:paraId="156CD516" w14:textId="763915DF" w:rsidR="000631F7" w:rsidRPr="002413CF" w:rsidRDefault="000631F7" w:rsidP="000631F7">
      <w:pPr>
        <w:jc w:val="center"/>
        <w:rPr>
          <w:rFonts w:ascii="Times New Roman" w:hAnsi="Times New Roman" w:cs="Times New Roman"/>
          <w:i/>
          <w:iCs/>
          <w:sz w:val="32"/>
          <w:szCs w:val="32"/>
        </w:rPr>
      </w:pPr>
      <w:r w:rsidRPr="002413CF">
        <w:rPr>
          <w:rFonts w:ascii="Times New Roman" w:hAnsi="Times New Roman" w:cs="Times New Roman"/>
          <w:i/>
          <w:iCs/>
          <w:sz w:val="32"/>
          <w:szCs w:val="32"/>
        </w:rPr>
        <w:t>Jefferson bruno correa miguel</w:t>
      </w:r>
    </w:p>
    <w:p w14:paraId="7A6FEC85" w14:textId="33572996" w:rsidR="000631F7" w:rsidRPr="002413CF" w:rsidRDefault="000631F7" w:rsidP="000631F7">
      <w:pPr>
        <w:jc w:val="center"/>
        <w:rPr>
          <w:rFonts w:ascii="Times New Roman" w:hAnsi="Times New Roman" w:cs="Times New Roman"/>
          <w:i/>
          <w:iCs/>
          <w:sz w:val="32"/>
          <w:szCs w:val="32"/>
        </w:rPr>
      </w:pPr>
      <w:r w:rsidRPr="002413CF">
        <w:rPr>
          <w:rFonts w:ascii="Times New Roman" w:hAnsi="Times New Roman" w:cs="Times New Roman"/>
          <w:i/>
          <w:iCs/>
          <w:sz w:val="32"/>
          <w:szCs w:val="32"/>
        </w:rPr>
        <w:t>Matheus malaman</w:t>
      </w:r>
    </w:p>
    <w:p w14:paraId="3EB9BFBE" w14:textId="77777777" w:rsidR="002413CF" w:rsidRDefault="002413CF" w:rsidP="000631F7">
      <w:pPr>
        <w:jc w:val="center"/>
        <w:rPr>
          <w:rFonts w:ascii="Times New Roman" w:hAnsi="Times New Roman" w:cs="Times New Roman"/>
          <w:i/>
          <w:iCs/>
          <w:sz w:val="28"/>
          <w:szCs w:val="28"/>
        </w:rPr>
      </w:pPr>
    </w:p>
    <w:p w14:paraId="7B3173BE" w14:textId="77777777" w:rsidR="002413CF" w:rsidRDefault="002413CF" w:rsidP="000631F7">
      <w:pPr>
        <w:jc w:val="center"/>
        <w:rPr>
          <w:rFonts w:ascii="Times New Roman" w:hAnsi="Times New Roman" w:cs="Times New Roman"/>
          <w:i/>
          <w:iCs/>
          <w:sz w:val="28"/>
          <w:szCs w:val="28"/>
        </w:rPr>
      </w:pPr>
    </w:p>
    <w:p w14:paraId="29300A52" w14:textId="77777777" w:rsidR="002413CF" w:rsidRDefault="002413CF" w:rsidP="000631F7">
      <w:pPr>
        <w:jc w:val="center"/>
        <w:rPr>
          <w:rFonts w:ascii="Times New Roman" w:hAnsi="Times New Roman" w:cs="Times New Roman"/>
          <w:i/>
          <w:iCs/>
          <w:sz w:val="28"/>
          <w:szCs w:val="28"/>
        </w:rPr>
      </w:pPr>
    </w:p>
    <w:p w14:paraId="6F200ADC" w14:textId="77777777" w:rsidR="002413CF" w:rsidRDefault="002413CF" w:rsidP="000631F7">
      <w:pPr>
        <w:jc w:val="center"/>
        <w:rPr>
          <w:rFonts w:ascii="Times New Roman" w:hAnsi="Times New Roman" w:cs="Times New Roman"/>
          <w:i/>
          <w:iCs/>
          <w:sz w:val="28"/>
          <w:szCs w:val="28"/>
        </w:rPr>
      </w:pPr>
    </w:p>
    <w:p w14:paraId="2AEDB1A6" w14:textId="77777777" w:rsidR="002413CF" w:rsidRDefault="002413CF" w:rsidP="000631F7">
      <w:pPr>
        <w:jc w:val="center"/>
        <w:rPr>
          <w:rFonts w:ascii="Times New Roman" w:hAnsi="Times New Roman" w:cs="Times New Roman"/>
          <w:i/>
          <w:iCs/>
          <w:sz w:val="28"/>
          <w:szCs w:val="28"/>
        </w:rPr>
      </w:pPr>
    </w:p>
    <w:p w14:paraId="4BF5BE8F" w14:textId="77777777" w:rsidR="002413CF" w:rsidRDefault="002413CF" w:rsidP="000631F7">
      <w:pPr>
        <w:jc w:val="center"/>
        <w:rPr>
          <w:rFonts w:ascii="Times New Roman" w:hAnsi="Times New Roman" w:cs="Times New Roman"/>
          <w:i/>
          <w:iCs/>
          <w:sz w:val="28"/>
          <w:szCs w:val="28"/>
        </w:rPr>
      </w:pPr>
    </w:p>
    <w:p w14:paraId="619D41D4" w14:textId="77777777" w:rsidR="002413CF" w:rsidRDefault="002413CF" w:rsidP="000631F7">
      <w:pPr>
        <w:jc w:val="center"/>
        <w:rPr>
          <w:rFonts w:ascii="Times New Roman" w:hAnsi="Times New Roman" w:cs="Times New Roman"/>
          <w:i/>
          <w:iCs/>
          <w:sz w:val="28"/>
          <w:szCs w:val="28"/>
        </w:rPr>
      </w:pPr>
    </w:p>
    <w:p w14:paraId="574906D9" w14:textId="77777777" w:rsidR="002413CF" w:rsidRDefault="002413CF" w:rsidP="000631F7">
      <w:pPr>
        <w:jc w:val="center"/>
        <w:rPr>
          <w:rFonts w:ascii="Times New Roman" w:hAnsi="Times New Roman" w:cs="Times New Roman"/>
          <w:i/>
          <w:iCs/>
          <w:sz w:val="28"/>
          <w:szCs w:val="28"/>
        </w:rPr>
      </w:pPr>
    </w:p>
    <w:p w14:paraId="256D10B9" w14:textId="77777777" w:rsidR="002413CF" w:rsidRDefault="002413CF" w:rsidP="000631F7">
      <w:pPr>
        <w:jc w:val="center"/>
        <w:rPr>
          <w:rFonts w:ascii="Times New Roman" w:hAnsi="Times New Roman" w:cs="Times New Roman"/>
          <w:i/>
          <w:iCs/>
          <w:sz w:val="28"/>
          <w:szCs w:val="28"/>
        </w:rPr>
      </w:pPr>
    </w:p>
    <w:p w14:paraId="53401C9A" w14:textId="77777777" w:rsidR="002413CF" w:rsidRDefault="002413CF" w:rsidP="000631F7">
      <w:pPr>
        <w:jc w:val="center"/>
        <w:rPr>
          <w:rFonts w:ascii="Times New Roman" w:hAnsi="Times New Roman" w:cs="Times New Roman"/>
          <w:i/>
          <w:iCs/>
          <w:sz w:val="28"/>
          <w:szCs w:val="28"/>
        </w:rPr>
      </w:pPr>
    </w:p>
    <w:p w14:paraId="65A3E072" w14:textId="77777777" w:rsidR="002413CF" w:rsidRDefault="002413CF" w:rsidP="000631F7">
      <w:pPr>
        <w:jc w:val="center"/>
        <w:rPr>
          <w:rFonts w:ascii="Times New Roman" w:hAnsi="Times New Roman" w:cs="Times New Roman"/>
          <w:i/>
          <w:iCs/>
          <w:sz w:val="28"/>
          <w:szCs w:val="28"/>
        </w:rPr>
      </w:pPr>
    </w:p>
    <w:p w14:paraId="3EEAB524" w14:textId="77777777" w:rsidR="002413CF" w:rsidRDefault="002413CF" w:rsidP="000631F7">
      <w:pPr>
        <w:jc w:val="center"/>
        <w:rPr>
          <w:rFonts w:ascii="Times New Roman" w:hAnsi="Times New Roman" w:cs="Times New Roman"/>
          <w:i/>
          <w:iCs/>
          <w:sz w:val="28"/>
          <w:szCs w:val="28"/>
        </w:rPr>
      </w:pPr>
    </w:p>
    <w:p w14:paraId="1C4ED8CB" w14:textId="77777777" w:rsidR="002413CF" w:rsidRDefault="002413CF" w:rsidP="000631F7">
      <w:pPr>
        <w:jc w:val="center"/>
        <w:rPr>
          <w:rFonts w:ascii="Times New Roman" w:hAnsi="Times New Roman" w:cs="Times New Roman"/>
          <w:i/>
          <w:iCs/>
          <w:sz w:val="28"/>
          <w:szCs w:val="28"/>
        </w:rPr>
      </w:pPr>
      <w:r>
        <w:rPr>
          <w:rFonts w:ascii="Times New Roman" w:hAnsi="Times New Roman" w:cs="Times New Roman"/>
          <w:i/>
          <w:iCs/>
          <w:sz w:val="28"/>
          <w:szCs w:val="28"/>
        </w:rPr>
        <w:t>Senai limeira</w:t>
      </w:r>
    </w:p>
    <w:p w14:paraId="6057DBBF" w14:textId="6ABAD373" w:rsidR="002413CF" w:rsidRPr="000631F7" w:rsidRDefault="002413CF" w:rsidP="000631F7">
      <w:pPr>
        <w:jc w:val="center"/>
        <w:rPr>
          <w:rFonts w:ascii="Times New Roman" w:hAnsi="Times New Roman" w:cs="Times New Roman"/>
          <w:i/>
          <w:iCs/>
          <w:sz w:val="28"/>
          <w:szCs w:val="28"/>
        </w:rPr>
      </w:pPr>
      <w:r>
        <w:rPr>
          <w:rFonts w:ascii="Times New Roman" w:hAnsi="Times New Roman" w:cs="Times New Roman"/>
          <w:i/>
          <w:iCs/>
          <w:sz w:val="28"/>
          <w:szCs w:val="28"/>
        </w:rPr>
        <w:t xml:space="preserve"> 2026</w:t>
      </w:r>
    </w:p>
    <w:p w14:paraId="467A0922" w14:textId="43EAE142" w:rsidR="000631F7" w:rsidRDefault="000631F7">
      <w:pPr>
        <w:rPr>
          <w:rFonts w:ascii="Times New Roman" w:eastAsiaTheme="majorEastAsia" w:hAnsi="Times New Roman" w:cs="Times New Roman"/>
          <w:b/>
          <w:bCs/>
          <w:sz w:val="40"/>
          <w:szCs w:val="40"/>
        </w:rPr>
      </w:pPr>
    </w:p>
    <w:p w14:paraId="5E48C4CF" w14:textId="1C5D6861" w:rsidR="00BB3953" w:rsidRDefault="00E61B64" w:rsidP="00E61B64">
      <w:pPr>
        <w:pStyle w:val="Ttulo1"/>
        <w:rPr>
          <w:rFonts w:ascii="Times New Roman" w:hAnsi="Times New Roman" w:cs="Times New Roman"/>
          <w:b/>
          <w:bCs/>
          <w:color w:val="auto"/>
        </w:rPr>
      </w:pPr>
      <w:r w:rsidRPr="00E61B64">
        <w:rPr>
          <w:rFonts w:ascii="Times New Roman" w:hAnsi="Times New Roman" w:cs="Times New Roman"/>
          <w:b/>
          <w:bCs/>
          <w:color w:val="auto"/>
        </w:rPr>
        <w:t>Sistema operacional</w:t>
      </w:r>
    </w:p>
    <w:tbl>
      <w:tblPr>
        <w:tblStyle w:val="Tabelacomgrade"/>
        <w:tblpPr w:leftFromText="141" w:rightFromText="141" w:vertAnchor="page" w:horzAnchor="margin" w:tblpY="2416"/>
        <w:tblW w:w="0" w:type="auto"/>
        <w:tblLook w:val="04A0" w:firstRow="1" w:lastRow="0" w:firstColumn="1" w:lastColumn="0" w:noHBand="0" w:noVBand="1"/>
      </w:tblPr>
      <w:tblGrid>
        <w:gridCol w:w="2831"/>
        <w:gridCol w:w="2831"/>
        <w:gridCol w:w="2832"/>
      </w:tblGrid>
      <w:tr w:rsidR="000631F7" w14:paraId="496E493B" w14:textId="77777777" w:rsidTr="000631F7">
        <w:tc>
          <w:tcPr>
            <w:tcW w:w="2831" w:type="dxa"/>
          </w:tcPr>
          <w:p w14:paraId="6D2BE3E7" w14:textId="77777777" w:rsidR="000631F7" w:rsidRDefault="000631F7" w:rsidP="000631F7">
            <w:pPr>
              <w:jc w:val="center"/>
              <w:rPr>
                <w:rFonts w:ascii="Times New Roman" w:hAnsi="Times New Roman" w:cs="Times New Roman"/>
                <w:b/>
                <w:bCs/>
              </w:rPr>
            </w:pPr>
            <w:r>
              <w:rPr>
                <w:rFonts w:ascii="Times New Roman" w:hAnsi="Times New Roman" w:cs="Times New Roman"/>
                <w:b/>
                <w:bCs/>
              </w:rPr>
              <w:t>Item</w:t>
            </w:r>
          </w:p>
        </w:tc>
        <w:tc>
          <w:tcPr>
            <w:tcW w:w="2831" w:type="dxa"/>
          </w:tcPr>
          <w:p w14:paraId="47D2FF17" w14:textId="77777777" w:rsidR="000631F7" w:rsidRDefault="000631F7" w:rsidP="000631F7">
            <w:pPr>
              <w:jc w:val="center"/>
              <w:rPr>
                <w:rFonts w:ascii="Times New Roman" w:hAnsi="Times New Roman" w:cs="Times New Roman"/>
                <w:b/>
                <w:bCs/>
              </w:rPr>
            </w:pPr>
            <w:r>
              <w:rPr>
                <w:rFonts w:ascii="Times New Roman" w:hAnsi="Times New Roman" w:cs="Times New Roman"/>
                <w:b/>
                <w:bCs/>
              </w:rPr>
              <w:t>Windows serve</w:t>
            </w:r>
          </w:p>
        </w:tc>
        <w:tc>
          <w:tcPr>
            <w:tcW w:w="2832" w:type="dxa"/>
          </w:tcPr>
          <w:p w14:paraId="0490FE09" w14:textId="77777777" w:rsidR="000631F7" w:rsidRDefault="000631F7" w:rsidP="000631F7">
            <w:pPr>
              <w:jc w:val="center"/>
              <w:rPr>
                <w:rFonts w:ascii="Times New Roman" w:hAnsi="Times New Roman" w:cs="Times New Roman"/>
                <w:b/>
                <w:bCs/>
              </w:rPr>
            </w:pPr>
            <w:r>
              <w:rPr>
                <w:rFonts w:ascii="Times New Roman" w:hAnsi="Times New Roman" w:cs="Times New Roman"/>
                <w:b/>
                <w:bCs/>
              </w:rPr>
              <w:t>Unbunto serve</w:t>
            </w:r>
          </w:p>
        </w:tc>
      </w:tr>
      <w:tr w:rsidR="000631F7" w14:paraId="1CC3F949" w14:textId="77777777" w:rsidTr="000631F7">
        <w:tc>
          <w:tcPr>
            <w:tcW w:w="2831" w:type="dxa"/>
          </w:tcPr>
          <w:p w14:paraId="26FC2B7C" w14:textId="77777777" w:rsidR="000631F7" w:rsidRPr="00BB3953" w:rsidRDefault="000631F7" w:rsidP="000631F7">
            <w:pPr>
              <w:spacing w:line="600" w:lineRule="auto"/>
              <w:jc w:val="center"/>
              <w:rPr>
                <w:rFonts w:ascii="Times New Roman" w:hAnsi="Times New Roman" w:cs="Times New Roman"/>
                <w:b/>
                <w:bCs/>
              </w:rPr>
            </w:pPr>
            <w:r w:rsidRPr="00BB3953">
              <w:rPr>
                <w:rFonts w:ascii="Times New Roman" w:hAnsi="Times New Roman" w:cs="Times New Roman"/>
                <w:b/>
                <w:bCs/>
              </w:rPr>
              <w:t>Custo</w:t>
            </w:r>
          </w:p>
        </w:tc>
        <w:tc>
          <w:tcPr>
            <w:tcW w:w="2831" w:type="dxa"/>
          </w:tcPr>
          <w:p w14:paraId="331CFFBA" w14:textId="77777777" w:rsidR="000631F7" w:rsidRDefault="000631F7" w:rsidP="000631F7">
            <w:pPr>
              <w:rPr>
                <w:rFonts w:ascii="Times New Roman" w:hAnsi="Times New Roman" w:cs="Times New Roman"/>
              </w:rPr>
            </w:pPr>
            <w:r w:rsidRPr="00BB3953">
              <w:rPr>
                <w:rFonts w:ascii="Times New Roman" w:hAnsi="Times New Roman" w:cs="Times New Roman"/>
              </w:rPr>
              <w:t>Alto (licença paga)</w:t>
            </w:r>
          </w:p>
          <w:p w14:paraId="7A8B4793" w14:textId="77777777" w:rsidR="000631F7" w:rsidRPr="00BB3953" w:rsidRDefault="000631F7" w:rsidP="000631F7">
            <w:pPr>
              <w:rPr>
                <w:rFonts w:ascii="Times New Roman" w:hAnsi="Times New Roman" w:cs="Times New Roman"/>
              </w:rPr>
            </w:pPr>
            <w:r w:rsidRPr="000631F7">
              <w:rPr>
                <w:rFonts w:ascii="Times New Roman" w:hAnsi="Times New Roman" w:cs="Times New Roman"/>
                <w:b/>
                <w:bCs/>
              </w:rPr>
              <w:t>1.400</w:t>
            </w:r>
            <w:r>
              <w:rPr>
                <w:rFonts w:ascii="Times New Roman" w:hAnsi="Times New Roman" w:cs="Times New Roman"/>
                <w:b/>
                <w:bCs/>
              </w:rPr>
              <w:t>,00</w:t>
            </w:r>
            <w:r w:rsidRPr="000631F7">
              <w:rPr>
                <w:rFonts w:ascii="Times New Roman" w:hAnsi="Times New Roman" w:cs="Times New Roman"/>
              </w:rPr>
              <w:t> </w:t>
            </w:r>
            <w:r>
              <w:rPr>
                <w:rFonts w:ascii="Times New Roman" w:hAnsi="Times New Roman" w:cs="Times New Roman"/>
              </w:rPr>
              <w:t>R$</w:t>
            </w:r>
          </w:p>
        </w:tc>
        <w:tc>
          <w:tcPr>
            <w:tcW w:w="2832" w:type="dxa"/>
          </w:tcPr>
          <w:p w14:paraId="4C45DDC5" w14:textId="77777777" w:rsidR="000631F7" w:rsidRDefault="000631F7" w:rsidP="000631F7">
            <w:pPr>
              <w:rPr>
                <w:rFonts w:ascii="Times New Roman" w:hAnsi="Times New Roman" w:cs="Times New Roman"/>
              </w:rPr>
            </w:pPr>
            <w:r w:rsidRPr="00BB3953">
              <w:rPr>
                <w:rFonts w:ascii="Times New Roman" w:hAnsi="Times New Roman" w:cs="Times New Roman"/>
              </w:rPr>
              <w:t>Baixo / Gratuito</w:t>
            </w:r>
          </w:p>
          <w:p w14:paraId="2F59A2B6" w14:textId="77777777" w:rsidR="000631F7" w:rsidRPr="00BB3953" w:rsidRDefault="000631F7" w:rsidP="000631F7">
            <w:pPr>
              <w:rPr>
                <w:rFonts w:ascii="Times New Roman" w:hAnsi="Times New Roman" w:cs="Times New Roman"/>
              </w:rPr>
            </w:pPr>
            <w:r>
              <w:rPr>
                <w:rFonts w:ascii="Times New Roman" w:hAnsi="Times New Roman" w:cs="Times New Roman"/>
              </w:rPr>
              <w:t xml:space="preserve">Mas se preferir algo mais profissional ele sai na faixa </w:t>
            </w:r>
            <w:proofErr w:type="gramStart"/>
            <w:r>
              <w:rPr>
                <w:rFonts w:ascii="Times New Roman" w:hAnsi="Times New Roman" w:cs="Times New Roman"/>
              </w:rPr>
              <w:t xml:space="preserve">de </w:t>
            </w:r>
            <w:r w:rsidRPr="000631F7">
              <w:rPr>
                <w:rFonts w:ascii="Times New Roman" w:hAnsi="Times New Roman" w:cs="Times New Roman"/>
              </w:rPr>
              <w:t> 1.182</w:t>
            </w:r>
            <w:proofErr w:type="gramEnd"/>
            <w:r w:rsidRPr="000631F7">
              <w:rPr>
                <w:rFonts w:ascii="Times New Roman" w:hAnsi="Times New Roman" w:cs="Times New Roman"/>
              </w:rPr>
              <w:t>,17</w:t>
            </w:r>
          </w:p>
        </w:tc>
      </w:tr>
      <w:tr w:rsidR="000631F7" w14:paraId="6B5D6065" w14:textId="77777777" w:rsidTr="000631F7">
        <w:tc>
          <w:tcPr>
            <w:tcW w:w="2831" w:type="dxa"/>
          </w:tcPr>
          <w:p w14:paraId="253F1ED7" w14:textId="77777777" w:rsidR="000631F7" w:rsidRPr="00BB3953" w:rsidRDefault="000631F7" w:rsidP="000631F7">
            <w:pPr>
              <w:spacing w:line="600" w:lineRule="auto"/>
              <w:jc w:val="center"/>
              <w:rPr>
                <w:rFonts w:ascii="Times New Roman" w:hAnsi="Times New Roman" w:cs="Times New Roman"/>
                <w:b/>
                <w:bCs/>
              </w:rPr>
            </w:pPr>
            <w:r w:rsidRPr="00BB3953">
              <w:rPr>
                <w:rFonts w:ascii="Times New Roman" w:hAnsi="Times New Roman" w:cs="Times New Roman"/>
                <w:b/>
                <w:bCs/>
              </w:rPr>
              <w:t>Segurança</w:t>
            </w:r>
          </w:p>
        </w:tc>
        <w:tc>
          <w:tcPr>
            <w:tcW w:w="2831" w:type="dxa"/>
          </w:tcPr>
          <w:p w14:paraId="018EF63A" w14:textId="77777777" w:rsidR="000631F7" w:rsidRPr="00BB3953" w:rsidRDefault="000631F7" w:rsidP="000631F7">
            <w:pPr>
              <w:rPr>
                <w:rFonts w:ascii="Times New Roman" w:hAnsi="Times New Roman" w:cs="Times New Roman"/>
              </w:rPr>
            </w:pPr>
            <w:r w:rsidRPr="00BB3953">
              <w:rPr>
                <w:rFonts w:ascii="Times New Roman" w:hAnsi="Times New Roman" w:cs="Times New Roman"/>
              </w:rPr>
              <w:t>Boa, mas depende de licenças e atualizações manuais</w:t>
            </w:r>
          </w:p>
        </w:tc>
        <w:tc>
          <w:tcPr>
            <w:tcW w:w="2832" w:type="dxa"/>
          </w:tcPr>
          <w:p w14:paraId="6488B38F" w14:textId="77777777" w:rsidR="000631F7" w:rsidRPr="00BB3953" w:rsidRDefault="000631F7" w:rsidP="000631F7">
            <w:pPr>
              <w:rPr>
                <w:rFonts w:ascii="Times New Roman" w:hAnsi="Times New Roman" w:cs="Times New Roman"/>
              </w:rPr>
            </w:pPr>
            <w:r w:rsidRPr="00BB3953">
              <w:rPr>
                <w:rFonts w:ascii="Times New Roman" w:hAnsi="Times New Roman" w:cs="Times New Roman"/>
              </w:rPr>
              <w:t>Muito alta, com atualizações frequentes e firewall nativo</w:t>
            </w:r>
          </w:p>
        </w:tc>
      </w:tr>
      <w:tr w:rsidR="000631F7" w14:paraId="6B463E13" w14:textId="77777777" w:rsidTr="000631F7">
        <w:tc>
          <w:tcPr>
            <w:tcW w:w="2831" w:type="dxa"/>
          </w:tcPr>
          <w:p w14:paraId="7847FA20" w14:textId="77777777" w:rsidR="000631F7" w:rsidRPr="00BB3953" w:rsidRDefault="000631F7" w:rsidP="000631F7">
            <w:pPr>
              <w:spacing w:line="600" w:lineRule="auto"/>
              <w:jc w:val="center"/>
              <w:rPr>
                <w:rFonts w:ascii="Times New Roman" w:hAnsi="Times New Roman" w:cs="Times New Roman"/>
                <w:b/>
                <w:bCs/>
              </w:rPr>
            </w:pPr>
            <w:r w:rsidRPr="00BB3953">
              <w:rPr>
                <w:rFonts w:ascii="Times New Roman" w:hAnsi="Times New Roman" w:cs="Times New Roman"/>
                <w:b/>
                <w:bCs/>
              </w:rPr>
              <w:t>Suporte IoT</w:t>
            </w:r>
          </w:p>
        </w:tc>
        <w:tc>
          <w:tcPr>
            <w:tcW w:w="2831" w:type="dxa"/>
          </w:tcPr>
          <w:p w14:paraId="7C538C24" w14:textId="77777777" w:rsidR="000631F7" w:rsidRPr="00BB3953" w:rsidRDefault="000631F7" w:rsidP="000631F7">
            <w:pPr>
              <w:rPr>
                <w:rFonts w:ascii="Times New Roman" w:hAnsi="Times New Roman" w:cs="Times New Roman"/>
              </w:rPr>
            </w:pPr>
            <w:r w:rsidRPr="00BB3953">
              <w:rPr>
                <w:rFonts w:ascii="Times New Roman" w:hAnsi="Times New Roman" w:cs="Times New Roman"/>
              </w:rPr>
              <w:t>Médio, menos usado em ambientes IoT</w:t>
            </w:r>
          </w:p>
        </w:tc>
        <w:tc>
          <w:tcPr>
            <w:tcW w:w="2832" w:type="dxa"/>
          </w:tcPr>
          <w:p w14:paraId="2C343E49" w14:textId="77777777" w:rsidR="000631F7" w:rsidRPr="00BB3953" w:rsidRDefault="000631F7" w:rsidP="000631F7">
            <w:pPr>
              <w:rPr>
                <w:rFonts w:ascii="Times New Roman" w:hAnsi="Times New Roman" w:cs="Times New Roman"/>
              </w:rPr>
            </w:pPr>
            <w:r w:rsidRPr="00BB3953">
              <w:rPr>
                <w:rFonts w:ascii="Times New Roman" w:hAnsi="Times New Roman" w:cs="Times New Roman"/>
              </w:rPr>
              <w:t>Excelente, amplamente usado em IoT e servidores</w:t>
            </w:r>
          </w:p>
        </w:tc>
      </w:tr>
    </w:tbl>
    <w:p w14:paraId="756D88CC" w14:textId="77777777" w:rsidR="00E61B64" w:rsidRPr="00E61B64" w:rsidRDefault="00E61B64" w:rsidP="00E61B64"/>
    <w:p w14:paraId="1EE4A3F0" w14:textId="77777777" w:rsidR="000631F7" w:rsidRDefault="000631F7">
      <w:pPr>
        <w:rPr>
          <w:rFonts w:ascii="Times New Roman" w:hAnsi="Times New Roman" w:cs="Times New Roman"/>
          <w:b/>
          <w:bCs/>
        </w:rPr>
      </w:pPr>
    </w:p>
    <w:p w14:paraId="48675200" w14:textId="00C84AA7" w:rsidR="00BB3953" w:rsidRPr="00BB3953" w:rsidRDefault="00BB3953">
      <w:pPr>
        <w:rPr>
          <w:rFonts w:ascii="Times New Roman" w:hAnsi="Times New Roman" w:cs="Times New Roman"/>
        </w:rPr>
      </w:pPr>
      <w:r w:rsidRPr="00E61B64">
        <w:rPr>
          <w:rFonts w:ascii="Times New Roman" w:hAnsi="Times New Roman" w:cs="Times New Roman"/>
          <w:b/>
          <w:bCs/>
        </w:rPr>
        <w:t>Melhor sistema operacional:</w:t>
      </w:r>
      <w:r w:rsidR="00E61B64">
        <w:rPr>
          <w:rFonts w:ascii="Times New Roman" w:hAnsi="Times New Roman" w:cs="Times New Roman"/>
          <w:b/>
          <w:bCs/>
        </w:rPr>
        <w:t xml:space="preserve"> </w:t>
      </w:r>
      <w:r w:rsidRPr="00BB3953">
        <w:rPr>
          <w:rFonts w:ascii="Times New Roman" w:hAnsi="Times New Roman" w:cs="Times New Roman"/>
        </w:rPr>
        <w:t>O Ubuntu Server se destaca no contexto IoT por sua arquitetura robusta, suporte a múltiplas arquiteturas e versões específicas para esse tipo de aplicação. Além disso, apresenta facilidade de uso e ampla documentação, o que o torna uma escolha adequada tanto para iniciantes quanto para ambientes críticos.</w:t>
      </w:r>
      <w:r w:rsidRPr="00BB3953">
        <w:rPr>
          <w:rFonts w:ascii="Times New Roman" w:hAnsi="Times New Roman" w:cs="Times New Roman"/>
        </w:rPr>
        <w:br w:type="page"/>
      </w:r>
    </w:p>
    <w:p w14:paraId="2760ADA4" w14:textId="77777777" w:rsidR="00BB3953" w:rsidRPr="00BB3953" w:rsidRDefault="00BB3953">
      <w:pPr>
        <w:rPr>
          <w:rFonts w:ascii="Times New Roman" w:hAnsi="Times New Roman" w:cs="Times New Roman"/>
          <w:b/>
          <w:bCs/>
        </w:rPr>
      </w:pPr>
    </w:p>
    <w:p w14:paraId="6D5A4C09" w14:textId="24A37C20" w:rsidR="00A74F1C" w:rsidRDefault="00A74F1C" w:rsidP="00A74F1C">
      <w:pPr>
        <w:pStyle w:val="Ttulo1"/>
        <w:rPr>
          <w:rFonts w:ascii="Times New Roman" w:hAnsi="Times New Roman" w:cs="Times New Roman"/>
          <w:b/>
          <w:bCs/>
          <w:color w:val="auto"/>
        </w:rPr>
      </w:pPr>
      <w:r>
        <w:rPr>
          <w:rFonts w:ascii="Times New Roman" w:hAnsi="Times New Roman" w:cs="Times New Roman"/>
          <w:b/>
          <w:bCs/>
          <w:color w:val="auto"/>
        </w:rPr>
        <w:t xml:space="preserve">Documentação: </w:t>
      </w:r>
      <w:r w:rsidRPr="00A74F1C">
        <w:rPr>
          <w:rFonts w:ascii="Times New Roman" w:hAnsi="Times New Roman" w:cs="Times New Roman"/>
          <w:b/>
          <w:bCs/>
          <w:color w:val="auto"/>
        </w:rPr>
        <w:t xml:space="preserve">Política de usuários </w:t>
      </w:r>
    </w:p>
    <w:p w14:paraId="74E64312" w14:textId="77777777" w:rsidR="00803504" w:rsidRPr="00803504" w:rsidRDefault="00803504" w:rsidP="00803504"/>
    <w:p w14:paraId="2A7227D2" w14:textId="3E5CF384" w:rsidR="00A74F1C" w:rsidRDefault="00A74F1C" w:rsidP="00A74F1C">
      <w:pPr>
        <w:rPr>
          <w:rFonts w:ascii="Times New Roman" w:hAnsi="Times New Roman" w:cs="Times New Roman"/>
        </w:rPr>
      </w:pPr>
      <w:r w:rsidRPr="00803504">
        <w:rPr>
          <w:rFonts w:ascii="Times New Roman" w:hAnsi="Times New Roman" w:cs="Times New Roman"/>
        </w:rPr>
        <w:t>Prezado usuário, este documento adere todas as políticas da nossa empresa aqui você terá todas as informações necessárias para que vós consigais navegar seguro em nosso site. Ao decorrer deste documento dividiremos ele em algumas etapas como: senhas, acessibilidade, backup, procedimentos a se seguir em casos de falha do sistema e proteção contra engenharia social que deveram ser seguidas para uma melhor navegação em nosso site.</w:t>
      </w:r>
    </w:p>
    <w:p w14:paraId="30816E9A" w14:textId="77777777" w:rsidR="00803504" w:rsidRPr="00803504" w:rsidRDefault="00803504" w:rsidP="00A74F1C">
      <w:pPr>
        <w:rPr>
          <w:rFonts w:ascii="Times New Roman" w:hAnsi="Times New Roman" w:cs="Times New Roman"/>
        </w:rPr>
      </w:pPr>
    </w:p>
    <w:p w14:paraId="3D34212B" w14:textId="0F44F0AE" w:rsidR="00A74F1C" w:rsidRDefault="00A74F1C" w:rsidP="001F39CE">
      <w:pPr>
        <w:pStyle w:val="Ttulo2"/>
        <w:rPr>
          <w:rFonts w:ascii="Times New Roman" w:hAnsi="Times New Roman" w:cs="Times New Roman"/>
          <w:i/>
          <w:iCs/>
          <w:color w:val="auto"/>
        </w:rPr>
      </w:pPr>
      <w:r w:rsidRPr="00A74F1C">
        <w:rPr>
          <w:rFonts w:ascii="Times New Roman" w:hAnsi="Times New Roman" w:cs="Times New Roman"/>
          <w:i/>
          <w:iCs/>
          <w:color w:val="auto"/>
        </w:rPr>
        <w:t>Etapa 1: senhas</w:t>
      </w:r>
    </w:p>
    <w:p w14:paraId="2C7009EC" w14:textId="2EFFC133" w:rsidR="001F39CE" w:rsidRPr="00803504" w:rsidRDefault="001F39CE" w:rsidP="001F39CE">
      <w:pPr>
        <w:rPr>
          <w:rFonts w:ascii="Times New Roman" w:hAnsi="Times New Roman" w:cs="Times New Roman"/>
        </w:rPr>
      </w:pPr>
      <w:r w:rsidRPr="00803504">
        <w:rPr>
          <w:rFonts w:ascii="Times New Roman" w:hAnsi="Times New Roman" w:cs="Times New Roman"/>
        </w:rPr>
        <w:t xml:space="preserve">Não será aceito senhas menores de 8 dígitos além de que todas as senhas deverão possuir letras maiúsculas e caracteres especiais além disso é aconselhado que não se use senhas recorrentes como:123456, data de aniversário, nome de pets ou entes queridos. Pois </w:t>
      </w:r>
      <w:r w:rsidR="00BB3953" w:rsidRPr="00803504">
        <w:rPr>
          <w:rFonts w:ascii="Times New Roman" w:hAnsi="Times New Roman" w:cs="Times New Roman"/>
        </w:rPr>
        <w:t>pessoas más</w:t>
      </w:r>
      <w:r w:rsidRPr="00803504">
        <w:rPr>
          <w:rFonts w:ascii="Times New Roman" w:hAnsi="Times New Roman" w:cs="Times New Roman"/>
        </w:rPr>
        <w:t xml:space="preserve"> intencionadas pode facilmente invadir suas contas e podendo causar diversos problemas ao usuário.</w:t>
      </w:r>
    </w:p>
    <w:p w14:paraId="0BFBC0CD" w14:textId="77777777" w:rsidR="001F39CE" w:rsidRDefault="001F39CE" w:rsidP="001F39CE"/>
    <w:p w14:paraId="1BAF1976" w14:textId="27708C40" w:rsidR="00803504" w:rsidRPr="00803504" w:rsidRDefault="001F39CE" w:rsidP="00803504">
      <w:pPr>
        <w:pStyle w:val="Ttulo2"/>
        <w:rPr>
          <w:rFonts w:ascii="Times New Roman" w:hAnsi="Times New Roman" w:cs="Times New Roman"/>
          <w:i/>
          <w:iCs/>
          <w:color w:val="auto"/>
        </w:rPr>
      </w:pPr>
      <w:r w:rsidRPr="00A74F1C">
        <w:rPr>
          <w:rFonts w:ascii="Times New Roman" w:hAnsi="Times New Roman" w:cs="Times New Roman"/>
          <w:i/>
          <w:iCs/>
          <w:color w:val="auto"/>
        </w:rPr>
        <w:t xml:space="preserve">Etapa </w:t>
      </w:r>
      <w:r>
        <w:rPr>
          <w:rFonts w:ascii="Times New Roman" w:hAnsi="Times New Roman" w:cs="Times New Roman"/>
          <w:i/>
          <w:iCs/>
          <w:color w:val="auto"/>
        </w:rPr>
        <w:t>2</w:t>
      </w:r>
      <w:r w:rsidRPr="00A74F1C">
        <w:rPr>
          <w:rFonts w:ascii="Times New Roman" w:hAnsi="Times New Roman" w:cs="Times New Roman"/>
          <w:i/>
          <w:iCs/>
          <w:color w:val="auto"/>
        </w:rPr>
        <w:t xml:space="preserve">: </w:t>
      </w:r>
      <w:r>
        <w:rPr>
          <w:rFonts w:ascii="Times New Roman" w:hAnsi="Times New Roman" w:cs="Times New Roman"/>
          <w:i/>
          <w:iCs/>
          <w:color w:val="auto"/>
        </w:rPr>
        <w:t>acessos</w:t>
      </w:r>
    </w:p>
    <w:p w14:paraId="5EDC2AD5" w14:textId="77777777" w:rsidR="00803504" w:rsidRDefault="00803504" w:rsidP="00803504">
      <w:pPr>
        <w:rPr>
          <w:rFonts w:ascii="Times New Roman" w:hAnsi="Times New Roman" w:cs="Times New Roman"/>
        </w:rPr>
      </w:pPr>
      <w:r w:rsidRPr="00803504">
        <w:rPr>
          <w:rFonts w:ascii="Times New Roman" w:hAnsi="Times New Roman" w:cs="Times New Roman"/>
        </w:rPr>
        <w:t>O acesso ao sistema deve ser realizado de forma individual e restrita a cada usuário. Não é permitido o compartilhamento de login e senha com terceiros, pois cada conta é de uso pessoal e intransferível. O usuário é totalmente responsável por todas as ações realizadas a partir de seu acesso. Além disso, recomenda-se sempre encerrar a sessão após o uso do sistema, principalmente em computadores públicos ou compartilhados. Essas medidas são essenciais para evitar acessos não autorizados, garantindo a segurança das informações e a integridade do sistema.</w:t>
      </w:r>
    </w:p>
    <w:p w14:paraId="70CDA0DF" w14:textId="77777777" w:rsidR="00803504" w:rsidRPr="00803504" w:rsidRDefault="00803504" w:rsidP="00803504">
      <w:pPr>
        <w:rPr>
          <w:rFonts w:ascii="Times New Roman" w:hAnsi="Times New Roman" w:cs="Times New Roman"/>
        </w:rPr>
      </w:pPr>
    </w:p>
    <w:p w14:paraId="0E161A09" w14:textId="77777777" w:rsidR="00803504" w:rsidRPr="00803504" w:rsidRDefault="00803504" w:rsidP="00803504">
      <w:pPr>
        <w:pStyle w:val="Ttulo2"/>
        <w:rPr>
          <w:rFonts w:ascii="Times New Roman" w:hAnsi="Times New Roman" w:cs="Times New Roman"/>
          <w:i/>
          <w:iCs/>
          <w:color w:val="auto"/>
        </w:rPr>
      </w:pPr>
      <w:r w:rsidRPr="00803504">
        <w:rPr>
          <w:rFonts w:ascii="Times New Roman" w:hAnsi="Times New Roman" w:cs="Times New Roman"/>
          <w:i/>
          <w:iCs/>
          <w:color w:val="auto"/>
        </w:rPr>
        <w:t>Etapa 3: backup</w:t>
      </w:r>
    </w:p>
    <w:p w14:paraId="48EA9381" w14:textId="23C13890" w:rsidR="00803504" w:rsidRDefault="00803504" w:rsidP="00803504">
      <w:pPr>
        <w:rPr>
          <w:rFonts w:ascii="Times New Roman" w:hAnsi="Times New Roman" w:cs="Times New Roman"/>
        </w:rPr>
      </w:pPr>
      <w:r w:rsidRPr="00803504">
        <w:rPr>
          <w:rFonts w:ascii="Times New Roman" w:hAnsi="Times New Roman" w:cs="Times New Roman"/>
        </w:rPr>
        <w:t>O backup dos dados é uma medida essencial para garantir a segurança e a recuperação das informações em caso de falhas no sistema, erros humanos ou incidentes inesperados. O sistema realiza backups periódicos para evitar a perda de dados importantes, porém é recomendado que o usuário salve informações relevantes sempre que possível. Dessa forma, caso ocorra algum problema técnico, os dados poderão ser restaurados com maior segurança e confiabilidade, reduzindo prejuízos ao usuário.</w:t>
      </w:r>
    </w:p>
    <w:p w14:paraId="4E9A9466" w14:textId="77777777" w:rsidR="00803504" w:rsidRDefault="00803504" w:rsidP="00803504">
      <w:pPr>
        <w:rPr>
          <w:rFonts w:ascii="Times New Roman" w:hAnsi="Times New Roman" w:cs="Times New Roman"/>
        </w:rPr>
      </w:pPr>
    </w:p>
    <w:p w14:paraId="653AEF22" w14:textId="77777777" w:rsidR="00803504" w:rsidRDefault="00803504" w:rsidP="00803504">
      <w:pPr>
        <w:rPr>
          <w:rFonts w:ascii="Times New Roman" w:hAnsi="Times New Roman" w:cs="Times New Roman"/>
        </w:rPr>
      </w:pPr>
    </w:p>
    <w:p w14:paraId="6DF7E406" w14:textId="77777777" w:rsidR="00803504" w:rsidRPr="00803504" w:rsidRDefault="00803504" w:rsidP="00803504">
      <w:pPr>
        <w:rPr>
          <w:rFonts w:ascii="Times New Roman" w:eastAsiaTheme="majorEastAsia" w:hAnsi="Times New Roman" w:cs="Times New Roman"/>
          <w:i/>
          <w:iCs/>
          <w:sz w:val="32"/>
          <w:szCs w:val="32"/>
        </w:rPr>
      </w:pPr>
    </w:p>
    <w:p w14:paraId="6A298A63" w14:textId="77777777" w:rsidR="00803504" w:rsidRDefault="00803504" w:rsidP="00803504">
      <w:pPr>
        <w:rPr>
          <w:rFonts w:ascii="Times New Roman" w:hAnsi="Times New Roman" w:cs="Times New Roman"/>
        </w:rPr>
      </w:pPr>
      <w:r w:rsidRPr="00803504">
        <w:rPr>
          <w:rFonts w:ascii="Times New Roman" w:eastAsiaTheme="majorEastAsia" w:hAnsi="Times New Roman" w:cs="Times New Roman"/>
          <w:i/>
          <w:iCs/>
          <w:sz w:val="32"/>
          <w:szCs w:val="32"/>
        </w:rPr>
        <w:t>Etapa 4: procedimentos em caso de falha do sistema</w:t>
      </w:r>
      <w:r w:rsidRPr="00803504">
        <w:rPr>
          <w:rStyle w:val="Ttulo2Char"/>
          <w:rFonts w:ascii="Times New Roman" w:hAnsi="Times New Roman" w:cs="Times New Roman"/>
          <w:i/>
          <w:iCs/>
          <w:color w:val="auto"/>
        </w:rPr>
        <w:br/>
      </w:r>
      <w:r w:rsidRPr="00803504">
        <w:rPr>
          <w:rFonts w:ascii="Times New Roman" w:hAnsi="Times New Roman" w:cs="Times New Roman"/>
        </w:rPr>
        <w:t>Em situações de falha do sistema ou mau funcionamento de sensores e funcionalidades, o usuário deve interromper imediatamente o uso da ferramenta afetada. É importante relatar o problema informando o máximo de detalhes possíveis, como horário, erro apresentado e ação realizada no momento da falha. Essas informações devem ser encaminhadas à equipe responsável para que as devidas providências sejam tomadas, garantindo a correção do erro e o bom funcionamento do sistema.</w:t>
      </w:r>
    </w:p>
    <w:p w14:paraId="010311BC" w14:textId="77777777" w:rsidR="00803504" w:rsidRPr="00803504" w:rsidRDefault="00803504" w:rsidP="00803504">
      <w:pPr>
        <w:pStyle w:val="Ttulo2"/>
      </w:pPr>
    </w:p>
    <w:p w14:paraId="56AEDF97" w14:textId="77777777" w:rsidR="00803504" w:rsidRPr="00803504" w:rsidRDefault="00803504" w:rsidP="00803504">
      <w:pPr>
        <w:pStyle w:val="Ttulo2"/>
        <w:rPr>
          <w:rFonts w:ascii="Times New Roman" w:hAnsi="Times New Roman" w:cs="Times New Roman"/>
        </w:rPr>
      </w:pPr>
      <w:r w:rsidRPr="00803504">
        <w:rPr>
          <w:rFonts w:ascii="Times New Roman" w:hAnsi="Times New Roman" w:cs="Times New Roman"/>
          <w:i/>
          <w:iCs/>
          <w:color w:val="auto"/>
        </w:rPr>
        <w:t>Etapa 5: proteção contra engenharia social</w:t>
      </w:r>
      <w:r w:rsidRPr="00803504">
        <w:br/>
      </w:r>
      <w:r w:rsidRPr="00803504">
        <w:rPr>
          <w:rFonts w:ascii="Times New Roman" w:eastAsiaTheme="minorHAnsi" w:hAnsi="Times New Roman" w:cs="Times New Roman"/>
          <w:color w:val="auto"/>
          <w:sz w:val="24"/>
          <w:szCs w:val="24"/>
        </w:rPr>
        <w:t>A engenharia social consiste em técnicas utilizadas por pessoas mal-intencionadas para obter informações confidenciais por meio de manipulação ou engano. Para evitar esse tipo de ataque, o usuário não deve compartilhar senhas, códigos ou dados pessoais com terceiros, mesmo que se apresentem como representantes da empresa. Também é recomendado desconfiar de mensagens, e-mails ou ligações suspeitas que solicitem informações urgentes. A atenção e a conscientização do usuário são fundamentais para a proteção contra esse tipo de ameaça.</w:t>
      </w:r>
    </w:p>
    <w:p w14:paraId="453509B7" w14:textId="77777777" w:rsidR="00803504" w:rsidRPr="00803504" w:rsidRDefault="00803504" w:rsidP="00803504"/>
    <w:p w14:paraId="3F64172E" w14:textId="474065F9" w:rsidR="00803504" w:rsidRPr="00803504" w:rsidRDefault="00803504" w:rsidP="00803504"/>
    <w:p w14:paraId="6FE15A9F" w14:textId="77777777" w:rsidR="00803504" w:rsidRPr="00803504" w:rsidRDefault="00803504" w:rsidP="00803504"/>
    <w:p w14:paraId="7461F6FE" w14:textId="77777777" w:rsidR="001F39CE" w:rsidRDefault="001F39CE" w:rsidP="001F39CE"/>
    <w:p w14:paraId="30B6ADAB" w14:textId="77777777" w:rsidR="001F39CE" w:rsidRDefault="001F39CE" w:rsidP="001F39CE"/>
    <w:p w14:paraId="5A156968" w14:textId="77777777" w:rsidR="001F39CE" w:rsidRDefault="001F39CE" w:rsidP="001F39CE"/>
    <w:p w14:paraId="6E6BF37A" w14:textId="77777777" w:rsidR="001F39CE" w:rsidRPr="001F39CE" w:rsidRDefault="001F39CE" w:rsidP="001F39CE"/>
    <w:sectPr w:rsidR="001F39CE" w:rsidRPr="001F39C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19D2"/>
    <w:multiLevelType w:val="multilevel"/>
    <w:tmpl w:val="ABC4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61A12"/>
    <w:multiLevelType w:val="multilevel"/>
    <w:tmpl w:val="9FFA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27EE2"/>
    <w:multiLevelType w:val="multilevel"/>
    <w:tmpl w:val="1208F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7430C8"/>
    <w:multiLevelType w:val="multilevel"/>
    <w:tmpl w:val="6CAA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7B5F62"/>
    <w:multiLevelType w:val="multilevel"/>
    <w:tmpl w:val="E3DA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AB499B"/>
    <w:multiLevelType w:val="multilevel"/>
    <w:tmpl w:val="F9AA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640149">
    <w:abstractNumId w:val="0"/>
  </w:num>
  <w:num w:numId="2" w16cid:durableId="1057322100">
    <w:abstractNumId w:val="2"/>
  </w:num>
  <w:num w:numId="3" w16cid:durableId="240070876">
    <w:abstractNumId w:val="3"/>
  </w:num>
  <w:num w:numId="4" w16cid:durableId="1676419627">
    <w:abstractNumId w:val="1"/>
  </w:num>
  <w:num w:numId="5" w16cid:durableId="81991970">
    <w:abstractNumId w:val="5"/>
  </w:num>
  <w:num w:numId="6" w16cid:durableId="13018075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F1C"/>
    <w:rsid w:val="000631F7"/>
    <w:rsid w:val="001F39CE"/>
    <w:rsid w:val="002413CF"/>
    <w:rsid w:val="006F4ADF"/>
    <w:rsid w:val="00803504"/>
    <w:rsid w:val="00A74F1C"/>
    <w:rsid w:val="00BB3953"/>
    <w:rsid w:val="00C75CF5"/>
    <w:rsid w:val="00E61B64"/>
    <w:rsid w:val="00EA52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F622F"/>
  <w15:chartTrackingRefBased/>
  <w15:docId w15:val="{61614C8F-809D-446B-A715-82858FEF1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74F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A74F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74F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74F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74F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74F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74F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74F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74F1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74F1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A74F1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74F1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74F1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74F1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74F1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74F1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74F1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74F1C"/>
    <w:rPr>
      <w:rFonts w:eastAsiaTheme="majorEastAsia" w:cstheme="majorBidi"/>
      <w:color w:val="272727" w:themeColor="text1" w:themeTint="D8"/>
    </w:rPr>
  </w:style>
  <w:style w:type="paragraph" w:styleId="Ttulo">
    <w:name w:val="Title"/>
    <w:basedOn w:val="Normal"/>
    <w:next w:val="Normal"/>
    <w:link w:val="TtuloChar"/>
    <w:uiPriority w:val="10"/>
    <w:qFormat/>
    <w:rsid w:val="00A74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74F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74F1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74F1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74F1C"/>
    <w:pPr>
      <w:spacing w:before="160"/>
      <w:jc w:val="center"/>
    </w:pPr>
    <w:rPr>
      <w:i/>
      <w:iCs/>
      <w:color w:val="404040" w:themeColor="text1" w:themeTint="BF"/>
    </w:rPr>
  </w:style>
  <w:style w:type="character" w:customStyle="1" w:styleId="CitaoChar">
    <w:name w:val="Citação Char"/>
    <w:basedOn w:val="Fontepargpadro"/>
    <w:link w:val="Citao"/>
    <w:uiPriority w:val="29"/>
    <w:rsid w:val="00A74F1C"/>
    <w:rPr>
      <w:i/>
      <w:iCs/>
      <w:color w:val="404040" w:themeColor="text1" w:themeTint="BF"/>
    </w:rPr>
  </w:style>
  <w:style w:type="paragraph" w:styleId="PargrafodaLista">
    <w:name w:val="List Paragraph"/>
    <w:basedOn w:val="Normal"/>
    <w:uiPriority w:val="34"/>
    <w:qFormat/>
    <w:rsid w:val="00A74F1C"/>
    <w:pPr>
      <w:ind w:left="720"/>
      <w:contextualSpacing/>
    </w:pPr>
  </w:style>
  <w:style w:type="character" w:styleId="nfaseIntensa">
    <w:name w:val="Intense Emphasis"/>
    <w:basedOn w:val="Fontepargpadro"/>
    <w:uiPriority w:val="21"/>
    <w:qFormat/>
    <w:rsid w:val="00A74F1C"/>
    <w:rPr>
      <w:i/>
      <w:iCs/>
      <w:color w:val="0F4761" w:themeColor="accent1" w:themeShade="BF"/>
    </w:rPr>
  </w:style>
  <w:style w:type="paragraph" w:styleId="CitaoIntensa">
    <w:name w:val="Intense Quote"/>
    <w:basedOn w:val="Normal"/>
    <w:next w:val="Normal"/>
    <w:link w:val="CitaoIntensaChar"/>
    <w:uiPriority w:val="30"/>
    <w:qFormat/>
    <w:rsid w:val="00A74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74F1C"/>
    <w:rPr>
      <w:i/>
      <w:iCs/>
      <w:color w:val="0F4761" w:themeColor="accent1" w:themeShade="BF"/>
    </w:rPr>
  </w:style>
  <w:style w:type="character" w:styleId="RefernciaIntensa">
    <w:name w:val="Intense Reference"/>
    <w:basedOn w:val="Fontepargpadro"/>
    <w:uiPriority w:val="32"/>
    <w:qFormat/>
    <w:rsid w:val="00A74F1C"/>
    <w:rPr>
      <w:b/>
      <w:bCs/>
      <w:smallCaps/>
      <w:color w:val="0F4761" w:themeColor="accent1" w:themeShade="BF"/>
      <w:spacing w:val="5"/>
    </w:rPr>
  </w:style>
  <w:style w:type="table" w:styleId="Tabelacomgrade">
    <w:name w:val="Table Grid"/>
    <w:basedOn w:val="Tabelanormal"/>
    <w:uiPriority w:val="39"/>
    <w:rsid w:val="00BB3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4</Pages>
  <Words>609</Words>
  <Characters>3290</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JEFFERSON BRUNO CORREA MIGUEL</dc:creator>
  <cp:keywords/>
  <dc:description/>
  <cp:lastModifiedBy>JEFFERSON BRUNO CORREA MIGUEL</cp:lastModifiedBy>
  <cp:revision>3</cp:revision>
  <dcterms:created xsi:type="dcterms:W3CDTF">2026-01-26T19:23:00Z</dcterms:created>
  <dcterms:modified xsi:type="dcterms:W3CDTF">2026-01-30T17:25:00Z</dcterms:modified>
</cp:coreProperties>
</file>