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F0B6" w14:textId="2824CEAF" w:rsidR="00436BF8" w:rsidRDefault="00DC0E32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Visão de um Mundo Melhor</w:t>
      </w:r>
    </w:p>
    <w:p w14:paraId="32632985" w14:textId="77777777" w:rsidR="00560ABA" w:rsidRDefault="00560ABA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6A30D7EF" w14:textId="1EFAF238" w:rsidR="009D4F20" w:rsidRDefault="00000000">
      <w:r>
        <w:br/>
        <w:t>Introdução-</w:t>
      </w:r>
      <w:r>
        <w:br/>
      </w:r>
      <w:r>
        <w:br/>
        <w:t>Produzir conhecimento é q caminho mais curto de estar fazendo a histúria da</w:t>
      </w:r>
      <w:r>
        <w:br/>
      </w:r>
      <w:r>
        <w:br/>
        <w:t>maturidade e por este ângulo será a caminhada que iremos percorrer na produção</w:t>
      </w:r>
      <w:r>
        <w:br/>
      </w:r>
      <w:r>
        <w:br/>
        <w:t>deste ensaio que buscará estar redescobrindo a beleza da vida E os encantamentos</w:t>
      </w:r>
      <w:r>
        <w:br/>
      </w:r>
      <w:r>
        <w:br/>
        <w:t>de viver na busca da qualidade de líder. Is meios de se registrar uma longa</w:t>
      </w:r>
      <w:r>
        <w:br/>
      </w:r>
      <w:r>
        <w:br/>
        <w:t>experiência de vida com sucesso que só pode ser vivida e acumulada com os</w:t>
      </w:r>
      <w:r>
        <w:br/>
      </w:r>
      <w:r>
        <w:br/>
        <w:t xml:space="preserve">detalhes da prápria </w:t>
      </w:r>
      <w:r w:rsidR="00DC0E32">
        <w:t>vivência</w:t>
      </w:r>
      <w:r>
        <w:t>. Para balizar &amp; perceber o potencial dos créditos</w:t>
      </w:r>
      <w:r>
        <w:br/>
      </w:r>
      <w:r>
        <w:br/>
        <w:t>acumulados no cerne do ser humano e o quanto isto poderá ser utilizado em prol de</w:t>
      </w:r>
      <w:r>
        <w:br/>
      </w:r>
      <w:r>
        <w:br/>
        <w:t>outras pessoas é a utilização do conhecimento que não deveria ter dono, pois tudo</w:t>
      </w:r>
      <w:r>
        <w:br/>
      </w:r>
      <w:r>
        <w:br/>
      </w:r>
      <w:r>
        <w:lastRenderedPageBreak/>
        <w:t xml:space="preserve">aquilo que favoreça a humanidade é um bem universal e dentro deste </w:t>
      </w:r>
      <w:r w:rsidR="00DC0E32">
        <w:t>espírito</w:t>
      </w:r>
      <w:r>
        <w:br/>
      </w:r>
      <w:r>
        <w:br/>
        <w:t>filosófico e que descreverei alguns questionamentos dentro do tema</w:t>
      </w:r>
      <w:r>
        <w:br/>
      </w:r>
      <w:r>
        <w:br/>
        <w:t xml:space="preserve">envelhecimento na ótica brasileira. Às pesquisas mostra que os pais não </w:t>
      </w:r>
      <w:r w:rsidR="00DC0E32">
        <w:t>têm</w:t>
      </w:r>
      <w:r>
        <w:t xml:space="preserve"> uma</w:t>
      </w:r>
      <w:r>
        <w:br/>
      </w:r>
      <w:r>
        <w:br/>
        <w:t>política que busque explorar a custo zero, q potencial da vivencia dos homens e</w:t>
      </w:r>
      <w:r>
        <w:br/>
      </w:r>
      <w:r>
        <w:br/>
        <w:t>mulheres nesta fase da vida e que grande parte deles estão disponíveis para se</w:t>
      </w:r>
      <w:r>
        <w:br/>
      </w:r>
      <w:r>
        <w:br/>
        <w:t>engajar em uma proposta de colocarem o seu saber a disposição das ciências. À</w:t>
      </w:r>
      <w:r>
        <w:br/>
      </w:r>
      <w:r>
        <w:br/>
        <w:t xml:space="preserve">grande sentido que </w:t>
      </w:r>
      <w:r w:rsidR="00DC0E32">
        <w:t>se percebe</w:t>
      </w:r>
      <w:r>
        <w:t xml:space="preserve"> é que nesta fase da vida a maioria que dominam 0</w:t>
      </w:r>
      <w:r>
        <w:br/>
      </w:r>
      <w:r>
        <w:br/>
        <w:t>conhecimento em que todos os aspectos, social, cultural e cientifico já estão com</w:t>
      </w:r>
      <w:r>
        <w:br/>
      </w:r>
      <w:r>
        <w:br/>
        <w:t>suas vidas economicamente definidas e estruturadas, não mais necessitando lutar</w:t>
      </w:r>
      <w:r>
        <w:br/>
      </w:r>
      <w:r>
        <w:br/>
        <w:t>por uma sobrevivência, que é natural em outros estágios da vida. Esta</w:t>
      </w:r>
      <w:r>
        <w:br/>
      </w:r>
      <w:r>
        <w:lastRenderedPageBreak/>
        <w:br/>
        <w:t>disponibilidade é que precisa ser explorada pelo poder público e a iniciativa privada</w:t>
      </w:r>
      <w:r>
        <w:br/>
      </w:r>
      <w:r>
        <w:br/>
        <w:t>através da valorização de tantos talentos em nossa sociedade</w:t>
      </w:r>
      <w:r>
        <w:br/>
      </w:r>
      <w:r>
        <w:br/>
        <w:t xml:space="preserve">Para isto </w:t>
      </w:r>
      <w:r w:rsidR="00DC0E32">
        <w:t xml:space="preserve">é necessário </w:t>
      </w:r>
      <w:r>
        <w:t>govern</w:t>
      </w:r>
      <w:r w:rsidR="00DC0E32">
        <w:t>o</w:t>
      </w:r>
      <w:r>
        <w:t xml:space="preserve"> e outras entidades perceberem está verdade</w:t>
      </w:r>
      <w:r>
        <w:br/>
      </w:r>
      <w:r>
        <w:br/>
        <w:t>criando programas e iniciativas que possam estar agregando este potencial de</w:t>
      </w:r>
      <w:r>
        <w:br/>
      </w:r>
      <w:r>
        <w:br/>
        <w:t>conhecimento em torno de iniciativas criativas. [s caminhos são muitos a</w:t>
      </w:r>
      <w:r>
        <w:br/>
      </w:r>
      <w:r>
        <w:br/>
        <w:t>diversidade enorme, está chamando a atenção para este prisma é que provoca a</w:t>
      </w:r>
      <w:r>
        <w:br/>
      </w:r>
      <w:r>
        <w:br/>
        <w:t>ideia deste trabalho</w:t>
      </w:r>
      <w:r>
        <w:br/>
      </w:r>
    </w:p>
    <w:sectPr w:rsidR="009D4F20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D4F20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DC0E3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4739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2022-09-30T13:35:00Z</dcterms:modified>
</cp:coreProperties>
</file>