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5777" w14:textId="1BA1B183" w:rsidR="00560ABA" w:rsidRDefault="000506EB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0506EB">
        <w:rPr>
          <w:rFonts w:ascii="Garamond" w:hAnsi="Garamond"/>
          <w:b/>
          <w:sz w:val="32"/>
          <w:szCs w:val="32"/>
        </w:rPr>
        <w:t>Depressão</w:t>
      </w:r>
    </w:p>
    <w:p w14:paraId="33A5663E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3E7E4E41" w14:textId="77533D6F" w:rsidR="000462E9" w:rsidRDefault="00000000">
      <w:r>
        <w:br/>
        <w:t>A depressão surge nas pessoas a partir do momento que ela não consegue</w:t>
      </w:r>
      <w:r>
        <w:br/>
      </w:r>
      <w:r>
        <w:br/>
        <w:t>administrar seus conflitos e dificuldades, é uma doença sem ser doença,</w:t>
      </w:r>
      <w:r>
        <w:br/>
      </w:r>
      <w:r>
        <w:br/>
        <w:t>pois não existe remédios para esta dor, o que existe são drogas que buscam</w:t>
      </w:r>
      <w:r>
        <w:br/>
      </w:r>
      <w:r>
        <w:br/>
        <w:t>afastar o indivíduo do real para uma situação por vezes constrangedora. E o</w:t>
      </w:r>
      <w:r>
        <w:br/>
      </w:r>
      <w:r>
        <w:br/>
        <w:t>caminho para combater este mal é estar consciente que você na sua</w:t>
      </w:r>
      <w:r>
        <w:br/>
      </w:r>
      <w:r>
        <w:br/>
        <w:t>individualidade poderá superar as diferenças. A forma correta é o princípio</w:t>
      </w:r>
      <w:r>
        <w:br/>
      </w:r>
      <w:r>
        <w:br/>
        <w:t>da fé e crença naquilo que você valoriza, no campo social e afetivo.</w:t>
      </w:r>
      <w:r>
        <w:br/>
      </w:r>
      <w:r>
        <w:br/>
        <w:t>O consciente atormentado pelas incertezas e a insegurança que assola sua</w:t>
      </w:r>
      <w:r>
        <w:br/>
      </w:r>
      <w:r>
        <w:br/>
        <w:t>razão faz com que a fragilidade e medo lado a lado com a inconformismo</w:t>
      </w:r>
      <w:r>
        <w:br/>
      </w:r>
      <w:r>
        <w:lastRenderedPageBreak/>
        <w:br/>
        <w:t>da falta de compreensão daqueles que lhe são próximos. Este</w:t>
      </w:r>
      <w:r>
        <w:br/>
      </w:r>
      <w:r>
        <w:br/>
        <w:t>entendimento, visto pelo mundo daqueles eliminados de normais que creem</w:t>
      </w:r>
      <w:r>
        <w:br/>
      </w:r>
      <w:r>
        <w:br/>
        <w:t>as pessoas destas dificuldades apenas como indivíduos portadores de</w:t>
      </w:r>
      <w:r>
        <w:br/>
      </w:r>
      <w:r>
        <w:br/>
        <w:t>relacionamento tempestivos. Este não deve ser o diagnostico apressado,</w:t>
      </w:r>
      <w:r>
        <w:br/>
      </w:r>
      <w:r>
        <w:br/>
        <w:t>pois as histórias de vida mostram situações bem mais complexas.</w:t>
      </w:r>
      <w:r>
        <w:br/>
      </w:r>
      <w:r>
        <w:br/>
        <w:t>Como identificar a depressão</w:t>
      </w:r>
      <w:r>
        <w:br/>
      </w:r>
      <w:r>
        <w:br/>
        <w:t>Buscar o caminho do se conhecer é o primeiro passo da identificação do</w:t>
      </w:r>
      <w:r>
        <w:br/>
      </w:r>
      <w:r>
        <w:br/>
        <w:t>mal que atinge um contingente enorme de seres-humanos. Esses</w:t>
      </w:r>
      <w:r>
        <w:br/>
      </w:r>
      <w:r>
        <w:br/>
        <w:t>indicadores por se só mais são suficientes para eliminar as neuroses que</w:t>
      </w:r>
      <w:r>
        <w:br/>
      </w:r>
      <w:r>
        <w:br/>
        <w:t>agride o portador da sindrome.</w:t>
      </w:r>
      <w:r>
        <w:br/>
      </w:r>
      <w:r>
        <w:br/>
      </w:r>
      <w:r>
        <w:lastRenderedPageBreak/>
        <w:t>Este tipo de sofrimento comum a todas as camadas sociais encontra-se</w:t>
      </w:r>
      <w:r>
        <w:br/>
      </w:r>
      <w:r>
        <w:br/>
        <w:t>instalada com mais frequência na classe média que são o alvo das</w:t>
      </w:r>
      <w:r>
        <w:br/>
      </w:r>
      <w:r>
        <w:br/>
        <w:t>demandas sociais tanto o nível de ascensão para patamares sociais</w:t>
      </w:r>
      <w:r>
        <w:br/>
      </w:r>
      <w:r>
        <w:br/>
        <w:t>superiores ou declínio para situações inferiores.</w:t>
      </w:r>
      <w:r>
        <w:br/>
      </w:r>
      <w:r>
        <w:br/>
        <w:t>As características marcantes do processo de instalação de uma crise</w:t>
      </w:r>
      <w:r>
        <w:br/>
      </w:r>
      <w:r>
        <w:br/>
        <w:t>depressiva e marcada comumente por algumas situações reconhecidamente</w:t>
      </w:r>
      <w:r>
        <w:br/>
      </w:r>
      <w:r>
        <w:br/>
        <w:t>marcantes que passamos a enumerar dentro de uma ordem natural.</w:t>
      </w:r>
      <w:r>
        <w:br/>
      </w:r>
    </w:p>
    <w:p w14:paraId="7F4F8EA6" w14:textId="77BCAC99" w:rsidR="000506EB" w:rsidRDefault="000506EB" w:rsidP="000506EB">
      <w:r>
        <w:t>A - Fatos relevantes na ordem das relações afetivas e familiares.</w:t>
      </w:r>
      <w:r>
        <w:br/>
      </w:r>
      <w:r>
        <w:br/>
        <w:t>B - Eminência de situações de perda, tanto afetiva como financeira ou</w:t>
      </w:r>
      <w:r>
        <w:br/>
      </w:r>
      <w:r>
        <w:br/>
        <w:t>material.</w:t>
      </w:r>
      <w:r>
        <w:br/>
      </w:r>
      <w:r>
        <w:br/>
      </w:r>
      <w:r>
        <w:lastRenderedPageBreak/>
        <w:t>C - Sobrecarga emocional na área profissional.</w:t>
      </w:r>
      <w:r>
        <w:br/>
      </w:r>
      <w:r>
        <w:br/>
        <w:t>D - Interiorização de situações de dificuldades de superação na área social</w:t>
      </w:r>
      <w:r>
        <w:br/>
      </w:r>
      <w:r>
        <w:br/>
        <w:t>E - Perdas de pessoas ou coisas que fazem parte do cotidiano.</w:t>
      </w:r>
      <w:r>
        <w:br/>
      </w:r>
      <w:r>
        <w:br/>
        <w:t>F - Situações de ordem familiares não resolvida no campo dos conflitos.</w:t>
      </w:r>
      <w:r>
        <w:br/>
      </w:r>
      <w:r>
        <w:br/>
        <w:t>G - Sentimento de culpa.</w:t>
      </w:r>
      <w:r>
        <w:br/>
      </w:r>
      <w:r>
        <w:br/>
        <w:t>H - Tédio pela rotina sem busca o prazer nas coisas pequenas.</w:t>
      </w:r>
      <w:r>
        <w:br/>
      </w:r>
    </w:p>
    <w:p w14:paraId="4F68B75F" w14:textId="77777777" w:rsidR="000506EB" w:rsidRDefault="000506EB"/>
    <w:sectPr w:rsidR="000506EB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462E9"/>
    <w:rsid w:val="000506EB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DD0BAA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088B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2022-09-30T15:28:00Z</dcterms:modified>
</cp:coreProperties>
</file>