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0AED" w14:textId="38808CB3" w:rsidR="00817E42" w:rsidRDefault="00817E42" w:rsidP="00817E42">
      <w:pPr>
        <w:spacing w:after="0" w:line="240" w:lineRule="auto"/>
      </w:pPr>
      <w:r w:rsidRPr="00817E42">
        <w:rPr>
          <w:rFonts w:ascii="Garamond" w:hAnsi="Garamond"/>
          <w:b/>
          <w:sz w:val="32"/>
          <w:szCs w:val="32"/>
        </w:rPr>
        <w:t>Fobias</w:t>
      </w:r>
      <w:r>
        <w:br/>
      </w:r>
      <w:r>
        <w:br/>
        <w:t xml:space="preserve">Á crise existencial provocado pela </w:t>
      </w:r>
      <w:r>
        <w:t>angústia</w:t>
      </w:r>
      <w:r>
        <w:t>, associada ao medo passa pela</w:t>
      </w:r>
      <w:r>
        <w:br/>
      </w:r>
      <w:r>
        <w:br/>
        <w:t xml:space="preserve">situação de se sentir só perdido no </w:t>
      </w:r>
      <w:proofErr w:type="spellStart"/>
      <w:r>
        <w:t>emanharado</w:t>
      </w:r>
      <w:proofErr w:type="spellEnd"/>
      <w:r>
        <w:t xml:space="preserve"> do fato de existir neste</w:t>
      </w:r>
      <w:r>
        <w:br/>
      </w:r>
      <w:r>
        <w:br/>
        <w:t>momento você senti sensações de náuseas e vômitos, o coração muda</w:t>
      </w:r>
      <w:r>
        <w:br/>
      </w:r>
      <w:r>
        <w:br/>
        <w:t>descompassado e passa pela mente o sentido da morte como forma única</w:t>
      </w:r>
      <w:r>
        <w:br/>
      </w:r>
      <w:r>
        <w:br/>
        <w:t>ele se sente livre da dor imensurável que corta suas entranhas. Continuar</w:t>
      </w:r>
      <w:r>
        <w:br/>
      </w:r>
      <w:r>
        <w:br/>
        <w:t>pensando no todo e em todos apenas aumenta o seu desconforto e te</w:t>
      </w:r>
      <w:r>
        <w:br/>
      </w:r>
      <w:r>
        <w:br/>
        <w:t>aproxima do medo.</w:t>
      </w:r>
      <w:r>
        <w:br/>
      </w:r>
      <w:r>
        <w:br/>
        <w:t>Este medo na maioria das vezes é que o faz refletir e dar elas o sentido de</w:t>
      </w:r>
      <w:r>
        <w:br/>
      </w:r>
      <w:r>
        <w:br/>
        <w:t>vida começando a perceber possibilidades de superações.</w:t>
      </w:r>
      <w:r>
        <w:br/>
      </w:r>
      <w:r>
        <w:br/>
        <w:t>Nesta busca e empreitada faz refletir na mente doente pontos que por vezes</w:t>
      </w:r>
      <w:r>
        <w:br/>
      </w:r>
      <w:r>
        <w:br/>
        <w:t>estrangula o seu ego transformando seu poder de decidir em algo que a</w:t>
      </w:r>
      <w:r>
        <w:br/>
      </w:r>
      <w:r>
        <w:lastRenderedPageBreak/>
        <w:br/>
        <w:t>própria razão desconhece. Fugir deste labirinto chegando as saídas e suas</w:t>
      </w:r>
      <w:r>
        <w:br/>
      </w:r>
      <w:r>
        <w:br/>
        <w:t>possibilidades de catalogar suas neuroses são por se só formas criativas</w:t>
      </w:r>
      <w:r>
        <w:br/>
      </w:r>
      <w:r>
        <w:br/>
        <w:t>oriundas de ser consciente da razão.</w:t>
      </w:r>
      <w:r>
        <w:br/>
      </w:r>
      <w:r>
        <w:br/>
        <w:t>Balizar seu comportamento quando possível irá ajudar e levar adiante</w:t>
      </w:r>
      <w:r>
        <w:br/>
      </w:r>
      <w:r>
        <w:br/>
        <w:t>caminhos novos para uma reentrada no mundo do consciente.</w:t>
      </w:r>
      <w:r>
        <w:br/>
      </w:r>
    </w:p>
    <w:p w14:paraId="1FB62AF3" w14:textId="77777777" w:rsidR="00560ABA" w:rsidRDefault="00560ABA" w:rsidP="00817E42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2A9A79FB" w14:textId="77777777" w:rsidR="00560ABA" w:rsidRDefault="00560ABA" w:rsidP="00817E42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03465386" w14:textId="77777777" w:rsidR="00560ABA" w:rsidRDefault="00560ABA" w:rsidP="00817E42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3BFEFE24" w14:textId="77777777" w:rsidR="00560ABA" w:rsidRDefault="00560ABA" w:rsidP="00817E42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40688957" w14:textId="77777777" w:rsidR="00560ABA" w:rsidRDefault="00560ABA" w:rsidP="00817E42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0569AC6B" w14:textId="77777777" w:rsidR="00560ABA" w:rsidRDefault="00560ABA" w:rsidP="00817E42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sectPr w:rsidR="00560ABA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17E42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E496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2</cp:revision>
  <dcterms:created xsi:type="dcterms:W3CDTF">2022-09-30T15:29:00Z</dcterms:created>
  <dcterms:modified xsi:type="dcterms:W3CDTF">2022-09-30T15:29:00Z</dcterms:modified>
</cp:coreProperties>
</file>