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8"/>
          <w:szCs w:val="28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8"/>
          <w:szCs w:val="28"/>
          <w:lang w:val="pt-BR" w:bidi="ar"/>
        </w:rPr>
        <w:t>Projeto Fast-buy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Alunos: Eduardo de Oliveira, Erick Henrique, Ruan Barbosa, Marco Aurélio, Matheus Guimarães.</w:t>
      </w:r>
      <w:bookmarkStart w:id="0" w:name="_GoBack"/>
      <w:bookmarkEnd w:id="0"/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b/>
          <w:color w:val="000000" w:themeColor="text1"/>
          <w:sz w:val="24"/>
          <w:szCs w:val="24"/>
          <w:lang w:val="pt-BR" w:bidi="ar"/>
        </w:rPr>
        <w:t>7º Período</w:t>
      </w: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Questões: </w:t>
      </w: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1 - Em um sistema de Gerência de Configuração qual é a função do sistema de controle de versões? 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R -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O sistema de controle de versões é responsável por armazenar as diversas versões dos itens de configuração e assegurar que as modificações sobre esses itens ocorram de forma segura e controlada. </w:t>
      </w: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2 - Em que momento é estabelecido os itens de configuração?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R - Os itens de configuração são baseados em critérios previamente definidos descritos no plano de Gerência de Configuração.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3 - Quais são as atividades que estão relacionadas </w:t>
      </w:r>
      <w:proofErr w:type="gramStart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a</w:t>
      </w:r>
      <w:proofErr w:type="gramEnd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geração de uma baseline?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R - O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bte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nção da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autorização do responsável para a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criação e liberação da baseline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, em seguida,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montar a baseline exclusivamente a partir do sistema de gerenciamento de configuração existente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,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documentar o conjunto de itens de configuração que estão contidos na baseline e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por fim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disponibilizá-la para os g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rupos pertinentes envolvidos.</w:t>
      </w:r>
    </w:p>
    <w:p w:rsidR="00156E81" w:rsidRPr="00ED7E93" w:rsidRDefault="00156E81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4 - Quais </w:t>
      </w:r>
      <w:proofErr w:type="gramStart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os principal</w:t>
      </w:r>
      <w:proofErr w:type="gramEnd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benefício do mapeamento preciso entre as baselines?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R -</w:t>
      </w:r>
      <w:proofErr w:type="gramStart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 </w:t>
      </w:r>
      <w:proofErr w:type="gramEnd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facilita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r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a identificação em diferentes níveis de abstração do impacto das modificações no sistema como um todo</w:t>
      </w: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5 - Cite uma etapa do processo d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e desenvolvimento onde um item de configuração terá maior importancia por parte da gerência.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lastRenderedPageBreak/>
        <w:t>R - N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o momento da codificação, os itens de configuração de projeto que constituem a baseline alocada são os de maior importância e recebem maior atenção por parte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da Gerência de Configuração. </w:t>
      </w: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6 </w:t>
      </w:r>
      <w:proofErr w:type="gramStart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-Em</w:t>
      </w:r>
      <w:proofErr w:type="gramEnd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que momento deve ocorrer a liberação de baselines contendo versões para a produção?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R -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A liberação de baselines contendo versões para a produção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deve ocorrer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o quanto antes, de forma a minimizar o retrabalho necessário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para adaptar as modificações ao restante do software. </w:t>
      </w: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7 - Como obter maior objetividade na auditoria de configuração.</w:t>
      </w:r>
    </w:p>
    <w:p w:rsidR="00156E81" w:rsidRPr="00ED7E93" w:rsidRDefault="00ED7E93">
      <w:pPr>
        <w:ind w:firstLine="420"/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R - Ela é obtida pela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execução da auditoria por um auditor que não esteve envolvido diretamente na execução das atividades do processo 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sendo auditadas com base em critérios que minimizem a subjetividade e o viés.</w:t>
      </w: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156E81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Evidências: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1 - Foram utilizadas as seguintes ferramentas para garantir o estabeleciomento deste sistema de controle: trello, git, bitbucket.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2 - Foi definido pelos membros da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 equipe que o projeto seguirá os seguintes padrões para aceitação do artefato: baixo acoplamento, alta coesão, seguindo os padrões do projeto. Em caso de artefatos de desenvolvimento, deve atender aos padrões de código </w:t>
      </w:r>
      <w:proofErr w:type="gramStart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pré estabelecidos</w:t>
      </w:r>
      <w:proofErr w:type="gramEnd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.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3 - Todo item apro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vado do sistema é colocado na baseline.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4 - Cada item de configuração possui um status e um histórico.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 xml:space="preserve">5 - Um sistema de controle de versão foi implementado atravez do git e do </w:t>
      </w:r>
      <w:proofErr w:type="gramStart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bitBucket</w:t>
      </w:r>
      <w:proofErr w:type="gramEnd"/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.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6 - As alterações são passadas por testes que avaliam se a nova func</w:t>
      </w: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ionalidade fará parte ou não da baseline.</w:t>
      </w:r>
    </w:p>
    <w:p w:rsidR="00156E81" w:rsidRPr="00ED7E93" w:rsidRDefault="00ED7E93">
      <w:pPr>
        <w:jc w:val="both"/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</w:pPr>
      <w:r w:rsidRPr="00ED7E93">
        <w:rPr>
          <w:rFonts w:ascii="Times New Roman" w:eastAsia="Droid Sans Fallback" w:hAnsi="Times New Roman" w:cs="Times New Roman"/>
          <w:color w:val="000000" w:themeColor="text1"/>
          <w:sz w:val="24"/>
          <w:szCs w:val="24"/>
          <w:lang w:val="pt-BR" w:bidi="ar"/>
        </w:rPr>
        <w:t>7 - Relatos das auditorias são produzidos e disponibilizados entre os membros da equipe.</w:t>
      </w:r>
    </w:p>
    <w:p w:rsidR="00156E81" w:rsidRPr="00ED7E93" w:rsidRDefault="00156E81">
      <w:pPr>
        <w:jc w:val="both"/>
        <w:rPr>
          <w:rFonts w:ascii="Gargi" w:eastAsia="Droid Sans Fallback" w:hAnsi="Gargi" w:cs="Gargi" w:hint="eastAsia"/>
          <w:color w:val="000000" w:themeColor="text1"/>
          <w:sz w:val="24"/>
          <w:szCs w:val="24"/>
          <w:lang w:val="pt-BR"/>
        </w:rPr>
      </w:pPr>
    </w:p>
    <w:sectPr w:rsidR="00156E81" w:rsidRPr="00ED7E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Gargi">
    <w:altName w:val="MV Boli"/>
    <w:charset w:val="00"/>
    <w:family w:val="auto"/>
    <w:pitch w:val="default"/>
    <w:sig w:usb0="00008001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FBD14E"/>
    <w:rsid w:val="99FBD14E"/>
    <w:rsid w:val="BE6F4CCB"/>
    <w:rsid w:val="FFF7C4AB"/>
    <w:rsid w:val="00156E81"/>
    <w:rsid w:val="00ED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457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Aluno Lab. 07</cp:lastModifiedBy>
  <cp:revision>2</cp:revision>
  <dcterms:created xsi:type="dcterms:W3CDTF">2019-04-18T16:17:00Z</dcterms:created>
  <dcterms:modified xsi:type="dcterms:W3CDTF">2019-04-25T23:06:00Z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