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85DC" w14:textId="77777777" w:rsidR="008A5990" w:rsidRDefault="008A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7"/>
        <w:gridCol w:w="1082"/>
        <w:gridCol w:w="870"/>
        <w:gridCol w:w="5885"/>
      </w:tblGrid>
      <w:tr w:rsidR="008A5990" w14:paraId="23FDCB9D" w14:textId="77777777">
        <w:tc>
          <w:tcPr>
            <w:tcW w:w="657" w:type="dxa"/>
            <w:tcBorders>
              <w:right w:val="nil"/>
            </w:tcBorders>
          </w:tcPr>
          <w:p w14:paraId="6D462049" w14:textId="77777777" w:rsidR="008A59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082" w:type="dxa"/>
            <w:tcBorders>
              <w:left w:val="nil"/>
            </w:tcBorders>
            <w:shd w:val="clear" w:color="auto" w:fill="D9E2F3"/>
          </w:tcPr>
          <w:p w14:paraId="365188C8" w14:textId="13D11775" w:rsidR="008A5990" w:rsidRDefault="008769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96920</w:t>
            </w:r>
          </w:p>
        </w:tc>
        <w:tc>
          <w:tcPr>
            <w:tcW w:w="870" w:type="dxa"/>
            <w:tcBorders>
              <w:right w:val="nil"/>
            </w:tcBorders>
          </w:tcPr>
          <w:p w14:paraId="70F928A9" w14:textId="77777777" w:rsidR="008A59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5885" w:type="dxa"/>
            <w:tcBorders>
              <w:left w:val="nil"/>
            </w:tcBorders>
            <w:shd w:val="clear" w:color="auto" w:fill="D9E2F3"/>
          </w:tcPr>
          <w:p w14:paraId="2199CA97" w14:textId="7459394F" w:rsidR="008A5990" w:rsidRDefault="008769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Matheus Ramos de Pierro</w:t>
            </w:r>
          </w:p>
        </w:tc>
      </w:tr>
    </w:tbl>
    <w:p w14:paraId="5A7907D2" w14:textId="77777777" w:rsidR="008A5990" w:rsidRDefault="008A5990">
      <w:pPr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</w:pPr>
    </w:p>
    <w:p w14:paraId="702DEF8F" w14:textId="77777777" w:rsidR="008A5990" w:rsidRDefault="00000000">
      <w:pPr>
        <w:jc w:val="both"/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  <w:t>INSTRUÇÕES:</w:t>
      </w:r>
    </w:p>
    <w:p w14:paraId="2D4C2CD9" w14:textId="77777777" w:rsidR="008A599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Avaliação Prática</w:t>
      </w:r>
    </w:p>
    <w:p w14:paraId="5E6149E3" w14:textId="77777777" w:rsidR="008A599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▪ Para todos os códigos anexar print de execução e script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11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(ausência </w:t>
      </w:r>
      <w:proofErr w:type="gramStart"/>
      <w:r w:rsidRPr="00B111D6">
        <w:rPr>
          <w:rFonts w:ascii="Times New Roman" w:eastAsia="Times New Roman" w:hAnsi="Times New Roman" w:cs="Times New Roman"/>
          <w:color w:val="FF0000"/>
          <w:sz w:val="24"/>
          <w:szCs w:val="24"/>
        </w:rPr>
        <w:t>dos mesmos</w:t>
      </w:r>
      <w:proofErr w:type="gramEnd"/>
      <w:r w:rsidRPr="00B111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será descontado 1 ponto).</w:t>
      </w:r>
    </w:p>
    <w:p w14:paraId="555C6720" w14:textId="77777777" w:rsidR="008A5990" w:rsidRDefault="008A599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D1269" w14:textId="77777777" w:rsidR="008A5990" w:rsidRDefault="00000000">
      <w:pPr>
        <w:jc w:val="both"/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  <w:t xml:space="preserve">ATENÇÃO: </w:t>
      </w:r>
    </w:p>
    <w:p w14:paraId="25E8338B" w14:textId="77777777" w:rsidR="008A599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Entrega no portal:</w:t>
      </w:r>
    </w:p>
    <w:p w14:paraId="2F80AB33" w14:textId="77777777" w:rsidR="008A5990" w:rsidRDefault="008A5990">
      <w:pPr>
        <w:pBdr>
          <w:top w:val="single" w:sz="4" w:space="1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299C23" w14:textId="3B454B13" w:rsidR="00AB4B46" w:rsidRDefault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Executar o script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fato_vendas.sql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010AC5" w14:textId="6C5DFD21" w:rsidR="00AB4B46" w:rsidRDefault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Não executar o script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popula_varejo.sql</w:t>
      </w:r>
      <w:proofErr w:type="spellEnd"/>
    </w:p>
    <w:p w14:paraId="6DA4D21F" w14:textId="77777777" w:rsidR="00AB4B46" w:rsidRDefault="00AB4B46" w:rsidP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dados utilizados para carregar as dimensões e fatos devem ser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modelo_pedido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criado e populado em sala de aula.</w:t>
      </w:r>
    </w:p>
    <w:p w14:paraId="3610823C" w14:textId="4428B498" w:rsidR="00AB4B46" w:rsidRDefault="00AB4B46" w:rsidP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Duplas com dados iguais terão o </w:t>
      </w:r>
      <w:proofErr w:type="spellStart"/>
      <w:r w:rsidR="002A3FCC">
        <w:rPr>
          <w:rFonts w:ascii="Times New Roman" w:eastAsia="Times New Roman" w:hAnsi="Times New Roman" w:cs="Times New Roman"/>
          <w:color w:val="000000"/>
          <w:sz w:val="24"/>
          <w:szCs w:val="24"/>
        </w:rPr>
        <w:t>cp</w:t>
      </w:r>
      <w:proofErr w:type="spellEnd"/>
      <w:r w:rsidR="002A3F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zerado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duas duplas.</w:t>
      </w:r>
    </w:p>
    <w:p w14:paraId="76348071" w14:textId="56C67F47" w:rsidR="008A59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Criar proc</w:t>
      </w:r>
      <w:r>
        <w:rPr>
          <w:rFonts w:ascii="Times New Roman" w:eastAsia="Times New Roman" w:hAnsi="Times New Roman" w:cs="Times New Roman"/>
          <w:sz w:val="24"/>
          <w:szCs w:val="24"/>
        </w:rPr>
        <w:t>edure para carregar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dimensões, uma procedure para cada </w:t>
      </w:r>
      <w:r w:rsidR="00AB4B46">
        <w:rPr>
          <w:rFonts w:ascii="Times New Roman" w:eastAsia="Times New Roman" w:hAnsi="Times New Roman" w:cs="Times New Roman"/>
          <w:color w:val="000000"/>
          <w:sz w:val="24"/>
          <w:szCs w:val="24"/>
        </w:rPr>
        <w:t>Dimensão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E2BED5" w14:textId="28CA84C9" w:rsidR="00AB4B46" w:rsidRDefault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Todas as procedures </w:t>
      </w:r>
      <w:r w:rsidR="002A3FCC">
        <w:rPr>
          <w:rFonts w:ascii="Times New Roman" w:eastAsia="Times New Roman" w:hAnsi="Times New Roman" w:cs="Times New Roman"/>
          <w:color w:val="000000"/>
          <w:sz w:val="24"/>
          <w:szCs w:val="24"/>
        </w:rPr>
        <w:t>têm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quem ter tratamentos de erros e funções para validar os dados, no </w:t>
      </w:r>
      <w:r w:rsidR="002A3FCC">
        <w:rPr>
          <w:rFonts w:ascii="Times New Roman" w:eastAsia="Times New Roman" w:hAnsi="Times New Roman" w:cs="Times New Roman"/>
          <w:color w:val="000000"/>
          <w:sz w:val="24"/>
          <w:szCs w:val="24"/>
        </w:rPr>
        <w:t>mínimo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 tratamento de erro e uma função por procedure.</w:t>
      </w:r>
    </w:p>
    <w:p w14:paraId="573062BD" w14:textId="77777777" w:rsidR="008A59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Criar procedure para carga da tabela fato.</w:t>
      </w:r>
    </w:p>
    <w:p w14:paraId="7648D7E1" w14:textId="5199B0AE" w:rsidR="008A59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Criar uma </w:t>
      </w:r>
      <w:r w:rsidR="002A3FCC">
        <w:rPr>
          <w:rFonts w:ascii="Times New Roman" w:eastAsia="Times New Roman" w:hAnsi="Times New Roman" w:cs="Times New Roman"/>
          <w:color w:val="000000"/>
          <w:sz w:val="24"/>
          <w:szCs w:val="24"/>
        </w:rPr>
        <w:t>Packages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 todas as procedures criadas para carga de dados e dimensões.</w:t>
      </w:r>
    </w:p>
    <w:p w14:paraId="19978400" w14:textId="2E319840" w:rsidR="00AB4B46" w:rsidRPr="00B111D6" w:rsidRDefault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fato vendas tem que ter no mínimo 100 registros validos. </w:t>
      </w:r>
      <w:r w:rsidR="00B111D6" w:rsidRPr="00B111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Menos de 100 </w:t>
      </w:r>
      <w:proofErr w:type="spellStart"/>
      <w:r w:rsidR="00B111D6" w:rsidRPr="00B111D6">
        <w:rPr>
          <w:rFonts w:ascii="Times New Roman" w:eastAsia="Times New Roman" w:hAnsi="Times New Roman" w:cs="Times New Roman"/>
          <w:color w:val="FF0000"/>
          <w:sz w:val="24"/>
          <w:szCs w:val="24"/>
        </w:rPr>
        <w:t>registors</w:t>
      </w:r>
      <w:proofErr w:type="spellEnd"/>
      <w:r w:rsidR="00B111D6" w:rsidRPr="00B111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desconto de 1 ponto.</w:t>
      </w:r>
    </w:p>
    <w:p w14:paraId="44025798" w14:textId="700AC1C1" w:rsidR="00AB4B46" w:rsidRDefault="00AB4B46" w:rsidP="002A3FC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8ED02B" w14:textId="77777777" w:rsidR="008A5990" w:rsidRDefault="00000000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Para as procedures deve haver tratamento e padronização dos dados</w:t>
      </w:r>
    </w:p>
    <w:p w14:paraId="78D4DE28" w14:textId="77777777" w:rsidR="008A5990" w:rsidRDefault="008A5990">
      <w:pPr>
        <w:pBdr>
          <w:top w:val="single" w:sz="4" w:space="1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A65FAA" w14:textId="77777777" w:rsidR="008A5990" w:rsidRDefault="008A5990">
      <w:bookmarkStart w:id="0" w:name="_pskl5nmzo5jc" w:colFirst="0" w:colLast="0"/>
      <w:bookmarkEnd w:id="0"/>
    </w:p>
    <w:sectPr w:rsidR="008A599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ED45" w14:textId="77777777" w:rsidR="00BE6FCE" w:rsidRDefault="00BE6FCE">
      <w:pPr>
        <w:spacing w:after="0" w:line="240" w:lineRule="auto"/>
      </w:pPr>
      <w:r>
        <w:separator/>
      </w:r>
    </w:p>
  </w:endnote>
  <w:endnote w:type="continuationSeparator" w:id="0">
    <w:p w14:paraId="03BA3B16" w14:textId="77777777" w:rsidR="00BE6FCE" w:rsidRDefault="00BE6FCE">
      <w:pPr>
        <w:spacing w:after="0" w:line="240" w:lineRule="auto"/>
      </w:pPr>
      <w:r>
        <w:continuationSeparator/>
      </w:r>
    </w:p>
  </w:endnote>
  <w:endnote w:type="continuationNotice" w:id="1">
    <w:p w14:paraId="401C9CEE" w14:textId="77777777" w:rsidR="00BE6FCE" w:rsidRDefault="00BE6F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E3372" w14:textId="77777777" w:rsidR="008A59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B4B46">
      <w:rPr>
        <w:noProof/>
        <w:color w:val="000000"/>
      </w:rPr>
      <w:t>1</w:t>
    </w:r>
    <w:r>
      <w:rPr>
        <w:color w:val="000000"/>
      </w:rPr>
      <w:fldChar w:fldCharType="end"/>
    </w:r>
  </w:p>
  <w:p w14:paraId="08586147" w14:textId="77777777" w:rsidR="008A5990" w:rsidRDefault="008A59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FC430" w14:textId="77777777" w:rsidR="00BE6FCE" w:rsidRDefault="00BE6FCE">
      <w:pPr>
        <w:spacing w:after="0" w:line="240" w:lineRule="auto"/>
      </w:pPr>
      <w:r>
        <w:separator/>
      </w:r>
    </w:p>
  </w:footnote>
  <w:footnote w:type="continuationSeparator" w:id="0">
    <w:p w14:paraId="31C7BD20" w14:textId="77777777" w:rsidR="00BE6FCE" w:rsidRDefault="00BE6FCE">
      <w:pPr>
        <w:spacing w:after="0" w:line="240" w:lineRule="auto"/>
      </w:pPr>
      <w:r>
        <w:continuationSeparator/>
      </w:r>
    </w:p>
  </w:footnote>
  <w:footnote w:type="continuationNotice" w:id="1">
    <w:p w14:paraId="1AE9C4DE" w14:textId="77777777" w:rsidR="00BE6FCE" w:rsidRDefault="00BE6F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6067" w14:textId="77777777" w:rsidR="008A5990" w:rsidRDefault="008A59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W w:w="849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22"/>
      <w:gridCol w:w="6372"/>
    </w:tblGrid>
    <w:tr w:rsidR="008A5990" w14:paraId="37AC069B" w14:textId="77777777">
      <w:tc>
        <w:tcPr>
          <w:tcW w:w="2122" w:type="dxa"/>
        </w:tcPr>
        <w:p w14:paraId="49DD1553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42D69687" wp14:editId="3D599FB2">
                <wp:extent cx="1104900" cy="72390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723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2" w:type="dxa"/>
        </w:tcPr>
        <w:p w14:paraId="4187FD0D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Curso: </w:t>
          </w:r>
          <w:r>
            <w:rPr>
              <w:b/>
              <w:color w:val="000000"/>
            </w:rPr>
            <w:t>Tecnologia em Análise e Desenvolvimento de Sistemas</w:t>
          </w:r>
          <w:r>
            <w:rPr>
              <w:color w:val="000000"/>
            </w:rPr>
            <w:t xml:space="preserve"> </w:t>
          </w:r>
        </w:p>
        <w:p w14:paraId="1903A4C8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Disciplina: </w:t>
          </w:r>
          <w:proofErr w:type="spellStart"/>
          <w:r>
            <w:rPr>
              <w:rFonts w:ascii="Verdana" w:eastAsia="Verdana" w:hAnsi="Verdana" w:cs="Verdana"/>
              <w:color w:val="000000"/>
              <w:sz w:val="18"/>
              <w:szCs w:val="18"/>
              <w:highlight w:val="white"/>
            </w:rPr>
            <w:t>Database</w:t>
          </w:r>
          <w:proofErr w:type="spellEnd"/>
          <w:r>
            <w:rPr>
              <w:rFonts w:ascii="Verdana" w:eastAsia="Verdana" w:hAnsi="Verdana" w:cs="Verdana"/>
              <w:color w:val="000000"/>
              <w:sz w:val="18"/>
              <w:szCs w:val="18"/>
              <w:highlight w:val="white"/>
            </w:rPr>
            <w:t xml:space="preserve"> </w:t>
          </w:r>
          <w:proofErr w:type="spellStart"/>
          <w:r>
            <w:rPr>
              <w:rFonts w:ascii="Verdana" w:eastAsia="Verdana" w:hAnsi="Verdana" w:cs="Verdana"/>
              <w:color w:val="000000"/>
              <w:sz w:val="18"/>
              <w:szCs w:val="18"/>
              <w:highlight w:val="white"/>
            </w:rPr>
            <w:t>Application</w:t>
          </w:r>
          <w:proofErr w:type="spellEnd"/>
          <w:r>
            <w:rPr>
              <w:rFonts w:ascii="Verdana" w:eastAsia="Verdana" w:hAnsi="Verdana" w:cs="Verdana"/>
              <w:color w:val="000000"/>
              <w:sz w:val="18"/>
              <w:szCs w:val="18"/>
              <w:highlight w:val="white"/>
            </w:rPr>
            <w:t xml:space="preserve"> &amp; Data Science</w:t>
          </w:r>
        </w:p>
        <w:p w14:paraId="3BD543F4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Prof. Vergílio Valério dos Santos: </w:t>
          </w:r>
          <w:hyperlink r:id="rId2">
            <w:r>
              <w:rPr>
                <w:color w:val="0563C1"/>
                <w:u w:val="single"/>
              </w:rPr>
              <w:t>profvergilio.santos@fiap.com.br</w:t>
            </w:r>
          </w:hyperlink>
        </w:p>
        <w:p w14:paraId="7F9CC36D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000000"/>
            </w:rPr>
          </w:pPr>
          <w:r>
            <w:rPr>
              <w:b/>
              <w:color w:val="000000"/>
            </w:rPr>
            <w:t xml:space="preserve">CP 1 - 2º Semestre de 2023 – </w:t>
          </w:r>
          <w:r>
            <w:rPr>
              <w:b/>
              <w:color w:val="FF0066"/>
            </w:rPr>
            <w:t>PRÁTICA</w:t>
          </w:r>
        </w:p>
        <w:p w14:paraId="3C0219FE" w14:textId="77777777" w:rsidR="008A5990" w:rsidRDefault="008A59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</w:tr>
  </w:tbl>
  <w:p w14:paraId="5D864046" w14:textId="77777777" w:rsidR="008A5990" w:rsidRDefault="008A599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2765"/>
    <w:multiLevelType w:val="multilevel"/>
    <w:tmpl w:val="EECA6EA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A26BEC"/>
    <w:multiLevelType w:val="multilevel"/>
    <w:tmpl w:val="04F23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594588">
    <w:abstractNumId w:val="1"/>
  </w:num>
  <w:num w:numId="2" w16cid:durableId="101241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990"/>
    <w:rsid w:val="001326E8"/>
    <w:rsid w:val="001826FF"/>
    <w:rsid w:val="00217C51"/>
    <w:rsid w:val="002A3FCC"/>
    <w:rsid w:val="0054406C"/>
    <w:rsid w:val="0087698D"/>
    <w:rsid w:val="008A3861"/>
    <w:rsid w:val="008A5990"/>
    <w:rsid w:val="009E2EC7"/>
    <w:rsid w:val="00AB4B46"/>
    <w:rsid w:val="00B111D6"/>
    <w:rsid w:val="00BE6FCE"/>
    <w:rsid w:val="00CA6909"/>
    <w:rsid w:val="00E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759F"/>
  <w15:docId w15:val="{A29C88F2-73EB-4694-83FB-1853EDD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paragraph" w:styleId="Cabealho">
    <w:name w:val="header"/>
    <w:basedOn w:val="Normal"/>
    <w:link w:val="CabealhoChar"/>
    <w:uiPriority w:val="99"/>
    <w:semiHidden/>
    <w:unhideWhenUsed/>
    <w:rsid w:val="00217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7C51"/>
  </w:style>
  <w:style w:type="paragraph" w:styleId="Rodap">
    <w:name w:val="footer"/>
    <w:basedOn w:val="Normal"/>
    <w:link w:val="RodapChar"/>
    <w:uiPriority w:val="99"/>
    <w:semiHidden/>
    <w:unhideWhenUsed/>
    <w:rsid w:val="00217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7C51"/>
  </w:style>
  <w:style w:type="table" w:customStyle="1" w:styleId="TableNormal1">
    <w:name w:val="Table Normal1"/>
    <w:rsid w:val="00217C5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fvergilio.santos@fiap.com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2" ma:contentTypeDescription="Crie um novo documento." ma:contentTypeScope="" ma:versionID="8eda228dbfb4ebf69b34bd2605e74849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56d0fa646dc12c2cd39f9dcc7254de8d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45C2A-7CEF-4135-B13D-6822544F5F31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2.xml><?xml version="1.0" encoding="utf-8"?>
<ds:datastoreItem xmlns:ds="http://schemas.openxmlformats.org/officeDocument/2006/customXml" ds:itemID="{96E97FC5-3DE7-46BF-9204-9116A8683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6C8225-E688-47E6-A134-84168866B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 Vergilio V</dc:creator>
  <cp:lastModifiedBy>Matheus Ramos de Pierro</cp:lastModifiedBy>
  <cp:revision>4</cp:revision>
  <dcterms:created xsi:type="dcterms:W3CDTF">2024-02-29T23:31:00Z</dcterms:created>
  <dcterms:modified xsi:type="dcterms:W3CDTF">2024-03-04T23:01:00Z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