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FUNCIONALIDADES SISTEMA CLÍNICA ODONTOLÓGICA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Gerenciar funcionários da clínica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Cadastrar, alterar cadastro, e excluir funcion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ários do sistema, sendo eles classificados por função (professor, faxineiro e etc). 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Gerenciar os pacientes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Cadastrar, alterar cadastro, e excluir pacientes no sistema.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Gerenciar as consultas - Cadastrar novas consultas, alterar cadastros e excluí-los.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Gerenciar o pagamento dos funcionários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Cadastrar o sal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ário, data de pagamento e benefícios de cada funcionário, alterar esse cadastro e excluí-lo.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Gerenciar o pagamento das parcelas dos pacientes -  Cadastrar o valor das consultas, o numero de consultas. calcular e ajudar a cobrar as parcelas dele a cada mês, por conta do plano de saúde. alterar esse cadastro e excluir esse cadastro.</w:t>
      </w:r>
    </w:p>
    <w:p>
      <w:pPr>
        <w:spacing w:before="0" w:after="16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EC2A5440BE42488D24C34B19A3D2D8" ma:contentTypeVersion="10" ma:contentTypeDescription="Crie um novo documento." ma:contentTypeScope="" ma:versionID="ffcc27a6158878840cd2e6b20e3f24c6">
  <xsd:schema xmlns:xsd="http://www.w3.org/2001/XMLSchema" xmlns:xs="http://www.w3.org/2001/XMLSchema" xmlns:p="http://schemas.microsoft.com/office/2006/metadata/properties" xmlns:ns2="61309fdf-a654-4352-959c-46bc71ac6567" targetNamespace="http://schemas.microsoft.com/office/2006/metadata/properties" ma:root="true" ma:fieldsID="1820ae0a3af7fae617aeeba277f5984e" ns2:_="">
    <xsd:import namespace="61309fdf-a654-4352-959c-46bc71ac65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309fdf-a654-4352-959c-46bc71ac65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309fdf-a654-4352-959c-46bc71ac6567" xsi:nil="true"/>
  </documentManagement>
</p:properties>
</file>

<file path=customXml/itemProps1.xml><?xml version="1.0" encoding="utf-8"?>
<ds:datastoreItem xmlns:ds="http://schemas.openxmlformats.org/officeDocument/2006/customXml" ds:itemID="{82D867CB-D756-4203-AFB2-88F41968A0E7}"/>
</file>

<file path=customXml/itemProps2.xml><?xml version="1.0" encoding="utf-8"?>
<ds:datastoreItem xmlns:ds="http://schemas.openxmlformats.org/officeDocument/2006/customXml" ds:itemID="{6ED20CE8-A51B-4B7E-85E0-D2FDBD6F56CD}"/>
</file>

<file path=customXml/itemProps3.xml><?xml version="1.0" encoding="utf-8"?>
<ds:datastoreItem xmlns:ds="http://schemas.openxmlformats.org/officeDocument/2006/customXml" ds:itemID="{0500DC3E-47DE-42FC-AF15-F41A952DEBB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0x0101008BEC2A5440BE42488D24C34B19A3D2D8</vt:lpwstr>
  </property>
</Properties>
</file>