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theme="minorBidi"/>
          <w:b w:val="0"/>
          <w:lang w:val="en-US" w:eastAsia="en-US"/>
        </w:rPr>
        <w:id w:val="-955557713"/>
        <w:docPartObj>
          <w:docPartGallery w:val="Table of Contents"/>
          <w:docPartUnique/>
        </w:docPartObj>
      </w:sdtPr>
      <w:sdtContent>
        <w:p w14:paraId="49E90400" w14:textId="4C6A14B2" w:rsidR="00A72379" w:rsidRPr="00C40917" w:rsidRDefault="00A72379" w:rsidP="00A228DB">
          <w:pPr>
            <w:pStyle w:val="Heading4"/>
          </w:pPr>
          <w:r w:rsidRPr="00C40917">
            <w:t>Conte</w:t>
          </w:r>
          <w:r w:rsidR="00681254" w:rsidRPr="00C40917">
            <w:t>údo</w:t>
          </w:r>
        </w:p>
        <w:p w14:paraId="2C7AAFF3" w14:textId="2546F10F" w:rsidR="00FF1569" w:rsidRDefault="002C31A9">
          <w:pPr>
            <w:pStyle w:val="TOC1"/>
            <w:tabs>
              <w:tab w:val="left" w:pos="666"/>
              <w:tab w:val="right" w:leader="dot" w:pos="10790"/>
            </w:tabs>
            <w:rPr>
              <w:rFonts w:eastAsiaTheme="minorEastAsia"/>
              <w:noProof/>
              <w:kern w:val="2"/>
              <w:sz w:val="24"/>
              <w:szCs w:val="24"/>
              <w14:ligatures w14:val="standardContextual"/>
            </w:rPr>
          </w:pPr>
          <w:r w:rsidRPr="00C40917">
            <w:rPr>
              <w:lang w:val="pt-BR"/>
            </w:rPr>
            <w:fldChar w:fldCharType="begin"/>
          </w:r>
          <w:r w:rsidR="00A72379" w:rsidRPr="00C40917">
            <w:rPr>
              <w:lang w:val="pt-BR"/>
            </w:rPr>
            <w:instrText xml:space="preserve"> TOC \o "1-3" \h \z \u </w:instrText>
          </w:r>
          <w:r w:rsidRPr="00C40917">
            <w:rPr>
              <w:lang w:val="pt-BR"/>
            </w:rPr>
            <w:fldChar w:fldCharType="separate"/>
          </w:r>
          <w:hyperlink w:anchor="_Toc214909731" w:history="1">
            <w:r w:rsidR="00FF1569" w:rsidRPr="001B08C4">
              <w:rPr>
                <w:rStyle w:val="Hyperlink"/>
                <w:noProof/>
              </w:rPr>
              <w:t>1.0</w:t>
            </w:r>
            <w:r w:rsidR="00FF1569">
              <w:rPr>
                <w:rFonts w:eastAsiaTheme="minorEastAsia"/>
                <w:noProof/>
                <w:kern w:val="2"/>
                <w:sz w:val="24"/>
                <w:szCs w:val="24"/>
                <w14:ligatures w14:val="standardContextual"/>
              </w:rPr>
              <w:tab/>
            </w:r>
            <w:r w:rsidR="00FF1569" w:rsidRPr="001B08C4">
              <w:rPr>
                <w:rStyle w:val="Hyperlink"/>
                <w:noProof/>
              </w:rPr>
              <w:t>Objeto do Contrato</w:t>
            </w:r>
            <w:r w:rsidR="00FF1569">
              <w:rPr>
                <w:noProof/>
                <w:webHidden/>
              </w:rPr>
              <w:tab/>
            </w:r>
            <w:r w:rsidR="00FF1569">
              <w:rPr>
                <w:noProof/>
                <w:webHidden/>
              </w:rPr>
              <w:fldChar w:fldCharType="begin"/>
            </w:r>
            <w:r w:rsidR="00FF1569">
              <w:rPr>
                <w:noProof/>
                <w:webHidden/>
              </w:rPr>
              <w:instrText xml:space="preserve"> PAGEREF _Toc214909731 \h </w:instrText>
            </w:r>
            <w:r w:rsidR="00FF1569">
              <w:rPr>
                <w:noProof/>
                <w:webHidden/>
              </w:rPr>
            </w:r>
            <w:r w:rsidR="00FF1569">
              <w:rPr>
                <w:noProof/>
                <w:webHidden/>
              </w:rPr>
              <w:fldChar w:fldCharType="separate"/>
            </w:r>
            <w:r w:rsidR="00FF1569">
              <w:rPr>
                <w:noProof/>
                <w:webHidden/>
              </w:rPr>
              <w:t>3</w:t>
            </w:r>
            <w:r w:rsidR="00FF1569">
              <w:rPr>
                <w:noProof/>
                <w:webHidden/>
              </w:rPr>
              <w:fldChar w:fldCharType="end"/>
            </w:r>
          </w:hyperlink>
        </w:p>
        <w:p w14:paraId="79BCD445" w14:textId="1CCE25E4" w:rsidR="00FF1569" w:rsidRDefault="00FF1569">
          <w:pPr>
            <w:pStyle w:val="TOC1"/>
            <w:tabs>
              <w:tab w:val="left" w:pos="666"/>
              <w:tab w:val="right" w:leader="dot" w:pos="10790"/>
            </w:tabs>
            <w:rPr>
              <w:rFonts w:eastAsiaTheme="minorEastAsia"/>
              <w:noProof/>
              <w:kern w:val="2"/>
              <w:sz w:val="24"/>
              <w:szCs w:val="24"/>
              <w14:ligatures w14:val="standardContextual"/>
            </w:rPr>
          </w:pPr>
          <w:hyperlink w:anchor="_Toc214909732" w:history="1">
            <w:r w:rsidRPr="001B08C4">
              <w:rPr>
                <w:rStyle w:val="Hyperlink"/>
                <w:noProof/>
              </w:rPr>
              <w:t>2.0</w:t>
            </w:r>
            <w:r>
              <w:rPr>
                <w:rFonts w:eastAsiaTheme="minorEastAsia"/>
                <w:noProof/>
                <w:kern w:val="2"/>
                <w:sz w:val="24"/>
                <w:szCs w:val="24"/>
                <w14:ligatures w14:val="standardContextual"/>
              </w:rPr>
              <w:tab/>
            </w:r>
            <w:r w:rsidRPr="001B08C4">
              <w:rPr>
                <w:rStyle w:val="Hyperlink"/>
                <w:rFonts w:eastAsia="Arial" w:cs="Arial"/>
                <w:noProof/>
              </w:rPr>
              <w:t>Introdução</w:t>
            </w:r>
            <w:r>
              <w:rPr>
                <w:noProof/>
                <w:webHidden/>
              </w:rPr>
              <w:tab/>
            </w:r>
            <w:r>
              <w:rPr>
                <w:noProof/>
                <w:webHidden/>
              </w:rPr>
              <w:fldChar w:fldCharType="begin"/>
            </w:r>
            <w:r>
              <w:rPr>
                <w:noProof/>
                <w:webHidden/>
              </w:rPr>
              <w:instrText xml:space="preserve"> PAGEREF _Toc214909732 \h </w:instrText>
            </w:r>
            <w:r>
              <w:rPr>
                <w:noProof/>
                <w:webHidden/>
              </w:rPr>
            </w:r>
            <w:r>
              <w:rPr>
                <w:noProof/>
                <w:webHidden/>
              </w:rPr>
              <w:fldChar w:fldCharType="separate"/>
            </w:r>
            <w:r>
              <w:rPr>
                <w:noProof/>
                <w:webHidden/>
              </w:rPr>
              <w:t>5</w:t>
            </w:r>
            <w:r>
              <w:rPr>
                <w:noProof/>
                <w:webHidden/>
              </w:rPr>
              <w:fldChar w:fldCharType="end"/>
            </w:r>
          </w:hyperlink>
        </w:p>
        <w:p w14:paraId="5C28477C" w14:textId="5BFFA0D5" w:rsidR="00FF1569" w:rsidRDefault="00FF1569">
          <w:pPr>
            <w:pStyle w:val="TOC1"/>
            <w:tabs>
              <w:tab w:val="left" w:pos="666"/>
              <w:tab w:val="right" w:leader="dot" w:pos="10790"/>
            </w:tabs>
            <w:rPr>
              <w:rFonts w:eastAsiaTheme="minorEastAsia"/>
              <w:noProof/>
              <w:kern w:val="2"/>
              <w:sz w:val="24"/>
              <w:szCs w:val="24"/>
              <w14:ligatures w14:val="standardContextual"/>
            </w:rPr>
          </w:pPr>
          <w:hyperlink w:anchor="_Toc214909733" w:history="1">
            <w:r w:rsidRPr="001B08C4">
              <w:rPr>
                <w:rStyle w:val="Hyperlink"/>
                <w:rFonts w:eastAsia="Arial" w:cs="Arial"/>
                <w:noProof/>
              </w:rPr>
              <w:t>3.0</w:t>
            </w:r>
            <w:r>
              <w:rPr>
                <w:rFonts w:eastAsiaTheme="minorEastAsia"/>
                <w:noProof/>
                <w:kern w:val="2"/>
                <w:sz w:val="24"/>
                <w:szCs w:val="24"/>
                <w14:ligatures w14:val="standardContextual"/>
              </w:rPr>
              <w:tab/>
            </w:r>
            <w:r w:rsidRPr="001B08C4">
              <w:rPr>
                <w:rStyle w:val="Hyperlink"/>
                <w:rFonts w:eastAsia="Arial" w:cs="Arial"/>
                <w:noProof/>
              </w:rPr>
              <w:t>Condições Gerais</w:t>
            </w:r>
            <w:r>
              <w:rPr>
                <w:noProof/>
                <w:webHidden/>
              </w:rPr>
              <w:tab/>
            </w:r>
            <w:r>
              <w:rPr>
                <w:noProof/>
                <w:webHidden/>
              </w:rPr>
              <w:fldChar w:fldCharType="begin"/>
            </w:r>
            <w:r>
              <w:rPr>
                <w:noProof/>
                <w:webHidden/>
              </w:rPr>
              <w:instrText xml:space="preserve"> PAGEREF _Toc214909733 \h </w:instrText>
            </w:r>
            <w:r>
              <w:rPr>
                <w:noProof/>
                <w:webHidden/>
              </w:rPr>
            </w:r>
            <w:r>
              <w:rPr>
                <w:noProof/>
                <w:webHidden/>
              </w:rPr>
              <w:fldChar w:fldCharType="separate"/>
            </w:r>
            <w:r>
              <w:rPr>
                <w:noProof/>
                <w:webHidden/>
              </w:rPr>
              <w:t>6</w:t>
            </w:r>
            <w:r>
              <w:rPr>
                <w:noProof/>
                <w:webHidden/>
              </w:rPr>
              <w:fldChar w:fldCharType="end"/>
            </w:r>
          </w:hyperlink>
        </w:p>
        <w:p w14:paraId="104B59F5" w14:textId="75BE97C1" w:rsidR="00FF1569" w:rsidRDefault="00FF1569">
          <w:pPr>
            <w:pStyle w:val="TOC1"/>
            <w:tabs>
              <w:tab w:val="left" w:pos="666"/>
              <w:tab w:val="right" w:leader="dot" w:pos="10790"/>
            </w:tabs>
            <w:rPr>
              <w:rFonts w:eastAsiaTheme="minorEastAsia"/>
              <w:noProof/>
              <w:kern w:val="2"/>
              <w:sz w:val="24"/>
              <w:szCs w:val="24"/>
              <w14:ligatures w14:val="standardContextual"/>
            </w:rPr>
          </w:pPr>
          <w:hyperlink w:anchor="_Toc214909734" w:history="1">
            <w:r w:rsidRPr="001B08C4">
              <w:rPr>
                <w:rStyle w:val="Hyperlink"/>
                <w:noProof/>
              </w:rPr>
              <w:t>4.0</w:t>
            </w:r>
            <w:r>
              <w:rPr>
                <w:rFonts w:eastAsiaTheme="minorEastAsia"/>
                <w:noProof/>
                <w:kern w:val="2"/>
                <w:sz w:val="24"/>
                <w:szCs w:val="24"/>
                <w14:ligatures w14:val="standardContextual"/>
              </w:rPr>
              <w:tab/>
            </w:r>
            <w:r w:rsidRPr="001B08C4">
              <w:rPr>
                <w:rStyle w:val="Hyperlink"/>
                <w:rFonts w:eastAsia="Arial" w:cs="Arial"/>
                <w:noProof/>
              </w:rPr>
              <w:t>Requisitos de Manutenção e Expansão de Sistemas</w:t>
            </w:r>
            <w:r>
              <w:rPr>
                <w:noProof/>
                <w:webHidden/>
              </w:rPr>
              <w:tab/>
            </w:r>
            <w:r>
              <w:rPr>
                <w:noProof/>
                <w:webHidden/>
              </w:rPr>
              <w:fldChar w:fldCharType="begin"/>
            </w:r>
            <w:r>
              <w:rPr>
                <w:noProof/>
                <w:webHidden/>
              </w:rPr>
              <w:instrText xml:space="preserve"> PAGEREF _Toc214909734 \h </w:instrText>
            </w:r>
            <w:r>
              <w:rPr>
                <w:noProof/>
                <w:webHidden/>
              </w:rPr>
            </w:r>
            <w:r>
              <w:rPr>
                <w:noProof/>
                <w:webHidden/>
              </w:rPr>
              <w:fldChar w:fldCharType="separate"/>
            </w:r>
            <w:r>
              <w:rPr>
                <w:noProof/>
                <w:webHidden/>
              </w:rPr>
              <w:t>7</w:t>
            </w:r>
            <w:r>
              <w:rPr>
                <w:noProof/>
                <w:webHidden/>
              </w:rPr>
              <w:fldChar w:fldCharType="end"/>
            </w:r>
          </w:hyperlink>
        </w:p>
        <w:p w14:paraId="35C6D3C9" w14:textId="7F876DB1" w:rsidR="00FF1569" w:rsidRDefault="00FF1569">
          <w:pPr>
            <w:pStyle w:val="TOC2"/>
            <w:rPr>
              <w:rFonts w:eastAsiaTheme="minorEastAsia"/>
              <w:noProof/>
              <w:kern w:val="2"/>
              <w:sz w:val="24"/>
              <w:szCs w:val="24"/>
              <w14:ligatures w14:val="standardContextual"/>
            </w:rPr>
          </w:pPr>
          <w:hyperlink w:anchor="_Toc214909735" w:history="1">
            <w:r w:rsidRPr="001B08C4">
              <w:rPr>
                <w:rStyle w:val="Hyperlink"/>
                <w:rFonts w:eastAsia="Arial"/>
                <w:noProof/>
              </w:rPr>
              <w:t>Serviços para Subsistema de Telecomunicação Dados</w:t>
            </w:r>
            <w:r>
              <w:rPr>
                <w:noProof/>
                <w:webHidden/>
              </w:rPr>
              <w:tab/>
            </w:r>
            <w:r>
              <w:rPr>
                <w:noProof/>
                <w:webHidden/>
              </w:rPr>
              <w:fldChar w:fldCharType="begin"/>
            </w:r>
            <w:r>
              <w:rPr>
                <w:noProof/>
                <w:webHidden/>
              </w:rPr>
              <w:instrText xml:space="preserve"> PAGEREF _Toc214909735 \h </w:instrText>
            </w:r>
            <w:r>
              <w:rPr>
                <w:noProof/>
                <w:webHidden/>
              </w:rPr>
            </w:r>
            <w:r>
              <w:rPr>
                <w:noProof/>
                <w:webHidden/>
              </w:rPr>
              <w:fldChar w:fldCharType="separate"/>
            </w:r>
            <w:r>
              <w:rPr>
                <w:noProof/>
                <w:webHidden/>
              </w:rPr>
              <w:t>7</w:t>
            </w:r>
            <w:r>
              <w:rPr>
                <w:noProof/>
                <w:webHidden/>
              </w:rPr>
              <w:fldChar w:fldCharType="end"/>
            </w:r>
          </w:hyperlink>
        </w:p>
        <w:p w14:paraId="27B7A04F" w14:textId="46138AD9" w:rsidR="00FF1569" w:rsidRDefault="00FF1569">
          <w:pPr>
            <w:pStyle w:val="TOC2"/>
            <w:rPr>
              <w:rFonts w:eastAsiaTheme="minorEastAsia"/>
              <w:noProof/>
              <w:kern w:val="2"/>
              <w:sz w:val="24"/>
              <w:szCs w:val="24"/>
              <w14:ligatures w14:val="standardContextual"/>
            </w:rPr>
          </w:pPr>
          <w:hyperlink w:anchor="_Toc214909736" w:history="1">
            <w:r w:rsidRPr="001B08C4">
              <w:rPr>
                <w:rStyle w:val="Hyperlink"/>
                <w:rFonts w:eastAsia="Arial"/>
                <w:noProof/>
              </w:rPr>
              <w:t>Serviços de Manutenção de Hardware de Bordo</w:t>
            </w:r>
            <w:r>
              <w:rPr>
                <w:noProof/>
                <w:webHidden/>
              </w:rPr>
              <w:tab/>
            </w:r>
            <w:r>
              <w:rPr>
                <w:noProof/>
                <w:webHidden/>
              </w:rPr>
              <w:fldChar w:fldCharType="begin"/>
            </w:r>
            <w:r>
              <w:rPr>
                <w:noProof/>
                <w:webHidden/>
              </w:rPr>
              <w:instrText xml:space="preserve"> PAGEREF _Toc214909736 \h </w:instrText>
            </w:r>
            <w:r>
              <w:rPr>
                <w:noProof/>
                <w:webHidden/>
              </w:rPr>
            </w:r>
            <w:r>
              <w:rPr>
                <w:noProof/>
                <w:webHidden/>
              </w:rPr>
              <w:fldChar w:fldCharType="separate"/>
            </w:r>
            <w:r>
              <w:rPr>
                <w:noProof/>
                <w:webHidden/>
              </w:rPr>
              <w:t>9</w:t>
            </w:r>
            <w:r>
              <w:rPr>
                <w:noProof/>
                <w:webHidden/>
              </w:rPr>
              <w:fldChar w:fldCharType="end"/>
            </w:r>
          </w:hyperlink>
        </w:p>
        <w:p w14:paraId="4A8DCBD1" w14:textId="20A3A314" w:rsidR="00FF1569" w:rsidRDefault="00FF1569">
          <w:pPr>
            <w:pStyle w:val="TOC2"/>
            <w:rPr>
              <w:rFonts w:eastAsiaTheme="minorEastAsia"/>
              <w:noProof/>
              <w:kern w:val="2"/>
              <w:sz w:val="24"/>
              <w:szCs w:val="24"/>
              <w14:ligatures w14:val="standardContextual"/>
            </w:rPr>
          </w:pPr>
          <w:hyperlink w:anchor="_Toc214909737" w:history="1">
            <w:r w:rsidRPr="001B08C4">
              <w:rPr>
                <w:rStyle w:val="Hyperlink"/>
                <w:rFonts w:eastAsia="Arial"/>
                <w:noProof/>
              </w:rPr>
              <w:t>Fornecimento de Peças e Suporte</w:t>
            </w:r>
            <w:r>
              <w:rPr>
                <w:noProof/>
                <w:webHidden/>
              </w:rPr>
              <w:tab/>
            </w:r>
            <w:r>
              <w:rPr>
                <w:noProof/>
                <w:webHidden/>
              </w:rPr>
              <w:fldChar w:fldCharType="begin"/>
            </w:r>
            <w:r>
              <w:rPr>
                <w:noProof/>
                <w:webHidden/>
              </w:rPr>
              <w:instrText xml:space="preserve"> PAGEREF _Toc214909737 \h </w:instrText>
            </w:r>
            <w:r>
              <w:rPr>
                <w:noProof/>
                <w:webHidden/>
              </w:rPr>
            </w:r>
            <w:r>
              <w:rPr>
                <w:noProof/>
                <w:webHidden/>
              </w:rPr>
              <w:fldChar w:fldCharType="separate"/>
            </w:r>
            <w:r>
              <w:rPr>
                <w:noProof/>
                <w:webHidden/>
              </w:rPr>
              <w:t>10</w:t>
            </w:r>
            <w:r>
              <w:rPr>
                <w:noProof/>
                <w:webHidden/>
              </w:rPr>
              <w:fldChar w:fldCharType="end"/>
            </w:r>
          </w:hyperlink>
        </w:p>
        <w:p w14:paraId="3CD0F7F4" w14:textId="53DE0FE1" w:rsidR="00FF1569" w:rsidRDefault="00FF1569">
          <w:pPr>
            <w:pStyle w:val="TOC2"/>
            <w:rPr>
              <w:rFonts w:eastAsiaTheme="minorEastAsia"/>
              <w:noProof/>
              <w:kern w:val="2"/>
              <w:sz w:val="24"/>
              <w:szCs w:val="24"/>
              <w14:ligatures w14:val="standardContextual"/>
            </w:rPr>
          </w:pPr>
          <w:hyperlink w:anchor="_Toc214909738" w:history="1">
            <w:r w:rsidRPr="001B08C4">
              <w:rPr>
                <w:rStyle w:val="Hyperlink"/>
                <w:rFonts w:eastAsia="Arial"/>
                <w:noProof/>
              </w:rPr>
              <w:t>Serviços de Reparos em Hardware</w:t>
            </w:r>
            <w:r>
              <w:rPr>
                <w:noProof/>
                <w:webHidden/>
              </w:rPr>
              <w:tab/>
            </w:r>
            <w:r>
              <w:rPr>
                <w:noProof/>
                <w:webHidden/>
              </w:rPr>
              <w:fldChar w:fldCharType="begin"/>
            </w:r>
            <w:r>
              <w:rPr>
                <w:noProof/>
                <w:webHidden/>
              </w:rPr>
              <w:instrText xml:space="preserve"> PAGEREF _Toc214909738 \h </w:instrText>
            </w:r>
            <w:r>
              <w:rPr>
                <w:noProof/>
                <w:webHidden/>
              </w:rPr>
            </w:r>
            <w:r>
              <w:rPr>
                <w:noProof/>
                <w:webHidden/>
              </w:rPr>
              <w:fldChar w:fldCharType="separate"/>
            </w:r>
            <w:r>
              <w:rPr>
                <w:noProof/>
                <w:webHidden/>
              </w:rPr>
              <w:t>10</w:t>
            </w:r>
            <w:r>
              <w:rPr>
                <w:noProof/>
                <w:webHidden/>
              </w:rPr>
              <w:fldChar w:fldCharType="end"/>
            </w:r>
          </w:hyperlink>
        </w:p>
        <w:p w14:paraId="37C51C1D" w14:textId="633C4E31" w:rsidR="00FF1569" w:rsidRDefault="00FF1569">
          <w:pPr>
            <w:pStyle w:val="TOC2"/>
            <w:rPr>
              <w:rFonts w:eastAsiaTheme="minorEastAsia"/>
              <w:noProof/>
              <w:kern w:val="2"/>
              <w:sz w:val="24"/>
              <w:szCs w:val="24"/>
              <w14:ligatures w14:val="standardContextual"/>
            </w:rPr>
          </w:pPr>
          <w:hyperlink w:anchor="_Toc214909739" w:history="1">
            <w:r w:rsidRPr="001B08C4">
              <w:rPr>
                <w:rStyle w:val="Hyperlink"/>
                <w:rFonts w:eastAsia="Arial"/>
                <w:noProof/>
              </w:rPr>
              <w:t>Serviços de Engenharia de Confiabilidade de Sistema</w:t>
            </w:r>
            <w:r>
              <w:rPr>
                <w:noProof/>
                <w:webHidden/>
              </w:rPr>
              <w:tab/>
            </w:r>
            <w:r>
              <w:rPr>
                <w:noProof/>
                <w:webHidden/>
              </w:rPr>
              <w:fldChar w:fldCharType="begin"/>
            </w:r>
            <w:r>
              <w:rPr>
                <w:noProof/>
                <w:webHidden/>
              </w:rPr>
              <w:instrText xml:space="preserve"> PAGEREF _Toc214909739 \h </w:instrText>
            </w:r>
            <w:r>
              <w:rPr>
                <w:noProof/>
                <w:webHidden/>
              </w:rPr>
            </w:r>
            <w:r>
              <w:rPr>
                <w:noProof/>
                <w:webHidden/>
              </w:rPr>
              <w:fldChar w:fldCharType="separate"/>
            </w:r>
            <w:r>
              <w:rPr>
                <w:noProof/>
                <w:webHidden/>
              </w:rPr>
              <w:t>12</w:t>
            </w:r>
            <w:r>
              <w:rPr>
                <w:noProof/>
                <w:webHidden/>
              </w:rPr>
              <w:fldChar w:fldCharType="end"/>
            </w:r>
          </w:hyperlink>
        </w:p>
        <w:p w14:paraId="1FD46186" w14:textId="12FB2CE4" w:rsidR="00FF1569" w:rsidRDefault="00FF1569">
          <w:pPr>
            <w:pStyle w:val="TOC2"/>
            <w:rPr>
              <w:rFonts w:eastAsiaTheme="minorEastAsia"/>
              <w:noProof/>
              <w:kern w:val="2"/>
              <w:sz w:val="24"/>
              <w:szCs w:val="24"/>
              <w14:ligatures w14:val="standardContextual"/>
            </w:rPr>
          </w:pPr>
          <w:hyperlink w:anchor="_Toc214909740" w:history="1">
            <w:r w:rsidRPr="001B08C4">
              <w:rPr>
                <w:rStyle w:val="Hyperlink"/>
                <w:rFonts w:eastAsia="Arial"/>
                <w:noProof/>
              </w:rPr>
              <w:t>Serviços para Subsistema de Sinalização e Controle</w:t>
            </w:r>
            <w:r>
              <w:rPr>
                <w:noProof/>
                <w:webHidden/>
              </w:rPr>
              <w:tab/>
            </w:r>
            <w:r>
              <w:rPr>
                <w:noProof/>
                <w:webHidden/>
              </w:rPr>
              <w:fldChar w:fldCharType="begin"/>
            </w:r>
            <w:r>
              <w:rPr>
                <w:noProof/>
                <w:webHidden/>
              </w:rPr>
              <w:instrText xml:space="preserve"> PAGEREF _Toc214909740 \h </w:instrText>
            </w:r>
            <w:r>
              <w:rPr>
                <w:noProof/>
                <w:webHidden/>
              </w:rPr>
            </w:r>
            <w:r>
              <w:rPr>
                <w:noProof/>
                <w:webHidden/>
              </w:rPr>
              <w:fldChar w:fldCharType="separate"/>
            </w:r>
            <w:r>
              <w:rPr>
                <w:noProof/>
                <w:webHidden/>
              </w:rPr>
              <w:t>13</w:t>
            </w:r>
            <w:r>
              <w:rPr>
                <w:noProof/>
                <w:webHidden/>
              </w:rPr>
              <w:fldChar w:fldCharType="end"/>
            </w:r>
          </w:hyperlink>
        </w:p>
        <w:p w14:paraId="31AE151E" w14:textId="1BE42714" w:rsidR="00FF1569" w:rsidRDefault="00FF1569">
          <w:pPr>
            <w:pStyle w:val="TOC2"/>
            <w:rPr>
              <w:rFonts w:eastAsiaTheme="minorEastAsia"/>
              <w:noProof/>
              <w:kern w:val="2"/>
              <w:sz w:val="24"/>
              <w:szCs w:val="24"/>
              <w14:ligatures w14:val="standardContextual"/>
            </w:rPr>
          </w:pPr>
          <w:hyperlink w:anchor="_Toc214909741" w:history="1">
            <w:r w:rsidRPr="001B08C4">
              <w:rPr>
                <w:rStyle w:val="Hyperlink"/>
                <w:rFonts w:eastAsia="Arial"/>
                <w:noProof/>
              </w:rPr>
              <w:t>Serviços de Suporte Técnico, Manutenção e Licença de Uso de Software</w:t>
            </w:r>
            <w:r>
              <w:rPr>
                <w:noProof/>
                <w:webHidden/>
              </w:rPr>
              <w:tab/>
            </w:r>
            <w:r>
              <w:rPr>
                <w:noProof/>
                <w:webHidden/>
              </w:rPr>
              <w:fldChar w:fldCharType="begin"/>
            </w:r>
            <w:r>
              <w:rPr>
                <w:noProof/>
                <w:webHidden/>
              </w:rPr>
              <w:instrText xml:space="preserve"> PAGEREF _Toc214909741 \h </w:instrText>
            </w:r>
            <w:r>
              <w:rPr>
                <w:noProof/>
                <w:webHidden/>
              </w:rPr>
            </w:r>
            <w:r>
              <w:rPr>
                <w:noProof/>
                <w:webHidden/>
              </w:rPr>
              <w:fldChar w:fldCharType="separate"/>
            </w:r>
            <w:r>
              <w:rPr>
                <w:noProof/>
                <w:webHidden/>
              </w:rPr>
              <w:t>14</w:t>
            </w:r>
            <w:r>
              <w:rPr>
                <w:noProof/>
                <w:webHidden/>
              </w:rPr>
              <w:fldChar w:fldCharType="end"/>
            </w:r>
          </w:hyperlink>
        </w:p>
        <w:p w14:paraId="7E6CE5A7" w14:textId="35A0C367" w:rsidR="00FF1569" w:rsidRDefault="00FF1569">
          <w:pPr>
            <w:pStyle w:val="TOC3"/>
            <w:rPr>
              <w:rFonts w:eastAsiaTheme="minorEastAsia"/>
              <w:noProof/>
              <w:kern w:val="2"/>
              <w:sz w:val="24"/>
              <w:szCs w:val="24"/>
              <w14:ligatures w14:val="standardContextual"/>
            </w:rPr>
          </w:pPr>
          <w:hyperlink w:anchor="_Toc214909742" w:history="1">
            <w:r w:rsidRPr="001B08C4">
              <w:rPr>
                <w:rStyle w:val="Hyperlink"/>
                <w:rFonts w:eastAsia="Arial"/>
                <w:b/>
                <w:noProof/>
              </w:rPr>
              <w:t>Configurações e Melhorias Relacionadas a Infraestrutura</w:t>
            </w:r>
            <w:r>
              <w:rPr>
                <w:noProof/>
                <w:webHidden/>
              </w:rPr>
              <w:tab/>
            </w:r>
            <w:r>
              <w:rPr>
                <w:noProof/>
                <w:webHidden/>
              </w:rPr>
              <w:fldChar w:fldCharType="begin"/>
            </w:r>
            <w:r>
              <w:rPr>
                <w:noProof/>
                <w:webHidden/>
              </w:rPr>
              <w:instrText xml:space="preserve"> PAGEREF _Toc214909742 \h </w:instrText>
            </w:r>
            <w:r>
              <w:rPr>
                <w:noProof/>
                <w:webHidden/>
              </w:rPr>
            </w:r>
            <w:r>
              <w:rPr>
                <w:noProof/>
                <w:webHidden/>
              </w:rPr>
              <w:fldChar w:fldCharType="separate"/>
            </w:r>
            <w:r>
              <w:rPr>
                <w:noProof/>
                <w:webHidden/>
              </w:rPr>
              <w:t>18</w:t>
            </w:r>
            <w:r>
              <w:rPr>
                <w:noProof/>
                <w:webHidden/>
              </w:rPr>
              <w:fldChar w:fldCharType="end"/>
            </w:r>
          </w:hyperlink>
        </w:p>
        <w:p w14:paraId="32B33BFE" w14:textId="6C3E79DB" w:rsidR="00FF1569" w:rsidRDefault="00FF1569">
          <w:pPr>
            <w:pStyle w:val="TOC3"/>
            <w:rPr>
              <w:rFonts w:eastAsiaTheme="minorEastAsia"/>
              <w:noProof/>
              <w:kern w:val="2"/>
              <w:sz w:val="24"/>
              <w:szCs w:val="24"/>
              <w14:ligatures w14:val="standardContextual"/>
            </w:rPr>
          </w:pPr>
          <w:hyperlink w:anchor="_Toc214909743" w:history="1">
            <w:r w:rsidRPr="001B08C4">
              <w:rPr>
                <w:rStyle w:val="Hyperlink"/>
                <w:rFonts w:eastAsia="Arial"/>
                <w:b/>
                <w:noProof/>
              </w:rPr>
              <w:t>Simuladores</w:t>
            </w:r>
            <w:r>
              <w:rPr>
                <w:noProof/>
                <w:webHidden/>
              </w:rPr>
              <w:tab/>
            </w:r>
            <w:r>
              <w:rPr>
                <w:noProof/>
                <w:webHidden/>
              </w:rPr>
              <w:fldChar w:fldCharType="begin"/>
            </w:r>
            <w:r>
              <w:rPr>
                <w:noProof/>
                <w:webHidden/>
              </w:rPr>
              <w:instrText xml:space="preserve"> PAGEREF _Toc214909743 \h </w:instrText>
            </w:r>
            <w:r>
              <w:rPr>
                <w:noProof/>
                <w:webHidden/>
              </w:rPr>
            </w:r>
            <w:r>
              <w:rPr>
                <w:noProof/>
                <w:webHidden/>
              </w:rPr>
              <w:fldChar w:fldCharType="separate"/>
            </w:r>
            <w:r>
              <w:rPr>
                <w:noProof/>
                <w:webHidden/>
              </w:rPr>
              <w:t>18</w:t>
            </w:r>
            <w:r>
              <w:rPr>
                <w:noProof/>
                <w:webHidden/>
              </w:rPr>
              <w:fldChar w:fldCharType="end"/>
            </w:r>
          </w:hyperlink>
        </w:p>
        <w:p w14:paraId="211150B9" w14:textId="2B9E73EF" w:rsidR="00FF1569" w:rsidRDefault="00FF1569">
          <w:pPr>
            <w:pStyle w:val="TOC3"/>
            <w:rPr>
              <w:rFonts w:eastAsiaTheme="minorEastAsia"/>
              <w:noProof/>
              <w:kern w:val="2"/>
              <w:sz w:val="24"/>
              <w:szCs w:val="24"/>
              <w14:ligatures w14:val="standardContextual"/>
            </w:rPr>
          </w:pPr>
          <w:hyperlink w:anchor="_Toc214909744" w:history="1">
            <w:r w:rsidRPr="001B08C4">
              <w:rPr>
                <w:rStyle w:val="Hyperlink"/>
                <w:rFonts w:eastAsia="Arial"/>
                <w:b/>
                <w:noProof/>
              </w:rPr>
              <w:t>Ferramenta de gestão de incidentes</w:t>
            </w:r>
            <w:r>
              <w:rPr>
                <w:noProof/>
                <w:webHidden/>
              </w:rPr>
              <w:tab/>
            </w:r>
            <w:r>
              <w:rPr>
                <w:noProof/>
                <w:webHidden/>
              </w:rPr>
              <w:fldChar w:fldCharType="begin"/>
            </w:r>
            <w:r>
              <w:rPr>
                <w:noProof/>
                <w:webHidden/>
              </w:rPr>
              <w:instrText xml:space="preserve"> PAGEREF _Toc214909744 \h </w:instrText>
            </w:r>
            <w:r>
              <w:rPr>
                <w:noProof/>
                <w:webHidden/>
              </w:rPr>
            </w:r>
            <w:r>
              <w:rPr>
                <w:noProof/>
                <w:webHidden/>
              </w:rPr>
              <w:fldChar w:fldCharType="separate"/>
            </w:r>
            <w:r>
              <w:rPr>
                <w:noProof/>
                <w:webHidden/>
              </w:rPr>
              <w:t>18</w:t>
            </w:r>
            <w:r>
              <w:rPr>
                <w:noProof/>
                <w:webHidden/>
              </w:rPr>
              <w:fldChar w:fldCharType="end"/>
            </w:r>
          </w:hyperlink>
        </w:p>
        <w:p w14:paraId="30528DB1" w14:textId="385D269A" w:rsidR="00FF1569" w:rsidRDefault="00FF1569">
          <w:pPr>
            <w:pStyle w:val="TOC2"/>
            <w:rPr>
              <w:rFonts w:eastAsiaTheme="minorEastAsia"/>
              <w:noProof/>
              <w:kern w:val="2"/>
              <w:sz w:val="24"/>
              <w:szCs w:val="24"/>
              <w14:ligatures w14:val="standardContextual"/>
            </w:rPr>
          </w:pPr>
          <w:hyperlink w:anchor="_Toc214909745" w:history="1">
            <w:r w:rsidRPr="001B08C4">
              <w:rPr>
                <w:rStyle w:val="Hyperlink"/>
                <w:rFonts w:eastAsia="Arial"/>
                <w:noProof/>
              </w:rPr>
              <w:t>Treinamentos</w:t>
            </w:r>
            <w:r>
              <w:rPr>
                <w:noProof/>
                <w:webHidden/>
              </w:rPr>
              <w:tab/>
            </w:r>
            <w:r>
              <w:rPr>
                <w:noProof/>
                <w:webHidden/>
              </w:rPr>
              <w:fldChar w:fldCharType="begin"/>
            </w:r>
            <w:r>
              <w:rPr>
                <w:noProof/>
                <w:webHidden/>
              </w:rPr>
              <w:instrText xml:space="preserve"> PAGEREF _Toc214909745 \h </w:instrText>
            </w:r>
            <w:r>
              <w:rPr>
                <w:noProof/>
                <w:webHidden/>
              </w:rPr>
            </w:r>
            <w:r>
              <w:rPr>
                <w:noProof/>
                <w:webHidden/>
              </w:rPr>
              <w:fldChar w:fldCharType="separate"/>
            </w:r>
            <w:r>
              <w:rPr>
                <w:noProof/>
                <w:webHidden/>
              </w:rPr>
              <w:t>19</w:t>
            </w:r>
            <w:r>
              <w:rPr>
                <w:noProof/>
                <w:webHidden/>
              </w:rPr>
              <w:fldChar w:fldCharType="end"/>
            </w:r>
          </w:hyperlink>
        </w:p>
        <w:p w14:paraId="6A1299E3" w14:textId="28CB4B68" w:rsidR="00FF1569" w:rsidRDefault="00FF1569">
          <w:pPr>
            <w:pStyle w:val="TOC2"/>
            <w:rPr>
              <w:rFonts w:eastAsiaTheme="minorEastAsia"/>
              <w:noProof/>
              <w:kern w:val="2"/>
              <w:sz w:val="24"/>
              <w:szCs w:val="24"/>
              <w14:ligatures w14:val="standardContextual"/>
            </w:rPr>
          </w:pPr>
          <w:hyperlink w:anchor="_Toc214909746" w:history="1">
            <w:r w:rsidRPr="001B08C4">
              <w:rPr>
                <w:rStyle w:val="Hyperlink"/>
                <w:rFonts w:eastAsia="Arial"/>
                <w:noProof/>
              </w:rPr>
              <w:t>Alterações de Documentações Técnicas</w:t>
            </w:r>
            <w:r>
              <w:rPr>
                <w:noProof/>
                <w:webHidden/>
              </w:rPr>
              <w:tab/>
            </w:r>
            <w:r>
              <w:rPr>
                <w:noProof/>
                <w:webHidden/>
              </w:rPr>
              <w:fldChar w:fldCharType="begin"/>
            </w:r>
            <w:r>
              <w:rPr>
                <w:noProof/>
                <w:webHidden/>
              </w:rPr>
              <w:instrText xml:space="preserve"> PAGEREF _Toc214909746 \h </w:instrText>
            </w:r>
            <w:r>
              <w:rPr>
                <w:noProof/>
                <w:webHidden/>
              </w:rPr>
            </w:r>
            <w:r>
              <w:rPr>
                <w:noProof/>
                <w:webHidden/>
              </w:rPr>
              <w:fldChar w:fldCharType="separate"/>
            </w:r>
            <w:r>
              <w:rPr>
                <w:noProof/>
                <w:webHidden/>
              </w:rPr>
              <w:t>20</w:t>
            </w:r>
            <w:r>
              <w:rPr>
                <w:noProof/>
                <w:webHidden/>
              </w:rPr>
              <w:fldChar w:fldCharType="end"/>
            </w:r>
          </w:hyperlink>
        </w:p>
        <w:p w14:paraId="66A68A74" w14:textId="3BE509FE" w:rsidR="00FF1569" w:rsidRDefault="00FF1569">
          <w:pPr>
            <w:pStyle w:val="TOC2"/>
            <w:rPr>
              <w:rFonts w:eastAsiaTheme="minorEastAsia"/>
              <w:noProof/>
              <w:kern w:val="2"/>
              <w:sz w:val="24"/>
              <w:szCs w:val="24"/>
              <w14:ligatures w14:val="standardContextual"/>
            </w:rPr>
          </w:pPr>
          <w:hyperlink w:anchor="_Toc214909747" w:history="1">
            <w:r w:rsidRPr="001B08C4">
              <w:rPr>
                <w:rStyle w:val="Hyperlink"/>
                <w:noProof/>
              </w:rPr>
              <w:t>Expansões</w:t>
            </w:r>
            <w:r>
              <w:rPr>
                <w:noProof/>
                <w:webHidden/>
              </w:rPr>
              <w:tab/>
            </w:r>
            <w:r>
              <w:rPr>
                <w:noProof/>
                <w:webHidden/>
              </w:rPr>
              <w:fldChar w:fldCharType="begin"/>
            </w:r>
            <w:r>
              <w:rPr>
                <w:noProof/>
                <w:webHidden/>
              </w:rPr>
              <w:instrText xml:space="preserve"> PAGEREF _Toc214909747 \h </w:instrText>
            </w:r>
            <w:r>
              <w:rPr>
                <w:noProof/>
                <w:webHidden/>
              </w:rPr>
            </w:r>
            <w:r>
              <w:rPr>
                <w:noProof/>
                <w:webHidden/>
              </w:rPr>
              <w:fldChar w:fldCharType="separate"/>
            </w:r>
            <w:r>
              <w:rPr>
                <w:noProof/>
                <w:webHidden/>
              </w:rPr>
              <w:t>20</w:t>
            </w:r>
            <w:r>
              <w:rPr>
                <w:noProof/>
                <w:webHidden/>
              </w:rPr>
              <w:fldChar w:fldCharType="end"/>
            </w:r>
          </w:hyperlink>
        </w:p>
        <w:p w14:paraId="1E1A810C" w14:textId="5ED113B5" w:rsidR="00FF1569" w:rsidRDefault="00FF1569">
          <w:pPr>
            <w:pStyle w:val="TOC3"/>
            <w:rPr>
              <w:rFonts w:eastAsiaTheme="minorEastAsia"/>
              <w:noProof/>
              <w:kern w:val="2"/>
              <w:sz w:val="24"/>
              <w:szCs w:val="24"/>
              <w14:ligatures w14:val="standardContextual"/>
            </w:rPr>
          </w:pPr>
          <w:hyperlink w:anchor="_Toc214909748" w:history="1">
            <w:r w:rsidRPr="001B08C4">
              <w:rPr>
                <w:rStyle w:val="Hyperlink"/>
                <w:b/>
                <w:noProof/>
              </w:rPr>
              <w:t>Expansões de Sinalização e Comunicação Dados</w:t>
            </w:r>
            <w:r>
              <w:rPr>
                <w:noProof/>
                <w:webHidden/>
              </w:rPr>
              <w:tab/>
            </w:r>
            <w:r>
              <w:rPr>
                <w:noProof/>
                <w:webHidden/>
              </w:rPr>
              <w:fldChar w:fldCharType="begin"/>
            </w:r>
            <w:r>
              <w:rPr>
                <w:noProof/>
                <w:webHidden/>
              </w:rPr>
              <w:instrText xml:space="preserve"> PAGEREF _Toc214909748 \h </w:instrText>
            </w:r>
            <w:r>
              <w:rPr>
                <w:noProof/>
                <w:webHidden/>
              </w:rPr>
            </w:r>
            <w:r>
              <w:rPr>
                <w:noProof/>
                <w:webHidden/>
              </w:rPr>
              <w:fldChar w:fldCharType="separate"/>
            </w:r>
            <w:r>
              <w:rPr>
                <w:noProof/>
                <w:webHidden/>
              </w:rPr>
              <w:t>21</w:t>
            </w:r>
            <w:r>
              <w:rPr>
                <w:noProof/>
                <w:webHidden/>
              </w:rPr>
              <w:fldChar w:fldCharType="end"/>
            </w:r>
          </w:hyperlink>
        </w:p>
        <w:p w14:paraId="79D57B54" w14:textId="65B64BE2" w:rsidR="00FF1569" w:rsidRDefault="00FF1569">
          <w:pPr>
            <w:pStyle w:val="TOC3"/>
            <w:rPr>
              <w:rFonts w:eastAsiaTheme="minorEastAsia"/>
              <w:noProof/>
              <w:kern w:val="2"/>
              <w:sz w:val="24"/>
              <w:szCs w:val="24"/>
              <w14:ligatures w14:val="standardContextual"/>
            </w:rPr>
          </w:pPr>
          <w:hyperlink w:anchor="_Toc214909749" w:history="1">
            <w:r w:rsidRPr="001B08C4">
              <w:rPr>
                <w:rStyle w:val="Hyperlink"/>
                <w:b/>
                <w:noProof/>
              </w:rPr>
              <w:t>Expansões Bordos</w:t>
            </w:r>
            <w:r>
              <w:rPr>
                <w:noProof/>
                <w:webHidden/>
              </w:rPr>
              <w:tab/>
            </w:r>
            <w:r>
              <w:rPr>
                <w:noProof/>
                <w:webHidden/>
              </w:rPr>
              <w:fldChar w:fldCharType="begin"/>
            </w:r>
            <w:r>
              <w:rPr>
                <w:noProof/>
                <w:webHidden/>
              </w:rPr>
              <w:instrText xml:space="preserve"> PAGEREF _Toc214909749 \h </w:instrText>
            </w:r>
            <w:r>
              <w:rPr>
                <w:noProof/>
                <w:webHidden/>
              </w:rPr>
            </w:r>
            <w:r>
              <w:rPr>
                <w:noProof/>
                <w:webHidden/>
              </w:rPr>
              <w:fldChar w:fldCharType="separate"/>
            </w:r>
            <w:r>
              <w:rPr>
                <w:noProof/>
                <w:webHidden/>
              </w:rPr>
              <w:t>21</w:t>
            </w:r>
            <w:r>
              <w:rPr>
                <w:noProof/>
                <w:webHidden/>
              </w:rPr>
              <w:fldChar w:fldCharType="end"/>
            </w:r>
          </w:hyperlink>
        </w:p>
        <w:p w14:paraId="0DE93AC8" w14:textId="544E6521" w:rsidR="00FF1569" w:rsidRDefault="00FF1569">
          <w:pPr>
            <w:pStyle w:val="TOC3"/>
            <w:rPr>
              <w:rFonts w:eastAsiaTheme="minorEastAsia"/>
              <w:noProof/>
              <w:kern w:val="2"/>
              <w:sz w:val="24"/>
              <w:szCs w:val="24"/>
              <w14:ligatures w14:val="standardContextual"/>
            </w:rPr>
          </w:pPr>
          <w:hyperlink w:anchor="_Toc214909750" w:history="1">
            <w:r w:rsidRPr="001B08C4">
              <w:rPr>
                <w:rStyle w:val="Hyperlink"/>
                <w:b/>
                <w:bCs/>
                <w:noProof/>
              </w:rPr>
              <w:t>Expansões CCO</w:t>
            </w:r>
            <w:r>
              <w:rPr>
                <w:noProof/>
                <w:webHidden/>
              </w:rPr>
              <w:tab/>
            </w:r>
            <w:r>
              <w:rPr>
                <w:noProof/>
                <w:webHidden/>
              </w:rPr>
              <w:fldChar w:fldCharType="begin"/>
            </w:r>
            <w:r>
              <w:rPr>
                <w:noProof/>
                <w:webHidden/>
              </w:rPr>
              <w:instrText xml:space="preserve"> PAGEREF _Toc214909750 \h </w:instrText>
            </w:r>
            <w:r>
              <w:rPr>
                <w:noProof/>
                <w:webHidden/>
              </w:rPr>
            </w:r>
            <w:r>
              <w:rPr>
                <w:noProof/>
                <w:webHidden/>
              </w:rPr>
              <w:fldChar w:fldCharType="separate"/>
            </w:r>
            <w:r>
              <w:rPr>
                <w:noProof/>
                <w:webHidden/>
              </w:rPr>
              <w:t>21</w:t>
            </w:r>
            <w:r>
              <w:rPr>
                <w:noProof/>
                <w:webHidden/>
              </w:rPr>
              <w:fldChar w:fldCharType="end"/>
            </w:r>
          </w:hyperlink>
        </w:p>
        <w:p w14:paraId="4780C879" w14:textId="05D7752B" w:rsidR="00FF1569" w:rsidRDefault="00FF1569">
          <w:pPr>
            <w:pStyle w:val="TOC2"/>
            <w:rPr>
              <w:rFonts w:eastAsiaTheme="minorEastAsia"/>
              <w:noProof/>
              <w:kern w:val="2"/>
              <w:sz w:val="24"/>
              <w:szCs w:val="24"/>
              <w14:ligatures w14:val="standardContextual"/>
            </w:rPr>
          </w:pPr>
          <w:hyperlink w:anchor="_Toc214909751" w:history="1">
            <w:r w:rsidRPr="001B08C4">
              <w:rPr>
                <w:rStyle w:val="Hyperlink"/>
                <w:rFonts w:eastAsia="Arial"/>
                <w:noProof/>
              </w:rPr>
              <w:t>Serviços de atualização do Banco de Dados de Via (Track Database)</w:t>
            </w:r>
            <w:r>
              <w:rPr>
                <w:noProof/>
                <w:webHidden/>
              </w:rPr>
              <w:tab/>
            </w:r>
            <w:r>
              <w:rPr>
                <w:noProof/>
                <w:webHidden/>
              </w:rPr>
              <w:fldChar w:fldCharType="begin"/>
            </w:r>
            <w:r>
              <w:rPr>
                <w:noProof/>
                <w:webHidden/>
              </w:rPr>
              <w:instrText xml:space="preserve"> PAGEREF _Toc214909751 \h </w:instrText>
            </w:r>
            <w:r>
              <w:rPr>
                <w:noProof/>
                <w:webHidden/>
              </w:rPr>
            </w:r>
            <w:r>
              <w:rPr>
                <w:noProof/>
                <w:webHidden/>
              </w:rPr>
              <w:fldChar w:fldCharType="separate"/>
            </w:r>
            <w:r>
              <w:rPr>
                <w:noProof/>
                <w:webHidden/>
              </w:rPr>
              <w:t>22</w:t>
            </w:r>
            <w:r>
              <w:rPr>
                <w:noProof/>
                <w:webHidden/>
              </w:rPr>
              <w:fldChar w:fldCharType="end"/>
            </w:r>
          </w:hyperlink>
        </w:p>
        <w:p w14:paraId="32979E2D" w14:textId="3C11931D" w:rsidR="00FF1569" w:rsidRDefault="00FF1569">
          <w:pPr>
            <w:pStyle w:val="TOC2"/>
            <w:rPr>
              <w:rFonts w:eastAsiaTheme="minorEastAsia"/>
              <w:noProof/>
              <w:kern w:val="2"/>
              <w:sz w:val="24"/>
              <w:szCs w:val="24"/>
              <w14:ligatures w14:val="standardContextual"/>
            </w:rPr>
          </w:pPr>
          <w:hyperlink w:anchor="_Toc214909752" w:history="1">
            <w:r w:rsidRPr="001B08C4">
              <w:rPr>
                <w:rStyle w:val="Hyperlink"/>
                <w:noProof/>
                <w:lang w:val="pt-BR"/>
              </w:rPr>
              <w:t>Requisito cancelado.</w:t>
            </w:r>
            <w:r>
              <w:rPr>
                <w:noProof/>
                <w:webHidden/>
              </w:rPr>
              <w:tab/>
            </w:r>
            <w:r>
              <w:rPr>
                <w:noProof/>
                <w:webHidden/>
              </w:rPr>
              <w:fldChar w:fldCharType="begin"/>
            </w:r>
            <w:r>
              <w:rPr>
                <w:noProof/>
                <w:webHidden/>
              </w:rPr>
              <w:instrText xml:space="preserve"> PAGEREF _Toc214909752 \h </w:instrText>
            </w:r>
            <w:r>
              <w:rPr>
                <w:noProof/>
                <w:webHidden/>
              </w:rPr>
            </w:r>
            <w:r>
              <w:rPr>
                <w:noProof/>
                <w:webHidden/>
              </w:rPr>
              <w:fldChar w:fldCharType="separate"/>
            </w:r>
            <w:r>
              <w:rPr>
                <w:noProof/>
                <w:webHidden/>
              </w:rPr>
              <w:t>22</w:t>
            </w:r>
            <w:r>
              <w:rPr>
                <w:noProof/>
                <w:webHidden/>
              </w:rPr>
              <w:fldChar w:fldCharType="end"/>
            </w:r>
          </w:hyperlink>
        </w:p>
        <w:p w14:paraId="7D9C047A" w14:textId="4FF13456" w:rsidR="00FF1569" w:rsidRDefault="00FF1569">
          <w:pPr>
            <w:pStyle w:val="TOC2"/>
            <w:rPr>
              <w:rFonts w:eastAsiaTheme="minorEastAsia"/>
              <w:noProof/>
              <w:kern w:val="2"/>
              <w:sz w:val="24"/>
              <w:szCs w:val="24"/>
              <w14:ligatures w14:val="standardContextual"/>
            </w:rPr>
          </w:pPr>
          <w:hyperlink w:anchor="_Toc214909753" w:history="1">
            <w:r w:rsidRPr="001B08C4">
              <w:rPr>
                <w:rStyle w:val="Hyperlink"/>
                <w:rFonts w:eastAsia="Arial"/>
                <w:noProof/>
              </w:rPr>
              <w:t>Serviços de Pronto Atendimento a Falhas e Defeitos de Sistema (CCM)</w:t>
            </w:r>
            <w:r>
              <w:rPr>
                <w:noProof/>
                <w:webHidden/>
              </w:rPr>
              <w:tab/>
            </w:r>
            <w:r>
              <w:rPr>
                <w:noProof/>
                <w:webHidden/>
              </w:rPr>
              <w:fldChar w:fldCharType="begin"/>
            </w:r>
            <w:r>
              <w:rPr>
                <w:noProof/>
                <w:webHidden/>
              </w:rPr>
              <w:instrText xml:space="preserve"> PAGEREF _Toc214909753 \h </w:instrText>
            </w:r>
            <w:r>
              <w:rPr>
                <w:noProof/>
                <w:webHidden/>
              </w:rPr>
            </w:r>
            <w:r>
              <w:rPr>
                <w:noProof/>
                <w:webHidden/>
              </w:rPr>
              <w:fldChar w:fldCharType="separate"/>
            </w:r>
            <w:r>
              <w:rPr>
                <w:noProof/>
                <w:webHidden/>
              </w:rPr>
              <w:t>22</w:t>
            </w:r>
            <w:r>
              <w:rPr>
                <w:noProof/>
                <w:webHidden/>
              </w:rPr>
              <w:fldChar w:fldCharType="end"/>
            </w:r>
          </w:hyperlink>
        </w:p>
        <w:p w14:paraId="6564BE3E" w14:textId="6B5F9BBA" w:rsidR="00FF1569" w:rsidRDefault="00FF1569">
          <w:pPr>
            <w:pStyle w:val="TOC2"/>
            <w:rPr>
              <w:rFonts w:eastAsiaTheme="minorEastAsia"/>
              <w:noProof/>
              <w:kern w:val="2"/>
              <w:sz w:val="24"/>
              <w:szCs w:val="24"/>
              <w14:ligatures w14:val="standardContextual"/>
            </w:rPr>
          </w:pPr>
          <w:hyperlink w:anchor="_Toc214909754" w:history="1">
            <w:r w:rsidRPr="001B08C4">
              <w:rPr>
                <w:rStyle w:val="Hyperlink"/>
                <w:rFonts w:eastAsia="Arial"/>
                <w:noProof/>
              </w:rPr>
              <w:t>Tratamento de SSR (Solicitação</w:t>
            </w:r>
            <w:r w:rsidRPr="001B08C4">
              <w:rPr>
                <w:rStyle w:val="Hyperlink"/>
                <w:rFonts w:eastAsia="Arial"/>
                <w:noProof/>
              </w:rPr>
              <w:t xml:space="preserve"> </w:t>
            </w:r>
            <w:r w:rsidRPr="001B08C4">
              <w:rPr>
                <w:rStyle w:val="Hyperlink"/>
                <w:rFonts w:eastAsia="Arial"/>
                <w:noProof/>
              </w:rPr>
              <w:t>de Serviço de Reparo)</w:t>
            </w:r>
            <w:r>
              <w:rPr>
                <w:noProof/>
                <w:webHidden/>
              </w:rPr>
              <w:tab/>
            </w:r>
            <w:r>
              <w:rPr>
                <w:noProof/>
                <w:webHidden/>
              </w:rPr>
              <w:fldChar w:fldCharType="begin"/>
            </w:r>
            <w:r>
              <w:rPr>
                <w:noProof/>
                <w:webHidden/>
              </w:rPr>
              <w:instrText xml:space="preserve"> PAGEREF _Toc214909754 \h </w:instrText>
            </w:r>
            <w:r>
              <w:rPr>
                <w:noProof/>
                <w:webHidden/>
              </w:rPr>
            </w:r>
            <w:r>
              <w:rPr>
                <w:noProof/>
                <w:webHidden/>
              </w:rPr>
              <w:fldChar w:fldCharType="separate"/>
            </w:r>
            <w:r>
              <w:rPr>
                <w:noProof/>
                <w:webHidden/>
              </w:rPr>
              <w:t>24</w:t>
            </w:r>
            <w:r>
              <w:rPr>
                <w:noProof/>
                <w:webHidden/>
              </w:rPr>
              <w:fldChar w:fldCharType="end"/>
            </w:r>
          </w:hyperlink>
        </w:p>
        <w:p w14:paraId="64E34F86" w14:textId="10304F9D" w:rsidR="00FF1569" w:rsidRDefault="00FF1569">
          <w:pPr>
            <w:pStyle w:val="TOC1"/>
            <w:tabs>
              <w:tab w:val="left" w:pos="666"/>
              <w:tab w:val="right" w:leader="dot" w:pos="10790"/>
            </w:tabs>
            <w:rPr>
              <w:rFonts w:eastAsiaTheme="minorEastAsia"/>
              <w:noProof/>
              <w:kern w:val="2"/>
              <w:sz w:val="24"/>
              <w:szCs w:val="24"/>
              <w14:ligatures w14:val="standardContextual"/>
            </w:rPr>
          </w:pPr>
          <w:hyperlink w:anchor="_Toc214909755" w:history="1">
            <w:r w:rsidRPr="001B08C4">
              <w:rPr>
                <w:rStyle w:val="Hyperlink"/>
                <w:noProof/>
              </w:rPr>
              <w:t>5.0</w:t>
            </w:r>
            <w:r>
              <w:rPr>
                <w:rFonts w:eastAsiaTheme="minorEastAsia"/>
                <w:noProof/>
                <w:kern w:val="2"/>
                <w:sz w:val="24"/>
                <w:szCs w:val="24"/>
                <w14:ligatures w14:val="standardContextual"/>
              </w:rPr>
              <w:tab/>
            </w:r>
            <w:r w:rsidRPr="001B08C4">
              <w:rPr>
                <w:rStyle w:val="Hyperlink"/>
                <w:rFonts w:eastAsia="Arial"/>
                <w:noProof/>
              </w:rPr>
              <w:t>Acordo de Nível de Serviço (</w:t>
            </w:r>
            <w:r w:rsidRPr="001B08C4">
              <w:rPr>
                <w:rStyle w:val="Hyperlink"/>
                <w:noProof/>
              </w:rPr>
              <w:t>SLA de Performance)</w:t>
            </w:r>
            <w:r>
              <w:rPr>
                <w:noProof/>
                <w:webHidden/>
              </w:rPr>
              <w:tab/>
            </w:r>
            <w:r>
              <w:rPr>
                <w:noProof/>
                <w:webHidden/>
              </w:rPr>
              <w:fldChar w:fldCharType="begin"/>
            </w:r>
            <w:r>
              <w:rPr>
                <w:noProof/>
                <w:webHidden/>
              </w:rPr>
              <w:instrText xml:space="preserve"> PAGEREF _Toc214909755 \h </w:instrText>
            </w:r>
            <w:r>
              <w:rPr>
                <w:noProof/>
                <w:webHidden/>
              </w:rPr>
            </w:r>
            <w:r>
              <w:rPr>
                <w:noProof/>
                <w:webHidden/>
              </w:rPr>
              <w:fldChar w:fldCharType="separate"/>
            </w:r>
            <w:r>
              <w:rPr>
                <w:noProof/>
                <w:webHidden/>
              </w:rPr>
              <w:t>25</w:t>
            </w:r>
            <w:r>
              <w:rPr>
                <w:noProof/>
                <w:webHidden/>
              </w:rPr>
              <w:fldChar w:fldCharType="end"/>
            </w:r>
          </w:hyperlink>
        </w:p>
        <w:p w14:paraId="7F6EC34F" w14:textId="2B4B9390" w:rsidR="00FF1569" w:rsidRDefault="00FF1569">
          <w:pPr>
            <w:pStyle w:val="TOC2"/>
            <w:rPr>
              <w:rFonts w:eastAsiaTheme="minorEastAsia"/>
              <w:noProof/>
              <w:kern w:val="2"/>
              <w:sz w:val="24"/>
              <w:szCs w:val="24"/>
              <w14:ligatures w14:val="standardContextual"/>
            </w:rPr>
          </w:pPr>
          <w:hyperlink w:anchor="_Toc214909756" w:history="1">
            <w:r w:rsidRPr="001B08C4">
              <w:rPr>
                <w:rStyle w:val="Hyperlink"/>
                <w:noProof/>
                <w:lang w:val="pt-BR"/>
              </w:rPr>
              <w:t>Requisito cancelado.</w:t>
            </w:r>
            <w:r>
              <w:rPr>
                <w:noProof/>
                <w:webHidden/>
              </w:rPr>
              <w:tab/>
            </w:r>
            <w:r>
              <w:rPr>
                <w:noProof/>
                <w:webHidden/>
              </w:rPr>
              <w:fldChar w:fldCharType="begin"/>
            </w:r>
            <w:r>
              <w:rPr>
                <w:noProof/>
                <w:webHidden/>
              </w:rPr>
              <w:instrText xml:space="preserve"> PAGEREF _Toc214909756 \h </w:instrText>
            </w:r>
            <w:r>
              <w:rPr>
                <w:noProof/>
                <w:webHidden/>
              </w:rPr>
            </w:r>
            <w:r>
              <w:rPr>
                <w:noProof/>
                <w:webHidden/>
              </w:rPr>
              <w:fldChar w:fldCharType="separate"/>
            </w:r>
            <w:r>
              <w:rPr>
                <w:noProof/>
                <w:webHidden/>
              </w:rPr>
              <w:t>25</w:t>
            </w:r>
            <w:r>
              <w:rPr>
                <w:noProof/>
                <w:webHidden/>
              </w:rPr>
              <w:fldChar w:fldCharType="end"/>
            </w:r>
          </w:hyperlink>
        </w:p>
        <w:p w14:paraId="5747A2A9" w14:textId="06BB0DE4" w:rsidR="00FF1569" w:rsidRDefault="00FF1569">
          <w:pPr>
            <w:pStyle w:val="TOC1"/>
            <w:tabs>
              <w:tab w:val="left" w:pos="666"/>
              <w:tab w:val="right" w:leader="dot" w:pos="10790"/>
            </w:tabs>
            <w:rPr>
              <w:rFonts w:eastAsiaTheme="minorEastAsia"/>
              <w:noProof/>
              <w:kern w:val="2"/>
              <w:sz w:val="24"/>
              <w:szCs w:val="24"/>
              <w14:ligatures w14:val="standardContextual"/>
            </w:rPr>
          </w:pPr>
          <w:hyperlink w:anchor="_Toc214909757" w:history="1">
            <w:r w:rsidRPr="001B08C4">
              <w:rPr>
                <w:rStyle w:val="Hyperlink"/>
                <w:noProof/>
              </w:rPr>
              <w:t>6.0</w:t>
            </w:r>
            <w:r>
              <w:rPr>
                <w:rFonts w:eastAsiaTheme="minorEastAsia"/>
                <w:noProof/>
                <w:kern w:val="2"/>
                <w:sz w:val="24"/>
                <w:szCs w:val="24"/>
                <w14:ligatures w14:val="standardContextual"/>
              </w:rPr>
              <w:tab/>
            </w:r>
            <w:r w:rsidRPr="001B08C4">
              <w:rPr>
                <w:rStyle w:val="Hyperlink"/>
                <w:noProof/>
              </w:rPr>
              <w:t>Embalagem, Armazenagem, Transporte e Seguro</w:t>
            </w:r>
            <w:r>
              <w:rPr>
                <w:noProof/>
                <w:webHidden/>
              </w:rPr>
              <w:tab/>
            </w:r>
            <w:r>
              <w:rPr>
                <w:noProof/>
                <w:webHidden/>
              </w:rPr>
              <w:fldChar w:fldCharType="begin"/>
            </w:r>
            <w:r>
              <w:rPr>
                <w:noProof/>
                <w:webHidden/>
              </w:rPr>
              <w:instrText xml:space="preserve"> PAGEREF _Toc214909757 \h </w:instrText>
            </w:r>
            <w:r>
              <w:rPr>
                <w:noProof/>
                <w:webHidden/>
              </w:rPr>
            </w:r>
            <w:r>
              <w:rPr>
                <w:noProof/>
                <w:webHidden/>
              </w:rPr>
              <w:fldChar w:fldCharType="separate"/>
            </w:r>
            <w:r>
              <w:rPr>
                <w:noProof/>
                <w:webHidden/>
              </w:rPr>
              <w:t>32</w:t>
            </w:r>
            <w:r>
              <w:rPr>
                <w:noProof/>
                <w:webHidden/>
              </w:rPr>
              <w:fldChar w:fldCharType="end"/>
            </w:r>
          </w:hyperlink>
        </w:p>
        <w:p w14:paraId="72381C10" w14:textId="051BF66B" w:rsidR="00FF1569" w:rsidRDefault="00FF1569">
          <w:pPr>
            <w:pStyle w:val="TOC1"/>
            <w:tabs>
              <w:tab w:val="left" w:pos="666"/>
              <w:tab w:val="right" w:leader="dot" w:pos="10790"/>
            </w:tabs>
            <w:rPr>
              <w:rFonts w:eastAsiaTheme="minorEastAsia"/>
              <w:noProof/>
              <w:kern w:val="2"/>
              <w:sz w:val="24"/>
              <w:szCs w:val="24"/>
              <w14:ligatures w14:val="standardContextual"/>
            </w:rPr>
          </w:pPr>
          <w:hyperlink w:anchor="_Toc214909758" w:history="1">
            <w:r w:rsidRPr="001B08C4">
              <w:rPr>
                <w:rStyle w:val="Hyperlink"/>
                <w:noProof/>
              </w:rPr>
              <w:t>7.0</w:t>
            </w:r>
            <w:r>
              <w:rPr>
                <w:rFonts w:eastAsiaTheme="minorEastAsia"/>
                <w:noProof/>
                <w:kern w:val="2"/>
                <w:sz w:val="24"/>
                <w:szCs w:val="24"/>
                <w14:ligatures w14:val="standardContextual"/>
              </w:rPr>
              <w:tab/>
            </w:r>
            <w:r w:rsidRPr="001B08C4">
              <w:rPr>
                <w:rStyle w:val="Hyperlink"/>
                <w:noProof/>
              </w:rPr>
              <w:t>Normas Aplicáveis</w:t>
            </w:r>
            <w:r>
              <w:rPr>
                <w:noProof/>
                <w:webHidden/>
              </w:rPr>
              <w:tab/>
            </w:r>
            <w:r>
              <w:rPr>
                <w:noProof/>
                <w:webHidden/>
              </w:rPr>
              <w:fldChar w:fldCharType="begin"/>
            </w:r>
            <w:r>
              <w:rPr>
                <w:noProof/>
                <w:webHidden/>
              </w:rPr>
              <w:instrText xml:space="preserve"> PAGEREF _Toc214909758 \h </w:instrText>
            </w:r>
            <w:r>
              <w:rPr>
                <w:noProof/>
                <w:webHidden/>
              </w:rPr>
            </w:r>
            <w:r>
              <w:rPr>
                <w:noProof/>
                <w:webHidden/>
              </w:rPr>
              <w:fldChar w:fldCharType="separate"/>
            </w:r>
            <w:r>
              <w:rPr>
                <w:noProof/>
                <w:webHidden/>
              </w:rPr>
              <w:t>33</w:t>
            </w:r>
            <w:r>
              <w:rPr>
                <w:noProof/>
                <w:webHidden/>
              </w:rPr>
              <w:fldChar w:fldCharType="end"/>
            </w:r>
          </w:hyperlink>
        </w:p>
        <w:p w14:paraId="6D997683" w14:textId="67331A76" w:rsidR="00FF1569" w:rsidRDefault="00FF1569">
          <w:pPr>
            <w:pStyle w:val="TOC1"/>
            <w:tabs>
              <w:tab w:val="left" w:pos="666"/>
              <w:tab w:val="right" w:leader="dot" w:pos="10790"/>
            </w:tabs>
            <w:rPr>
              <w:rFonts w:eastAsiaTheme="minorEastAsia"/>
              <w:noProof/>
              <w:kern w:val="2"/>
              <w:sz w:val="24"/>
              <w:szCs w:val="24"/>
              <w14:ligatures w14:val="standardContextual"/>
            </w:rPr>
          </w:pPr>
          <w:hyperlink w:anchor="_Toc214909759" w:history="1">
            <w:r w:rsidRPr="001B08C4">
              <w:rPr>
                <w:rStyle w:val="Hyperlink"/>
                <w:noProof/>
              </w:rPr>
              <w:t>8.0</w:t>
            </w:r>
            <w:r>
              <w:rPr>
                <w:rFonts w:eastAsiaTheme="minorEastAsia"/>
                <w:noProof/>
                <w:kern w:val="2"/>
                <w:sz w:val="24"/>
                <w:szCs w:val="24"/>
                <w14:ligatures w14:val="standardContextual"/>
              </w:rPr>
              <w:tab/>
            </w:r>
            <w:r w:rsidRPr="001B08C4">
              <w:rPr>
                <w:rStyle w:val="Hyperlink"/>
                <w:noProof/>
              </w:rPr>
              <w:t>Requisitos de Meio Ambiente e Segurança</w:t>
            </w:r>
            <w:r>
              <w:rPr>
                <w:noProof/>
                <w:webHidden/>
              </w:rPr>
              <w:tab/>
            </w:r>
            <w:r>
              <w:rPr>
                <w:noProof/>
                <w:webHidden/>
              </w:rPr>
              <w:fldChar w:fldCharType="begin"/>
            </w:r>
            <w:r>
              <w:rPr>
                <w:noProof/>
                <w:webHidden/>
              </w:rPr>
              <w:instrText xml:space="preserve"> PAGEREF _Toc214909759 \h </w:instrText>
            </w:r>
            <w:r>
              <w:rPr>
                <w:noProof/>
                <w:webHidden/>
              </w:rPr>
            </w:r>
            <w:r>
              <w:rPr>
                <w:noProof/>
                <w:webHidden/>
              </w:rPr>
              <w:fldChar w:fldCharType="separate"/>
            </w:r>
            <w:r>
              <w:rPr>
                <w:noProof/>
                <w:webHidden/>
              </w:rPr>
              <w:t>35</w:t>
            </w:r>
            <w:r>
              <w:rPr>
                <w:noProof/>
                <w:webHidden/>
              </w:rPr>
              <w:fldChar w:fldCharType="end"/>
            </w:r>
          </w:hyperlink>
        </w:p>
        <w:p w14:paraId="33648497" w14:textId="2A38A472" w:rsidR="00FF1569" w:rsidRDefault="00FF1569">
          <w:pPr>
            <w:pStyle w:val="TOC1"/>
            <w:tabs>
              <w:tab w:val="left" w:pos="666"/>
              <w:tab w:val="right" w:leader="dot" w:pos="10790"/>
            </w:tabs>
            <w:rPr>
              <w:rFonts w:eastAsiaTheme="minorEastAsia"/>
              <w:noProof/>
              <w:kern w:val="2"/>
              <w:sz w:val="24"/>
              <w:szCs w:val="24"/>
              <w14:ligatures w14:val="standardContextual"/>
            </w:rPr>
          </w:pPr>
          <w:hyperlink w:anchor="_Toc214909760" w:history="1">
            <w:r w:rsidRPr="001B08C4">
              <w:rPr>
                <w:rStyle w:val="Hyperlink"/>
                <w:noProof/>
              </w:rPr>
              <w:t>9.0</w:t>
            </w:r>
            <w:r>
              <w:rPr>
                <w:rFonts w:eastAsiaTheme="minorEastAsia"/>
                <w:noProof/>
                <w:kern w:val="2"/>
                <w:sz w:val="24"/>
                <w:szCs w:val="24"/>
                <w14:ligatures w14:val="standardContextual"/>
              </w:rPr>
              <w:tab/>
            </w:r>
            <w:r w:rsidRPr="001B08C4">
              <w:rPr>
                <w:rStyle w:val="Hyperlink"/>
                <w:noProof/>
              </w:rPr>
              <w:t>Anexos</w:t>
            </w:r>
            <w:r>
              <w:rPr>
                <w:noProof/>
                <w:webHidden/>
              </w:rPr>
              <w:tab/>
            </w:r>
            <w:r>
              <w:rPr>
                <w:noProof/>
                <w:webHidden/>
              </w:rPr>
              <w:fldChar w:fldCharType="begin"/>
            </w:r>
            <w:r>
              <w:rPr>
                <w:noProof/>
                <w:webHidden/>
              </w:rPr>
              <w:instrText xml:space="preserve"> PAGEREF _Toc214909760 \h </w:instrText>
            </w:r>
            <w:r>
              <w:rPr>
                <w:noProof/>
                <w:webHidden/>
              </w:rPr>
            </w:r>
            <w:r>
              <w:rPr>
                <w:noProof/>
                <w:webHidden/>
              </w:rPr>
              <w:fldChar w:fldCharType="separate"/>
            </w:r>
            <w:r>
              <w:rPr>
                <w:noProof/>
                <w:webHidden/>
              </w:rPr>
              <w:t>38</w:t>
            </w:r>
            <w:r>
              <w:rPr>
                <w:noProof/>
                <w:webHidden/>
              </w:rPr>
              <w:fldChar w:fldCharType="end"/>
            </w:r>
          </w:hyperlink>
        </w:p>
        <w:p w14:paraId="323F5838" w14:textId="381D1BE2" w:rsidR="00FF1569" w:rsidRDefault="00FF1569">
          <w:pPr>
            <w:pStyle w:val="TOC2"/>
            <w:tabs>
              <w:tab w:val="left" w:pos="1170"/>
            </w:tabs>
            <w:rPr>
              <w:rFonts w:eastAsiaTheme="minorEastAsia"/>
              <w:noProof/>
              <w:kern w:val="2"/>
              <w:sz w:val="24"/>
              <w:szCs w:val="24"/>
              <w14:ligatures w14:val="standardContextual"/>
            </w:rPr>
          </w:pPr>
          <w:hyperlink w:anchor="_Toc214909761" w:history="1">
            <w:r w:rsidRPr="001B08C4">
              <w:rPr>
                <w:rStyle w:val="Hyperlink"/>
                <w:noProof/>
              </w:rPr>
              <w:t>9.1</w:t>
            </w:r>
            <w:r>
              <w:rPr>
                <w:rFonts w:eastAsiaTheme="minorEastAsia"/>
                <w:noProof/>
                <w:kern w:val="2"/>
                <w:sz w:val="24"/>
                <w:szCs w:val="24"/>
                <w14:ligatures w14:val="standardContextual"/>
              </w:rPr>
              <w:tab/>
            </w:r>
            <w:r w:rsidRPr="001B08C4">
              <w:rPr>
                <w:rStyle w:val="Hyperlink"/>
                <w:noProof/>
              </w:rPr>
              <w:t>Matriz de Responsabilidade</w:t>
            </w:r>
            <w:r>
              <w:rPr>
                <w:noProof/>
                <w:webHidden/>
              </w:rPr>
              <w:tab/>
            </w:r>
            <w:r>
              <w:rPr>
                <w:noProof/>
                <w:webHidden/>
              </w:rPr>
              <w:fldChar w:fldCharType="begin"/>
            </w:r>
            <w:r>
              <w:rPr>
                <w:noProof/>
                <w:webHidden/>
              </w:rPr>
              <w:instrText xml:space="preserve"> PAGEREF _Toc214909761 \h </w:instrText>
            </w:r>
            <w:r>
              <w:rPr>
                <w:noProof/>
                <w:webHidden/>
              </w:rPr>
            </w:r>
            <w:r>
              <w:rPr>
                <w:noProof/>
                <w:webHidden/>
              </w:rPr>
              <w:fldChar w:fldCharType="separate"/>
            </w:r>
            <w:r>
              <w:rPr>
                <w:noProof/>
                <w:webHidden/>
              </w:rPr>
              <w:t>38</w:t>
            </w:r>
            <w:r>
              <w:rPr>
                <w:noProof/>
                <w:webHidden/>
              </w:rPr>
              <w:fldChar w:fldCharType="end"/>
            </w:r>
          </w:hyperlink>
        </w:p>
        <w:p w14:paraId="43281B22" w14:textId="1AB24203" w:rsidR="00FF1569" w:rsidRDefault="00FF1569">
          <w:pPr>
            <w:pStyle w:val="TOC2"/>
            <w:tabs>
              <w:tab w:val="left" w:pos="1170"/>
            </w:tabs>
            <w:rPr>
              <w:rFonts w:eastAsiaTheme="minorEastAsia"/>
              <w:noProof/>
              <w:kern w:val="2"/>
              <w:sz w:val="24"/>
              <w:szCs w:val="24"/>
              <w14:ligatures w14:val="standardContextual"/>
            </w:rPr>
          </w:pPr>
          <w:hyperlink w:anchor="_Toc214909762" w:history="1">
            <w:r w:rsidRPr="001B08C4">
              <w:rPr>
                <w:rStyle w:val="Hyperlink"/>
                <w:noProof/>
              </w:rPr>
              <w:t>9.2</w:t>
            </w:r>
            <w:r>
              <w:rPr>
                <w:rFonts w:eastAsiaTheme="minorEastAsia"/>
                <w:noProof/>
                <w:kern w:val="2"/>
                <w:sz w:val="24"/>
                <w:szCs w:val="24"/>
                <w14:ligatures w14:val="standardContextual"/>
              </w:rPr>
              <w:tab/>
            </w:r>
            <w:r w:rsidRPr="001B08C4">
              <w:rPr>
                <w:rStyle w:val="Hyperlink"/>
                <w:noProof/>
              </w:rPr>
              <w:t>Níveis de Suporte</w:t>
            </w:r>
            <w:r>
              <w:rPr>
                <w:noProof/>
                <w:webHidden/>
              </w:rPr>
              <w:tab/>
            </w:r>
            <w:r>
              <w:rPr>
                <w:noProof/>
                <w:webHidden/>
              </w:rPr>
              <w:fldChar w:fldCharType="begin"/>
            </w:r>
            <w:r>
              <w:rPr>
                <w:noProof/>
                <w:webHidden/>
              </w:rPr>
              <w:instrText xml:space="preserve"> PAGEREF _Toc214909762 \h </w:instrText>
            </w:r>
            <w:r>
              <w:rPr>
                <w:noProof/>
                <w:webHidden/>
              </w:rPr>
            </w:r>
            <w:r>
              <w:rPr>
                <w:noProof/>
                <w:webHidden/>
              </w:rPr>
              <w:fldChar w:fldCharType="separate"/>
            </w:r>
            <w:r>
              <w:rPr>
                <w:noProof/>
                <w:webHidden/>
              </w:rPr>
              <w:t>47</w:t>
            </w:r>
            <w:r>
              <w:rPr>
                <w:noProof/>
                <w:webHidden/>
              </w:rPr>
              <w:fldChar w:fldCharType="end"/>
            </w:r>
          </w:hyperlink>
        </w:p>
        <w:p w14:paraId="74A5C96E" w14:textId="31068ECE" w:rsidR="00FF1569" w:rsidRDefault="00FF1569">
          <w:pPr>
            <w:pStyle w:val="TOC2"/>
            <w:tabs>
              <w:tab w:val="left" w:pos="1170"/>
            </w:tabs>
            <w:rPr>
              <w:rFonts w:eastAsiaTheme="minorEastAsia"/>
              <w:noProof/>
              <w:kern w:val="2"/>
              <w:sz w:val="24"/>
              <w:szCs w:val="24"/>
              <w14:ligatures w14:val="standardContextual"/>
            </w:rPr>
          </w:pPr>
          <w:hyperlink w:anchor="_Toc214909763" w:history="1">
            <w:r w:rsidRPr="001B08C4">
              <w:rPr>
                <w:rStyle w:val="Hyperlink"/>
                <w:noProof/>
              </w:rPr>
              <w:t>9.3</w:t>
            </w:r>
            <w:r>
              <w:rPr>
                <w:rFonts w:eastAsiaTheme="minorEastAsia"/>
                <w:noProof/>
                <w:kern w:val="2"/>
                <w:sz w:val="24"/>
                <w:szCs w:val="24"/>
                <w14:ligatures w14:val="standardContextual"/>
              </w:rPr>
              <w:tab/>
            </w:r>
            <w:r w:rsidRPr="001B08C4">
              <w:rPr>
                <w:rStyle w:val="Hyperlink"/>
                <w:noProof/>
              </w:rPr>
              <w:t>Plano de comunicação técnica para o contrato</w:t>
            </w:r>
            <w:r>
              <w:rPr>
                <w:noProof/>
                <w:webHidden/>
              </w:rPr>
              <w:tab/>
            </w:r>
            <w:r>
              <w:rPr>
                <w:noProof/>
                <w:webHidden/>
              </w:rPr>
              <w:fldChar w:fldCharType="begin"/>
            </w:r>
            <w:r>
              <w:rPr>
                <w:noProof/>
                <w:webHidden/>
              </w:rPr>
              <w:instrText xml:space="preserve"> PAGEREF _Toc214909763 \h </w:instrText>
            </w:r>
            <w:r>
              <w:rPr>
                <w:noProof/>
                <w:webHidden/>
              </w:rPr>
            </w:r>
            <w:r>
              <w:rPr>
                <w:noProof/>
                <w:webHidden/>
              </w:rPr>
              <w:fldChar w:fldCharType="separate"/>
            </w:r>
            <w:r>
              <w:rPr>
                <w:noProof/>
                <w:webHidden/>
              </w:rPr>
              <w:t>47</w:t>
            </w:r>
            <w:r>
              <w:rPr>
                <w:noProof/>
                <w:webHidden/>
              </w:rPr>
              <w:fldChar w:fldCharType="end"/>
            </w:r>
          </w:hyperlink>
        </w:p>
        <w:p w14:paraId="172D7840" w14:textId="3E7F3294" w:rsidR="00FF1569" w:rsidRDefault="00FF1569">
          <w:pPr>
            <w:pStyle w:val="TOC2"/>
            <w:tabs>
              <w:tab w:val="left" w:pos="1170"/>
            </w:tabs>
            <w:rPr>
              <w:rFonts w:eastAsiaTheme="minorEastAsia"/>
              <w:noProof/>
              <w:kern w:val="2"/>
              <w:sz w:val="24"/>
              <w:szCs w:val="24"/>
              <w14:ligatures w14:val="standardContextual"/>
            </w:rPr>
          </w:pPr>
          <w:hyperlink w:anchor="_Toc214909764" w:history="1">
            <w:r w:rsidRPr="001B08C4">
              <w:rPr>
                <w:rStyle w:val="Hyperlink"/>
                <w:noProof/>
              </w:rPr>
              <w:t>9.4</w:t>
            </w:r>
            <w:r>
              <w:rPr>
                <w:rFonts w:eastAsiaTheme="minorEastAsia"/>
                <w:noProof/>
                <w:kern w:val="2"/>
                <w:sz w:val="24"/>
                <w:szCs w:val="24"/>
                <w14:ligatures w14:val="standardContextual"/>
              </w:rPr>
              <w:tab/>
            </w:r>
            <w:r w:rsidRPr="001B08C4">
              <w:rPr>
                <w:rStyle w:val="Hyperlink"/>
                <w:noProof/>
              </w:rPr>
              <w:t>Procedimentos de Aceitação de Suporte da WABTEC</w:t>
            </w:r>
            <w:r>
              <w:rPr>
                <w:noProof/>
                <w:webHidden/>
              </w:rPr>
              <w:tab/>
            </w:r>
            <w:r>
              <w:rPr>
                <w:noProof/>
                <w:webHidden/>
              </w:rPr>
              <w:fldChar w:fldCharType="begin"/>
            </w:r>
            <w:r>
              <w:rPr>
                <w:noProof/>
                <w:webHidden/>
              </w:rPr>
              <w:instrText xml:space="preserve"> PAGEREF _Toc214909764 \h </w:instrText>
            </w:r>
            <w:r>
              <w:rPr>
                <w:noProof/>
                <w:webHidden/>
              </w:rPr>
            </w:r>
            <w:r>
              <w:rPr>
                <w:noProof/>
                <w:webHidden/>
              </w:rPr>
              <w:fldChar w:fldCharType="separate"/>
            </w:r>
            <w:r>
              <w:rPr>
                <w:noProof/>
                <w:webHidden/>
              </w:rPr>
              <w:t>48</w:t>
            </w:r>
            <w:r>
              <w:rPr>
                <w:noProof/>
                <w:webHidden/>
              </w:rPr>
              <w:fldChar w:fldCharType="end"/>
            </w:r>
          </w:hyperlink>
        </w:p>
        <w:p w14:paraId="466AE952" w14:textId="73DAA005" w:rsidR="00FF1569" w:rsidRDefault="00FF1569">
          <w:pPr>
            <w:pStyle w:val="TOC2"/>
            <w:tabs>
              <w:tab w:val="left" w:pos="1170"/>
            </w:tabs>
            <w:rPr>
              <w:rFonts w:eastAsiaTheme="minorEastAsia"/>
              <w:noProof/>
              <w:kern w:val="2"/>
              <w:sz w:val="24"/>
              <w:szCs w:val="24"/>
              <w14:ligatures w14:val="standardContextual"/>
            </w:rPr>
          </w:pPr>
          <w:hyperlink w:anchor="_Toc214909765" w:history="1">
            <w:r w:rsidRPr="001B08C4">
              <w:rPr>
                <w:rStyle w:val="Hyperlink"/>
                <w:noProof/>
              </w:rPr>
              <w:t>9.4.1</w:t>
            </w:r>
            <w:r>
              <w:rPr>
                <w:rFonts w:eastAsiaTheme="minorEastAsia"/>
                <w:noProof/>
                <w:kern w:val="2"/>
                <w:sz w:val="24"/>
                <w:szCs w:val="24"/>
                <w14:ligatures w14:val="standardContextual"/>
              </w:rPr>
              <w:tab/>
            </w:r>
            <w:r w:rsidRPr="001B08C4">
              <w:rPr>
                <w:rStyle w:val="Hyperlink"/>
                <w:noProof/>
              </w:rPr>
              <w:t>Sinalização</w:t>
            </w:r>
            <w:r>
              <w:rPr>
                <w:noProof/>
                <w:webHidden/>
              </w:rPr>
              <w:tab/>
            </w:r>
            <w:r>
              <w:rPr>
                <w:noProof/>
                <w:webHidden/>
              </w:rPr>
              <w:fldChar w:fldCharType="begin"/>
            </w:r>
            <w:r>
              <w:rPr>
                <w:noProof/>
                <w:webHidden/>
              </w:rPr>
              <w:instrText xml:space="preserve"> PAGEREF _Toc214909765 \h </w:instrText>
            </w:r>
            <w:r>
              <w:rPr>
                <w:noProof/>
                <w:webHidden/>
              </w:rPr>
            </w:r>
            <w:r>
              <w:rPr>
                <w:noProof/>
                <w:webHidden/>
              </w:rPr>
              <w:fldChar w:fldCharType="separate"/>
            </w:r>
            <w:r>
              <w:rPr>
                <w:noProof/>
                <w:webHidden/>
              </w:rPr>
              <w:t>48</w:t>
            </w:r>
            <w:r>
              <w:rPr>
                <w:noProof/>
                <w:webHidden/>
              </w:rPr>
              <w:fldChar w:fldCharType="end"/>
            </w:r>
          </w:hyperlink>
        </w:p>
        <w:p w14:paraId="0E85BFDD" w14:textId="340CC2EA" w:rsidR="00FF1569" w:rsidRDefault="00FF1569">
          <w:pPr>
            <w:pStyle w:val="TOC2"/>
            <w:tabs>
              <w:tab w:val="left" w:pos="1170"/>
            </w:tabs>
            <w:rPr>
              <w:rFonts w:eastAsiaTheme="minorEastAsia"/>
              <w:noProof/>
              <w:kern w:val="2"/>
              <w:sz w:val="24"/>
              <w:szCs w:val="24"/>
              <w14:ligatures w14:val="standardContextual"/>
            </w:rPr>
          </w:pPr>
          <w:hyperlink w:anchor="_Toc214909766" w:history="1">
            <w:r w:rsidRPr="001B08C4">
              <w:rPr>
                <w:rStyle w:val="Hyperlink"/>
                <w:noProof/>
              </w:rPr>
              <w:t>9.4.2</w:t>
            </w:r>
            <w:r>
              <w:rPr>
                <w:rFonts w:eastAsiaTheme="minorEastAsia"/>
                <w:noProof/>
                <w:kern w:val="2"/>
                <w:sz w:val="24"/>
                <w:szCs w:val="24"/>
                <w14:ligatures w14:val="standardContextual"/>
              </w:rPr>
              <w:tab/>
            </w:r>
            <w:r w:rsidRPr="001B08C4">
              <w:rPr>
                <w:rStyle w:val="Hyperlink"/>
                <w:noProof/>
              </w:rPr>
              <w:t>Telecom</w:t>
            </w:r>
            <w:r>
              <w:rPr>
                <w:noProof/>
                <w:webHidden/>
              </w:rPr>
              <w:tab/>
            </w:r>
            <w:r>
              <w:rPr>
                <w:noProof/>
                <w:webHidden/>
              </w:rPr>
              <w:fldChar w:fldCharType="begin"/>
            </w:r>
            <w:r>
              <w:rPr>
                <w:noProof/>
                <w:webHidden/>
              </w:rPr>
              <w:instrText xml:space="preserve"> PAGEREF _Toc214909766 \h </w:instrText>
            </w:r>
            <w:r>
              <w:rPr>
                <w:noProof/>
                <w:webHidden/>
              </w:rPr>
            </w:r>
            <w:r>
              <w:rPr>
                <w:noProof/>
                <w:webHidden/>
              </w:rPr>
              <w:fldChar w:fldCharType="separate"/>
            </w:r>
            <w:r>
              <w:rPr>
                <w:noProof/>
                <w:webHidden/>
              </w:rPr>
              <w:t>48</w:t>
            </w:r>
            <w:r>
              <w:rPr>
                <w:noProof/>
                <w:webHidden/>
              </w:rPr>
              <w:fldChar w:fldCharType="end"/>
            </w:r>
          </w:hyperlink>
        </w:p>
        <w:p w14:paraId="3C1E494B" w14:textId="1B6AFA3A" w:rsidR="00FF1569" w:rsidRDefault="00FF1569">
          <w:pPr>
            <w:pStyle w:val="TOC2"/>
            <w:tabs>
              <w:tab w:val="left" w:pos="1170"/>
            </w:tabs>
            <w:rPr>
              <w:rFonts w:eastAsiaTheme="minorEastAsia"/>
              <w:noProof/>
              <w:kern w:val="2"/>
              <w:sz w:val="24"/>
              <w:szCs w:val="24"/>
              <w14:ligatures w14:val="standardContextual"/>
            </w:rPr>
          </w:pPr>
          <w:hyperlink w:anchor="_Toc214909767" w:history="1">
            <w:r w:rsidRPr="001B08C4">
              <w:rPr>
                <w:rStyle w:val="Hyperlink"/>
                <w:noProof/>
              </w:rPr>
              <w:t>9.4.3</w:t>
            </w:r>
            <w:r>
              <w:rPr>
                <w:rFonts w:eastAsiaTheme="minorEastAsia"/>
                <w:noProof/>
                <w:kern w:val="2"/>
                <w:sz w:val="24"/>
                <w:szCs w:val="24"/>
                <w14:ligatures w14:val="standardContextual"/>
              </w:rPr>
              <w:tab/>
            </w:r>
            <w:r w:rsidRPr="001B08C4">
              <w:rPr>
                <w:rStyle w:val="Hyperlink"/>
                <w:noProof/>
              </w:rPr>
              <w:t>On-Board Software</w:t>
            </w:r>
            <w:r>
              <w:rPr>
                <w:noProof/>
                <w:webHidden/>
              </w:rPr>
              <w:tab/>
            </w:r>
            <w:r>
              <w:rPr>
                <w:noProof/>
                <w:webHidden/>
              </w:rPr>
              <w:fldChar w:fldCharType="begin"/>
            </w:r>
            <w:r>
              <w:rPr>
                <w:noProof/>
                <w:webHidden/>
              </w:rPr>
              <w:instrText xml:space="preserve"> PAGEREF _Toc214909767 \h </w:instrText>
            </w:r>
            <w:r>
              <w:rPr>
                <w:noProof/>
                <w:webHidden/>
              </w:rPr>
            </w:r>
            <w:r>
              <w:rPr>
                <w:noProof/>
                <w:webHidden/>
              </w:rPr>
              <w:fldChar w:fldCharType="separate"/>
            </w:r>
            <w:r>
              <w:rPr>
                <w:noProof/>
                <w:webHidden/>
              </w:rPr>
              <w:t>48</w:t>
            </w:r>
            <w:r>
              <w:rPr>
                <w:noProof/>
                <w:webHidden/>
              </w:rPr>
              <w:fldChar w:fldCharType="end"/>
            </w:r>
          </w:hyperlink>
        </w:p>
        <w:p w14:paraId="70EE8B13" w14:textId="29EA2105" w:rsidR="00FF1569" w:rsidRDefault="00FF1569">
          <w:pPr>
            <w:pStyle w:val="TOC2"/>
            <w:tabs>
              <w:tab w:val="left" w:pos="1170"/>
            </w:tabs>
            <w:rPr>
              <w:rFonts w:eastAsiaTheme="minorEastAsia"/>
              <w:noProof/>
              <w:kern w:val="2"/>
              <w:sz w:val="24"/>
              <w:szCs w:val="24"/>
              <w14:ligatures w14:val="standardContextual"/>
            </w:rPr>
          </w:pPr>
          <w:hyperlink w:anchor="_Toc214909768" w:history="1">
            <w:r w:rsidRPr="001B08C4">
              <w:rPr>
                <w:rStyle w:val="Hyperlink"/>
                <w:noProof/>
              </w:rPr>
              <w:t>9.4.4</w:t>
            </w:r>
            <w:r>
              <w:rPr>
                <w:rFonts w:eastAsiaTheme="minorEastAsia"/>
                <w:noProof/>
                <w:kern w:val="2"/>
                <w:sz w:val="24"/>
                <w:szCs w:val="24"/>
                <w14:ligatures w14:val="standardContextual"/>
              </w:rPr>
              <w:tab/>
            </w:r>
            <w:r w:rsidRPr="001B08C4">
              <w:rPr>
                <w:rStyle w:val="Hyperlink"/>
                <w:noProof/>
              </w:rPr>
              <w:t>On-Board Hardware</w:t>
            </w:r>
            <w:r>
              <w:rPr>
                <w:noProof/>
                <w:webHidden/>
              </w:rPr>
              <w:tab/>
            </w:r>
            <w:r>
              <w:rPr>
                <w:noProof/>
                <w:webHidden/>
              </w:rPr>
              <w:fldChar w:fldCharType="begin"/>
            </w:r>
            <w:r>
              <w:rPr>
                <w:noProof/>
                <w:webHidden/>
              </w:rPr>
              <w:instrText xml:space="preserve"> PAGEREF _Toc214909768 \h </w:instrText>
            </w:r>
            <w:r>
              <w:rPr>
                <w:noProof/>
                <w:webHidden/>
              </w:rPr>
            </w:r>
            <w:r>
              <w:rPr>
                <w:noProof/>
                <w:webHidden/>
              </w:rPr>
              <w:fldChar w:fldCharType="separate"/>
            </w:r>
            <w:r>
              <w:rPr>
                <w:noProof/>
                <w:webHidden/>
              </w:rPr>
              <w:t>48</w:t>
            </w:r>
            <w:r>
              <w:rPr>
                <w:noProof/>
                <w:webHidden/>
              </w:rPr>
              <w:fldChar w:fldCharType="end"/>
            </w:r>
          </w:hyperlink>
        </w:p>
        <w:p w14:paraId="0A5A4706" w14:textId="53291D4B" w:rsidR="00FF1569" w:rsidRDefault="00FF1569">
          <w:pPr>
            <w:pStyle w:val="TOC2"/>
            <w:tabs>
              <w:tab w:val="left" w:pos="1170"/>
            </w:tabs>
            <w:rPr>
              <w:rFonts w:eastAsiaTheme="minorEastAsia"/>
              <w:noProof/>
              <w:kern w:val="2"/>
              <w:sz w:val="24"/>
              <w:szCs w:val="24"/>
              <w14:ligatures w14:val="standardContextual"/>
            </w:rPr>
          </w:pPr>
          <w:hyperlink w:anchor="_Toc214909769" w:history="1">
            <w:r w:rsidRPr="001B08C4">
              <w:rPr>
                <w:rStyle w:val="Hyperlink"/>
                <w:noProof/>
              </w:rPr>
              <w:t>9.4.5</w:t>
            </w:r>
            <w:r>
              <w:rPr>
                <w:rFonts w:eastAsiaTheme="minorEastAsia"/>
                <w:noProof/>
                <w:kern w:val="2"/>
                <w:sz w:val="24"/>
                <w:szCs w:val="24"/>
                <w14:ligatures w14:val="standardContextual"/>
              </w:rPr>
              <w:tab/>
            </w:r>
            <w:r w:rsidRPr="001B08C4">
              <w:rPr>
                <w:rStyle w:val="Hyperlink"/>
                <w:noProof/>
              </w:rPr>
              <w:t>CCO</w:t>
            </w:r>
            <w:r>
              <w:rPr>
                <w:noProof/>
                <w:webHidden/>
              </w:rPr>
              <w:tab/>
            </w:r>
            <w:r>
              <w:rPr>
                <w:noProof/>
                <w:webHidden/>
              </w:rPr>
              <w:fldChar w:fldCharType="begin"/>
            </w:r>
            <w:r>
              <w:rPr>
                <w:noProof/>
                <w:webHidden/>
              </w:rPr>
              <w:instrText xml:space="preserve"> PAGEREF _Toc214909769 \h </w:instrText>
            </w:r>
            <w:r>
              <w:rPr>
                <w:noProof/>
                <w:webHidden/>
              </w:rPr>
            </w:r>
            <w:r>
              <w:rPr>
                <w:noProof/>
                <w:webHidden/>
              </w:rPr>
              <w:fldChar w:fldCharType="separate"/>
            </w:r>
            <w:r>
              <w:rPr>
                <w:noProof/>
                <w:webHidden/>
              </w:rPr>
              <w:t>49</w:t>
            </w:r>
            <w:r>
              <w:rPr>
                <w:noProof/>
                <w:webHidden/>
              </w:rPr>
              <w:fldChar w:fldCharType="end"/>
            </w:r>
          </w:hyperlink>
        </w:p>
        <w:p w14:paraId="4463730B" w14:textId="4F4179C9" w:rsidR="00FF1569" w:rsidRDefault="00FF1569">
          <w:pPr>
            <w:pStyle w:val="TOC2"/>
            <w:tabs>
              <w:tab w:val="left" w:pos="1170"/>
            </w:tabs>
            <w:rPr>
              <w:rFonts w:eastAsiaTheme="minorEastAsia"/>
              <w:noProof/>
              <w:kern w:val="2"/>
              <w:sz w:val="24"/>
              <w:szCs w:val="24"/>
              <w14:ligatures w14:val="standardContextual"/>
            </w:rPr>
          </w:pPr>
          <w:hyperlink w:anchor="_Toc214909770" w:history="1">
            <w:r w:rsidRPr="001B08C4">
              <w:rPr>
                <w:rStyle w:val="Hyperlink"/>
                <w:noProof/>
              </w:rPr>
              <w:t>10.1</w:t>
            </w:r>
            <w:r>
              <w:rPr>
                <w:rFonts w:eastAsiaTheme="minorEastAsia"/>
                <w:noProof/>
                <w:kern w:val="2"/>
                <w:sz w:val="24"/>
                <w:szCs w:val="24"/>
                <w14:ligatures w14:val="standardContextual"/>
              </w:rPr>
              <w:tab/>
            </w:r>
            <w:r w:rsidRPr="001B08C4">
              <w:rPr>
                <w:rStyle w:val="Hyperlink"/>
                <w:noProof/>
              </w:rPr>
              <w:t>WABTEC fluxo de reparo</w:t>
            </w:r>
            <w:r>
              <w:rPr>
                <w:noProof/>
                <w:webHidden/>
              </w:rPr>
              <w:tab/>
            </w:r>
            <w:r>
              <w:rPr>
                <w:noProof/>
                <w:webHidden/>
              </w:rPr>
              <w:fldChar w:fldCharType="begin"/>
            </w:r>
            <w:r>
              <w:rPr>
                <w:noProof/>
                <w:webHidden/>
              </w:rPr>
              <w:instrText xml:space="preserve"> PAGEREF _Toc214909770 \h </w:instrText>
            </w:r>
            <w:r>
              <w:rPr>
                <w:noProof/>
                <w:webHidden/>
              </w:rPr>
            </w:r>
            <w:r>
              <w:rPr>
                <w:noProof/>
                <w:webHidden/>
              </w:rPr>
              <w:fldChar w:fldCharType="separate"/>
            </w:r>
            <w:r>
              <w:rPr>
                <w:noProof/>
                <w:webHidden/>
              </w:rPr>
              <w:t>50</w:t>
            </w:r>
            <w:r>
              <w:rPr>
                <w:noProof/>
                <w:webHidden/>
              </w:rPr>
              <w:fldChar w:fldCharType="end"/>
            </w:r>
          </w:hyperlink>
        </w:p>
        <w:p w14:paraId="49E90426" w14:textId="364139E0" w:rsidR="00A72379" w:rsidRPr="00C40917" w:rsidRDefault="002C31A9" w:rsidP="004B3B04">
          <w:pPr>
            <w:rPr>
              <w:lang w:val="pt-BR"/>
            </w:rPr>
          </w:pPr>
          <w:r w:rsidRPr="00C40917">
            <w:rPr>
              <w:b/>
              <w:bCs/>
              <w:noProof/>
              <w:lang w:val="pt-BR"/>
            </w:rPr>
            <w:fldChar w:fldCharType="end"/>
          </w:r>
        </w:p>
      </w:sdtContent>
    </w:sdt>
    <w:p w14:paraId="49E90427" w14:textId="77777777" w:rsidR="00B36E9F" w:rsidRPr="00C40917" w:rsidRDefault="009C0886" w:rsidP="00B36E9F">
      <w:pPr>
        <w:jc w:val="center"/>
        <w:rPr>
          <w:lang w:val="pt-BR"/>
        </w:rPr>
      </w:pPr>
      <w:r w:rsidRPr="00C40917">
        <w:rPr>
          <w:lang w:val="pt-BR"/>
        </w:rPr>
        <w:br w:type="page"/>
      </w:r>
    </w:p>
    <w:p w14:paraId="49E90428" w14:textId="205AE0ED" w:rsidR="00772E22" w:rsidRPr="00C40917" w:rsidRDefault="00772E22" w:rsidP="00772E22">
      <w:pPr>
        <w:pStyle w:val="Heading1"/>
        <w:ind w:left="900" w:hanging="630"/>
        <w:jc w:val="both"/>
      </w:pPr>
      <w:bookmarkStart w:id="0" w:name="_Toc214909731"/>
      <w:r w:rsidRPr="00C40917">
        <w:rPr>
          <w:kern w:val="0"/>
        </w:rPr>
        <w:lastRenderedPageBreak/>
        <w:t>Objeto do Contrato</w:t>
      </w:r>
      <w:bookmarkEnd w:id="0"/>
    </w:p>
    <w:tbl>
      <w:tblPr>
        <w:tblStyle w:val="TableGrid"/>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10097"/>
      </w:tblGrid>
      <w:tr w:rsidR="00772E22" w:rsidRPr="00C40917" w14:paraId="49E9042B" w14:textId="77777777" w:rsidTr="00162BD9">
        <w:trPr>
          <w:tblHeader/>
        </w:trPr>
        <w:tc>
          <w:tcPr>
            <w:tcW w:w="698" w:type="dxa"/>
            <w:shd w:val="clear" w:color="auto" w:fill="E7E6E6" w:themeFill="background2"/>
          </w:tcPr>
          <w:p w14:paraId="49E90429" w14:textId="77777777" w:rsidR="00772E22" w:rsidRPr="00C40917" w:rsidRDefault="00772E22" w:rsidP="00F23CF0">
            <w:pPr>
              <w:spacing w:before="40" w:after="40"/>
              <w:jc w:val="both"/>
              <w:rPr>
                <w:b/>
                <w:lang w:val="pt-BR"/>
              </w:rPr>
            </w:pPr>
            <w:r w:rsidRPr="00C40917">
              <w:rPr>
                <w:b/>
                <w:bCs/>
                <w:lang w:val="pt-BR"/>
              </w:rPr>
              <w:t>#</w:t>
            </w:r>
          </w:p>
        </w:tc>
        <w:tc>
          <w:tcPr>
            <w:tcW w:w="10097" w:type="dxa"/>
            <w:shd w:val="clear" w:color="auto" w:fill="E7E6E6" w:themeFill="background2"/>
          </w:tcPr>
          <w:p w14:paraId="49E9042A" w14:textId="0E6F8019" w:rsidR="00772E22" w:rsidRPr="00C40917" w:rsidRDefault="00D0532D" w:rsidP="00F23CF0">
            <w:pPr>
              <w:spacing w:before="40" w:after="40"/>
              <w:rPr>
                <w:b/>
                <w:lang w:val="pt-BR"/>
              </w:rPr>
            </w:pPr>
            <w:r w:rsidRPr="00C40917">
              <w:rPr>
                <w:b/>
                <w:bCs/>
                <w:lang w:val="pt-BR"/>
              </w:rPr>
              <w:t xml:space="preserve">Requisitos do </w:t>
            </w:r>
            <w:r w:rsidR="00670924" w:rsidRPr="00C40917">
              <w:rPr>
                <w:b/>
                <w:bCs/>
                <w:lang w:val="pt-BR"/>
              </w:rPr>
              <w:t>MSA</w:t>
            </w:r>
          </w:p>
        </w:tc>
      </w:tr>
      <w:tr w:rsidR="00772E22" w:rsidRPr="00FF1569" w14:paraId="49E90449" w14:textId="77777777" w:rsidTr="00162BD9">
        <w:tc>
          <w:tcPr>
            <w:tcW w:w="698" w:type="dxa"/>
          </w:tcPr>
          <w:p w14:paraId="49E9042C" w14:textId="77777777" w:rsidR="00772E22" w:rsidRPr="00C40917" w:rsidRDefault="00772E22" w:rsidP="00681254">
            <w:pPr>
              <w:rPr>
                <w:lang w:val="pt-BR"/>
              </w:rPr>
            </w:pPr>
            <w:r w:rsidRPr="00C40917">
              <w:rPr>
                <w:lang w:val="pt-BR"/>
              </w:rPr>
              <w:t>1.0-1</w:t>
            </w:r>
          </w:p>
        </w:tc>
        <w:tc>
          <w:tcPr>
            <w:tcW w:w="10097" w:type="dxa"/>
          </w:tcPr>
          <w:p w14:paraId="49E9042D" w14:textId="77777777" w:rsidR="00772E22" w:rsidRPr="00C40917" w:rsidRDefault="00772E22" w:rsidP="00F23CF0">
            <w:pPr>
              <w:spacing w:before="40" w:after="40"/>
              <w:rPr>
                <w:rFonts w:cs="Arial"/>
                <w:color w:val="0033CC"/>
                <w:lang w:val="pt-BR"/>
              </w:rPr>
            </w:pPr>
            <w:r w:rsidRPr="00C40917">
              <w:rPr>
                <w:rFonts w:eastAsia="Arial" w:cs="Arial"/>
                <w:color w:val="0033CC"/>
                <w:lang w:val="pt-BR"/>
              </w:rPr>
              <w:t>O objeto deste Contrato é a prestação dos Serviços e o fornecimento (quando aplicável) das Peças, pela WABTEC para a MRS. Os Serviços, conforme detalhados nesta Especificação Técnica, compreendem, especificamente, as seguintes atividades:</w:t>
            </w:r>
          </w:p>
          <w:p w14:paraId="49E9042E" w14:textId="77777777" w:rsidR="00772E22" w:rsidRPr="00C40917" w:rsidRDefault="00772E22" w:rsidP="00F23CF0">
            <w:pPr>
              <w:pStyle w:val="ListParagraph"/>
              <w:spacing w:before="40" w:after="40"/>
              <w:rPr>
                <w:rFonts w:cs="Arial"/>
                <w:color w:val="0033CC"/>
                <w:lang w:val="pt-BR"/>
              </w:rPr>
            </w:pPr>
          </w:p>
          <w:p w14:paraId="49E9042F" w14:textId="77777777"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 xml:space="preserve">Serviços para Subsistema de Telecomunicação de Dados; </w:t>
            </w:r>
          </w:p>
          <w:p w14:paraId="49E90430" w14:textId="77777777"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Serviços para Subsistema de Bordo e Controle;</w:t>
            </w:r>
          </w:p>
          <w:p w14:paraId="49E90431" w14:textId="77777777"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Fornecimento de Peças e Suporte;</w:t>
            </w:r>
          </w:p>
          <w:p w14:paraId="49E90432" w14:textId="77777777"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Serviços de Reparo de Hardware;</w:t>
            </w:r>
          </w:p>
          <w:p w14:paraId="49E90433" w14:textId="77777777"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Serviços de Engenharia de Confiabilidade de Sistema;</w:t>
            </w:r>
          </w:p>
          <w:p w14:paraId="49E90434" w14:textId="77777777"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Serviços para Subsistema de Sinalização e Controle;</w:t>
            </w:r>
          </w:p>
          <w:p w14:paraId="49E90435" w14:textId="77777777"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Serviços de Suporte Técnico, Manutenção, Atualizações e Melhorias Evolutivas de Software;</w:t>
            </w:r>
          </w:p>
          <w:p w14:paraId="49E90436" w14:textId="77777777" w:rsidR="00772E22" w:rsidRPr="00C40917" w:rsidRDefault="00772E22" w:rsidP="00801A1E">
            <w:pPr>
              <w:pStyle w:val="ListParagraph"/>
              <w:numPr>
                <w:ilvl w:val="0"/>
                <w:numId w:val="32"/>
              </w:numPr>
              <w:spacing w:before="40" w:after="40"/>
              <w:rPr>
                <w:rFonts w:cs="Arial"/>
                <w:color w:val="0033CC"/>
                <w:lang w:val="pt-BR"/>
              </w:rPr>
            </w:pPr>
            <w:r w:rsidRPr="2DAA5DA6">
              <w:rPr>
                <w:rFonts w:eastAsia="Arial" w:cs="Arial"/>
                <w:color w:val="0033CC"/>
                <w:lang w:val="pt-BR"/>
              </w:rPr>
              <w:t>Treinamentos sob demanda;</w:t>
            </w:r>
          </w:p>
          <w:p w14:paraId="49E90437" w14:textId="77777777"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Expansões;</w:t>
            </w:r>
          </w:p>
          <w:p w14:paraId="49E90438" w14:textId="77777777"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Serviços de Atualização do Banco de Dados de Via (Track Database);</w:t>
            </w:r>
          </w:p>
          <w:p w14:paraId="49E90439" w14:textId="5F9AAAEE" w:rsidR="00772E22" w:rsidRPr="00C40917" w:rsidRDefault="00772E22" w:rsidP="00801A1E">
            <w:pPr>
              <w:pStyle w:val="ListParagraph"/>
              <w:numPr>
                <w:ilvl w:val="0"/>
                <w:numId w:val="32"/>
              </w:numPr>
              <w:spacing w:before="40" w:after="40"/>
              <w:rPr>
                <w:rFonts w:cs="Arial"/>
                <w:color w:val="0033CC"/>
                <w:lang w:val="pt-BR"/>
              </w:rPr>
            </w:pPr>
            <w:r w:rsidRPr="00C40917">
              <w:rPr>
                <w:rFonts w:eastAsia="Arial" w:cs="Arial"/>
                <w:color w:val="0033CC"/>
                <w:lang w:val="pt-BR"/>
              </w:rPr>
              <w:t>Serviços de Pronto Atendimento a Falhas e Defeitos de Sistema (CCM);</w:t>
            </w:r>
          </w:p>
          <w:p w14:paraId="49E90448" w14:textId="19D4C8D6" w:rsidR="00F66A94" w:rsidRPr="00C40917" w:rsidRDefault="00772E22" w:rsidP="00801A1E">
            <w:pPr>
              <w:pStyle w:val="ListParagraph"/>
              <w:numPr>
                <w:ilvl w:val="0"/>
                <w:numId w:val="32"/>
              </w:numPr>
              <w:spacing w:before="40" w:after="40"/>
              <w:rPr>
                <w:rFonts w:eastAsia="Arial" w:cs="Arial"/>
                <w:color w:val="0033CC"/>
                <w:lang w:val="pt-BR"/>
              </w:rPr>
            </w:pPr>
            <w:r w:rsidRPr="2DAA5DA6">
              <w:rPr>
                <w:rFonts w:eastAsia="Arial" w:cs="Arial"/>
                <w:color w:val="0033CC"/>
                <w:lang w:val="pt-BR"/>
              </w:rPr>
              <w:t>Atualizações de Hardware, Software e Sistema</w:t>
            </w:r>
            <w:r w:rsidR="00E335C4" w:rsidRPr="2DAA5DA6">
              <w:rPr>
                <w:rFonts w:eastAsia="Arial" w:cs="Arial"/>
                <w:color w:val="0033CC"/>
                <w:lang w:val="pt-BR"/>
              </w:rPr>
              <w:t>.</w:t>
            </w:r>
          </w:p>
        </w:tc>
      </w:tr>
      <w:tr w:rsidR="000E5B31" w:rsidRPr="00FF1569" w14:paraId="2E868D6A" w14:textId="77777777" w:rsidTr="00162BD9">
        <w:tc>
          <w:tcPr>
            <w:tcW w:w="698" w:type="dxa"/>
          </w:tcPr>
          <w:p w14:paraId="44FB52DD" w14:textId="4961AB43" w:rsidR="000E5B31" w:rsidRPr="00C40917" w:rsidRDefault="003D615A" w:rsidP="000E5B31">
            <w:pPr>
              <w:rPr>
                <w:lang w:val="pt-BR"/>
              </w:rPr>
            </w:pPr>
            <w:r w:rsidRPr="00C40917">
              <w:rPr>
                <w:lang w:val="pt-BR"/>
              </w:rPr>
              <w:t>1.0-2</w:t>
            </w:r>
          </w:p>
        </w:tc>
        <w:tc>
          <w:tcPr>
            <w:tcW w:w="10097" w:type="dxa"/>
          </w:tcPr>
          <w:p w14:paraId="7337EDD0" w14:textId="4605D96F" w:rsidR="00D1138E" w:rsidRPr="00C40917" w:rsidRDefault="00D1138E" w:rsidP="00D1138E">
            <w:pPr>
              <w:spacing w:after="40"/>
              <w:rPr>
                <w:rFonts w:eastAsia="Arial" w:cs="Arial"/>
                <w:color w:val="0033CC"/>
                <w:lang w:val="pt-BR"/>
              </w:rPr>
            </w:pPr>
            <w:r w:rsidRPr="00C40917">
              <w:rPr>
                <w:rFonts w:eastAsia="Arial" w:cs="Arial"/>
                <w:color w:val="0033CC"/>
                <w:lang w:val="pt-BR"/>
              </w:rPr>
              <w:t xml:space="preserve">A Revisão D deste anexo </w:t>
            </w:r>
            <w:r w:rsidR="002C314A" w:rsidRPr="00C40917">
              <w:rPr>
                <w:rFonts w:eastAsia="Arial" w:cs="Arial"/>
                <w:color w:val="0033CC"/>
                <w:lang w:val="pt-BR"/>
              </w:rPr>
              <w:t>visa incluir</w:t>
            </w:r>
            <w:r w:rsidR="003B1195">
              <w:rPr>
                <w:rFonts w:eastAsia="Arial" w:cs="Arial"/>
                <w:color w:val="0033CC"/>
                <w:lang w:val="pt-BR"/>
              </w:rPr>
              <w:t xml:space="preserve"> n</w:t>
            </w:r>
            <w:r w:rsidRPr="00C40917">
              <w:rPr>
                <w:rFonts w:eastAsia="Arial" w:cs="Arial"/>
                <w:color w:val="0033CC"/>
                <w:lang w:val="pt-BR"/>
              </w:rPr>
              <w:t xml:space="preserve">o escopo deste contrato à solução de PTC baseada no I-ETMS </w:t>
            </w:r>
            <w:proofErr w:type="spellStart"/>
            <w:r w:rsidRPr="00C40917">
              <w:rPr>
                <w:rFonts w:eastAsia="Arial" w:cs="Arial"/>
                <w:color w:val="0033CC"/>
                <w:lang w:val="pt-BR"/>
              </w:rPr>
              <w:t>Protect</w:t>
            </w:r>
            <w:proofErr w:type="spellEnd"/>
            <w:r w:rsidRPr="00C40917">
              <w:rPr>
                <w:rFonts w:eastAsia="Arial" w:cs="Arial"/>
                <w:color w:val="0033CC"/>
                <w:lang w:val="pt-BR"/>
              </w:rPr>
              <w:t xml:space="preserve"> para os seguintes escopos:</w:t>
            </w:r>
          </w:p>
          <w:p w14:paraId="43AB3C99" w14:textId="078AFDAD" w:rsidR="00D1138E" w:rsidRPr="00C40917" w:rsidRDefault="00D1138E" w:rsidP="00801A1E">
            <w:pPr>
              <w:numPr>
                <w:ilvl w:val="0"/>
                <w:numId w:val="40"/>
              </w:numPr>
              <w:spacing w:before="40" w:after="40"/>
              <w:rPr>
                <w:rFonts w:eastAsia="Arial" w:cs="Arial"/>
                <w:color w:val="0033CC"/>
                <w:lang w:val="pt-BR"/>
              </w:rPr>
            </w:pPr>
            <w:r w:rsidRPr="00C40917">
              <w:rPr>
                <w:rFonts w:eastAsia="Arial" w:cs="Arial"/>
                <w:color w:val="0033CC"/>
                <w:lang w:val="pt-BR"/>
              </w:rPr>
              <w:t>Novos territórios PTC das margens esquerda e dire</w:t>
            </w:r>
            <w:r w:rsidR="00970213">
              <w:rPr>
                <w:rFonts w:eastAsia="Arial" w:cs="Arial"/>
                <w:color w:val="0033CC"/>
                <w:lang w:val="pt-BR"/>
              </w:rPr>
              <w:t>i</w:t>
            </w:r>
            <w:r w:rsidRPr="00C40917">
              <w:rPr>
                <w:rFonts w:eastAsia="Arial" w:cs="Arial"/>
                <w:color w:val="0033CC"/>
                <w:lang w:val="pt-BR"/>
              </w:rPr>
              <w:t>ta</w:t>
            </w:r>
            <w:r w:rsidR="00F4031B">
              <w:rPr>
                <w:rFonts w:eastAsia="Arial" w:cs="Arial"/>
                <w:color w:val="0033CC"/>
                <w:lang w:val="pt-BR"/>
              </w:rPr>
              <w:t xml:space="preserve"> da Baixada Santista</w:t>
            </w:r>
            <w:r w:rsidR="001A7553">
              <w:rPr>
                <w:rFonts w:eastAsia="Arial" w:cs="Arial"/>
                <w:color w:val="0033CC"/>
                <w:lang w:val="pt-BR"/>
              </w:rPr>
              <w:t>,</w:t>
            </w:r>
            <w:r w:rsidRPr="00C40917">
              <w:rPr>
                <w:rFonts w:eastAsia="Arial" w:cs="Arial"/>
                <w:color w:val="0033CC"/>
                <w:lang w:val="pt-BR"/>
              </w:rPr>
              <w:t xml:space="preserve"> considerando a nova geração de tecnologias aplicadas </w:t>
            </w:r>
            <w:r w:rsidR="000D27B5" w:rsidRPr="00C40917">
              <w:rPr>
                <w:rFonts w:eastAsia="Arial" w:cs="Arial"/>
                <w:color w:val="0033CC"/>
                <w:lang w:val="pt-BR"/>
              </w:rPr>
              <w:t>a</w:t>
            </w:r>
            <w:r w:rsidRPr="00C40917">
              <w:rPr>
                <w:rFonts w:eastAsia="Arial" w:cs="Arial"/>
                <w:color w:val="0033CC"/>
                <w:lang w:val="pt-BR"/>
              </w:rPr>
              <w:t xml:space="preserve">quelas regiões, tais como o software de bordo I-ETMS </w:t>
            </w:r>
            <w:proofErr w:type="spellStart"/>
            <w:r w:rsidRPr="00C40917">
              <w:rPr>
                <w:rFonts w:eastAsia="Arial" w:cs="Arial"/>
                <w:color w:val="0033CC"/>
                <w:lang w:val="pt-BR"/>
              </w:rPr>
              <w:t>Protect</w:t>
            </w:r>
            <w:proofErr w:type="spellEnd"/>
            <w:r w:rsidRPr="00C40917">
              <w:rPr>
                <w:rFonts w:eastAsia="Arial" w:cs="Arial"/>
                <w:color w:val="0033CC"/>
                <w:lang w:val="pt-BR"/>
              </w:rPr>
              <w:t>, software de comunicação OCM2</w:t>
            </w:r>
            <w:r w:rsidR="006B4A27">
              <w:rPr>
                <w:rFonts w:eastAsia="Arial" w:cs="Arial"/>
                <w:color w:val="0033CC"/>
                <w:lang w:val="pt-BR"/>
              </w:rPr>
              <w:t>,</w:t>
            </w:r>
            <w:r w:rsidRPr="00C40917">
              <w:rPr>
                <w:rFonts w:eastAsia="Arial" w:cs="Arial"/>
                <w:color w:val="0033CC"/>
                <w:lang w:val="pt-BR"/>
              </w:rPr>
              <w:t xml:space="preserve"> o </w:t>
            </w:r>
            <w:r w:rsidR="006B4A27">
              <w:rPr>
                <w:rFonts w:eastAsia="Arial" w:cs="Arial"/>
                <w:color w:val="0033CC"/>
                <w:lang w:val="pt-BR"/>
              </w:rPr>
              <w:t>O</w:t>
            </w:r>
            <w:r w:rsidRPr="00C40917">
              <w:rPr>
                <w:rFonts w:eastAsia="Arial" w:cs="Arial"/>
                <w:color w:val="0033CC"/>
                <w:lang w:val="pt-BR"/>
              </w:rPr>
              <w:t xml:space="preserve">ffice habilitado a despachar o sistema de bordo I-ETMS </w:t>
            </w:r>
            <w:proofErr w:type="spellStart"/>
            <w:r w:rsidRPr="00C40917">
              <w:rPr>
                <w:rFonts w:eastAsia="Arial" w:cs="Arial"/>
                <w:color w:val="0033CC"/>
                <w:lang w:val="pt-BR"/>
              </w:rPr>
              <w:t>Protect</w:t>
            </w:r>
            <w:proofErr w:type="spellEnd"/>
            <w:r w:rsidRPr="00C40917">
              <w:rPr>
                <w:rFonts w:eastAsia="Arial" w:cs="Arial"/>
                <w:color w:val="0033CC"/>
                <w:lang w:val="pt-BR"/>
              </w:rPr>
              <w:t xml:space="preserve"> e o novo hardware de bordo PTC</w:t>
            </w:r>
            <w:r w:rsidR="004D3946">
              <w:rPr>
                <w:rFonts w:eastAsia="Arial" w:cs="Arial"/>
                <w:color w:val="0033CC"/>
                <w:lang w:val="pt-BR"/>
              </w:rPr>
              <w:t xml:space="preserve"> compatível com este software</w:t>
            </w:r>
            <w:r w:rsidR="009F4CBA" w:rsidRPr="00C40917">
              <w:rPr>
                <w:rFonts w:eastAsia="Arial" w:cs="Arial"/>
                <w:color w:val="0033CC"/>
                <w:lang w:val="pt-BR"/>
              </w:rPr>
              <w:t>;</w:t>
            </w:r>
          </w:p>
          <w:p w14:paraId="094190DD" w14:textId="2E3FD92E" w:rsidR="00037DA1" w:rsidRDefault="00D1138E" w:rsidP="00801A1E">
            <w:pPr>
              <w:numPr>
                <w:ilvl w:val="0"/>
                <w:numId w:val="40"/>
              </w:numPr>
              <w:spacing w:before="40" w:after="40"/>
              <w:rPr>
                <w:rFonts w:eastAsia="Arial" w:cs="Arial"/>
                <w:color w:val="0033CC"/>
                <w:lang w:val="pt-BR"/>
              </w:rPr>
            </w:pPr>
            <w:r w:rsidRPr="2024F8F5">
              <w:rPr>
                <w:rFonts w:eastAsia="Arial" w:cs="Arial"/>
                <w:color w:val="0033CC"/>
                <w:lang w:val="pt-BR"/>
              </w:rPr>
              <w:t xml:space="preserve">Suporte à MRS durante o chamado período de transição, em que os territórios conhecidos como </w:t>
            </w:r>
            <w:r w:rsidR="00E036AD">
              <w:rPr>
                <w:rFonts w:eastAsia="Arial" w:cs="Arial"/>
                <w:color w:val="0033CC"/>
                <w:lang w:val="pt-BR"/>
              </w:rPr>
              <w:t>L</w:t>
            </w:r>
            <w:r w:rsidRPr="2024F8F5">
              <w:rPr>
                <w:rFonts w:eastAsia="Arial" w:cs="Arial"/>
                <w:color w:val="0033CC"/>
                <w:lang w:val="pt-BR"/>
              </w:rPr>
              <w:t xml:space="preserve">inha do </w:t>
            </w:r>
            <w:r w:rsidR="00E036AD">
              <w:rPr>
                <w:rFonts w:eastAsia="Arial" w:cs="Arial"/>
                <w:color w:val="0033CC"/>
                <w:lang w:val="pt-BR"/>
              </w:rPr>
              <w:t>C</w:t>
            </w:r>
            <w:r w:rsidRPr="2024F8F5">
              <w:rPr>
                <w:rFonts w:eastAsia="Arial" w:cs="Arial"/>
                <w:color w:val="0033CC"/>
                <w:lang w:val="pt-BR"/>
              </w:rPr>
              <w:t xml:space="preserve">entro, </w:t>
            </w:r>
            <w:r w:rsidR="00E036AD">
              <w:rPr>
                <w:rFonts w:eastAsia="Arial" w:cs="Arial"/>
                <w:color w:val="0033CC"/>
                <w:lang w:val="pt-BR"/>
              </w:rPr>
              <w:t>F</w:t>
            </w:r>
            <w:r w:rsidRPr="2024F8F5">
              <w:rPr>
                <w:rFonts w:eastAsia="Arial" w:cs="Arial"/>
                <w:color w:val="0033CC"/>
                <w:lang w:val="pt-BR"/>
              </w:rPr>
              <w:t xml:space="preserve">errovia do </w:t>
            </w:r>
            <w:r w:rsidR="00E036AD">
              <w:rPr>
                <w:rFonts w:eastAsia="Arial" w:cs="Arial"/>
                <w:color w:val="0033CC"/>
                <w:lang w:val="pt-BR"/>
              </w:rPr>
              <w:t>A</w:t>
            </w:r>
            <w:r w:rsidRPr="2024F8F5">
              <w:rPr>
                <w:rFonts w:eastAsia="Arial" w:cs="Arial"/>
                <w:color w:val="0033CC"/>
                <w:lang w:val="pt-BR"/>
              </w:rPr>
              <w:t xml:space="preserve">ço e </w:t>
            </w:r>
            <w:r w:rsidR="00E036AD">
              <w:rPr>
                <w:rFonts w:eastAsia="Arial" w:cs="Arial"/>
                <w:color w:val="0033CC"/>
                <w:lang w:val="pt-BR"/>
              </w:rPr>
              <w:t>P</w:t>
            </w:r>
            <w:r w:rsidRPr="2024F8F5">
              <w:rPr>
                <w:rFonts w:eastAsia="Arial" w:cs="Arial"/>
                <w:color w:val="0033CC"/>
                <w:lang w:val="pt-BR"/>
              </w:rPr>
              <w:t>ombal</w:t>
            </w:r>
            <w:r w:rsidR="00E036AD">
              <w:rPr>
                <w:rFonts w:eastAsia="Arial" w:cs="Arial"/>
                <w:color w:val="0033CC"/>
                <w:lang w:val="pt-BR"/>
              </w:rPr>
              <w:t>-G</w:t>
            </w:r>
            <w:r w:rsidRPr="2024F8F5">
              <w:rPr>
                <w:rFonts w:eastAsia="Arial" w:cs="Arial"/>
                <w:color w:val="0033CC"/>
                <w:lang w:val="pt-BR"/>
              </w:rPr>
              <w:t xml:space="preserve">uaíba </w:t>
            </w:r>
            <w:r w:rsidR="00C77B38" w:rsidRPr="2024F8F5">
              <w:rPr>
                <w:rFonts w:eastAsia="Arial" w:cs="Arial"/>
                <w:color w:val="0033CC"/>
                <w:lang w:val="pt-BR"/>
              </w:rPr>
              <w:t>receberão</w:t>
            </w:r>
            <w:r w:rsidRPr="2024F8F5">
              <w:rPr>
                <w:rFonts w:eastAsia="Arial" w:cs="Arial"/>
                <w:color w:val="0033CC"/>
                <w:lang w:val="pt-BR"/>
              </w:rPr>
              <w:t xml:space="preserve"> o novo equipamento de bordo </w:t>
            </w:r>
            <w:r w:rsidR="00D81145">
              <w:rPr>
                <w:rFonts w:eastAsia="Arial" w:cs="Arial"/>
                <w:color w:val="0033CC"/>
                <w:lang w:val="pt-BR"/>
              </w:rPr>
              <w:t xml:space="preserve">I-ETMS </w:t>
            </w:r>
            <w:proofErr w:type="spellStart"/>
            <w:r w:rsidR="00D81145">
              <w:rPr>
                <w:rFonts w:eastAsia="Arial" w:cs="Arial"/>
                <w:color w:val="0033CC"/>
                <w:lang w:val="pt-BR"/>
              </w:rPr>
              <w:t>Protect</w:t>
            </w:r>
            <w:proofErr w:type="spellEnd"/>
            <w:r w:rsidR="00D81145" w:rsidRPr="2024F8F5">
              <w:rPr>
                <w:rFonts w:eastAsia="Arial" w:cs="Arial"/>
                <w:color w:val="0033CC"/>
                <w:lang w:val="pt-BR"/>
              </w:rPr>
              <w:t xml:space="preserve"> </w:t>
            </w:r>
            <w:r w:rsidRPr="2024F8F5">
              <w:rPr>
                <w:rFonts w:eastAsia="Arial" w:cs="Arial"/>
                <w:color w:val="0033CC"/>
                <w:lang w:val="pt-BR"/>
              </w:rPr>
              <w:t xml:space="preserve">e os pacotes de software necessários ao seu funcionamento.  </w:t>
            </w:r>
          </w:p>
          <w:p w14:paraId="1B409320" w14:textId="3AFDEA31" w:rsidR="00D1138E" w:rsidRPr="00C40917" w:rsidRDefault="00037DA1" w:rsidP="00801A1E">
            <w:pPr>
              <w:numPr>
                <w:ilvl w:val="0"/>
                <w:numId w:val="40"/>
              </w:numPr>
              <w:spacing w:before="40" w:after="40"/>
              <w:rPr>
                <w:rFonts w:eastAsia="Arial" w:cs="Arial"/>
                <w:color w:val="0033CC"/>
                <w:lang w:val="pt-BR"/>
              </w:rPr>
            </w:pPr>
            <w:r>
              <w:rPr>
                <w:rFonts w:eastAsia="Arial" w:cs="Arial"/>
                <w:color w:val="0033CC"/>
                <w:lang w:val="pt-BR"/>
              </w:rPr>
              <w:t xml:space="preserve">Os itens i e </w:t>
            </w:r>
            <w:proofErr w:type="spellStart"/>
            <w:r>
              <w:rPr>
                <w:rFonts w:eastAsia="Arial" w:cs="Arial"/>
                <w:color w:val="0033CC"/>
                <w:lang w:val="pt-BR"/>
              </w:rPr>
              <w:t>ii</w:t>
            </w:r>
            <w:proofErr w:type="spellEnd"/>
            <w:r>
              <w:rPr>
                <w:rFonts w:eastAsia="Arial" w:cs="Arial"/>
                <w:color w:val="0033CC"/>
                <w:lang w:val="pt-BR"/>
              </w:rPr>
              <w:t xml:space="preserve"> compõem </w:t>
            </w:r>
            <w:r w:rsidR="00BF0B98">
              <w:rPr>
                <w:rFonts w:eastAsia="Arial" w:cs="Arial"/>
                <w:color w:val="0033CC"/>
                <w:lang w:val="pt-BR"/>
              </w:rPr>
              <w:t xml:space="preserve">o </w:t>
            </w:r>
            <w:r w:rsidR="00D1138E" w:rsidRPr="2024F8F5">
              <w:rPr>
                <w:rFonts w:eastAsia="Arial" w:cs="Arial"/>
                <w:color w:val="0033CC"/>
                <w:lang w:val="pt-BR"/>
              </w:rPr>
              <w:t xml:space="preserve">período </w:t>
            </w:r>
            <w:r w:rsidR="00BF0B98">
              <w:rPr>
                <w:rFonts w:eastAsia="Arial" w:cs="Arial"/>
                <w:color w:val="0033CC"/>
                <w:lang w:val="pt-BR"/>
              </w:rPr>
              <w:t xml:space="preserve">que </w:t>
            </w:r>
            <w:r w:rsidR="00D1138E" w:rsidRPr="2024F8F5">
              <w:rPr>
                <w:rFonts w:eastAsia="Arial" w:cs="Arial"/>
                <w:color w:val="0033CC"/>
                <w:lang w:val="pt-BR"/>
              </w:rPr>
              <w:t>será designado nesse documento como </w:t>
            </w:r>
            <w:r w:rsidR="00D1138E" w:rsidRPr="2024F8F5">
              <w:rPr>
                <w:rFonts w:eastAsia="Arial" w:cs="Arial"/>
                <w:b/>
                <w:bCs/>
                <w:color w:val="0033CC"/>
                <w:lang w:val="pt-BR"/>
              </w:rPr>
              <w:t>PERÍODO DE TRANSIÇÃO</w:t>
            </w:r>
            <w:r w:rsidR="00D1138E" w:rsidRPr="2024F8F5">
              <w:rPr>
                <w:rFonts w:eastAsia="Arial" w:cs="Arial"/>
                <w:color w:val="0033CC"/>
                <w:lang w:val="pt-BR"/>
              </w:rPr>
              <w:t xml:space="preserve">.  </w:t>
            </w:r>
            <w:r w:rsidR="00D1138E" w:rsidRPr="2024F8F5">
              <w:rPr>
                <w:rFonts w:eastAsia="Arial" w:cs="Arial"/>
                <w:color w:val="0033CC"/>
                <w:u w:val="single"/>
                <w:lang w:val="pt-BR"/>
              </w:rPr>
              <w:t xml:space="preserve">O período de transição </w:t>
            </w:r>
            <w:r w:rsidR="00740B1A" w:rsidRPr="2024F8F5">
              <w:rPr>
                <w:rFonts w:eastAsia="Arial" w:cs="Arial"/>
                <w:color w:val="0033CC"/>
                <w:u w:val="single"/>
                <w:lang w:val="pt-BR"/>
              </w:rPr>
              <w:t>inicia</w:t>
            </w:r>
            <w:r w:rsidR="65885748" w:rsidRPr="2024F8F5">
              <w:rPr>
                <w:rFonts w:eastAsia="Arial" w:cs="Arial"/>
                <w:color w:val="0033CC"/>
                <w:u w:val="single"/>
                <w:lang w:val="pt-BR"/>
              </w:rPr>
              <w:t>-se</w:t>
            </w:r>
            <w:r w:rsidR="00740B1A" w:rsidRPr="2024F8F5">
              <w:rPr>
                <w:rFonts w:eastAsia="Arial" w:cs="Arial"/>
                <w:color w:val="0033CC"/>
                <w:u w:val="single"/>
                <w:lang w:val="pt-BR"/>
              </w:rPr>
              <w:t xml:space="preserve"> </w:t>
            </w:r>
            <w:proofErr w:type="gramStart"/>
            <w:r w:rsidR="00DF45F4">
              <w:rPr>
                <w:rFonts w:eastAsia="Arial" w:cs="Arial"/>
                <w:color w:val="0033CC"/>
                <w:u w:val="single"/>
                <w:lang w:val="pt-BR"/>
              </w:rPr>
              <w:t xml:space="preserve">no momento em </w:t>
            </w:r>
            <w:r w:rsidR="00666B15">
              <w:rPr>
                <w:rFonts w:eastAsia="Arial" w:cs="Arial"/>
                <w:color w:val="0033CC"/>
                <w:u w:val="single"/>
                <w:lang w:val="pt-BR"/>
              </w:rPr>
              <w:t>que</w:t>
            </w:r>
            <w:proofErr w:type="gramEnd"/>
            <w:r w:rsidR="00666B15">
              <w:rPr>
                <w:rFonts w:eastAsia="Arial" w:cs="Arial"/>
                <w:color w:val="0033CC"/>
                <w:u w:val="single"/>
                <w:lang w:val="pt-BR"/>
              </w:rPr>
              <w:t xml:space="preserve"> a MRS oficializar </w:t>
            </w:r>
            <w:r w:rsidR="002E57BC">
              <w:rPr>
                <w:rFonts w:eastAsia="Arial" w:cs="Arial"/>
                <w:color w:val="0033CC"/>
                <w:u w:val="single"/>
                <w:lang w:val="pt-BR"/>
              </w:rPr>
              <w:t>o</w:t>
            </w:r>
            <w:r w:rsidR="00666B15">
              <w:rPr>
                <w:rFonts w:eastAsia="Arial" w:cs="Arial"/>
                <w:color w:val="0033CC"/>
                <w:u w:val="single"/>
                <w:lang w:val="pt-BR"/>
              </w:rPr>
              <w:t xml:space="preserve"> </w:t>
            </w:r>
            <w:r w:rsidR="002E57BC">
              <w:rPr>
                <w:rFonts w:eastAsia="Arial" w:cs="Arial"/>
                <w:color w:val="0033CC"/>
                <w:u w:val="single"/>
                <w:lang w:val="pt-BR"/>
              </w:rPr>
              <w:t>início</w:t>
            </w:r>
            <w:r w:rsidR="00666B15">
              <w:rPr>
                <w:rFonts w:eastAsia="Arial" w:cs="Arial"/>
                <w:color w:val="0033CC"/>
                <w:u w:val="single"/>
                <w:lang w:val="pt-BR"/>
              </w:rPr>
              <w:t xml:space="preserve"> da operação </w:t>
            </w:r>
            <w:r w:rsidR="009A5EDF">
              <w:rPr>
                <w:rFonts w:eastAsia="Arial" w:cs="Arial"/>
                <w:color w:val="0033CC"/>
                <w:u w:val="single"/>
                <w:lang w:val="pt-BR"/>
              </w:rPr>
              <w:t xml:space="preserve">com PTC na Baixada Santista ou o </w:t>
            </w:r>
            <w:r w:rsidR="00677625">
              <w:rPr>
                <w:rFonts w:eastAsia="Arial" w:cs="Arial"/>
                <w:color w:val="0033CC"/>
                <w:u w:val="single"/>
                <w:lang w:val="pt-BR"/>
              </w:rPr>
              <w:t>início</w:t>
            </w:r>
            <w:r w:rsidR="002B2E8B">
              <w:rPr>
                <w:rFonts w:eastAsia="Arial" w:cs="Arial"/>
                <w:color w:val="0033CC"/>
                <w:u w:val="single"/>
                <w:lang w:val="pt-BR"/>
              </w:rPr>
              <w:t xml:space="preserve"> da operação PTC </w:t>
            </w:r>
            <w:r w:rsidR="000E437A">
              <w:rPr>
                <w:rFonts w:eastAsia="Arial" w:cs="Arial"/>
                <w:color w:val="0033CC"/>
                <w:u w:val="single"/>
                <w:lang w:val="pt-BR"/>
              </w:rPr>
              <w:t xml:space="preserve">(TWC ou PTC 2.0) </w:t>
            </w:r>
            <w:r w:rsidR="002B2E8B">
              <w:rPr>
                <w:rFonts w:eastAsia="Arial" w:cs="Arial"/>
                <w:color w:val="0033CC"/>
                <w:u w:val="single"/>
                <w:lang w:val="pt-BR"/>
              </w:rPr>
              <w:t xml:space="preserve">na Rumo, o que vier primeiro. Até que </w:t>
            </w:r>
            <w:r w:rsidR="00F86701">
              <w:rPr>
                <w:rFonts w:eastAsia="Arial" w:cs="Arial"/>
                <w:color w:val="0033CC"/>
                <w:u w:val="single"/>
                <w:lang w:val="pt-BR"/>
              </w:rPr>
              <w:t xml:space="preserve">a transição tenha </w:t>
            </w:r>
            <w:r w:rsidR="00677625">
              <w:rPr>
                <w:rFonts w:eastAsia="Arial" w:cs="Arial"/>
                <w:color w:val="0033CC"/>
                <w:u w:val="single"/>
                <w:lang w:val="pt-BR"/>
              </w:rPr>
              <w:t>início</w:t>
            </w:r>
            <w:r w:rsidR="00F86701">
              <w:rPr>
                <w:rFonts w:eastAsia="Arial" w:cs="Arial"/>
                <w:color w:val="0033CC"/>
                <w:u w:val="single"/>
                <w:lang w:val="pt-BR"/>
              </w:rPr>
              <w:t xml:space="preserve"> a Baixada Santista não tem cobertura por esse contrato. </w:t>
            </w:r>
            <w:r w:rsidR="000A766B">
              <w:rPr>
                <w:rFonts w:eastAsia="Arial" w:cs="Arial"/>
                <w:color w:val="0033CC"/>
                <w:u w:val="single"/>
                <w:lang w:val="pt-BR"/>
              </w:rPr>
              <w:t xml:space="preserve">O período de </w:t>
            </w:r>
            <w:r w:rsidR="000E437A">
              <w:rPr>
                <w:rFonts w:eastAsia="Arial" w:cs="Arial"/>
                <w:color w:val="0033CC"/>
                <w:u w:val="single"/>
                <w:lang w:val="pt-BR"/>
              </w:rPr>
              <w:t xml:space="preserve">transição </w:t>
            </w:r>
            <w:r w:rsidR="000E437A" w:rsidRPr="2024F8F5">
              <w:rPr>
                <w:rFonts w:eastAsia="Arial" w:cs="Arial"/>
                <w:color w:val="0033CC"/>
                <w:u w:val="single"/>
                <w:lang w:val="pt-BR"/>
              </w:rPr>
              <w:t>encerra</w:t>
            </w:r>
            <w:r w:rsidR="244B0EA3" w:rsidRPr="2024F8F5">
              <w:rPr>
                <w:rFonts w:eastAsia="Arial" w:cs="Arial"/>
                <w:color w:val="0033CC"/>
                <w:u w:val="single"/>
                <w:lang w:val="pt-BR"/>
              </w:rPr>
              <w:t xml:space="preserve">-se </w:t>
            </w:r>
            <w:r w:rsidR="00643582" w:rsidRPr="2024F8F5">
              <w:rPr>
                <w:rFonts w:eastAsia="Arial" w:cs="Arial"/>
                <w:color w:val="0033CC"/>
                <w:u w:val="single"/>
                <w:lang w:val="pt-BR"/>
              </w:rPr>
              <w:t>após</w:t>
            </w:r>
            <w:r w:rsidR="004B1CB2" w:rsidRPr="2024F8F5">
              <w:rPr>
                <w:rFonts w:eastAsia="Arial" w:cs="Arial"/>
                <w:color w:val="0033CC"/>
                <w:u w:val="single"/>
                <w:lang w:val="pt-BR"/>
              </w:rPr>
              <w:t xml:space="preserve"> a inativação do último </w:t>
            </w:r>
            <w:r w:rsidR="00DD1BB7">
              <w:rPr>
                <w:rFonts w:eastAsia="Arial" w:cs="Arial"/>
                <w:color w:val="0033CC"/>
                <w:u w:val="single"/>
                <w:lang w:val="pt-BR"/>
              </w:rPr>
              <w:t>bordo CBTC</w:t>
            </w:r>
            <w:r w:rsidR="298C1EC2" w:rsidRPr="2024F8F5">
              <w:rPr>
                <w:rFonts w:eastAsia="Arial" w:cs="Arial"/>
                <w:color w:val="0033CC"/>
                <w:u w:val="single"/>
                <w:lang w:val="pt-BR"/>
              </w:rPr>
              <w:t xml:space="preserve"> (locomotiva ou veículo auxiliar)</w:t>
            </w:r>
            <w:r w:rsidR="009F4CBA" w:rsidRPr="2024F8F5">
              <w:rPr>
                <w:rFonts w:eastAsia="Arial" w:cs="Arial"/>
                <w:color w:val="0033CC"/>
                <w:u w:val="single"/>
                <w:lang w:val="pt-BR"/>
              </w:rPr>
              <w:t>;</w:t>
            </w:r>
          </w:p>
          <w:p w14:paraId="1758E86D" w14:textId="2A2CDE9D" w:rsidR="00D1138E" w:rsidRPr="00A76B12" w:rsidRDefault="00D1138E" w:rsidP="025EFD61">
            <w:pPr>
              <w:numPr>
                <w:ilvl w:val="0"/>
                <w:numId w:val="40"/>
              </w:numPr>
              <w:spacing w:before="40" w:after="40"/>
              <w:rPr>
                <w:rFonts w:eastAsia="Arial" w:cs="Arial"/>
                <w:color w:val="0033CC"/>
                <w:lang w:val="pt-BR"/>
              </w:rPr>
            </w:pPr>
            <w:r w:rsidRPr="00A76B12">
              <w:rPr>
                <w:rFonts w:eastAsia="Arial" w:cs="Arial"/>
                <w:color w:val="0033CC"/>
                <w:lang w:val="pt-BR"/>
              </w:rPr>
              <w:t>Suporte à MRS durante o </w:t>
            </w:r>
            <w:r w:rsidRPr="00A76B12">
              <w:rPr>
                <w:rFonts w:eastAsia="Arial" w:cs="Arial"/>
                <w:b/>
                <w:color w:val="0033CC"/>
                <w:lang w:val="pt-BR"/>
              </w:rPr>
              <w:t xml:space="preserve">PERÍODO DE </w:t>
            </w:r>
            <w:r w:rsidR="00334C51" w:rsidRPr="00A76B12">
              <w:rPr>
                <w:rFonts w:eastAsia="Arial" w:cs="Arial"/>
                <w:b/>
                <w:color w:val="0033CC"/>
                <w:lang w:val="pt-BR"/>
              </w:rPr>
              <w:t>PÓS TRANSIÇÃO</w:t>
            </w:r>
            <w:r w:rsidRPr="00A76B12">
              <w:rPr>
                <w:rFonts w:eastAsia="Arial" w:cs="Arial"/>
                <w:color w:val="0033CC"/>
                <w:lang w:val="pt-BR"/>
              </w:rPr>
              <w:t xml:space="preserve">, que se inicia com o total descomissionamento do equipamento de bordo </w:t>
            </w:r>
            <w:r w:rsidR="009C633D" w:rsidRPr="00A76B12">
              <w:rPr>
                <w:rFonts w:eastAsia="Arial" w:cs="Arial"/>
                <w:color w:val="0033CC"/>
                <w:lang w:val="pt-BR"/>
              </w:rPr>
              <w:t xml:space="preserve">CBTC </w:t>
            </w:r>
            <w:r w:rsidR="4AD181EF" w:rsidRPr="00A76B12">
              <w:rPr>
                <w:rFonts w:eastAsia="Arial" w:cs="Arial"/>
                <w:color w:val="0033CC"/>
                <w:u w:val="single"/>
                <w:lang w:val="pt-BR"/>
              </w:rPr>
              <w:t>(locomotiva ou veículo auxiliar)</w:t>
            </w:r>
            <w:r w:rsidRPr="00A76B12">
              <w:rPr>
                <w:rFonts w:eastAsia="Arial" w:cs="Arial"/>
                <w:color w:val="0033CC"/>
                <w:lang w:val="pt-BR"/>
              </w:rPr>
              <w:t xml:space="preserve">, até que a nova solução aplicada nos territórios da </w:t>
            </w:r>
            <w:r w:rsidR="00D1061E">
              <w:rPr>
                <w:rFonts w:eastAsia="Arial" w:cs="Arial"/>
                <w:color w:val="0033CC"/>
                <w:lang w:val="pt-BR"/>
              </w:rPr>
              <w:t>M</w:t>
            </w:r>
            <w:r w:rsidRPr="00A76B12">
              <w:rPr>
                <w:rFonts w:eastAsia="Arial" w:cs="Arial"/>
                <w:color w:val="0033CC"/>
                <w:lang w:val="pt-BR"/>
              </w:rPr>
              <w:t xml:space="preserve">argem </w:t>
            </w:r>
            <w:r w:rsidR="00D1061E">
              <w:rPr>
                <w:rFonts w:eastAsia="Arial" w:cs="Arial"/>
                <w:color w:val="0033CC"/>
                <w:lang w:val="pt-BR"/>
              </w:rPr>
              <w:t>E</w:t>
            </w:r>
            <w:r w:rsidRPr="00A76B12">
              <w:rPr>
                <w:rFonts w:eastAsia="Arial" w:cs="Arial"/>
                <w:color w:val="0033CC"/>
                <w:lang w:val="pt-BR"/>
              </w:rPr>
              <w:t xml:space="preserve">squerda, </w:t>
            </w:r>
            <w:r w:rsidR="00D1061E">
              <w:rPr>
                <w:rFonts w:eastAsia="Arial" w:cs="Arial"/>
                <w:color w:val="0033CC"/>
                <w:lang w:val="pt-BR"/>
              </w:rPr>
              <w:t>M</w:t>
            </w:r>
            <w:r w:rsidRPr="00A76B12">
              <w:rPr>
                <w:rFonts w:eastAsia="Arial" w:cs="Arial"/>
                <w:color w:val="0033CC"/>
                <w:lang w:val="pt-BR"/>
              </w:rPr>
              <w:t xml:space="preserve">argem </w:t>
            </w:r>
            <w:r w:rsidR="00D1061E">
              <w:rPr>
                <w:rFonts w:eastAsia="Arial" w:cs="Arial"/>
                <w:color w:val="0033CC"/>
                <w:lang w:val="pt-BR"/>
              </w:rPr>
              <w:t>D</w:t>
            </w:r>
            <w:r w:rsidRPr="00A76B12">
              <w:rPr>
                <w:rFonts w:eastAsia="Arial" w:cs="Arial"/>
                <w:color w:val="0033CC"/>
                <w:lang w:val="pt-BR"/>
              </w:rPr>
              <w:t xml:space="preserve">ireita, </w:t>
            </w:r>
            <w:r w:rsidR="00D1061E">
              <w:rPr>
                <w:rFonts w:eastAsia="Arial" w:cs="Arial"/>
                <w:color w:val="0033CC"/>
                <w:lang w:val="pt-BR"/>
              </w:rPr>
              <w:t>L</w:t>
            </w:r>
            <w:r w:rsidRPr="00A76B12">
              <w:rPr>
                <w:rFonts w:eastAsia="Arial" w:cs="Arial"/>
                <w:color w:val="0033CC"/>
                <w:lang w:val="pt-BR"/>
              </w:rPr>
              <w:t xml:space="preserve">inha do </w:t>
            </w:r>
            <w:r w:rsidR="00D1061E">
              <w:rPr>
                <w:rFonts w:eastAsia="Arial" w:cs="Arial"/>
                <w:color w:val="0033CC"/>
                <w:lang w:val="pt-BR"/>
              </w:rPr>
              <w:t>C</w:t>
            </w:r>
            <w:r w:rsidRPr="00A76B12">
              <w:rPr>
                <w:rFonts w:eastAsia="Arial" w:cs="Arial"/>
                <w:color w:val="0033CC"/>
                <w:lang w:val="pt-BR"/>
              </w:rPr>
              <w:t xml:space="preserve">entro, </w:t>
            </w:r>
            <w:r w:rsidR="00D1061E">
              <w:rPr>
                <w:rFonts w:eastAsia="Arial" w:cs="Arial"/>
                <w:color w:val="0033CC"/>
                <w:lang w:val="pt-BR"/>
              </w:rPr>
              <w:t>F</w:t>
            </w:r>
            <w:r w:rsidRPr="00A76B12">
              <w:rPr>
                <w:rFonts w:eastAsia="Arial" w:cs="Arial"/>
                <w:color w:val="0033CC"/>
                <w:lang w:val="pt-BR"/>
              </w:rPr>
              <w:t xml:space="preserve">errovia do </w:t>
            </w:r>
            <w:r w:rsidR="00D1061E">
              <w:rPr>
                <w:rFonts w:eastAsia="Arial" w:cs="Arial"/>
                <w:color w:val="0033CC"/>
                <w:lang w:val="pt-BR"/>
              </w:rPr>
              <w:t>A</w:t>
            </w:r>
            <w:r w:rsidRPr="00A76B12">
              <w:rPr>
                <w:rFonts w:eastAsia="Arial" w:cs="Arial"/>
                <w:color w:val="0033CC"/>
                <w:lang w:val="pt-BR"/>
              </w:rPr>
              <w:t xml:space="preserve">ço e </w:t>
            </w:r>
            <w:r w:rsidR="00D1061E">
              <w:rPr>
                <w:rFonts w:eastAsia="Arial" w:cs="Arial"/>
                <w:color w:val="0033CC"/>
                <w:lang w:val="pt-BR"/>
              </w:rPr>
              <w:t>P</w:t>
            </w:r>
            <w:r w:rsidRPr="00A76B12">
              <w:rPr>
                <w:rFonts w:eastAsia="Arial" w:cs="Arial"/>
                <w:color w:val="0033CC"/>
                <w:lang w:val="pt-BR"/>
              </w:rPr>
              <w:t>ombal</w:t>
            </w:r>
            <w:r w:rsidR="00D1061E">
              <w:rPr>
                <w:rFonts w:eastAsia="Arial" w:cs="Arial"/>
                <w:color w:val="0033CC"/>
                <w:lang w:val="pt-BR"/>
              </w:rPr>
              <w:t>-G</w:t>
            </w:r>
            <w:r w:rsidRPr="00A76B12">
              <w:rPr>
                <w:rFonts w:eastAsia="Arial" w:cs="Arial"/>
                <w:color w:val="0033CC"/>
                <w:lang w:val="pt-BR"/>
              </w:rPr>
              <w:t>uaíba passem a operar</w:t>
            </w:r>
            <w:r w:rsidR="00BD724E" w:rsidRPr="00A76B12">
              <w:rPr>
                <w:rFonts w:eastAsia="Arial" w:cs="Arial"/>
                <w:color w:val="0033CC"/>
                <w:lang w:val="pt-BR"/>
              </w:rPr>
              <w:t xml:space="preserve"> com as novas tecnologias</w:t>
            </w:r>
            <w:r w:rsidR="00E8351F" w:rsidRPr="00A76B12">
              <w:rPr>
                <w:rFonts w:eastAsia="Arial" w:cs="Arial"/>
                <w:color w:val="0033CC"/>
                <w:lang w:val="pt-BR"/>
              </w:rPr>
              <w:t>.</w:t>
            </w:r>
            <w:r w:rsidR="00F05DA4" w:rsidRPr="00A76B12">
              <w:rPr>
                <w:rFonts w:eastAsia="Arial" w:cs="Arial"/>
                <w:color w:val="0033CC"/>
                <w:lang w:val="pt-BR"/>
              </w:rPr>
              <w:t>;</w:t>
            </w:r>
          </w:p>
          <w:p w14:paraId="48D9611C" w14:textId="20103343" w:rsidR="00D1138E" w:rsidRPr="00C40917" w:rsidRDefault="00D1138E" w:rsidP="00801A1E">
            <w:pPr>
              <w:numPr>
                <w:ilvl w:val="0"/>
                <w:numId w:val="40"/>
              </w:numPr>
              <w:spacing w:before="40" w:after="40"/>
              <w:rPr>
                <w:rFonts w:eastAsia="Arial" w:cs="Arial"/>
                <w:color w:val="0033CC"/>
                <w:lang w:val="pt-BR"/>
              </w:rPr>
            </w:pPr>
            <w:r w:rsidRPr="00C40917">
              <w:rPr>
                <w:rFonts w:eastAsia="Arial" w:cs="Arial"/>
                <w:color w:val="0033CC"/>
                <w:lang w:val="pt-BR"/>
              </w:rPr>
              <w:t xml:space="preserve">Suporte à MRS para o </w:t>
            </w:r>
            <w:r w:rsidR="00E63D7C" w:rsidRPr="00C40917">
              <w:rPr>
                <w:rFonts w:eastAsia="Arial" w:cs="Arial"/>
                <w:color w:val="0033CC"/>
                <w:lang w:val="pt-BR"/>
              </w:rPr>
              <w:t>Período</w:t>
            </w:r>
            <w:r w:rsidR="001D248F">
              <w:rPr>
                <w:rFonts w:eastAsia="Arial" w:cs="Arial"/>
                <w:color w:val="0033CC"/>
                <w:lang w:val="pt-BR"/>
              </w:rPr>
              <w:t xml:space="preserve"> </w:t>
            </w:r>
            <w:r w:rsidR="004E3D1F">
              <w:rPr>
                <w:rFonts w:eastAsia="Arial" w:cs="Arial"/>
                <w:color w:val="0033CC"/>
                <w:lang w:val="pt-BR"/>
              </w:rPr>
              <w:t>Pós Transição</w:t>
            </w:r>
            <w:r w:rsidRPr="00C40917">
              <w:rPr>
                <w:rFonts w:eastAsia="Arial" w:cs="Arial"/>
                <w:color w:val="0033CC"/>
                <w:lang w:val="pt-BR"/>
              </w:rPr>
              <w:t>, até o final deste contrato.</w:t>
            </w:r>
          </w:p>
          <w:p w14:paraId="566F3BE6" w14:textId="77777777" w:rsidR="00D1138E" w:rsidRPr="00C40917" w:rsidRDefault="00D1138E" w:rsidP="00D1138E">
            <w:pPr>
              <w:spacing w:after="40"/>
              <w:rPr>
                <w:rFonts w:eastAsia="Arial" w:cs="Arial"/>
                <w:color w:val="0033CC"/>
                <w:lang w:val="pt-BR"/>
              </w:rPr>
            </w:pPr>
            <w:r w:rsidRPr="00C40917">
              <w:rPr>
                <w:rFonts w:eastAsia="Arial" w:cs="Arial"/>
                <w:color w:val="0033CC"/>
                <w:lang w:val="pt-BR"/>
              </w:rPr>
              <w:t> O presente escopo de trabalho não dará cobertura às:</w:t>
            </w:r>
          </w:p>
          <w:p w14:paraId="51128EB5" w14:textId="3E6ACF17" w:rsidR="0036E3D3" w:rsidRDefault="7F8399D8" w:rsidP="1503E82B">
            <w:pPr>
              <w:numPr>
                <w:ilvl w:val="0"/>
                <w:numId w:val="41"/>
              </w:numPr>
              <w:spacing w:before="40" w:after="40"/>
              <w:rPr>
                <w:rFonts w:eastAsia="Arial" w:cs="Arial"/>
                <w:color w:val="0033CC"/>
                <w:lang w:val="pt-BR"/>
              </w:rPr>
            </w:pPr>
            <w:r w:rsidRPr="656AFCC6">
              <w:rPr>
                <w:rFonts w:eastAsia="Arial" w:cs="Arial"/>
                <w:color w:val="0033CC"/>
                <w:lang w:val="pt-BR"/>
              </w:rPr>
              <w:t xml:space="preserve">Falhas </w:t>
            </w:r>
            <w:r w:rsidR="0036E3D3" w:rsidRPr="656AFCC6">
              <w:rPr>
                <w:rFonts w:eastAsia="Arial" w:cs="Arial"/>
                <w:color w:val="0033CC"/>
                <w:lang w:val="pt-BR"/>
              </w:rPr>
              <w:t>sistêmic</w:t>
            </w:r>
            <w:r w:rsidR="001D248F">
              <w:rPr>
                <w:rFonts w:eastAsia="Arial" w:cs="Arial"/>
                <w:color w:val="0033CC"/>
                <w:lang w:val="pt-BR"/>
              </w:rPr>
              <w:t>a</w:t>
            </w:r>
            <w:r w:rsidR="0036E3D3" w:rsidRPr="656AFCC6">
              <w:rPr>
                <w:rFonts w:eastAsia="Arial" w:cs="Arial"/>
                <w:color w:val="0033CC"/>
                <w:lang w:val="pt-BR"/>
              </w:rPr>
              <w:t>s</w:t>
            </w:r>
            <w:r w:rsidR="0036E3D3" w:rsidRPr="3AB8E678">
              <w:rPr>
                <w:rFonts w:eastAsia="Arial" w:cs="Arial"/>
                <w:color w:val="0033CC"/>
                <w:lang w:val="pt-BR"/>
              </w:rPr>
              <w:t xml:space="preserve"> envolvendo </w:t>
            </w:r>
            <w:r w:rsidR="0036E3D3" w:rsidRPr="61549C24">
              <w:rPr>
                <w:rFonts w:eastAsia="Arial" w:cs="Arial"/>
                <w:color w:val="0033CC"/>
                <w:lang w:val="pt-BR"/>
              </w:rPr>
              <w:t xml:space="preserve">trens MRS </w:t>
            </w:r>
            <w:r w:rsidR="054E4324" w:rsidRPr="665B7D4A">
              <w:rPr>
                <w:rFonts w:eastAsia="Arial" w:cs="Arial"/>
                <w:color w:val="0033CC"/>
                <w:lang w:val="pt-BR"/>
              </w:rPr>
              <w:t xml:space="preserve">circulando em </w:t>
            </w:r>
            <w:r w:rsidR="054E4324" w:rsidRPr="75B3531D">
              <w:rPr>
                <w:rFonts w:eastAsia="Arial" w:cs="Arial"/>
                <w:color w:val="0033CC"/>
                <w:lang w:val="pt-BR"/>
              </w:rPr>
              <w:t xml:space="preserve">território </w:t>
            </w:r>
            <w:r w:rsidR="054E4324" w:rsidRPr="3913F03B">
              <w:rPr>
                <w:rFonts w:eastAsia="Arial" w:cs="Arial"/>
                <w:color w:val="0033CC"/>
                <w:lang w:val="pt-BR"/>
              </w:rPr>
              <w:t xml:space="preserve">das </w:t>
            </w:r>
            <w:r w:rsidR="054E4324" w:rsidRPr="7329F071">
              <w:rPr>
                <w:rFonts w:eastAsia="Arial" w:cs="Arial"/>
                <w:color w:val="0033CC"/>
                <w:lang w:val="pt-BR"/>
              </w:rPr>
              <w:t>congêneres</w:t>
            </w:r>
            <w:r w:rsidR="463058B8" w:rsidRPr="7329F071">
              <w:rPr>
                <w:rFonts w:eastAsia="Arial" w:cs="Arial"/>
                <w:color w:val="0033CC"/>
                <w:lang w:val="pt-BR"/>
              </w:rPr>
              <w:t>;</w:t>
            </w:r>
          </w:p>
          <w:p w14:paraId="609BC303" w14:textId="71560516" w:rsidR="001F58B3" w:rsidRDefault="001F58B3" w:rsidP="3913F03B">
            <w:pPr>
              <w:numPr>
                <w:ilvl w:val="0"/>
                <w:numId w:val="41"/>
              </w:numPr>
              <w:spacing w:before="40" w:after="40"/>
              <w:rPr>
                <w:rFonts w:eastAsia="Arial" w:cs="Arial"/>
                <w:color w:val="0033CC"/>
                <w:lang w:val="pt-BR"/>
              </w:rPr>
            </w:pPr>
            <w:r w:rsidRPr="2DAA5DA6">
              <w:rPr>
                <w:rFonts w:eastAsia="Arial" w:cs="Arial"/>
                <w:color w:val="0033CC"/>
                <w:lang w:val="pt-BR"/>
              </w:rPr>
              <w:t>F</w:t>
            </w:r>
            <w:r w:rsidR="672390FD" w:rsidRPr="2DAA5DA6">
              <w:rPr>
                <w:rFonts w:eastAsia="Arial" w:cs="Arial"/>
                <w:color w:val="0033CC"/>
                <w:lang w:val="pt-BR"/>
              </w:rPr>
              <w:t>alhas sistêmicas envolvendo trens de congêneres circulando em território da MRS</w:t>
            </w:r>
            <w:r w:rsidRPr="2DAA5DA6">
              <w:rPr>
                <w:rFonts w:eastAsia="Arial" w:cs="Arial"/>
                <w:color w:val="0033CC"/>
                <w:lang w:val="pt-BR"/>
              </w:rPr>
              <w:t>;</w:t>
            </w:r>
          </w:p>
          <w:p w14:paraId="0236B45E" w14:textId="4682FAC3" w:rsidR="00D1138E" w:rsidRPr="00C40917" w:rsidRDefault="00D1138E" w:rsidP="00801A1E">
            <w:pPr>
              <w:numPr>
                <w:ilvl w:val="0"/>
                <w:numId w:val="41"/>
              </w:numPr>
              <w:spacing w:before="40" w:after="40"/>
              <w:rPr>
                <w:rFonts w:eastAsia="Arial" w:cs="Arial"/>
                <w:color w:val="0033CC"/>
                <w:lang w:val="pt-BR"/>
              </w:rPr>
            </w:pPr>
            <w:r w:rsidRPr="30B1D58A">
              <w:rPr>
                <w:rFonts w:eastAsia="Arial" w:cs="Arial"/>
                <w:color w:val="0033CC"/>
                <w:lang w:val="pt-BR"/>
              </w:rPr>
              <w:t>Componentes de software e hardware necessários à interoperabilidade</w:t>
            </w:r>
            <w:r w:rsidR="001F58B3" w:rsidRPr="30B1D58A">
              <w:rPr>
                <w:rFonts w:eastAsia="Arial" w:cs="Arial"/>
                <w:color w:val="0033CC"/>
                <w:lang w:val="pt-BR"/>
              </w:rPr>
              <w:t>;</w:t>
            </w:r>
          </w:p>
          <w:p w14:paraId="07B22D2E" w14:textId="69C3D39F" w:rsidR="00D1138E" w:rsidRPr="00C40917" w:rsidRDefault="00D1138E" w:rsidP="00801A1E">
            <w:pPr>
              <w:numPr>
                <w:ilvl w:val="0"/>
                <w:numId w:val="41"/>
              </w:numPr>
              <w:spacing w:before="40" w:after="40"/>
              <w:rPr>
                <w:rFonts w:eastAsia="Arial" w:cs="Arial"/>
                <w:color w:val="0033CC"/>
                <w:lang w:val="pt-BR"/>
              </w:rPr>
            </w:pPr>
            <w:r w:rsidRPr="00C40917">
              <w:rPr>
                <w:rFonts w:eastAsia="Arial" w:cs="Arial"/>
                <w:color w:val="0033CC"/>
                <w:lang w:val="pt-BR"/>
              </w:rPr>
              <w:t>Operação da MRS em PTC</w:t>
            </w:r>
            <w:r w:rsidR="00892772" w:rsidRPr="00C40917">
              <w:rPr>
                <w:rFonts w:eastAsia="Arial" w:cs="Arial"/>
                <w:color w:val="0033CC"/>
                <w:lang w:val="pt-BR"/>
              </w:rPr>
              <w:t xml:space="preserve"> 2.0 ou qualquer outro modo de operação, em território de congêneres</w:t>
            </w:r>
            <w:r w:rsidR="00F05DA4" w:rsidRPr="00C40917">
              <w:rPr>
                <w:rFonts w:eastAsia="Arial" w:cs="Arial"/>
                <w:color w:val="0033CC"/>
                <w:lang w:val="pt-BR"/>
              </w:rPr>
              <w:t>;</w:t>
            </w:r>
          </w:p>
          <w:p w14:paraId="78A6B54F" w14:textId="326D7FAC" w:rsidR="00903F35" w:rsidRPr="00C40917" w:rsidRDefault="00091235" w:rsidP="00801A1E">
            <w:pPr>
              <w:numPr>
                <w:ilvl w:val="0"/>
                <w:numId w:val="41"/>
              </w:numPr>
              <w:spacing w:before="40" w:after="40"/>
              <w:rPr>
                <w:rFonts w:eastAsia="Arial" w:cs="Arial"/>
                <w:color w:val="0033CC"/>
                <w:lang w:val="pt-BR"/>
              </w:rPr>
            </w:pPr>
            <w:r w:rsidRPr="2DAA5DA6">
              <w:rPr>
                <w:rFonts w:eastAsia="Arial" w:cs="Arial"/>
                <w:color w:val="0033CC"/>
                <w:lang w:val="pt-BR"/>
              </w:rPr>
              <w:t>Novos</w:t>
            </w:r>
            <w:r w:rsidR="00FB5335" w:rsidRPr="2DAA5DA6">
              <w:rPr>
                <w:rFonts w:eastAsia="Arial" w:cs="Arial"/>
                <w:color w:val="0033CC"/>
                <w:lang w:val="pt-BR"/>
              </w:rPr>
              <w:t xml:space="preserve"> equipamentos </w:t>
            </w:r>
            <w:r w:rsidR="00BF7E39" w:rsidRPr="2DAA5DA6">
              <w:rPr>
                <w:rFonts w:eastAsia="Arial" w:cs="Arial"/>
                <w:color w:val="0033CC"/>
                <w:lang w:val="pt-BR"/>
              </w:rPr>
              <w:t xml:space="preserve">aplicados </w:t>
            </w:r>
            <w:r w:rsidR="00FB5335" w:rsidRPr="2DAA5DA6">
              <w:rPr>
                <w:rFonts w:eastAsia="Arial" w:cs="Arial"/>
                <w:color w:val="0033CC"/>
                <w:lang w:val="pt-BR"/>
              </w:rPr>
              <w:t>a operação do PTC 2.0 tais como: PNM (</w:t>
            </w:r>
            <w:proofErr w:type="spellStart"/>
            <w:r w:rsidR="00570BAD" w:rsidRPr="2DAA5DA6">
              <w:rPr>
                <w:rFonts w:eastAsia="Arial" w:cs="Arial"/>
                <w:color w:val="0033CC"/>
                <w:lang w:val="pt-BR"/>
              </w:rPr>
              <w:t>pRef</w:t>
            </w:r>
            <w:proofErr w:type="spellEnd"/>
            <w:r w:rsidR="00160019" w:rsidRPr="2DAA5DA6">
              <w:rPr>
                <w:rFonts w:eastAsia="Arial" w:cs="Arial"/>
                <w:color w:val="0033CC"/>
                <w:lang w:val="pt-BR"/>
              </w:rPr>
              <w:t>), HOT e EOT.</w:t>
            </w:r>
          </w:p>
        </w:tc>
      </w:tr>
      <w:tr w:rsidR="7329F071" w14:paraId="520B8067" w14:textId="77777777" w:rsidTr="00162BD9">
        <w:trPr>
          <w:trHeight w:val="300"/>
        </w:trPr>
        <w:tc>
          <w:tcPr>
            <w:tcW w:w="698" w:type="dxa"/>
          </w:tcPr>
          <w:p w14:paraId="284DF93A" w14:textId="52F4B28E" w:rsidR="59FDDFE4" w:rsidRDefault="59FDDFE4" w:rsidP="7329F071">
            <w:pPr>
              <w:rPr>
                <w:lang w:val="pt-BR"/>
              </w:rPr>
            </w:pPr>
            <w:r w:rsidRPr="7329F071">
              <w:rPr>
                <w:lang w:val="pt-BR"/>
              </w:rPr>
              <w:t>;</w:t>
            </w:r>
          </w:p>
        </w:tc>
        <w:tc>
          <w:tcPr>
            <w:tcW w:w="10097" w:type="dxa"/>
          </w:tcPr>
          <w:p w14:paraId="10192617" w14:textId="4A7C8CE2" w:rsidR="7329F071" w:rsidRDefault="7329F071" w:rsidP="7329F071">
            <w:pPr>
              <w:rPr>
                <w:rFonts w:eastAsia="Arial" w:cs="Arial"/>
                <w:color w:val="0033CC"/>
                <w:lang w:val="pt-BR"/>
              </w:rPr>
            </w:pPr>
          </w:p>
        </w:tc>
      </w:tr>
    </w:tbl>
    <w:p w14:paraId="127510F6" w14:textId="30AA1E2D" w:rsidR="27FEBB21" w:rsidRPr="00C40917" w:rsidRDefault="27FEBB21">
      <w:pPr>
        <w:rPr>
          <w:lang w:val="pt-BR"/>
        </w:rPr>
      </w:pPr>
    </w:p>
    <w:p w14:paraId="49E9044A" w14:textId="77777777" w:rsidR="00772E22" w:rsidRPr="00C40917" w:rsidRDefault="00772E22" w:rsidP="004B3B04">
      <w:pPr>
        <w:rPr>
          <w:rFonts w:ascii="Arial" w:eastAsia="Times New Roman" w:hAnsi="Arial" w:cs="Arial"/>
          <w:b/>
          <w:color w:val="000000"/>
          <w:sz w:val="28"/>
          <w:szCs w:val="28"/>
          <w:lang w:val="pt-BR" w:eastAsia="pt-BR"/>
        </w:rPr>
      </w:pPr>
      <w:r w:rsidRPr="00C40917">
        <w:rPr>
          <w:rFonts w:cs="Arial"/>
          <w:color w:val="000000"/>
          <w:szCs w:val="28"/>
          <w:lang w:val="pt-BR"/>
        </w:rPr>
        <w:lastRenderedPageBreak/>
        <w:br w:type="page"/>
      </w:r>
    </w:p>
    <w:p w14:paraId="49E9044B" w14:textId="5A0E589C" w:rsidR="00772E22" w:rsidRPr="00C40917" w:rsidRDefault="00772E22" w:rsidP="004B3B04">
      <w:pPr>
        <w:pStyle w:val="Heading1"/>
        <w:ind w:left="900" w:hanging="630"/>
      </w:pPr>
      <w:bookmarkStart w:id="1" w:name="_Toc214909732"/>
      <w:r w:rsidRPr="00C40917">
        <w:rPr>
          <w:rFonts w:eastAsia="Arial" w:cs="Arial"/>
          <w:color w:val="000000"/>
          <w:kern w:val="0"/>
        </w:rPr>
        <w:lastRenderedPageBreak/>
        <w:t>Introdução</w:t>
      </w:r>
      <w:bookmarkEnd w:id="1"/>
    </w:p>
    <w:tbl>
      <w:tblPr>
        <w:tblStyle w:val="TableGrid"/>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9792"/>
      </w:tblGrid>
      <w:tr w:rsidR="00772E22" w:rsidRPr="00C40917" w14:paraId="49E9044E" w14:textId="77777777" w:rsidTr="009F1A07">
        <w:trPr>
          <w:tblHeader/>
        </w:trPr>
        <w:tc>
          <w:tcPr>
            <w:tcW w:w="1003" w:type="dxa"/>
            <w:shd w:val="clear" w:color="auto" w:fill="E7E6E6" w:themeFill="background2"/>
          </w:tcPr>
          <w:p w14:paraId="49E9044C" w14:textId="77777777" w:rsidR="00772E22" w:rsidRPr="00C40917" w:rsidRDefault="00772E22" w:rsidP="00F23CF0">
            <w:pPr>
              <w:spacing w:before="40" w:after="40"/>
              <w:jc w:val="both"/>
              <w:rPr>
                <w:b/>
                <w:lang w:val="pt-BR"/>
              </w:rPr>
            </w:pPr>
            <w:r w:rsidRPr="00C40917">
              <w:rPr>
                <w:b/>
                <w:bCs/>
                <w:lang w:val="pt-BR"/>
              </w:rPr>
              <w:t>#</w:t>
            </w:r>
          </w:p>
        </w:tc>
        <w:tc>
          <w:tcPr>
            <w:tcW w:w="9792" w:type="dxa"/>
            <w:shd w:val="clear" w:color="auto" w:fill="E7E6E6" w:themeFill="background2"/>
          </w:tcPr>
          <w:p w14:paraId="49E9044D" w14:textId="6160F6DD" w:rsidR="00772E22" w:rsidRPr="00C40917" w:rsidRDefault="00D0532D" w:rsidP="00F23CF0">
            <w:pPr>
              <w:spacing w:before="40" w:after="40"/>
              <w:rPr>
                <w:b/>
                <w:lang w:val="pt-BR"/>
              </w:rPr>
            </w:pPr>
            <w:r w:rsidRPr="00C40917">
              <w:rPr>
                <w:b/>
                <w:bCs/>
                <w:lang w:val="pt-BR"/>
              </w:rPr>
              <w:t>Requisitos do MSA</w:t>
            </w:r>
          </w:p>
        </w:tc>
      </w:tr>
      <w:tr w:rsidR="00772E22" w:rsidRPr="00FF1569" w14:paraId="49E90453" w14:textId="77777777" w:rsidTr="009F1A07">
        <w:tc>
          <w:tcPr>
            <w:tcW w:w="1003" w:type="dxa"/>
          </w:tcPr>
          <w:p w14:paraId="49E9044F" w14:textId="77777777" w:rsidR="00772E22" w:rsidRPr="00C40917" w:rsidRDefault="00772E22" w:rsidP="00F23CF0">
            <w:pPr>
              <w:spacing w:before="40" w:after="40"/>
              <w:jc w:val="both"/>
              <w:rPr>
                <w:lang w:val="pt-BR"/>
              </w:rPr>
            </w:pPr>
            <w:r w:rsidRPr="00C40917">
              <w:rPr>
                <w:lang w:val="pt-BR"/>
              </w:rPr>
              <w:t>2.0-1</w:t>
            </w:r>
          </w:p>
        </w:tc>
        <w:tc>
          <w:tcPr>
            <w:tcW w:w="9792" w:type="dxa"/>
          </w:tcPr>
          <w:p w14:paraId="49E90452" w14:textId="48409810" w:rsidR="00772E22" w:rsidRPr="00C40917" w:rsidRDefault="00772E22" w:rsidP="00541B59">
            <w:pPr>
              <w:pStyle w:val="ListParagraph"/>
              <w:tabs>
                <w:tab w:val="left" w:pos="1560"/>
              </w:tabs>
              <w:spacing w:before="40" w:after="40"/>
              <w:ind w:left="0"/>
              <w:rPr>
                <w:rFonts w:cs="Arial"/>
                <w:color w:val="0033CC"/>
                <w:szCs w:val="23"/>
                <w:lang w:val="pt-BR"/>
              </w:rPr>
            </w:pPr>
            <w:r w:rsidRPr="00C40917">
              <w:rPr>
                <w:rFonts w:eastAsia="Arial" w:cs="Arial"/>
                <w:color w:val="0033CC"/>
                <w:lang w:val="pt-BR"/>
              </w:rPr>
              <w:t>Com o intuito de atender às demandas da MRS, com foco em segurança, de acordo com o determinado pelo Regulamento de Operação Ferroviária (ROF) da MRS, com base neste documento, no Contrato e em seus demais anexos são descritos a seguir os requisitos para a prestação dos serviços objeto deste Contrato, a serem prestados por meio da disponibilização, por parte da WABTEC, de mão de obra, materiais,  equipamentos e demais recursos necessários ao cumprimento dos requisitos e obrigações descritos ao longo deste documento.</w:t>
            </w:r>
            <w:r w:rsidR="00D8612E">
              <w:rPr>
                <w:rFonts w:eastAsia="Arial" w:cs="Arial"/>
                <w:color w:val="0033CC"/>
                <w:lang w:val="pt-BR"/>
              </w:rPr>
              <w:t xml:space="preserve"> </w:t>
            </w:r>
          </w:p>
        </w:tc>
      </w:tr>
      <w:tr w:rsidR="00772E22" w:rsidRPr="00FF1569" w14:paraId="49E90458" w14:textId="77777777" w:rsidTr="009F1A07">
        <w:tc>
          <w:tcPr>
            <w:tcW w:w="1003" w:type="dxa"/>
          </w:tcPr>
          <w:p w14:paraId="49E90454" w14:textId="77777777" w:rsidR="00772E22" w:rsidRPr="00C40917" w:rsidRDefault="00772E22" w:rsidP="00F23CF0">
            <w:pPr>
              <w:spacing w:before="40" w:after="40"/>
              <w:jc w:val="both"/>
              <w:rPr>
                <w:lang w:val="pt-BR"/>
              </w:rPr>
            </w:pPr>
            <w:r w:rsidRPr="00C40917">
              <w:rPr>
                <w:lang w:val="pt-BR"/>
              </w:rPr>
              <w:t>2.0-2</w:t>
            </w:r>
          </w:p>
        </w:tc>
        <w:tc>
          <w:tcPr>
            <w:tcW w:w="9792" w:type="dxa"/>
          </w:tcPr>
          <w:p w14:paraId="49E90457" w14:textId="151043C6" w:rsidR="00772E22" w:rsidRPr="00C40917" w:rsidRDefault="00772E22" w:rsidP="00F23CF0">
            <w:pPr>
              <w:spacing w:before="40" w:after="40"/>
              <w:contextualSpacing/>
              <w:rPr>
                <w:rFonts w:cs="Arial"/>
                <w:color w:val="0033CC"/>
                <w:szCs w:val="23"/>
                <w:lang w:val="pt-BR"/>
              </w:rPr>
            </w:pPr>
            <w:r w:rsidRPr="00C40917">
              <w:rPr>
                <w:rFonts w:eastAsia="Arial" w:cs="Arial"/>
                <w:b/>
                <w:bCs/>
                <w:color w:val="0033CC"/>
                <w:lang w:val="pt-BR"/>
              </w:rPr>
              <w:t>Consultoria para o subsistema de sinalização - SSC:</w:t>
            </w:r>
            <w:r w:rsidRPr="00C40917">
              <w:rPr>
                <w:rFonts w:eastAsia="Arial" w:cs="Arial"/>
                <w:color w:val="0033CC"/>
                <w:lang w:val="pt-BR"/>
              </w:rPr>
              <w:t xml:space="preserve"> prestação de serviço de consultoria sob demanda, conforme seção 4.6 deste documento.</w:t>
            </w:r>
          </w:p>
        </w:tc>
      </w:tr>
      <w:tr w:rsidR="00772E22" w:rsidRPr="00FF1569" w14:paraId="49E9045D" w14:textId="77777777" w:rsidTr="009F1A07">
        <w:tc>
          <w:tcPr>
            <w:tcW w:w="1003" w:type="dxa"/>
          </w:tcPr>
          <w:p w14:paraId="49E90459" w14:textId="77777777" w:rsidR="00772E22" w:rsidRPr="00C40917" w:rsidRDefault="00772E22" w:rsidP="00F23CF0">
            <w:pPr>
              <w:spacing w:before="40" w:after="40"/>
              <w:jc w:val="both"/>
              <w:rPr>
                <w:lang w:val="pt-BR"/>
              </w:rPr>
            </w:pPr>
            <w:r w:rsidRPr="00C40917">
              <w:rPr>
                <w:lang w:val="pt-BR"/>
              </w:rPr>
              <w:t>2.0-3</w:t>
            </w:r>
          </w:p>
        </w:tc>
        <w:tc>
          <w:tcPr>
            <w:tcW w:w="9792" w:type="dxa"/>
          </w:tcPr>
          <w:p w14:paraId="49E9045C" w14:textId="4C495F83" w:rsidR="00772E22" w:rsidRPr="00C40917" w:rsidRDefault="00772E22" w:rsidP="00F23CF0">
            <w:pPr>
              <w:contextualSpacing/>
              <w:rPr>
                <w:rFonts w:eastAsia="Arial" w:cs="Arial"/>
                <w:b/>
                <w:bCs/>
                <w:color w:val="0033CC"/>
                <w:lang w:val="pt-BR"/>
              </w:rPr>
            </w:pPr>
            <w:r w:rsidRPr="00C40917">
              <w:rPr>
                <w:rFonts w:eastAsia="Arial" w:cs="Arial"/>
                <w:b/>
                <w:bCs/>
                <w:color w:val="0033CC"/>
                <w:lang w:val="pt-BR"/>
              </w:rPr>
              <w:t>Serviços para o subsistema de telecomunicação (dados) - STT:</w:t>
            </w:r>
            <w:r w:rsidRPr="00C40917">
              <w:rPr>
                <w:rFonts w:eastAsia="Arial" w:cs="Arial"/>
                <w:color w:val="0033CC"/>
                <w:lang w:val="pt-BR"/>
              </w:rPr>
              <w:t xml:space="preserve"> serviço de telecomunicação dados conforme seção 4.1 definida abaixo.</w:t>
            </w:r>
          </w:p>
        </w:tc>
      </w:tr>
      <w:tr w:rsidR="00772E22" w:rsidRPr="00FF1569" w14:paraId="49E90461" w14:textId="77777777" w:rsidTr="009F1A07">
        <w:tc>
          <w:tcPr>
            <w:tcW w:w="1003" w:type="dxa"/>
          </w:tcPr>
          <w:p w14:paraId="49E9045E" w14:textId="77777777" w:rsidR="00772E22" w:rsidRPr="00C40917" w:rsidRDefault="00772E22" w:rsidP="00F23CF0">
            <w:pPr>
              <w:spacing w:before="40" w:after="40"/>
              <w:jc w:val="both"/>
              <w:rPr>
                <w:lang w:val="pt-BR"/>
              </w:rPr>
            </w:pPr>
            <w:r w:rsidRPr="00C40917">
              <w:rPr>
                <w:lang w:val="pt-BR"/>
              </w:rPr>
              <w:t>2.0-4</w:t>
            </w:r>
          </w:p>
        </w:tc>
        <w:tc>
          <w:tcPr>
            <w:tcW w:w="9792" w:type="dxa"/>
          </w:tcPr>
          <w:p w14:paraId="49E90460" w14:textId="2E0ECADA" w:rsidR="00772E22" w:rsidRPr="00C40917" w:rsidRDefault="00772E22" w:rsidP="0041317A">
            <w:pPr>
              <w:contextualSpacing/>
              <w:rPr>
                <w:rFonts w:cs="Arial"/>
                <w:color w:val="0033CC"/>
                <w:szCs w:val="23"/>
                <w:lang w:val="pt-BR"/>
              </w:rPr>
            </w:pPr>
            <w:r w:rsidRPr="00C40917">
              <w:rPr>
                <w:rFonts w:eastAsia="Arial" w:cs="Arial"/>
                <w:b/>
                <w:bCs/>
                <w:color w:val="0033CC"/>
                <w:lang w:val="pt-BR"/>
              </w:rPr>
              <w:t>Serviços para o subsistema de bordo e controle - SBC</w:t>
            </w:r>
            <w:r w:rsidRPr="00C40917">
              <w:rPr>
                <w:rFonts w:eastAsia="Arial" w:cs="Arial"/>
                <w:color w:val="0033CC"/>
                <w:lang w:val="pt-BR"/>
              </w:rPr>
              <w:t>: manutenção corretiva, reparo de peças e assistência técnica conforme seção 4.2 e 4.4 definidas abaixo</w:t>
            </w:r>
            <w:r w:rsidR="00B42D97" w:rsidRPr="00C40917">
              <w:rPr>
                <w:rFonts w:eastAsia="Arial" w:cs="Arial"/>
                <w:color w:val="0033CC"/>
                <w:lang w:val="pt-BR"/>
              </w:rPr>
              <w:t>,</w:t>
            </w:r>
            <w:r w:rsidR="007224D0" w:rsidRPr="00C40917">
              <w:rPr>
                <w:rFonts w:eastAsia="Arial" w:cs="Arial"/>
                <w:color w:val="0033CC"/>
                <w:lang w:val="pt-BR"/>
              </w:rPr>
              <w:t xml:space="preserve"> </w:t>
            </w:r>
            <w:r w:rsidR="00B42D97" w:rsidRPr="00C40917">
              <w:rPr>
                <w:rFonts w:eastAsia="Arial" w:cs="Arial"/>
                <w:color w:val="0033CC"/>
                <w:lang w:val="pt-BR"/>
              </w:rPr>
              <w:t>e</w:t>
            </w:r>
            <w:r w:rsidRPr="00C40917">
              <w:rPr>
                <w:rFonts w:eastAsia="Arial" w:cs="Arial"/>
                <w:color w:val="0033CC"/>
                <w:lang w:val="pt-BR"/>
              </w:rPr>
              <w:t>xclui</w:t>
            </w:r>
            <w:r w:rsidR="00B42D97" w:rsidRPr="00C40917">
              <w:rPr>
                <w:rFonts w:eastAsia="Arial" w:cs="Arial"/>
                <w:color w:val="0033CC"/>
                <w:lang w:val="pt-BR"/>
              </w:rPr>
              <w:t xml:space="preserve">ndo </w:t>
            </w:r>
            <w:r w:rsidR="00AA5ABB" w:rsidRPr="00C40917">
              <w:rPr>
                <w:rFonts w:eastAsia="Arial" w:cs="Arial"/>
                <w:color w:val="0033CC"/>
                <w:lang w:val="pt-BR"/>
              </w:rPr>
              <w:t>a rede de dados e seus equipamentos</w:t>
            </w:r>
            <w:r w:rsidR="0096505F">
              <w:rPr>
                <w:rFonts w:eastAsia="Arial" w:cs="Arial"/>
                <w:color w:val="0033CC"/>
                <w:lang w:val="pt-BR"/>
              </w:rPr>
              <w:t>,</w:t>
            </w:r>
            <w:r w:rsidR="00B42D97" w:rsidRPr="00C40917">
              <w:rPr>
                <w:rFonts w:eastAsia="Arial" w:cs="Arial"/>
                <w:color w:val="0033CC"/>
                <w:lang w:val="pt-BR"/>
              </w:rPr>
              <w:t xml:space="preserve"> </w:t>
            </w:r>
            <w:r w:rsidRPr="00C40917">
              <w:rPr>
                <w:rFonts w:eastAsia="Arial" w:cs="Arial"/>
                <w:color w:val="0033CC"/>
                <w:lang w:val="pt-BR"/>
              </w:rPr>
              <w:t>a rede de voz e periféricos</w:t>
            </w:r>
            <w:r w:rsidR="00B42D97" w:rsidRPr="00C40917">
              <w:rPr>
                <w:rFonts w:eastAsia="Arial" w:cs="Arial"/>
                <w:color w:val="0033CC"/>
                <w:lang w:val="pt-BR"/>
              </w:rPr>
              <w:t xml:space="preserve"> deste escopo</w:t>
            </w:r>
            <w:r w:rsidRPr="00C40917">
              <w:rPr>
                <w:rFonts w:eastAsia="Arial" w:cs="Arial"/>
                <w:color w:val="0033CC"/>
                <w:lang w:val="pt-BR"/>
              </w:rPr>
              <w:t>.</w:t>
            </w:r>
          </w:p>
        </w:tc>
      </w:tr>
      <w:tr w:rsidR="00772E22" w:rsidRPr="00FF1569" w14:paraId="49E90466" w14:textId="77777777" w:rsidTr="009F1A07">
        <w:tc>
          <w:tcPr>
            <w:tcW w:w="1003" w:type="dxa"/>
          </w:tcPr>
          <w:p w14:paraId="49E90462" w14:textId="77777777" w:rsidR="00772E22" w:rsidRPr="00C40917" w:rsidRDefault="00772E22" w:rsidP="00F23CF0">
            <w:pPr>
              <w:spacing w:before="40" w:after="40"/>
              <w:jc w:val="both"/>
              <w:rPr>
                <w:lang w:val="pt-BR"/>
              </w:rPr>
            </w:pPr>
            <w:r w:rsidRPr="00C40917">
              <w:rPr>
                <w:lang w:val="pt-BR"/>
              </w:rPr>
              <w:t>2.0-5</w:t>
            </w:r>
          </w:p>
        </w:tc>
        <w:tc>
          <w:tcPr>
            <w:tcW w:w="9792" w:type="dxa"/>
          </w:tcPr>
          <w:p w14:paraId="49E90465" w14:textId="7FBB5390" w:rsidR="00772E22" w:rsidRPr="00C40917" w:rsidRDefault="00BB7CB8" w:rsidP="00D43A25">
            <w:pPr>
              <w:contextualSpacing/>
              <w:rPr>
                <w:rFonts w:cs="Arial"/>
                <w:color w:val="0033CC"/>
                <w:lang w:val="pt-BR"/>
              </w:rPr>
            </w:pPr>
            <w:r w:rsidRPr="00EB3A9F">
              <w:rPr>
                <w:rFonts w:eastAsia="Arial" w:cs="Arial"/>
                <w:b/>
                <w:bCs/>
                <w:color w:val="0033CC"/>
                <w:lang w:val="pt-BR"/>
              </w:rPr>
              <w:t>Serviços de</w:t>
            </w:r>
            <w:r w:rsidRPr="00EB3A9F">
              <w:rPr>
                <w:rFonts w:eastAsia="Arial"/>
                <w:lang w:val="pt-BR"/>
              </w:rPr>
              <w:t xml:space="preserve"> </w:t>
            </w:r>
            <w:r w:rsidRPr="00BB7CB8">
              <w:rPr>
                <w:rFonts w:eastAsia="Arial" w:cs="Arial"/>
                <w:b/>
                <w:bCs/>
                <w:color w:val="0033CC"/>
                <w:lang w:val="pt-BR"/>
              </w:rPr>
              <w:t>Suporte Técnico, Manutenção</w:t>
            </w:r>
            <w:r w:rsidRPr="00EB3A9F">
              <w:rPr>
                <w:rFonts w:eastAsia="Arial" w:cs="Arial"/>
                <w:b/>
                <w:bCs/>
                <w:color w:val="0033CC"/>
                <w:lang w:val="pt-BR"/>
              </w:rPr>
              <w:t xml:space="preserve"> e </w:t>
            </w:r>
            <w:r w:rsidRPr="00BB7CB8">
              <w:rPr>
                <w:rFonts w:eastAsia="Arial" w:cs="Arial"/>
                <w:b/>
                <w:bCs/>
                <w:color w:val="0033CC"/>
                <w:lang w:val="pt-BR"/>
              </w:rPr>
              <w:t>Licença</w:t>
            </w:r>
            <w:r w:rsidRPr="00EB3A9F">
              <w:rPr>
                <w:rFonts w:eastAsia="Arial" w:cs="Arial"/>
                <w:b/>
                <w:bCs/>
                <w:color w:val="0033CC"/>
                <w:lang w:val="pt-BR"/>
              </w:rPr>
              <w:t xml:space="preserve"> de </w:t>
            </w:r>
            <w:r w:rsidRPr="00BB7CB8">
              <w:rPr>
                <w:rFonts w:eastAsia="Arial" w:cs="Arial"/>
                <w:b/>
                <w:bCs/>
                <w:color w:val="0033CC"/>
                <w:lang w:val="pt-BR"/>
              </w:rPr>
              <w:t>Uso de Software</w:t>
            </w:r>
            <w:r>
              <w:rPr>
                <w:rFonts w:eastAsia="Arial" w:cs="Arial"/>
                <w:b/>
                <w:bCs/>
                <w:color w:val="0033CC"/>
                <w:lang w:val="pt-BR"/>
              </w:rPr>
              <w:t>:</w:t>
            </w:r>
            <w:r w:rsidRPr="00BB7CB8">
              <w:rPr>
                <w:rFonts w:eastAsia="Arial" w:cs="Arial"/>
                <w:b/>
                <w:bCs/>
                <w:color w:val="0033CC"/>
                <w:lang w:val="pt-BR"/>
              </w:rPr>
              <w:t> </w:t>
            </w:r>
            <w:r w:rsidR="00772E22" w:rsidRPr="00C40917">
              <w:rPr>
                <w:rFonts w:eastAsia="Arial" w:cs="Arial"/>
                <w:color w:val="0033CC"/>
                <w:lang w:val="pt-BR"/>
              </w:rPr>
              <w:t xml:space="preserve">assistência técnica de terceiro e quarto nível até a validação final da solução, serviços de atualização de software contendo aprimoramentos funcionais, </w:t>
            </w:r>
            <w:r w:rsidR="00772E22" w:rsidRPr="00DA656C">
              <w:rPr>
                <w:rFonts w:eastAsia="Arial" w:cs="Arial"/>
                <w:color w:val="0033CC"/>
                <w:lang w:val="pt-BR"/>
              </w:rPr>
              <w:t>modificações, extensões</w:t>
            </w:r>
            <w:r w:rsidR="00772E22" w:rsidRPr="00C40917">
              <w:rPr>
                <w:rFonts w:eastAsia="Arial" w:cs="Arial"/>
                <w:color w:val="0033CC"/>
                <w:lang w:val="pt-BR"/>
              </w:rPr>
              <w:t>, correções de falhas</w:t>
            </w:r>
            <w:r w:rsidR="0022396E" w:rsidRPr="00C40917">
              <w:rPr>
                <w:rFonts w:eastAsia="Arial" w:cs="Arial"/>
                <w:color w:val="0033CC"/>
                <w:lang w:val="pt-BR"/>
              </w:rPr>
              <w:t xml:space="preserve"> ou </w:t>
            </w:r>
            <w:r w:rsidR="00772E22" w:rsidRPr="00C40917">
              <w:rPr>
                <w:rFonts w:eastAsia="Arial" w:cs="Arial"/>
                <w:color w:val="0033CC"/>
                <w:lang w:val="pt-BR"/>
              </w:rPr>
              <w:t>defeitos para todo o Sistema e todos os seus Subsistemas, exceto os de SSC e Telecom Voz, conforme a seção 4.7.</w:t>
            </w:r>
          </w:p>
        </w:tc>
      </w:tr>
      <w:tr w:rsidR="00772E22" w:rsidRPr="00FF1569" w14:paraId="49E9046B" w14:textId="77777777" w:rsidTr="009F1A07">
        <w:tc>
          <w:tcPr>
            <w:tcW w:w="1003" w:type="dxa"/>
          </w:tcPr>
          <w:p w14:paraId="49E90467" w14:textId="77777777" w:rsidR="00772E22" w:rsidRPr="00C40917" w:rsidRDefault="00772E22" w:rsidP="00F23CF0">
            <w:pPr>
              <w:spacing w:before="40" w:after="40"/>
              <w:jc w:val="both"/>
              <w:rPr>
                <w:lang w:val="pt-BR"/>
              </w:rPr>
            </w:pPr>
            <w:r w:rsidRPr="00C40917">
              <w:rPr>
                <w:lang w:val="pt-BR"/>
              </w:rPr>
              <w:t>2.0-6</w:t>
            </w:r>
          </w:p>
        </w:tc>
        <w:tc>
          <w:tcPr>
            <w:tcW w:w="9792" w:type="dxa"/>
          </w:tcPr>
          <w:p w14:paraId="49E9046A" w14:textId="4B57F935" w:rsidR="00772E22" w:rsidRPr="00C40917" w:rsidRDefault="00772E22" w:rsidP="00F23CF0">
            <w:pPr>
              <w:rPr>
                <w:rFonts w:eastAsia="Arial" w:cs="Arial"/>
                <w:color w:val="0033CC"/>
                <w:lang w:val="pt-BR"/>
              </w:rPr>
            </w:pPr>
            <w:r w:rsidRPr="00C40917">
              <w:rPr>
                <w:rFonts w:eastAsia="Arial" w:cs="Arial"/>
                <w:b/>
                <w:bCs/>
                <w:color w:val="0033CC"/>
                <w:lang w:val="pt-BR"/>
              </w:rPr>
              <w:t>Suporte e fornecimento de peças sobressalentes</w:t>
            </w:r>
            <w:r w:rsidRPr="00C40917">
              <w:rPr>
                <w:rFonts w:eastAsia="Arial" w:cs="Arial"/>
                <w:color w:val="0033CC"/>
                <w:lang w:val="pt-BR"/>
              </w:rPr>
              <w:t xml:space="preserve">: disponibilização de peças sob demanda conforme a seção 4.3 definida abaixo. </w:t>
            </w:r>
          </w:p>
        </w:tc>
      </w:tr>
      <w:tr w:rsidR="00772E22" w:rsidRPr="00FF1569" w14:paraId="49E90470" w14:textId="77777777" w:rsidTr="009F1A07">
        <w:tc>
          <w:tcPr>
            <w:tcW w:w="1003" w:type="dxa"/>
          </w:tcPr>
          <w:p w14:paraId="49E9046C" w14:textId="77777777" w:rsidR="00772E22" w:rsidRPr="00C40917" w:rsidRDefault="00772E22" w:rsidP="00F23CF0">
            <w:pPr>
              <w:spacing w:before="40" w:after="40"/>
              <w:jc w:val="both"/>
              <w:rPr>
                <w:lang w:val="pt-BR"/>
              </w:rPr>
            </w:pPr>
            <w:r w:rsidRPr="00C40917">
              <w:rPr>
                <w:lang w:val="pt-BR"/>
              </w:rPr>
              <w:t>2.0-7</w:t>
            </w:r>
          </w:p>
        </w:tc>
        <w:tc>
          <w:tcPr>
            <w:tcW w:w="9792" w:type="dxa"/>
          </w:tcPr>
          <w:p w14:paraId="49E9046F" w14:textId="3FCDBAAD" w:rsidR="00772E22" w:rsidRPr="00C40917" w:rsidRDefault="00772E22" w:rsidP="00F23CF0">
            <w:pPr>
              <w:rPr>
                <w:rFonts w:eastAsia="Arial" w:cs="Arial"/>
                <w:color w:val="0033CC"/>
                <w:lang w:val="pt-BR"/>
              </w:rPr>
            </w:pPr>
            <w:r w:rsidRPr="00C40917">
              <w:rPr>
                <w:rFonts w:eastAsia="Arial" w:cs="Arial"/>
                <w:b/>
                <w:bCs/>
                <w:color w:val="0033CC"/>
                <w:lang w:val="pt-BR"/>
              </w:rPr>
              <w:t xml:space="preserve">Expansões: </w:t>
            </w:r>
            <w:r w:rsidRPr="00C40917">
              <w:rPr>
                <w:rFonts w:eastAsia="Arial" w:cs="Arial"/>
                <w:color w:val="0033CC"/>
                <w:lang w:val="pt-BR"/>
              </w:rPr>
              <w:t xml:space="preserve">Atendimento das demandas futuras da MRS através de alterações e/ou expansões de segmentos já existentes e de novas instalações de sinalização, telecomunicações, bordo e/ou </w:t>
            </w:r>
            <w:r w:rsidR="0022396E" w:rsidRPr="00C40917">
              <w:rPr>
                <w:rFonts w:eastAsia="Arial" w:cs="Arial"/>
                <w:color w:val="0033CC"/>
                <w:lang w:val="pt-BR"/>
              </w:rPr>
              <w:t>CCO,</w:t>
            </w:r>
            <w:r w:rsidRPr="00C40917">
              <w:rPr>
                <w:rFonts w:eastAsia="Arial" w:cs="Arial"/>
                <w:color w:val="0033CC"/>
                <w:lang w:val="pt-BR"/>
              </w:rPr>
              <w:t xml:space="preserve"> tendo a MRS a opção de contratar a execução conforme notificação enviada à WABTEC informando que exercerá a contratação, conforme </w:t>
            </w:r>
            <w:r w:rsidRPr="003465E6">
              <w:rPr>
                <w:rFonts w:eastAsia="Arial" w:cs="Arial"/>
                <w:color w:val="0033CC"/>
                <w:lang w:val="pt-BR"/>
              </w:rPr>
              <w:t>a seção 4.10 abaixo.</w:t>
            </w:r>
          </w:p>
        </w:tc>
      </w:tr>
      <w:tr w:rsidR="00772E22" w:rsidRPr="00FF1569" w14:paraId="49E90475" w14:textId="77777777" w:rsidTr="009F1A07">
        <w:tc>
          <w:tcPr>
            <w:tcW w:w="1003" w:type="dxa"/>
          </w:tcPr>
          <w:p w14:paraId="49E90471" w14:textId="77777777" w:rsidR="00772E22" w:rsidRPr="00C40917" w:rsidRDefault="00772E22" w:rsidP="00F23CF0">
            <w:pPr>
              <w:spacing w:before="40" w:after="40"/>
              <w:jc w:val="both"/>
              <w:rPr>
                <w:highlight w:val="green"/>
                <w:lang w:val="pt-BR"/>
              </w:rPr>
            </w:pPr>
            <w:r w:rsidRPr="00C40917">
              <w:rPr>
                <w:lang w:val="pt-BR"/>
              </w:rPr>
              <w:t>2.0-8</w:t>
            </w:r>
          </w:p>
        </w:tc>
        <w:tc>
          <w:tcPr>
            <w:tcW w:w="9792" w:type="dxa"/>
          </w:tcPr>
          <w:p w14:paraId="49E90474" w14:textId="6516A294" w:rsidR="00772E22" w:rsidRPr="00C40917" w:rsidRDefault="00772E22" w:rsidP="00F23CF0">
            <w:pPr>
              <w:spacing w:before="40" w:after="40"/>
              <w:rPr>
                <w:rFonts w:cs="Arial"/>
                <w:b/>
                <w:color w:val="0033CC"/>
                <w:sz w:val="23"/>
                <w:szCs w:val="23"/>
                <w:lang w:val="pt-BR"/>
              </w:rPr>
            </w:pPr>
            <w:r w:rsidRPr="00C40917">
              <w:rPr>
                <w:rFonts w:eastAsia="Arial" w:cs="Arial"/>
                <w:b/>
                <w:bCs/>
                <w:color w:val="0033CC"/>
                <w:lang w:val="pt-BR"/>
              </w:rPr>
              <w:t xml:space="preserve">Treinamentos: </w:t>
            </w:r>
            <w:r w:rsidRPr="00C40917">
              <w:rPr>
                <w:rFonts w:eastAsia="Arial" w:cs="Arial"/>
                <w:color w:val="0033CC"/>
                <w:lang w:val="pt-BR"/>
              </w:rPr>
              <w:t xml:space="preserve">prestação de serviço de treinamento sob demanda conforme a seção 4.8 descrita abaixo. </w:t>
            </w:r>
          </w:p>
        </w:tc>
      </w:tr>
      <w:tr w:rsidR="00772E22" w:rsidRPr="00C40917" w14:paraId="49E9047A" w14:textId="77777777" w:rsidTr="009F1A07">
        <w:tc>
          <w:tcPr>
            <w:tcW w:w="1003" w:type="dxa"/>
          </w:tcPr>
          <w:p w14:paraId="49E90476" w14:textId="77777777" w:rsidR="00772E22" w:rsidRPr="00C40917" w:rsidRDefault="00772E22" w:rsidP="00F23CF0">
            <w:pPr>
              <w:spacing w:before="40" w:after="40"/>
              <w:jc w:val="both"/>
              <w:rPr>
                <w:highlight w:val="green"/>
                <w:lang w:val="pt-BR"/>
              </w:rPr>
            </w:pPr>
            <w:r w:rsidRPr="00C40917">
              <w:rPr>
                <w:lang w:val="pt-BR"/>
              </w:rPr>
              <w:t>2.0-9</w:t>
            </w:r>
          </w:p>
        </w:tc>
        <w:tc>
          <w:tcPr>
            <w:tcW w:w="9792" w:type="dxa"/>
          </w:tcPr>
          <w:p w14:paraId="49E90479" w14:textId="73773CB2" w:rsidR="00772E22" w:rsidRPr="00C40917" w:rsidRDefault="009733B2" w:rsidP="00E55F09">
            <w:pPr>
              <w:rPr>
                <w:rFonts w:eastAsia="Arial" w:cs="Arial"/>
                <w:color w:val="0033CC"/>
                <w:lang w:val="pt-BR"/>
              </w:rPr>
            </w:pPr>
            <w:r w:rsidRPr="00C40917">
              <w:rPr>
                <w:rFonts w:eastAsia="Arial" w:cs="Arial"/>
                <w:color w:val="0033CC"/>
                <w:lang w:val="pt-BR"/>
              </w:rPr>
              <w:t>Requisito Cancelado.</w:t>
            </w:r>
          </w:p>
        </w:tc>
      </w:tr>
      <w:tr w:rsidR="00772E22" w:rsidRPr="00FF1569" w14:paraId="49E90481" w14:textId="77777777" w:rsidTr="009F1A07">
        <w:tc>
          <w:tcPr>
            <w:tcW w:w="1003" w:type="dxa"/>
          </w:tcPr>
          <w:p w14:paraId="49E9047B" w14:textId="77777777" w:rsidR="00772E22" w:rsidRPr="00C40917" w:rsidRDefault="00772E22" w:rsidP="00F23CF0">
            <w:pPr>
              <w:spacing w:before="40" w:after="40"/>
              <w:jc w:val="both"/>
              <w:rPr>
                <w:lang w:val="pt-BR"/>
              </w:rPr>
            </w:pPr>
            <w:r w:rsidRPr="00C40917">
              <w:rPr>
                <w:lang w:val="pt-BR"/>
              </w:rPr>
              <w:t>2.0-10</w:t>
            </w:r>
          </w:p>
          <w:p w14:paraId="49E9047C" w14:textId="77777777" w:rsidR="00772E22" w:rsidRPr="00C40917" w:rsidRDefault="00772E22" w:rsidP="00F23CF0">
            <w:pPr>
              <w:spacing w:before="40" w:after="40"/>
              <w:jc w:val="both"/>
              <w:rPr>
                <w:highlight w:val="green"/>
                <w:lang w:val="pt-BR"/>
              </w:rPr>
            </w:pPr>
          </w:p>
          <w:p w14:paraId="49E9047D" w14:textId="77777777" w:rsidR="00772E22" w:rsidRPr="00C40917" w:rsidRDefault="00772E22" w:rsidP="00F23CF0">
            <w:pPr>
              <w:spacing w:before="40" w:after="40"/>
              <w:jc w:val="both"/>
              <w:rPr>
                <w:highlight w:val="green"/>
                <w:lang w:val="pt-BR"/>
              </w:rPr>
            </w:pPr>
          </w:p>
        </w:tc>
        <w:tc>
          <w:tcPr>
            <w:tcW w:w="9792" w:type="dxa"/>
          </w:tcPr>
          <w:p w14:paraId="49E90480" w14:textId="113FCB35" w:rsidR="00772E22" w:rsidRPr="00C45809" w:rsidRDefault="7470AB9E" w:rsidP="025EFD61">
            <w:pPr>
              <w:pStyle w:val="xmsonormal"/>
              <w:shd w:val="clear" w:color="auto" w:fill="FFFFFF" w:themeFill="background1"/>
              <w:spacing w:before="0" w:beforeAutospacing="0" w:after="0" w:afterAutospacing="0"/>
              <w:rPr>
                <w:rFonts w:asciiTheme="minorHAnsi" w:hAnsiTheme="minorHAnsi" w:cstheme="minorBidi"/>
                <w:color w:val="212121"/>
                <w:sz w:val="22"/>
                <w:szCs w:val="22"/>
                <w:lang w:val="pt-BR"/>
              </w:rPr>
            </w:pPr>
            <w:r w:rsidRPr="00C45809">
              <w:rPr>
                <w:rFonts w:asciiTheme="minorHAnsi" w:hAnsiTheme="minorHAnsi" w:cstheme="minorBidi"/>
                <w:b/>
                <w:color w:val="0033CC"/>
                <w:sz w:val="22"/>
                <w:szCs w:val="22"/>
                <w:lang w:val="pt-BR"/>
              </w:rPr>
              <w:t>Ferramenta de gestão de incidentes</w:t>
            </w:r>
            <w:r w:rsidR="65A6B175" w:rsidRPr="00C45809">
              <w:rPr>
                <w:rFonts w:asciiTheme="minorHAnsi" w:hAnsiTheme="minorHAnsi" w:cstheme="minorBidi"/>
                <w:b/>
                <w:color w:val="0033CC"/>
                <w:sz w:val="22"/>
                <w:szCs w:val="22"/>
                <w:lang w:val="pt-BR"/>
              </w:rPr>
              <w:t xml:space="preserve">: </w:t>
            </w:r>
            <w:r w:rsidRPr="00C45809">
              <w:rPr>
                <w:rFonts w:asciiTheme="minorHAnsi" w:hAnsiTheme="minorHAnsi" w:cstheme="minorBidi"/>
                <w:color w:val="0033CC"/>
                <w:sz w:val="22"/>
                <w:szCs w:val="22"/>
                <w:lang w:val="pt-BR"/>
              </w:rPr>
              <w:t xml:space="preserve">A WABTEC disponibilizará software de gestão de incidentes </w:t>
            </w:r>
            <w:r w:rsidR="77C2E00F" w:rsidRPr="00C45809">
              <w:rPr>
                <w:rFonts w:asciiTheme="minorHAnsi" w:hAnsiTheme="minorHAnsi" w:cstheme="minorBidi"/>
                <w:color w:val="0033CC"/>
                <w:sz w:val="22"/>
                <w:szCs w:val="22"/>
                <w:lang w:val="pt-BR"/>
              </w:rPr>
              <w:t>especialmente configurado</w:t>
            </w:r>
            <w:r w:rsidRPr="00C45809">
              <w:rPr>
                <w:rFonts w:asciiTheme="minorHAnsi" w:hAnsiTheme="minorHAnsi" w:cstheme="minorBidi"/>
                <w:color w:val="0033CC"/>
                <w:sz w:val="22"/>
                <w:szCs w:val="22"/>
                <w:lang w:val="pt-BR"/>
              </w:rPr>
              <w:t xml:space="preserve"> para atendimentos de sistema do tipo CBTC</w:t>
            </w:r>
            <w:r w:rsidR="3055D3E2" w:rsidRPr="00C45809">
              <w:rPr>
                <w:rFonts w:asciiTheme="minorHAnsi" w:hAnsiTheme="minorHAnsi" w:cstheme="minorBidi"/>
                <w:color w:val="0033CC"/>
                <w:sz w:val="22"/>
                <w:szCs w:val="22"/>
                <w:lang w:val="pt-BR"/>
              </w:rPr>
              <w:t xml:space="preserve"> e PTC</w:t>
            </w:r>
            <w:r w:rsidRPr="00C45809">
              <w:rPr>
                <w:rFonts w:asciiTheme="minorHAnsi" w:hAnsiTheme="minorHAnsi" w:cstheme="minorBidi"/>
                <w:color w:val="0033CC"/>
                <w:sz w:val="22"/>
                <w:szCs w:val="22"/>
                <w:lang w:val="pt-BR"/>
              </w:rPr>
              <w:t xml:space="preserve">.  </w:t>
            </w:r>
            <w:r w:rsidR="569DDA8B" w:rsidRPr="00C45809">
              <w:rPr>
                <w:rFonts w:asciiTheme="minorHAnsi" w:hAnsiTheme="minorHAnsi" w:cstheme="minorBidi"/>
                <w:color w:val="0033CC"/>
                <w:sz w:val="22"/>
                <w:szCs w:val="22"/>
                <w:lang w:val="pt-BR"/>
              </w:rPr>
              <w:t>Os</w:t>
            </w:r>
            <w:r w:rsidR="40255811" w:rsidRPr="00C45809">
              <w:rPr>
                <w:rFonts w:asciiTheme="minorHAnsi" w:hAnsiTheme="minorHAnsi" w:cstheme="minorBidi"/>
                <w:color w:val="0033CC"/>
                <w:sz w:val="22"/>
                <w:szCs w:val="22"/>
                <w:lang w:val="pt-BR"/>
              </w:rPr>
              <w:t xml:space="preserve"> </w:t>
            </w:r>
            <w:r w:rsidR="3E2DF758" w:rsidRPr="00C45809">
              <w:rPr>
                <w:rFonts w:asciiTheme="minorHAnsi" w:hAnsiTheme="minorHAnsi" w:cstheme="minorBidi"/>
                <w:color w:val="0033CC"/>
                <w:sz w:val="22"/>
                <w:szCs w:val="22"/>
                <w:lang w:val="pt-BR"/>
              </w:rPr>
              <w:t>dados</w:t>
            </w:r>
            <w:r w:rsidR="569DDA8B" w:rsidRPr="00C45809">
              <w:rPr>
                <w:rFonts w:asciiTheme="minorHAnsi" w:hAnsiTheme="minorHAnsi" w:cstheme="minorBidi"/>
                <w:color w:val="0033CC"/>
                <w:sz w:val="22"/>
                <w:szCs w:val="22"/>
                <w:lang w:val="pt-BR"/>
              </w:rPr>
              <w:t xml:space="preserve"> são transferidos do sistema de gestão de incidentes da MRS para o sistema da WABTEC por integra</w:t>
            </w:r>
            <w:r w:rsidR="044A647D" w:rsidRPr="00C45809">
              <w:rPr>
                <w:rFonts w:asciiTheme="minorHAnsi" w:hAnsiTheme="minorHAnsi" w:cstheme="minorBidi"/>
                <w:color w:val="0033CC"/>
                <w:sz w:val="22"/>
                <w:szCs w:val="22"/>
                <w:lang w:val="pt-BR"/>
              </w:rPr>
              <w:t xml:space="preserve">ção.  </w:t>
            </w:r>
            <w:r w:rsidR="008601F8" w:rsidRPr="00C45809">
              <w:rPr>
                <w:rFonts w:asciiTheme="minorHAnsi" w:hAnsiTheme="minorHAnsi" w:cstheme="minorBidi"/>
                <w:color w:val="0033CC"/>
                <w:sz w:val="22"/>
                <w:szCs w:val="22"/>
                <w:lang w:val="pt-BR"/>
              </w:rPr>
              <w:t xml:space="preserve">Em </w:t>
            </w:r>
            <w:r w:rsidR="00DF4662" w:rsidRPr="00C45809">
              <w:rPr>
                <w:rFonts w:asciiTheme="minorHAnsi" w:hAnsiTheme="minorHAnsi" w:cstheme="minorBidi"/>
                <w:color w:val="0033CC"/>
                <w:sz w:val="22"/>
                <w:szCs w:val="22"/>
                <w:lang w:val="pt-BR"/>
              </w:rPr>
              <w:t xml:space="preserve">havendo alteração da ferramenta de gestão de incidentes por parte da </w:t>
            </w:r>
            <w:r w:rsidR="7CC19E0C" w:rsidRPr="00C45809">
              <w:rPr>
                <w:rFonts w:asciiTheme="minorHAnsi" w:hAnsiTheme="minorHAnsi" w:cstheme="minorBidi"/>
                <w:color w:val="0033CC"/>
                <w:sz w:val="22"/>
                <w:szCs w:val="22"/>
                <w:lang w:val="pt-BR"/>
              </w:rPr>
              <w:t>WABTEC</w:t>
            </w:r>
            <w:r w:rsidR="00DF4662" w:rsidRPr="00C45809">
              <w:rPr>
                <w:rFonts w:asciiTheme="minorHAnsi" w:hAnsiTheme="minorHAnsi" w:cstheme="minorBidi"/>
                <w:color w:val="0033CC"/>
                <w:sz w:val="22"/>
                <w:szCs w:val="22"/>
                <w:lang w:val="pt-BR"/>
              </w:rPr>
              <w:t xml:space="preserve">, essa </w:t>
            </w:r>
            <w:r w:rsidR="5C1D2E20" w:rsidRPr="00C45809">
              <w:rPr>
                <w:rFonts w:asciiTheme="minorHAnsi" w:hAnsiTheme="minorHAnsi" w:cstheme="minorBidi"/>
                <w:color w:val="0033CC"/>
                <w:sz w:val="22"/>
                <w:szCs w:val="22"/>
                <w:lang w:val="pt-BR"/>
              </w:rPr>
              <w:t>arcar</w:t>
            </w:r>
            <w:r w:rsidR="4B3C4DE0" w:rsidRPr="00C45809">
              <w:rPr>
                <w:rFonts w:asciiTheme="minorHAnsi" w:hAnsiTheme="minorHAnsi" w:cstheme="minorBidi"/>
                <w:color w:val="0033CC"/>
                <w:sz w:val="22"/>
                <w:szCs w:val="22"/>
                <w:lang w:val="pt-BR"/>
              </w:rPr>
              <w:t>á</w:t>
            </w:r>
            <w:r w:rsidR="00DF4662" w:rsidRPr="00C45809">
              <w:rPr>
                <w:rFonts w:asciiTheme="minorHAnsi" w:hAnsiTheme="minorHAnsi" w:cstheme="minorBidi"/>
                <w:color w:val="0033CC"/>
                <w:sz w:val="22"/>
                <w:szCs w:val="22"/>
                <w:lang w:val="pt-BR"/>
              </w:rPr>
              <w:t xml:space="preserve"> com os custos da nova integração, desde que provado a razoabilidade dos valores apresentados pela MRS</w:t>
            </w:r>
            <w:r w:rsidR="00AC3EEA" w:rsidRPr="00C45809">
              <w:rPr>
                <w:rFonts w:asciiTheme="minorHAnsi" w:hAnsiTheme="minorHAnsi" w:cstheme="minorBidi"/>
                <w:color w:val="0033CC"/>
                <w:sz w:val="22"/>
                <w:szCs w:val="22"/>
                <w:lang w:val="pt-BR"/>
              </w:rPr>
              <w:t xml:space="preserve">. </w:t>
            </w:r>
            <w:r w:rsidR="044A647D" w:rsidRPr="00C45809">
              <w:rPr>
                <w:rFonts w:asciiTheme="minorHAnsi" w:hAnsiTheme="minorHAnsi" w:cstheme="minorBidi"/>
                <w:color w:val="0033CC"/>
                <w:sz w:val="22"/>
                <w:szCs w:val="22"/>
                <w:lang w:val="pt-BR"/>
              </w:rPr>
              <w:t xml:space="preserve">É responsabilidade da </w:t>
            </w:r>
            <w:r w:rsidR="00AC3EEA" w:rsidRPr="00C45809">
              <w:rPr>
                <w:rFonts w:asciiTheme="minorHAnsi" w:hAnsiTheme="minorHAnsi" w:cstheme="minorBidi"/>
                <w:color w:val="0033CC"/>
                <w:sz w:val="22"/>
                <w:szCs w:val="22"/>
                <w:lang w:val="pt-BR"/>
              </w:rPr>
              <w:t xml:space="preserve">MRS </w:t>
            </w:r>
            <w:r w:rsidR="044A647D" w:rsidRPr="00C45809">
              <w:rPr>
                <w:rFonts w:asciiTheme="minorHAnsi" w:hAnsiTheme="minorHAnsi" w:cstheme="minorBidi"/>
                <w:color w:val="0033CC"/>
                <w:sz w:val="22"/>
                <w:szCs w:val="22"/>
                <w:lang w:val="pt-BR"/>
              </w:rPr>
              <w:t xml:space="preserve">a </w:t>
            </w:r>
            <w:r w:rsidRPr="00C45809">
              <w:rPr>
                <w:rFonts w:asciiTheme="minorHAnsi" w:hAnsiTheme="minorHAnsi" w:cstheme="minorBidi"/>
                <w:color w:val="0033CC"/>
                <w:sz w:val="22"/>
                <w:szCs w:val="22"/>
                <w:lang w:val="pt-BR"/>
              </w:rPr>
              <w:t>garantia da integr</w:t>
            </w:r>
            <w:r w:rsidR="00C45809">
              <w:rPr>
                <w:rFonts w:asciiTheme="minorHAnsi" w:hAnsiTheme="minorHAnsi" w:cstheme="minorBidi"/>
                <w:color w:val="0033CC"/>
                <w:sz w:val="22"/>
                <w:szCs w:val="22"/>
                <w:lang w:val="pt-BR"/>
              </w:rPr>
              <w:t>ação</w:t>
            </w:r>
            <w:r w:rsidRPr="00C45809">
              <w:rPr>
                <w:rFonts w:asciiTheme="minorHAnsi" w:hAnsiTheme="minorHAnsi" w:cstheme="minorBidi"/>
                <w:color w:val="0033CC"/>
                <w:sz w:val="22"/>
                <w:szCs w:val="22"/>
                <w:lang w:val="pt-BR"/>
              </w:rPr>
              <w:t xml:space="preserve"> assim como a garantia da evolução contínua com vistas a garantir sua total aderência às necessidades futuras do CBTC</w:t>
            </w:r>
            <w:r w:rsidR="3055D3E2" w:rsidRPr="00C45809">
              <w:rPr>
                <w:rFonts w:asciiTheme="minorHAnsi" w:hAnsiTheme="minorHAnsi" w:cstheme="minorBidi"/>
                <w:color w:val="0033CC"/>
                <w:sz w:val="22"/>
                <w:szCs w:val="22"/>
                <w:lang w:val="pt-BR"/>
              </w:rPr>
              <w:t xml:space="preserve"> e PTC</w:t>
            </w:r>
            <w:r w:rsidR="00350A5C" w:rsidRPr="00C45809">
              <w:rPr>
                <w:rFonts w:asciiTheme="minorHAnsi" w:hAnsiTheme="minorHAnsi" w:cstheme="minorBidi"/>
                <w:color w:val="0033CC"/>
                <w:sz w:val="22"/>
                <w:szCs w:val="22"/>
                <w:lang w:val="pt-BR"/>
              </w:rPr>
              <w:t>.</w:t>
            </w:r>
          </w:p>
        </w:tc>
      </w:tr>
      <w:tr w:rsidR="00772E22" w:rsidRPr="00FF1569" w14:paraId="49E90486" w14:textId="77777777" w:rsidTr="009F1A07">
        <w:tc>
          <w:tcPr>
            <w:tcW w:w="1003" w:type="dxa"/>
          </w:tcPr>
          <w:p w14:paraId="49E90482" w14:textId="77777777" w:rsidR="00772E22" w:rsidRPr="00C40917" w:rsidRDefault="00772E22" w:rsidP="00F23CF0">
            <w:pPr>
              <w:spacing w:before="40" w:after="40"/>
              <w:jc w:val="both"/>
              <w:rPr>
                <w:highlight w:val="green"/>
                <w:lang w:val="pt-BR"/>
              </w:rPr>
            </w:pPr>
            <w:r w:rsidRPr="00C40917">
              <w:rPr>
                <w:lang w:val="pt-BR"/>
              </w:rPr>
              <w:t>2.0-11</w:t>
            </w:r>
          </w:p>
        </w:tc>
        <w:tc>
          <w:tcPr>
            <w:tcW w:w="9792" w:type="dxa"/>
          </w:tcPr>
          <w:p w14:paraId="49E90485" w14:textId="3285FFA9" w:rsidR="00772E22" w:rsidRPr="00C40917" w:rsidRDefault="00772E22" w:rsidP="00F23CF0">
            <w:pPr>
              <w:rPr>
                <w:rFonts w:cs="Arial"/>
                <w:b/>
                <w:color w:val="0033CC"/>
                <w:szCs w:val="23"/>
                <w:lang w:val="pt-BR"/>
              </w:rPr>
            </w:pPr>
            <w:r w:rsidRPr="00C40917">
              <w:rPr>
                <w:rFonts w:eastAsia="Arial" w:cs="Arial"/>
                <w:b/>
                <w:bCs/>
                <w:color w:val="0033CC"/>
                <w:lang w:val="pt-BR"/>
              </w:rPr>
              <w:t xml:space="preserve">Engenharia de Confiabilidade: </w:t>
            </w:r>
            <w:r w:rsidRPr="00C40917">
              <w:rPr>
                <w:rFonts w:eastAsia="Arial" w:cs="Arial"/>
                <w:color w:val="0033CC"/>
                <w:lang w:val="pt-BR"/>
              </w:rPr>
              <w:t xml:space="preserve">conforme descrito na seção 4.5, são os serviços de análise estatística de falhas e defeitos para identificação de causas-raiz de cada incidente reportado. </w:t>
            </w:r>
          </w:p>
        </w:tc>
      </w:tr>
      <w:tr w:rsidR="00772E22" w:rsidRPr="00FF1569" w14:paraId="49E9048B" w14:textId="77777777" w:rsidTr="009F1A07">
        <w:tc>
          <w:tcPr>
            <w:tcW w:w="1003" w:type="dxa"/>
          </w:tcPr>
          <w:p w14:paraId="49E90487" w14:textId="77777777" w:rsidR="00772E22" w:rsidRPr="00C40917" w:rsidRDefault="00772E22" w:rsidP="00F23CF0">
            <w:pPr>
              <w:spacing w:before="40" w:after="40"/>
              <w:jc w:val="both"/>
              <w:rPr>
                <w:highlight w:val="green"/>
                <w:lang w:val="pt-BR"/>
              </w:rPr>
            </w:pPr>
            <w:r w:rsidRPr="00C40917">
              <w:rPr>
                <w:lang w:val="pt-BR"/>
              </w:rPr>
              <w:t>2.0-12</w:t>
            </w:r>
          </w:p>
        </w:tc>
        <w:tc>
          <w:tcPr>
            <w:tcW w:w="9792" w:type="dxa"/>
          </w:tcPr>
          <w:p w14:paraId="49E9048A" w14:textId="491FC780" w:rsidR="00772E22" w:rsidRPr="00C40917" w:rsidRDefault="00772E22" w:rsidP="00F23CF0">
            <w:pPr>
              <w:rPr>
                <w:rFonts w:cs="Arial"/>
                <w:color w:val="0033CC"/>
                <w:szCs w:val="23"/>
                <w:lang w:val="pt-BR"/>
              </w:rPr>
            </w:pPr>
            <w:r w:rsidRPr="00C40917">
              <w:rPr>
                <w:rFonts w:eastAsia="Arial" w:cs="Arial"/>
                <w:b/>
                <w:bCs/>
                <w:color w:val="0033CC"/>
                <w:lang w:val="pt-BR"/>
              </w:rPr>
              <w:t xml:space="preserve">Serviços de atualização dos elementos de </w:t>
            </w:r>
            <w:r w:rsidRPr="00C40917">
              <w:rPr>
                <w:rFonts w:eastAsia="Arial" w:cs="Arial"/>
                <w:b/>
                <w:bCs/>
                <w:i/>
                <w:iCs/>
                <w:color w:val="0033CC"/>
                <w:lang w:val="pt-BR"/>
              </w:rPr>
              <w:t>Track Database</w:t>
            </w:r>
            <w:r w:rsidRPr="00C40917">
              <w:rPr>
                <w:rFonts w:eastAsia="Arial" w:cs="Arial"/>
                <w:color w:val="0033CC"/>
                <w:lang w:val="pt-BR"/>
              </w:rPr>
              <w:t xml:space="preserve">; atualização do banco de dados dos elementos de Sistema, conforme seção 4.11 abaixo. </w:t>
            </w:r>
          </w:p>
        </w:tc>
      </w:tr>
      <w:tr w:rsidR="00E96EDE" w:rsidRPr="00FF1569" w14:paraId="1F4EE2C1" w14:textId="77777777" w:rsidTr="009F1A07">
        <w:tc>
          <w:tcPr>
            <w:tcW w:w="1003" w:type="dxa"/>
          </w:tcPr>
          <w:p w14:paraId="1C1EFC0F" w14:textId="56A3F22F" w:rsidR="00E96EDE" w:rsidRPr="00C40917" w:rsidRDefault="00E96EDE" w:rsidP="00F23CF0">
            <w:pPr>
              <w:spacing w:before="40" w:after="40"/>
              <w:jc w:val="both"/>
              <w:rPr>
                <w:lang w:val="pt-BR"/>
              </w:rPr>
            </w:pPr>
            <w:r w:rsidRPr="00C40917">
              <w:rPr>
                <w:lang w:val="pt-BR"/>
              </w:rPr>
              <w:t>2.0-13</w:t>
            </w:r>
          </w:p>
        </w:tc>
        <w:tc>
          <w:tcPr>
            <w:tcW w:w="9792" w:type="dxa"/>
          </w:tcPr>
          <w:p w14:paraId="0CB1CA91" w14:textId="5B74884A" w:rsidR="00AC5579" w:rsidRPr="00C40917" w:rsidRDefault="00AC5579" w:rsidP="00F23CF0">
            <w:pPr>
              <w:rPr>
                <w:rFonts w:eastAsia="Arial" w:cs="Arial"/>
                <w:color w:val="0033CC"/>
                <w:lang w:val="pt-BR"/>
              </w:rPr>
            </w:pPr>
            <w:r w:rsidRPr="00C40917">
              <w:rPr>
                <w:rFonts w:eastAsia="Arial" w:cs="Arial"/>
                <w:b/>
                <w:bCs/>
                <w:color w:val="0033CC"/>
                <w:lang w:val="pt-BR"/>
              </w:rPr>
              <w:t xml:space="preserve">PTC </w:t>
            </w:r>
            <w:proofErr w:type="spellStart"/>
            <w:r w:rsidRPr="00C40917">
              <w:rPr>
                <w:rFonts w:eastAsia="Arial" w:cs="Arial"/>
                <w:b/>
                <w:bCs/>
                <w:color w:val="0033CC"/>
                <w:lang w:val="pt-BR"/>
              </w:rPr>
              <w:t>Analytics</w:t>
            </w:r>
            <w:proofErr w:type="spellEnd"/>
            <w:r w:rsidRPr="00C40917">
              <w:rPr>
                <w:rFonts w:eastAsia="Arial" w:cs="Arial"/>
                <w:color w:val="0033CC"/>
                <w:lang w:val="pt-BR"/>
              </w:rPr>
              <w:t>: manutenção à solução implementada na MRS conhecida</w:t>
            </w:r>
            <w:r w:rsidR="00BC5B52" w:rsidRPr="00C40917">
              <w:rPr>
                <w:rFonts w:eastAsia="Arial" w:cs="Arial"/>
                <w:color w:val="0033CC"/>
                <w:lang w:val="pt-BR"/>
              </w:rPr>
              <w:t>,</w:t>
            </w:r>
            <w:r w:rsidRPr="00C40917">
              <w:rPr>
                <w:rFonts w:eastAsia="Arial" w:cs="Arial"/>
                <w:color w:val="0033CC"/>
                <w:lang w:val="pt-BR"/>
              </w:rPr>
              <w:t xml:space="preserve"> genericamente, como Wabtec</w:t>
            </w:r>
            <w:r w:rsidR="00BC5B52" w:rsidRPr="00C40917">
              <w:rPr>
                <w:rFonts w:eastAsia="Arial" w:cs="Arial"/>
                <w:color w:val="0033CC"/>
                <w:lang w:val="pt-BR"/>
              </w:rPr>
              <w:t xml:space="preserve"> ONE.</w:t>
            </w:r>
          </w:p>
          <w:p w14:paraId="6BB87AE0" w14:textId="1FE8BDFC" w:rsidR="004C2C50" w:rsidRPr="00C40917" w:rsidRDefault="004C2C50" w:rsidP="00F23CF0">
            <w:pPr>
              <w:rPr>
                <w:rFonts w:eastAsia="Arial" w:cs="Arial"/>
                <w:color w:val="0033CC"/>
                <w:lang w:val="pt-BR"/>
              </w:rPr>
            </w:pPr>
          </w:p>
        </w:tc>
      </w:tr>
    </w:tbl>
    <w:p w14:paraId="49E9048E" w14:textId="5EF764B2" w:rsidR="00772E22" w:rsidRPr="00C40917" w:rsidRDefault="00772E22" w:rsidP="005461B6">
      <w:pPr>
        <w:pStyle w:val="Heading1"/>
        <w:ind w:left="900" w:hanging="630"/>
        <w:rPr>
          <w:rFonts w:eastAsia="Arial" w:cs="Arial"/>
        </w:rPr>
      </w:pPr>
      <w:r w:rsidRPr="00C40917">
        <w:rPr>
          <w:rFonts w:cs="Arial"/>
          <w:szCs w:val="28"/>
        </w:rPr>
        <w:br w:type="page"/>
      </w:r>
      <w:bookmarkStart w:id="2" w:name="_Toc214909733"/>
      <w:r w:rsidRPr="00C40917">
        <w:rPr>
          <w:rFonts w:eastAsia="Arial" w:cs="Arial"/>
          <w:color w:val="000000"/>
          <w:kern w:val="0"/>
        </w:rPr>
        <w:lastRenderedPageBreak/>
        <w:t>Condições Gerais</w:t>
      </w:r>
      <w:bookmarkEnd w:id="2"/>
    </w:p>
    <w:tbl>
      <w:tblPr>
        <w:tblStyle w:val="TableGrid"/>
        <w:tblW w:w="109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0080"/>
      </w:tblGrid>
      <w:tr w:rsidR="002577EA" w:rsidRPr="00C40917" w14:paraId="49E90491" w14:textId="77777777" w:rsidTr="009F1A07">
        <w:tc>
          <w:tcPr>
            <w:tcW w:w="900" w:type="dxa"/>
            <w:shd w:val="clear" w:color="auto" w:fill="E7E6E6" w:themeFill="background2"/>
          </w:tcPr>
          <w:p w14:paraId="49E9048F" w14:textId="77777777" w:rsidR="00670924" w:rsidRPr="00C40917" w:rsidRDefault="00670924" w:rsidP="00670924">
            <w:pPr>
              <w:spacing w:before="40" w:after="40"/>
              <w:jc w:val="both"/>
              <w:rPr>
                <w:b/>
                <w:lang w:val="pt-BR"/>
              </w:rPr>
            </w:pPr>
            <w:r w:rsidRPr="00C40917">
              <w:rPr>
                <w:b/>
                <w:bCs/>
                <w:lang w:val="pt-BR"/>
              </w:rPr>
              <w:t>#</w:t>
            </w:r>
          </w:p>
        </w:tc>
        <w:tc>
          <w:tcPr>
            <w:tcW w:w="10080" w:type="dxa"/>
            <w:shd w:val="clear" w:color="auto" w:fill="E7E6E6" w:themeFill="background2"/>
          </w:tcPr>
          <w:p w14:paraId="49E90490" w14:textId="5BC066AD" w:rsidR="00670924" w:rsidRPr="00C40917" w:rsidRDefault="00D0532D" w:rsidP="00670924">
            <w:pPr>
              <w:rPr>
                <w:b/>
                <w:lang w:val="pt-BR"/>
              </w:rPr>
            </w:pPr>
            <w:r w:rsidRPr="00C40917">
              <w:rPr>
                <w:b/>
                <w:bCs/>
                <w:lang w:val="pt-BR"/>
              </w:rPr>
              <w:t>Requisitos do MSA</w:t>
            </w:r>
          </w:p>
        </w:tc>
      </w:tr>
      <w:tr w:rsidR="006611DB" w:rsidRPr="00C40917" w14:paraId="49E90494" w14:textId="77777777" w:rsidTr="009F1A07">
        <w:tc>
          <w:tcPr>
            <w:tcW w:w="900" w:type="dxa"/>
            <w:shd w:val="clear" w:color="auto" w:fill="FFFFCC"/>
          </w:tcPr>
          <w:p w14:paraId="49E90492" w14:textId="77777777" w:rsidR="00670924" w:rsidRPr="00C40917" w:rsidRDefault="00670924" w:rsidP="00670924">
            <w:pPr>
              <w:spacing w:before="40" w:after="40"/>
              <w:jc w:val="both"/>
              <w:rPr>
                <w:b/>
                <w:sz w:val="24"/>
                <w:szCs w:val="24"/>
                <w:lang w:val="pt-BR"/>
              </w:rPr>
            </w:pPr>
            <w:r w:rsidRPr="00C40917">
              <w:rPr>
                <w:b/>
                <w:sz w:val="24"/>
                <w:szCs w:val="24"/>
                <w:lang w:val="pt-BR"/>
              </w:rPr>
              <w:t>3.</w:t>
            </w:r>
            <w:r w:rsidR="000F68D3" w:rsidRPr="00C40917">
              <w:rPr>
                <w:b/>
                <w:sz w:val="24"/>
                <w:szCs w:val="24"/>
                <w:lang w:val="pt-BR"/>
              </w:rPr>
              <w:t>0</w:t>
            </w:r>
          </w:p>
        </w:tc>
        <w:tc>
          <w:tcPr>
            <w:tcW w:w="10080" w:type="dxa"/>
            <w:shd w:val="clear" w:color="auto" w:fill="FFFFCC"/>
            <w:vAlign w:val="center"/>
          </w:tcPr>
          <w:p w14:paraId="49E90493" w14:textId="46E701E1" w:rsidR="00670924" w:rsidRPr="00C40917" w:rsidRDefault="000F68D3" w:rsidP="00670924">
            <w:pPr>
              <w:rPr>
                <w:rFonts w:eastAsia="Arial" w:cs="Arial"/>
                <w:b/>
                <w:bCs/>
                <w:sz w:val="24"/>
                <w:szCs w:val="24"/>
                <w:lang w:val="pt-BR"/>
              </w:rPr>
            </w:pPr>
            <w:r w:rsidRPr="00C40917">
              <w:rPr>
                <w:rFonts w:eastAsia="Arial" w:cs="Arial"/>
                <w:b/>
                <w:bCs/>
                <w:sz w:val="24"/>
                <w:szCs w:val="24"/>
                <w:lang w:val="pt-BR"/>
              </w:rPr>
              <w:t xml:space="preserve">Condições </w:t>
            </w:r>
            <w:r w:rsidR="00670924" w:rsidRPr="00C40917">
              <w:rPr>
                <w:rFonts w:eastAsia="Arial" w:cs="Arial"/>
                <w:b/>
                <w:bCs/>
                <w:sz w:val="24"/>
                <w:szCs w:val="24"/>
                <w:lang w:val="pt-BR"/>
              </w:rPr>
              <w:t>Gerais</w:t>
            </w:r>
          </w:p>
        </w:tc>
      </w:tr>
      <w:tr w:rsidR="00670924" w:rsidRPr="00FF1569" w14:paraId="49E90499" w14:textId="77777777" w:rsidTr="009F1A07">
        <w:tc>
          <w:tcPr>
            <w:tcW w:w="900" w:type="dxa"/>
          </w:tcPr>
          <w:p w14:paraId="49E90495"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-1</w:t>
            </w:r>
          </w:p>
        </w:tc>
        <w:tc>
          <w:tcPr>
            <w:tcW w:w="10080" w:type="dxa"/>
          </w:tcPr>
          <w:p w14:paraId="49E90498" w14:textId="07AC6814" w:rsidR="00670924" w:rsidRPr="00C40917" w:rsidRDefault="00670924" w:rsidP="007D7BBC">
            <w:pPr>
              <w:pStyle w:val="ListParagraph"/>
              <w:tabs>
                <w:tab w:val="left" w:pos="1560"/>
              </w:tabs>
              <w:ind w:left="0"/>
              <w:rPr>
                <w:rFonts w:cs="Arial"/>
                <w:color w:val="0033CC"/>
                <w:lang w:val="pt-BR"/>
              </w:rPr>
            </w:pPr>
            <w:r w:rsidRPr="00C40917">
              <w:rPr>
                <w:rFonts w:eastAsia="Arial" w:cs="Arial"/>
                <w:color w:val="0033CC"/>
                <w:lang w:val="pt-BR"/>
              </w:rPr>
              <w:t xml:space="preserve">A WABTEC deve </w:t>
            </w:r>
            <w:r w:rsidR="001E4F7B" w:rsidRPr="00C40917">
              <w:rPr>
                <w:rFonts w:eastAsia="Arial" w:cs="Arial"/>
                <w:color w:val="0033CC"/>
                <w:lang w:val="pt-BR"/>
              </w:rPr>
              <w:t>prestar os Serviços objeto do Contrato através de mão-de-obra</w:t>
            </w:r>
            <w:r w:rsidRPr="00C40917">
              <w:rPr>
                <w:rFonts w:eastAsia="Arial" w:cs="Arial"/>
                <w:color w:val="0033CC"/>
                <w:lang w:val="pt-BR"/>
              </w:rPr>
              <w:t xml:space="preserve"> especializad</w:t>
            </w:r>
            <w:r w:rsidR="00496DC7">
              <w:rPr>
                <w:rFonts w:eastAsia="Arial" w:cs="Arial"/>
                <w:color w:val="0033CC"/>
                <w:lang w:val="pt-BR"/>
              </w:rPr>
              <w:t>a</w:t>
            </w:r>
            <w:r w:rsidRPr="00C40917">
              <w:rPr>
                <w:rFonts w:eastAsia="Arial" w:cs="Arial"/>
                <w:color w:val="0033CC"/>
                <w:lang w:val="pt-BR"/>
              </w:rPr>
              <w:t xml:space="preserve"> em software e em hardware, com nível de conhecimento e experiência compatível com a complexidade e requisitos dos Serviços e com o estabelecido nesta Especificação Técnica, no Contrato e em seus demais anexos</w:t>
            </w:r>
            <w:r w:rsidR="009C0886" w:rsidRPr="00C40917">
              <w:rPr>
                <w:rFonts w:eastAsia="Arial" w:cs="Arial"/>
                <w:color w:val="0033CC"/>
                <w:lang w:val="pt-BR"/>
              </w:rPr>
              <w:t>.</w:t>
            </w:r>
            <w:r w:rsidR="000F68D3" w:rsidRPr="00C40917">
              <w:rPr>
                <w:rFonts w:eastAsia="Arial" w:cs="Arial"/>
                <w:color w:val="0033CC"/>
                <w:lang w:val="pt-BR"/>
              </w:rPr>
              <w:t xml:space="preserve"> </w:t>
            </w:r>
          </w:p>
        </w:tc>
      </w:tr>
      <w:tr w:rsidR="00670924" w:rsidRPr="00C40917" w14:paraId="49E9049E" w14:textId="77777777" w:rsidTr="009F1A07">
        <w:tc>
          <w:tcPr>
            <w:tcW w:w="900" w:type="dxa"/>
          </w:tcPr>
          <w:p w14:paraId="49E9049A"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-2</w:t>
            </w:r>
          </w:p>
        </w:tc>
        <w:tc>
          <w:tcPr>
            <w:tcW w:w="10080" w:type="dxa"/>
          </w:tcPr>
          <w:p w14:paraId="49E9049D" w14:textId="401741E7" w:rsidR="0022396E" w:rsidRPr="00C40917" w:rsidRDefault="0022396E" w:rsidP="00355807">
            <w:pPr>
              <w:rPr>
                <w:rFonts w:cs="Arial"/>
                <w:color w:val="0033CC"/>
                <w:lang w:val="pt-BR"/>
              </w:rPr>
            </w:pPr>
            <w:r w:rsidRPr="00C40917">
              <w:rPr>
                <w:rFonts w:eastAsia="Arial" w:cs="Arial"/>
                <w:color w:val="0033CC"/>
                <w:lang w:val="pt-BR"/>
              </w:rPr>
              <w:t>Requisito cancelado.</w:t>
            </w:r>
          </w:p>
        </w:tc>
      </w:tr>
      <w:tr w:rsidR="00670924" w:rsidRPr="00FF1569" w14:paraId="49E904A3" w14:textId="77777777" w:rsidTr="009F1A07">
        <w:tc>
          <w:tcPr>
            <w:tcW w:w="900" w:type="dxa"/>
          </w:tcPr>
          <w:p w14:paraId="49E9049F"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-3</w:t>
            </w:r>
          </w:p>
        </w:tc>
        <w:tc>
          <w:tcPr>
            <w:tcW w:w="10080" w:type="dxa"/>
          </w:tcPr>
          <w:p w14:paraId="49E904A2" w14:textId="793D5959" w:rsidR="00670924" w:rsidRPr="00C40917" w:rsidRDefault="00670924" w:rsidP="007D7BBC">
            <w:pPr>
              <w:rPr>
                <w:rFonts w:eastAsia="Arial" w:cs="Arial"/>
                <w:color w:val="0033CC"/>
                <w:lang w:val="pt-BR"/>
              </w:rPr>
            </w:pPr>
            <w:r w:rsidRPr="00C40917">
              <w:rPr>
                <w:rFonts w:eastAsia="Arial" w:cs="Arial"/>
                <w:color w:val="0033CC"/>
                <w:lang w:val="pt-BR"/>
              </w:rPr>
              <w:t xml:space="preserve">A WABTEC deve prestar os esclarecimentos solicitados pelos representantes da MRS. A WABTEC se compromete a </w:t>
            </w:r>
            <w:r w:rsidR="003C6AF4" w:rsidRPr="00C40917">
              <w:rPr>
                <w:rFonts w:eastAsia="Arial" w:cs="Arial"/>
                <w:color w:val="0033CC"/>
                <w:lang w:val="pt-BR"/>
              </w:rPr>
              <w:t>compartilhar</w:t>
            </w:r>
            <w:r w:rsidRPr="00C40917">
              <w:rPr>
                <w:rFonts w:eastAsia="Arial" w:cs="Arial"/>
                <w:color w:val="0033CC"/>
                <w:lang w:val="pt-BR"/>
              </w:rPr>
              <w:t xml:space="preserve"> as informações </w:t>
            </w:r>
            <w:r w:rsidR="001E4F7B" w:rsidRPr="00C40917">
              <w:rPr>
                <w:rFonts w:eastAsia="Arial" w:cs="Arial"/>
                <w:color w:val="0033CC"/>
                <w:lang w:val="pt-BR"/>
              </w:rPr>
              <w:t>com</w:t>
            </w:r>
            <w:r w:rsidRPr="00C40917">
              <w:rPr>
                <w:rFonts w:eastAsia="Arial" w:cs="Arial"/>
                <w:color w:val="0033CC"/>
                <w:lang w:val="pt-BR"/>
              </w:rPr>
              <w:t xml:space="preserve"> a MRS </w:t>
            </w:r>
            <w:r w:rsidR="001E4F7B" w:rsidRPr="00C40917">
              <w:rPr>
                <w:rFonts w:eastAsia="Arial" w:cs="Arial"/>
                <w:color w:val="0033CC"/>
                <w:lang w:val="pt-BR"/>
              </w:rPr>
              <w:t xml:space="preserve">sobre </w:t>
            </w:r>
            <w:r w:rsidRPr="00C40917">
              <w:rPr>
                <w:rFonts w:eastAsia="Arial" w:cs="Arial"/>
                <w:color w:val="0033CC"/>
                <w:lang w:val="pt-BR"/>
              </w:rPr>
              <w:t xml:space="preserve">os problemas </w:t>
            </w:r>
            <w:r w:rsidR="001E4F7B" w:rsidRPr="00C40917">
              <w:rPr>
                <w:rFonts w:eastAsia="Arial" w:cs="Arial"/>
                <w:color w:val="0033CC"/>
                <w:lang w:val="pt-BR"/>
              </w:rPr>
              <w:t xml:space="preserve">apresentados </w:t>
            </w:r>
            <w:r w:rsidRPr="00C40917">
              <w:rPr>
                <w:rFonts w:eastAsia="Arial" w:cs="Arial"/>
                <w:color w:val="0033CC"/>
                <w:lang w:val="pt-BR"/>
              </w:rPr>
              <w:t xml:space="preserve">e </w:t>
            </w:r>
            <w:r w:rsidR="001E4F7B" w:rsidRPr="00C40917">
              <w:rPr>
                <w:rFonts w:eastAsia="Arial" w:cs="Arial"/>
                <w:color w:val="0033CC"/>
                <w:lang w:val="pt-BR"/>
              </w:rPr>
              <w:t xml:space="preserve">as </w:t>
            </w:r>
            <w:r w:rsidRPr="00C40917">
              <w:rPr>
                <w:rFonts w:eastAsia="Arial" w:cs="Arial"/>
                <w:color w:val="0033CC"/>
                <w:lang w:val="pt-BR"/>
              </w:rPr>
              <w:t>soluções</w:t>
            </w:r>
            <w:r w:rsidR="001E4F7B" w:rsidRPr="00C40917">
              <w:rPr>
                <w:rFonts w:eastAsia="Arial" w:cs="Arial"/>
                <w:color w:val="0033CC"/>
                <w:lang w:val="pt-BR"/>
              </w:rPr>
              <w:t xml:space="preserve"> implementadas no Sistema</w:t>
            </w:r>
            <w:r w:rsidRPr="00C40917">
              <w:rPr>
                <w:rFonts w:eastAsia="Arial" w:cs="Arial"/>
                <w:color w:val="0033CC"/>
                <w:lang w:val="pt-BR"/>
              </w:rPr>
              <w:t>.</w:t>
            </w:r>
          </w:p>
        </w:tc>
      </w:tr>
      <w:tr w:rsidR="00670924" w:rsidRPr="00FF1569" w14:paraId="49E904A8" w14:textId="77777777" w:rsidTr="009F1A07">
        <w:tc>
          <w:tcPr>
            <w:tcW w:w="900" w:type="dxa"/>
          </w:tcPr>
          <w:p w14:paraId="49E904A4"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-4</w:t>
            </w:r>
          </w:p>
        </w:tc>
        <w:tc>
          <w:tcPr>
            <w:tcW w:w="10080" w:type="dxa"/>
          </w:tcPr>
          <w:p w14:paraId="49E904A7" w14:textId="3ADFED70" w:rsidR="00670924" w:rsidRPr="00C40917" w:rsidRDefault="00670924" w:rsidP="007D7BBC">
            <w:pPr>
              <w:rPr>
                <w:rFonts w:eastAsia="Arial" w:cs="Arial"/>
                <w:color w:val="0033CC"/>
                <w:lang w:val="pt-BR"/>
              </w:rPr>
            </w:pPr>
            <w:r w:rsidRPr="00C40917">
              <w:rPr>
                <w:rFonts w:eastAsia="Arial" w:cs="Arial"/>
                <w:color w:val="0033CC"/>
                <w:lang w:val="pt-BR"/>
              </w:rPr>
              <w:t xml:space="preserve">Serão realizadas reuniões mensais </w:t>
            </w:r>
            <w:r w:rsidR="001E4F7B" w:rsidRPr="00C40917">
              <w:rPr>
                <w:rFonts w:eastAsia="Arial" w:cs="Arial"/>
                <w:color w:val="0033CC"/>
                <w:lang w:val="pt-BR"/>
              </w:rPr>
              <w:t xml:space="preserve">entre as Partes </w:t>
            </w:r>
            <w:r w:rsidR="00CD2331">
              <w:rPr>
                <w:rFonts w:eastAsia="Arial" w:cs="Arial"/>
                <w:color w:val="0033CC"/>
                <w:lang w:val="pt-BR"/>
              </w:rPr>
              <w:t>para</w:t>
            </w:r>
            <w:r w:rsidRPr="00C40917">
              <w:rPr>
                <w:rFonts w:eastAsia="Arial" w:cs="Arial"/>
                <w:color w:val="0033CC"/>
                <w:lang w:val="pt-BR"/>
              </w:rPr>
              <w:t xml:space="preserve"> acompanhamento do </w:t>
            </w:r>
            <w:r w:rsidR="001E4F7B" w:rsidRPr="00C40917">
              <w:rPr>
                <w:rFonts w:eastAsia="Arial" w:cs="Arial"/>
                <w:color w:val="0033CC"/>
                <w:lang w:val="pt-BR"/>
              </w:rPr>
              <w:t>C</w:t>
            </w:r>
            <w:r w:rsidRPr="00C40917">
              <w:rPr>
                <w:rFonts w:eastAsia="Arial" w:cs="Arial"/>
                <w:color w:val="0033CC"/>
                <w:lang w:val="pt-BR"/>
              </w:rPr>
              <w:t xml:space="preserve">ontrato e </w:t>
            </w:r>
            <w:r w:rsidR="007D17F2">
              <w:rPr>
                <w:rFonts w:eastAsia="Arial" w:cs="Arial"/>
                <w:color w:val="0033CC"/>
                <w:lang w:val="pt-BR"/>
              </w:rPr>
              <w:t>para</w:t>
            </w:r>
            <w:r w:rsidRPr="00C40917">
              <w:rPr>
                <w:rFonts w:eastAsia="Arial" w:cs="Arial"/>
                <w:color w:val="0033CC"/>
                <w:lang w:val="pt-BR"/>
              </w:rPr>
              <w:t xml:space="preserve"> apuração da performance do </w:t>
            </w:r>
            <w:r w:rsidR="001E4F7B" w:rsidRPr="00C40917">
              <w:rPr>
                <w:rFonts w:eastAsia="Arial" w:cs="Arial"/>
                <w:color w:val="0033CC"/>
                <w:lang w:val="pt-BR"/>
              </w:rPr>
              <w:t>S</w:t>
            </w:r>
            <w:r w:rsidRPr="00C40917">
              <w:rPr>
                <w:rFonts w:eastAsia="Arial" w:cs="Arial"/>
                <w:color w:val="0033CC"/>
                <w:lang w:val="pt-BR"/>
              </w:rPr>
              <w:t xml:space="preserve">istema. A WABTEC </w:t>
            </w:r>
            <w:r w:rsidR="00FD6852" w:rsidRPr="00C40917">
              <w:rPr>
                <w:rFonts w:eastAsia="Arial" w:cs="Arial"/>
                <w:color w:val="0033CC"/>
                <w:lang w:val="pt-BR"/>
              </w:rPr>
              <w:t xml:space="preserve">também </w:t>
            </w:r>
            <w:r w:rsidRPr="00C40917">
              <w:rPr>
                <w:rFonts w:eastAsia="Arial" w:cs="Arial"/>
                <w:color w:val="0033CC"/>
                <w:lang w:val="pt-BR"/>
              </w:rPr>
              <w:t xml:space="preserve">proverá um calendário para 4 (quatro) reuniões globais de acompanhamento do </w:t>
            </w:r>
            <w:r w:rsidR="001E4F7B" w:rsidRPr="00C40917">
              <w:rPr>
                <w:rFonts w:eastAsia="Arial" w:cs="Arial"/>
                <w:color w:val="0033CC"/>
                <w:lang w:val="pt-BR"/>
              </w:rPr>
              <w:t>C</w:t>
            </w:r>
            <w:r w:rsidRPr="00C40917">
              <w:rPr>
                <w:rFonts w:eastAsia="Arial" w:cs="Arial"/>
                <w:color w:val="0033CC"/>
                <w:lang w:val="pt-BR"/>
              </w:rPr>
              <w:t xml:space="preserve">ontrato, por vídeo conferência </w:t>
            </w:r>
            <w:r w:rsidR="00FD6852" w:rsidRPr="00C40917">
              <w:rPr>
                <w:rFonts w:eastAsia="Arial" w:cs="Arial"/>
                <w:color w:val="0033CC"/>
                <w:lang w:val="pt-BR"/>
              </w:rPr>
              <w:t xml:space="preserve">ou, quando presenciais, </w:t>
            </w:r>
            <w:r w:rsidRPr="00C40917">
              <w:rPr>
                <w:rFonts w:eastAsia="Arial" w:cs="Arial"/>
                <w:color w:val="0033CC"/>
                <w:lang w:val="pt-BR"/>
              </w:rPr>
              <w:t>realizadas em Juiz de Fora</w:t>
            </w:r>
            <w:r w:rsidR="00247A08" w:rsidRPr="00C40917">
              <w:rPr>
                <w:rFonts w:eastAsia="Arial" w:cs="Arial"/>
                <w:color w:val="0033CC"/>
                <w:lang w:val="pt-BR"/>
              </w:rPr>
              <w:t>, no estado de Minas Gerais</w:t>
            </w:r>
            <w:r w:rsidRPr="00C40917">
              <w:rPr>
                <w:rFonts w:eastAsia="Arial" w:cs="Arial"/>
                <w:color w:val="0033CC"/>
                <w:lang w:val="pt-BR"/>
              </w:rPr>
              <w:t>. A</w:t>
            </w:r>
            <w:r w:rsidR="001E4F7B" w:rsidRPr="00C40917">
              <w:rPr>
                <w:rFonts w:eastAsia="Arial" w:cs="Arial"/>
                <w:color w:val="0033CC"/>
                <w:lang w:val="pt-BR"/>
              </w:rPr>
              <w:t>s Partes</w:t>
            </w:r>
            <w:r w:rsidRPr="00C40917">
              <w:rPr>
                <w:rFonts w:eastAsia="Arial" w:cs="Arial"/>
                <w:color w:val="0033CC"/>
                <w:lang w:val="pt-BR"/>
              </w:rPr>
              <w:t xml:space="preserve"> se compromete</w:t>
            </w:r>
            <w:r w:rsidR="001E4F7B" w:rsidRPr="00C40917">
              <w:rPr>
                <w:rFonts w:eastAsia="Arial" w:cs="Arial"/>
                <w:color w:val="0033CC"/>
                <w:lang w:val="pt-BR"/>
              </w:rPr>
              <w:t>m</w:t>
            </w:r>
            <w:r w:rsidRPr="00C40917">
              <w:rPr>
                <w:rFonts w:eastAsia="Arial" w:cs="Arial"/>
                <w:color w:val="0033CC"/>
                <w:lang w:val="pt-BR"/>
              </w:rPr>
              <w:t xml:space="preserve"> a disponibilizar no mínimo um gerente </w:t>
            </w:r>
            <w:r w:rsidR="001E4F7B" w:rsidRPr="00C40917">
              <w:rPr>
                <w:rFonts w:eastAsia="Arial" w:cs="Arial"/>
                <w:color w:val="0033CC"/>
                <w:lang w:val="pt-BR"/>
              </w:rPr>
              <w:t xml:space="preserve">de cada Parte </w:t>
            </w:r>
            <w:r w:rsidRPr="00C40917">
              <w:rPr>
                <w:rFonts w:eastAsia="Arial" w:cs="Arial"/>
                <w:color w:val="0033CC"/>
                <w:lang w:val="pt-BR"/>
              </w:rPr>
              <w:t>para acompanhamento dessas reuniões.</w:t>
            </w:r>
            <w:r w:rsidRPr="00C40917">
              <w:rPr>
                <w:rFonts w:eastAsia="Arial" w:cs="Arial"/>
                <w:i/>
                <w:iCs/>
                <w:lang w:val="pt-BR"/>
              </w:rPr>
              <w:t xml:space="preserve"> </w:t>
            </w:r>
          </w:p>
        </w:tc>
      </w:tr>
      <w:tr w:rsidR="00670924" w:rsidRPr="00FF1569" w14:paraId="49E904AD" w14:textId="77777777" w:rsidTr="009F1A07">
        <w:tc>
          <w:tcPr>
            <w:tcW w:w="900" w:type="dxa"/>
          </w:tcPr>
          <w:p w14:paraId="49E904A9"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-5</w:t>
            </w:r>
          </w:p>
        </w:tc>
        <w:tc>
          <w:tcPr>
            <w:tcW w:w="10080" w:type="dxa"/>
          </w:tcPr>
          <w:p w14:paraId="49E904AC" w14:textId="0E6C13F3" w:rsidR="00670924" w:rsidRPr="00C40917" w:rsidRDefault="00670924" w:rsidP="00077E3B">
            <w:pPr>
              <w:rPr>
                <w:rFonts w:eastAsia="Arial" w:cs="Arial"/>
                <w:color w:val="0033CC"/>
                <w:lang w:val="pt-BR"/>
              </w:rPr>
            </w:pPr>
            <w:r w:rsidRPr="00C40917">
              <w:rPr>
                <w:rFonts w:eastAsia="Arial" w:cs="Arial"/>
                <w:color w:val="0033CC"/>
                <w:lang w:val="pt-BR"/>
              </w:rPr>
              <w:t xml:space="preserve">A WABTEC deverá apresentar todos os documentos em português, exceto manuais de equipamentos importados, exceto quando situação diferente for acordada mutuamente entre as </w:t>
            </w:r>
            <w:r w:rsidR="001E4F7B" w:rsidRPr="00C40917">
              <w:rPr>
                <w:rFonts w:eastAsia="Arial" w:cs="Arial"/>
                <w:color w:val="0033CC"/>
                <w:lang w:val="pt-BR"/>
              </w:rPr>
              <w:t>P</w:t>
            </w:r>
            <w:r w:rsidRPr="00C40917">
              <w:rPr>
                <w:rFonts w:eastAsia="Arial" w:cs="Arial"/>
                <w:color w:val="0033CC"/>
                <w:lang w:val="pt-BR"/>
              </w:rPr>
              <w:t>artes.</w:t>
            </w:r>
            <w:r w:rsidR="3A4C48E6" w:rsidRPr="00C40917">
              <w:rPr>
                <w:rFonts w:eastAsia="Arial" w:cs="Arial"/>
                <w:color w:val="0033CC"/>
                <w:lang w:val="pt-BR"/>
              </w:rPr>
              <w:t xml:space="preserve"> </w:t>
            </w:r>
          </w:p>
        </w:tc>
      </w:tr>
      <w:tr w:rsidR="00670924" w:rsidRPr="00FF1569" w14:paraId="49E904B2" w14:textId="77777777" w:rsidTr="009F1A07">
        <w:tc>
          <w:tcPr>
            <w:tcW w:w="900" w:type="dxa"/>
          </w:tcPr>
          <w:p w14:paraId="49E904AE" w14:textId="77777777" w:rsidR="00670924" w:rsidRPr="00C40917" w:rsidRDefault="00670924" w:rsidP="000F68D3">
            <w:pPr>
              <w:spacing w:before="40" w:after="40"/>
              <w:jc w:val="both"/>
              <w:rPr>
                <w:lang w:val="pt-BR"/>
              </w:rPr>
            </w:pPr>
            <w:r w:rsidRPr="00C40917">
              <w:rPr>
                <w:lang w:val="pt-BR"/>
              </w:rPr>
              <w:t>3.</w:t>
            </w:r>
            <w:r w:rsidR="000F68D3" w:rsidRPr="00C40917">
              <w:rPr>
                <w:lang w:val="pt-BR"/>
              </w:rPr>
              <w:t>0</w:t>
            </w:r>
            <w:r w:rsidR="000F68D3" w:rsidRPr="00C40917" w:rsidDel="000F68D3">
              <w:rPr>
                <w:lang w:val="pt-BR"/>
              </w:rPr>
              <w:t xml:space="preserve"> </w:t>
            </w:r>
            <w:r w:rsidRPr="00C40917">
              <w:rPr>
                <w:lang w:val="pt-BR"/>
              </w:rPr>
              <w:t>-6</w:t>
            </w:r>
          </w:p>
        </w:tc>
        <w:tc>
          <w:tcPr>
            <w:tcW w:w="10080" w:type="dxa"/>
          </w:tcPr>
          <w:p w14:paraId="49E904B1" w14:textId="1CD837DE" w:rsidR="00670924" w:rsidRPr="00C40917" w:rsidRDefault="00670924" w:rsidP="00670924">
            <w:pPr>
              <w:rPr>
                <w:rFonts w:eastAsia="Arial" w:cs="Arial"/>
                <w:color w:val="0033CC"/>
                <w:lang w:val="pt-BR"/>
              </w:rPr>
            </w:pPr>
            <w:r w:rsidRPr="00C40917">
              <w:rPr>
                <w:rFonts w:eastAsia="Arial" w:cs="Arial"/>
                <w:color w:val="0033CC"/>
                <w:lang w:val="pt-BR"/>
              </w:rPr>
              <w:t xml:space="preserve">A WABTEC poderá </w:t>
            </w:r>
            <w:r w:rsidR="001E4F7B" w:rsidRPr="00C40917">
              <w:rPr>
                <w:rFonts w:eastAsia="Arial" w:cs="Arial"/>
                <w:color w:val="0033CC"/>
                <w:lang w:val="pt-BR"/>
              </w:rPr>
              <w:t>terceirizar parte da</w:t>
            </w:r>
            <w:r w:rsidRPr="00C40917">
              <w:rPr>
                <w:rFonts w:eastAsia="Arial" w:cs="Arial"/>
                <w:color w:val="0033CC"/>
                <w:lang w:val="pt-BR"/>
              </w:rPr>
              <w:t xml:space="preserve"> execução das atividades de manutenção, suporte técnico e reparação de material e equipamentos relacionados ao sistema, desde que aprovado</w:t>
            </w:r>
            <w:r w:rsidR="001E4F7B" w:rsidRPr="00C40917">
              <w:rPr>
                <w:rFonts w:eastAsia="Arial" w:cs="Arial"/>
                <w:color w:val="0033CC"/>
                <w:lang w:val="pt-BR"/>
              </w:rPr>
              <w:t xml:space="preserve"> previamente</w:t>
            </w:r>
            <w:r w:rsidRPr="00C40917">
              <w:rPr>
                <w:rFonts w:eastAsia="Arial" w:cs="Arial"/>
                <w:color w:val="0033CC"/>
                <w:lang w:val="pt-BR"/>
              </w:rPr>
              <w:t xml:space="preserve"> pela MRS.  </w:t>
            </w:r>
          </w:p>
        </w:tc>
      </w:tr>
      <w:tr w:rsidR="00670924" w:rsidRPr="00FF1569" w14:paraId="49E904B7" w14:textId="77777777" w:rsidTr="009F1A07">
        <w:tc>
          <w:tcPr>
            <w:tcW w:w="900" w:type="dxa"/>
          </w:tcPr>
          <w:p w14:paraId="49E904B3"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-7</w:t>
            </w:r>
          </w:p>
        </w:tc>
        <w:tc>
          <w:tcPr>
            <w:tcW w:w="10080" w:type="dxa"/>
          </w:tcPr>
          <w:p w14:paraId="49E904B6" w14:textId="1A600EF6" w:rsidR="00670924" w:rsidRPr="00C40917" w:rsidRDefault="005C34B8" w:rsidP="00091306">
            <w:pPr>
              <w:autoSpaceDE w:val="0"/>
              <w:autoSpaceDN w:val="0"/>
              <w:adjustRightInd w:val="0"/>
              <w:rPr>
                <w:rFonts w:eastAsia="Arial" w:cs="Arial"/>
                <w:color w:val="0033CC"/>
                <w:lang w:val="pt-BR"/>
              </w:rPr>
            </w:pPr>
            <w:r w:rsidRPr="00C40917">
              <w:rPr>
                <w:rFonts w:eastAsia="Arial" w:cs="Arial"/>
                <w:color w:val="0033CC"/>
                <w:lang w:val="pt-BR"/>
              </w:rPr>
              <w:t>Requisito transferido para o item 4.2-7</w:t>
            </w:r>
          </w:p>
        </w:tc>
      </w:tr>
      <w:tr w:rsidR="00670924" w:rsidRPr="00FF1569" w14:paraId="49E904BC" w14:textId="77777777" w:rsidTr="009F1A07">
        <w:tc>
          <w:tcPr>
            <w:tcW w:w="900" w:type="dxa"/>
          </w:tcPr>
          <w:p w14:paraId="49E904B8"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-8</w:t>
            </w:r>
          </w:p>
        </w:tc>
        <w:tc>
          <w:tcPr>
            <w:tcW w:w="10080" w:type="dxa"/>
          </w:tcPr>
          <w:p w14:paraId="49E904BB" w14:textId="32D80BE3" w:rsidR="00670924" w:rsidRPr="00C40917" w:rsidRDefault="00A06A2B" w:rsidP="00091306">
            <w:pPr>
              <w:autoSpaceDE w:val="0"/>
              <w:autoSpaceDN w:val="0"/>
              <w:adjustRightInd w:val="0"/>
              <w:rPr>
                <w:rFonts w:eastAsia="Arial" w:cs="Arial"/>
                <w:color w:val="0033CC"/>
                <w:lang w:val="pt-BR"/>
              </w:rPr>
            </w:pPr>
            <w:r w:rsidRPr="00C40917">
              <w:rPr>
                <w:rFonts w:eastAsia="Arial" w:cs="Arial"/>
                <w:color w:val="0033CC"/>
                <w:lang w:val="pt-BR"/>
              </w:rPr>
              <w:t>Requisito transferido para o item 4.2-8</w:t>
            </w:r>
          </w:p>
        </w:tc>
      </w:tr>
      <w:tr w:rsidR="00670924" w:rsidRPr="00FF1569" w14:paraId="49E904CF" w14:textId="77777777" w:rsidTr="009F1A07">
        <w:tc>
          <w:tcPr>
            <w:tcW w:w="900" w:type="dxa"/>
          </w:tcPr>
          <w:p w14:paraId="49E904BD"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-9</w:t>
            </w:r>
          </w:p>
        </w:tc>
        <w:tc>
          <w:tcPr>
            <w:tcW w:w="10080" w:type="dxa"/>
          </w:tcPr>
          <w:p w14:paraId="49E904CE" w14:textId="5C864B29" w:rsidR="00670924" w:rsidRPr="00C40917" w:rsidRDefault="008042A4" w:rsidP="00091306">
            <w:pPr>
              <w:autoSpaceDE w:val="0"/>
              <w:autoSpaceDN w:val="0"/>
              <w:adjustRightInd w:val="0"/>
              <w:rPr>
                <w:rFonts w:eastAsia="Arial" w:cs="Arial"/>
                <w:color w:val="0033CC"/>
                <w:lang w:val="pt-BR"/>
              </w:rPr>
            </w:pPr>
            <w:r w:rsidRPr="00C40917">
              <w:rPr>
                <w:rFonts w:eastAsia="Arial" w:cs="Arial"/>
                <w:color w:val="0033CC"/>
                <w:lang w:val="pt-BR"/>
              </w:rPr>
              <w:t>Requisito transferido para o item 4.2-9</w:t>
            </w:r>
          </w:p>
        </w:tc>
      </w:tr>
      <w:tr w:rsidR="00670924" w:rsidRPr="00B60617" w14:paraId="49E904D4" w14:textId="77777777" w:rsidTr="009F1A07">
        <w:tc>
          <w:tcPr>
            <w:tcW w:w="900" w:type="dxa"/>
          </w:tcPr>
          <w:p w14:paraId="49E904D0"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-10</w:t>
            </w:r>
          </w:p>
        </w:tc>
        <w:tc>
          <w:tcPr>
            <w:tcW w:w="10080" w:type="dxa"/>
          </w:tcPr>
          <w:p w14:paraId="49E904D3" w14:textId="4CBBE668" w:rsidR="00736B9A" w:rsidRPr="00C40917" w:rsidRDefault="00736B9A" w:rsidP="002C3A79">
            <w:pPr>
              <w:pStyle w:val="BodyTextIndent3"/>
              <w:spacing w:after="0"/>
              <w:ind w:left="0"/>
              <w:rPr>
                <w:rFonts w:asciiTheme="minorHAnsi" w:eastAsiaTheme="minorEastAsia" w:hAnsiTheme="minorHAnsi" w:cstheme="minorBidi"/>
                <w:color w:val="0033CC"/>
                <w:sz w:val="22"/>
                <w:szCs w:val="22"/>
              </w:rPr>
            </w:pPr>
            <w:r>
              <w:rPr>
                <w:rFonts w:asciiTheme="minorHAnsi" w:eastAsiaTheme="minorEastAsia" w:hAnsiTheme="minorHAnsi" w:cstheme="minorBidi"/>
                <w:color w:val="0033CC"/>
                <w:sz w:val="22"/>
                <w:szCs w:val="22"/>
              </w:rPr>
              <w:t>Intencionalmente em branco</w:t>
            </w:r>
          </w:p>
        </w:tc>
      </w:tr>
      <w:tr w:rsidR="00670924" w:rsidRPr="00FF1569" w14:paraId="49E904D9" w14:textId="77777777" w:rsidTr="009F1A07">
        <w:tc>
          <w:tcPr>
            <w:tcW w:w="900" w:type="dxa"/>
          </w:tcPr>
          <w:p w14:paraId="49E904D5" w14:textId="77777777" w:rsidR="00670924" w:rsidRPr="00C40917" w:rsidRDefault="00670924" w:rsidP="00670924">
            <w:pPr>
              <w:spacing w:before="40" w:after="40"/>
              <w:jc w:val="both"/>
              <w:rPr>
                <w:lang w:val="pt-BR"/>
              </w:rPr>
            </w:pPr>
            <w:r w:rsidRPr="00C40917">
              <w:rPr>
                <w:lang w:val="pt-BR"/>
              </w:rPr>
              <w:t>3.</w:t>
            </w:r>
            <w:r w:rsidR="000F68D3" w:rsidRPr="00C40917">
              <w:rPr>
                <w:lang w:val="pt-BR"/>
              </w:rPr>
              <w:t>0</w:t>
            </w:r>
            <w:r w:rsidRPr="00C40917">
              <w:rPr>
                <w:lang w:val="pt-BR"/>
              </w:rPr>
              <w:t>-11</w:t>
            </w:r>
          </w:p>
        </w:tc>
        <w:tc>
          <w:tcPr>
            <w:tcW w:w="10080" w:type="dxa"/>
          </w:tcPr>
          <w:p w14:paraId="49E904D8" w14:textId="4CE802B1" w:rsidR="00670924" w:rsidRPr="00C40917" w:rsidRDefault="00670924" w:rsidP="00670924">
            <w:pPr>
              <w:pStyle w:val="BodyTextIndent3"/>
              <w:spacing w:after="0"/>
              <w:ind w:left="0"/>
              <w:rPr>
                <w:rFonts w:asciiTheme="minorHAnsi" w:eastAsiaTheme="minorEastAsia" w:hAnsiTheme="minorHAnsi" w:cstheme="minorBidi"/>
                <w:color w:val="0033CC"/>
                <w:sz w:val="22"/>
                <w:szCs w:val="22"/>
              </w:rPr>
            </w:pPr>
            <w:r w:rsidRPr="00C40917">
              <w:rPr>
                <w:rFonts w:asciiTheme="minorHAnsi" w:eastAsiaTheme="minorEastAsia" w:hAnsiTheme="minorHAnsi" w:cstheme="minorBidi"/>
                <w:color w:val="0033CC"/>
                <w:sz w:val="22"/>
                <w:szCs w:val="22"/>
              </w:rPr>
              <w:t>Deverá a WABTEC garantir que todos os colaboradores envolvidos na prestação do serviço possuam qualificação técnica e/ou experiência mínima profissional comprovada para realização do serviço</w:t>
            </w:r>
            <w:r w:rsidR="00B50201" w:rsidRPr="00C40917">
              <w:rPr>
                <w:rFonts w:asciiTheme="minorHAnsi" w:eastAsiaTheme="minorEastAsia" w:hAnsiTheme="minorHAnsi" w:cstheme="minorBidi"/>
                <w:color w:val="0033CC"/>
                <w:sz w:val="22"/>
                <w:szCs w:val="22"/>
              </w:rPr>
              <w:t>, sempre que solicitado pela MRS</w:t>
            </w:r>
            <w:r w:rsidRPr="00C40917">
              <w:rPr>
                <w:rFonts w:asciiTheme="minorHAnsi" w:eastAsiaTheme="minorEastAsia" w:hAnsiTheme="minorHAnsi" w:cstheme="minorBidi"/>
                <w:color w:val="0033CC"/>
                <w:sz w:val="22"/>
                <w:szCs w:val="22"/>
              </w:rPr>
              <w:t>. Será de responsabilidade da WABTEC a apresentação dos documentos comprobatórios pertinentes, antes do início dos serviços.</w:t>
            </w:r>
          </w:p>
        </w:tc>
      </w:tr>
      <w:tr w:rsidR="005347D8" w:rsidRPr="00FF1569" w14:paraId="6A6D3D24" w14:textId="77777777" w:rsidTr="009F1A07">
        <w:tc>
          <w:tcPr>
            <w:tcW w:w="900" w:type="dxa"/>
          </w:tcPr>
          <w:p w14:paraId="7C6718D9" w14:textId="2B14577A" w:rsidR="005347D8" w:rsidRPr="00C40917" w:rsidRDefault="005347D8" w:rsidP="00670924">
            <w:pPr>
              <w:spacing w:before="40" w:after="40"/>
              <w:jc w:val="both"/>
              <w:rPr>
                <w:lang w:val="pt-BR"/>
              </w:rPr>
            </w:pPr>
            <w:r>
              <w:rPr>
                <w:lang w:val="pt-BR"/>
              </w:rPr>
              <w:t>3.0-12</w:t>
            </w:r>
          </w:p>
        </w:tc>
        <w:tc>
          <w:tcPr>
            <w:tcW w:w="10080" w:type="dxa"/>
          </w:tcPr>
          <w:p w14:paraId="1A312536" w14:textId="41617D55" w:rsidR="005347D8" w:rsidRPr="00C40917" w:rsidRDefault="78679875" w:rsidP="2DAA5DA6">
            <w:pPr>
              <w:pStyle w:val="BodyTextIndent3"/>
              <w:spacing w:after="0"/>
              <w:ind w:left="0"/>
              <w:rPr>
                <w:rFonts w:asciiTheme="minorHAnsi" w:eastAsiaTheme="minorEastAsia" w:hAnsiTheme="minorHAnsi" w:cstheme="minorBidi"/>
                <w:color w:val="0033CC"/>
                <w:sz w:val="22"/>
                <w:szCs w:val="22"/>
              </w:rPr>
            </w:pPr>
            <w:r w:rsidRPr="2DAA5DA6">
              <w:rPr>
                <w:rFonts w:asciiTheme="minorHAnsi" w:eastAsiaTheme="minorEastAsia" w:hAnsiTheme="minorHAnsi" w:cstheme="minorBidi"/>
                <w:color w:val="0033CC"/>
                <w:sz w:val="22"/>
                <w:szCs w:val="22"/>
              </w:rPr>
              <w:t xml:space="preserve">A WABTEC poderá, eventualmente, identificar restrições de novos fornecimentos causadas por obsolescência de hardware e/ou software contemplado no objeto desse contrato. Nesse caso, a WABTEC deverá notificar formalmente a MRS tão logo identifique impactos na base instalada da MRS. Dessa forma serão construídos planos de ação de curto e de longo prazo para minimizar os impactos. A WABTEC oferecerá uma nova solução equivalente para a obsolescência em questão. Se a MRS optar por não adquirir a nova solução oferecida, as Partes deverão reavaliar soluções alternativas para manutenção de todos os outros compromissos Objeto deste Contrato.  </w:t>
            </w:r>
          </w:p>
        </w:tc>
      </w:tr>
    </w:tbl>
    <w:p w14:paraId="49E904DA" w14:textId="77777777" w:rsidR="00772E22" w:rsidRPr="00C40917" w:rsidRDefault="00772E22" w:rsidP="004B3B04">
      <w:pPr>
        <w:pStyle w:val="Heading1"/>
        <w:numPr>
          <w:ilvl w:val="0"/>
          <w:numId w:val="0"/>
        </w:numPr>
        <w:rPr>
          <w:rFonts w:eastAsia="Arial" w:cs="Arial"/>
          <w:kern w:val="0"/>
        </w:rPr>
      </w:pPr>
    </w:p>
    <w:p w14:paraId="49E904DB" w14:textId="77777777" w:rsidR="00772E22" w:rsidRPr="00C40917" w:rsidRDefault="00772E22" w:rsidP="00772E22">
      <w:pPr>
        <w:rPr>
          <w:rFonts w:ascii="Arial" w:eastAsia="Arial" w:hAnsi="Arial" w:cs="Arial"/>
          <w:b/>
          <w:sz w:val="28"/>
          <w:szCs w:val="20"/>
          <w:lang w:val="pt-BR" w:eastAsia="pt-BR"/>
        </w:rPr>
      </w:pPr>
      <w:r w:rsidRPr="00C40917">
        <w:rPr>
          <w:rFonts w:eastAsia="Arial" w:cs="Arial"/>
          <w:lang w:val="pt-BR"/>
        </w:rPr>
        <w:br w:type="page"/>
      </w:r>
    </w:p>
    <w:p w14:paraId="49E904DC" w14:textId="73F3E18D" w:rsidR="00772E22" w:rsidRPr="00C40917" w:rsidRDefault="00772E22" w:rsidP="00772E22">
      <w:pPr>
        <w:pStyle w:val="Heading1"/>
        <w:jc w:val="both"/>
      </w:pPr>
      <w:bookmarkStart w:id="3" w:name="_Toc214909734"/>
      <w:r w:rsidRPr="00C40917">
        <w:rPr>
          <w:rFonts w:eastAsia="Arial" w:cs="Arial"/>
          <w:kern w:val="0"/>
        </w:rPr>
        <w:lastRenderedPageBreak/>
        <w:t>Requisitos de Manutenção e Expansão de Sistemas</w:t>
      </w:r>
      <w:bookmarkEnd w:id="3"/>
    </w:p>
    <w:tbl>
      <w:tblPr>
        <w:tblStyle w:val="TableGrid"/>
        <w:tblW w:w="109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0080"/>
      </w:tblGrid>
      <w:tr w:rsidR="000976F1" w:rsidRPr="00C40917" w14:paraId="49E904DF" w14:textId="77777777" w:rsidTr="00A03F68">
        <w:tc>
          <w:tcPr>
            <w:tcW w:w="900" w:type="dxa"/>
            <w:shd w:val="clear" w:color="auto" w:fill="E7E6E6" w:themeFill="background2"/>
          </w:tcPr>
          <w:p w14:paraId="49E904DD" w14:textId="77777777" w:rsidR="00772E22" w:rsidRPr="00C40917" w:rsidRDefault="00772E22" w:rsidP="00F23CF0">
            <w:pPr>
              <w:spacing w:before="40" w:after="40"/>
              <w:jc w:val="both"/>
              <w:rPr>
                <w:b/>
                <w:lang w:val="pt-BR"/>
              </w:rPr>
            </w:pPr>
            <w:r w:rsidRPr="00C40917">
              <w:rPr>
                <w:b/>
                <w:bCs/>
                <w:lang w:val="pt-BR"/>
              </w:rPr>
              <w:t>#</w:t>
            </w:r>
          </w:p>
        </w:tc>
        <w:tc>
          <w:tcPr>
            <w:tcW w:w="10080" w:type="dxa"/>
            <w:shd w:val="clear" w:color="auto" w:fill="E7E6E6" w:themeFill="background2"/>
          </w:tcPr>
          <w:p w14:paraId="49E904DE" w14:textId="306E6650" w:rsidR="00772E22" w:rsidRPr="00C40917" w:rsidRDefault="00D0532D" w:rsidP="00F23CF0">
            <w:pPr>
              <w:rPr>
                <w:b/>
                <w:lang w:val="pt-BR"/>
              </w:rPr>
            </w:pPr>
            <w:r w:rsidRPr="00C40917">
              <w:rPr>
                <w:b/>
                <w:bCs/>
                <w:lang w:val="pt-BR"/>
              </w:rPr>
              <w:t>Requisitos do MSA</w:t>
            </w:r>
          </w:p>
        </w:tc>
      </w:tr>
      <w:tr w:rsidR="00270468" w:rsidRPr="00FF1569" w14:paraId="49E904E2" w14:textId="77777777" w:rsidTr="00A03F68">
        <w:tc>
          <w:tcPr>
            <w:tcW w:w="900" w:type="dxa"/>
            <w:shd w:val="clear" w:color="auto" w:fill="FFFFCC"/>
            <w:vAlign w:val="center"/>
          </w:tcPr>
          <w:p w14:paraId="49E904E0" w14:textId="77777777" w:rsidR="00772E22" w:rsidRPr="00C40917" w:rsidRDefault="00772E22" w:rsidP="00F23CF0">
            <w:pPr>
              <w:spacing w:before="40" w:after="40"/>
              <w:rPr>
                <w:b/>
                <w:sz w:val="24"/>
                <w:szCs w:val="24"/>
                <w:lang w:val="pt-BR"/>
              </w:rPr>
            </w:pPr>
            <w:r w:rsidRPr="00C40917">
              <w:rPr>
                <w:b/>
                <w:sz w:val="24"/>
                <w:szCs w:val="24"/>
                <w:lang w:val="pt-BR"/>
              </w:rPr>
              <w:t>4.1</w:t>
            </w:r>
          </w:p>
        </w:tc>
        <w:tc>
          <w:tcPr>
            <w:tcW w:w="10080" w:type="dxa"/>
            <w:shd w:val="clear" w:color="auto" w:fill="FFFFCC"/>
            <w:vAlign w:val="center"/>
          </w:tcPr>
          <w:p w14:paraId="49E904E1" w14:textId="34C88412" w:rsidR="00772E22" w:rsidRPr="00C40917" w:rsidRDefault="00772E22" w:rsidP="006C63F2">
            <w:pPr>
              <w:pStyle w:val="Heading2"/>
              <w:numPr>
                <w:ilvl w:val="0"/>
                <w:numId w:val="0"/>
              </w:numPr>
              <w:spacing w:before="0" w:after="0"/>
              <w:ind w:left="-14"/>
              <w:rPr>
                <w:rFonts w:asciiTheme="minorHAnsi" w:eastAsia="Arial" w:hAnsiTheme="minorHAnsi"/>
              </w:rPr>
            </w:pPr>
            <w:bookmarkStart w:id="4" w:name="_Toc214909735"/>
            <w:r w:rsidRPr="00C40917">
              <w:rPr>
                <w:rFonts w:asciiTheme="minorHAnsi" w:eastAsia="Arial" w:hAnsiTheme="minorHAnsi"/>
              </w:rPr>
              <w:t>Serviços para Subsistema de Telecomunicação Dados</w:t>
            </w:r>
            <w:bookmarkEnd w:id="4"/>
          </w:p>
        </w:tc>
      </w:tr>
      <w:tr w:rsidR="00772E22" w:rsidRPr="00FF1569" w14:paraId="49E904F4" w14:textId="77777777" w:rsidTr="00A03F68">
        <w:tc>
          <w:tcPr>
            <w:tcW w:w="900" w:type="dxa"/>
          </w:tcPr>
          <w:p w14:paraId="49E904E3" w14:textId="77777777" w:rsidR="00772E22" w:rsidRPr="00C40917" w:rsidRDefault="00772E22" w:rsidP="00F23CF0">
            <w:pPr>
              <w:spacing w:before="40" w:after="40"/>
              <w:jc w:val="both"/>
              <w:rPr>
                <w:lang w:val="pt-BR"/>
              </w:rPr>
            </w:pPr>
            <w:r w:rsidRPr="00C40917">
              <w:rPr>
                <w:lang w:val="pt-BR"/>
              </w:rPr>
              <w:t>4.1-1</w:t>
            </w:r>
          </w:p>
        </w:tc>
        <w:tc>
          <w:tcPr>
            <w:tcW w:w="10080" w:type="dxa"/>
          </w:tcPr>
          <w:p w14:paraId="49E904E4" w14:textId="3DB6D6BA" w:rsidR="00772E22" w:rsidRPr="00C40917" w:rsidRDefault="00772E22" w:rsidP="00F23CF0">
            <w:pPr>
              <w:rPr>
                <w:rFonts w:cs="Arial"/>
                <w:color w:val="0033CC"/>
                <w:lang w:val="pt-BR"/>
              </w:rPr>
            </w:pPr>
            <w:r w:rsidRPr="00C40917">
              <w:rPr>
                <w:rFonts w:eastAsia="Arial" w:cs="Arial"/>
                <w:color w:val="0033CC"/>
                <w:lang w:val="pt-BR"/>
              </w:rPr>
              <w:t xml:space="preserve">Será de responsabilidade da WABTEC prover pessoal qualificado para suporte de quarto nível, conforme definido no anexo 9.2 abaixo, para solução de problemas do sistema de telecomunicação </w:t>
            </w:r>
            <w:r w:rsidR="00E127DF" w:rsidRPr="00C40917">
              <w:rPr>
                <w:rFonts w:eastAsia="Arial" w:cs="Arial"/>
                <w:color w:val="0033CC"/>
                <w:lang w:val="pt-BR"/>
              </w:rPr>
              <w:t xml:space="preserve">de </w:t>
            </w:r>
            <w:r w:rsidRPr="00C40917">
              <w:rPr>
                <w:rFonts w:eastAsia="Arial" w:cs="Arial"/>
                <w:color w:val="0033CC"/>
                <w:lang w:val="pt-BR"/>
              </w:rPr>
              <w:t>dados</w:t>
            </w:r>
            <w:r w:rsidR="007A52A3" w:rsidRPr="00C40917">
              <w:rPr>
                <w:rFonts w:eastAsia="Arial" w:cs="Arial"/>
                <w:color w:val="0033CC"/>
                <w:lang w:val="pt-BR"/>
              </w:rPr>
              <w:t xml:space="preserve"> </w:t>
            </w:r>
            <w:r w:rsidR="004F152B" w:rsidRPr="00C40917">
              <w:rPr>
                <w:rFonts w:eastAsia="Arial" w:cs="Arial"/>
                <w:color w:val="0033CC"/>
                <w:lang w:val="pt-BR"/>
              </w:rPr>
              <w:t>no caso da rede 256MHz baseada no rádio MDS TD 220</w:t>
            </w:r>
            <w:r w:rsidR="002C2202" w:rsidRPr="00C40917">
              <w:rPr>
                <w:rFonts w:eastAsia="Arial" w:cs="Arial"/>
                <w:color w:val="0033CC"/>
                <w:lang w:val="pt-BR"/>
              </w:rPr>
              <w:t xml:space="preserve"> fornecido pela WABTEC</w:t>
            </w:r>
            <w:r w:rsidRPr="00C40917">
              <w:rPr>
                <w:rFonts w:eastAsia="Arial" w:cs="Arial"/>
                <w:color w:val="0033CC"/>
                <w:lang w:val="pt-BR"/>
              </w:rPr>
              <w:t>.</w:t>
            </w:r>
          </w:p>
          <w:p w14:paraId="49E904E5" w14:textId="77777777" w:rsidR="00772E22" w:rsidRPr="00C40917" w:rsidRDefault="00772E22" w:rsidP="00F23CF0">
            <w:pPr>
              <w:rPr>
                <w:rFonts w:cs="Arial"/>
                <w:color w:val="0033CC"/>
                <w:lang w:val="pt-BR"/>
              </w:rPr>
            </w:pPr>
          </w:p>
          <w:p w14:paraId="49E904E6" w14:textId="77777777" w:rsidR="00772E22" w:rsidRPr="00C40917" w:rsidRDefault="00772E22" w:rsidP="00F23CF0">
            <w:pPr>
              <w:rPr>
                <w:rFonts w:cs="Arial"/>
                <w:color w:val="0033CC"/>
                <w:lang w:val="pt-BR"/>
              </w:rPr>
            </w:pPr>
            <w:r w:rsidRPr="00C40917">
              <w:rPr>
                <w:rFonts w:eastAsia="Arial" w:cs="Arial"/>
                <w:color w:val="0033CC"/>
                <w:lang w:val="pt-BR"/>
              </w:rPr>
              <w:t>A MRS irá providenciar uma ordem de serviço para a realização da demanda a ser contratada e a WABTEC apresentará uma cotação baseada no cronograma, número e qualificação dos profissionais envolvidos ao longo desse cronograma, resultando no número total de horas para o referido escopo</w:t>
            </w:r>
            <w:r w:rsidR="009E1AD3" w:rsidRPr="00C40917">
              <w:rPr>
                <w:rFonts w:eastAsia="Arial" w:cs="Arial"/>
                <w:color w:val="0033CC"/>
                <w:lang w:val="pt-BR"/>
              </w:rPr>
              <w:t>,</w:t>
            </w:r>
            <w:r w:rsidRPr="00C40917">
              <w:rPr>
                <w:rFonts w:eastAsia="Arial" w:cs="Arial"/>
                <w:color w:val="0033CC"/>
                <w:lang w:val="pt-BR"/>
              </w:rPr>
              <w:t xml:space="preserve"> que será avaliado pela MRS.</w:t>
            </w:r>
          </w:p>
          <w:p w14:paraId="49E904E7" w14:textId="77777777" w:rsidR="00772E22" w:rsidRPr="00C40917" w:rsidRDefault="00772E22" w:rsidP="00F23CF0">
            <w:pPr>
              <w:rPr>
                <w:rFonts w:cs="Arial"/>
                <w:color w:val="0033CC"/>
                <w:lang w:val="pt-BR"/>
              </w:rPr>
            </w:pPr>
          </w:p>
          <w:p w14:paraId="49E904E8" w14:textId="77777777" w:rsidR="00772E22" w:rsidRPr="00C40917" w:rsidRDefault="00772E22" w:rsidP="00F23CF0">
            <w:pPr>
              <w:rPr>
                <w:rFonts w:cs="Arial"/>
                <w:color w:val="0033CC"/>
                <w:lang w:val="pt-BR"/>
              </w:rPr>
            </w:pPr>
            <w:r w:rsidRPr="00C40917">
              <w:rPr>
                <w:rFonts w:eastAsia="Arial" w:cs="Arial"/>
                <w:color w:val="0033CC"/>
                <w:lang w:val="pt-BR"/>
              </w:rPr>
              <w:t>Se a WABTEC identificar que qualquer melhoria é necessária ao sistema, ela irá notificar a MRS por escrito, para que a mudança de escopo seja avaliada.</w:t>
            </w:r>
          </w:p>
          <w:p w14:paraId="49E904E9" w14:textId="77777777" w:rsidR="00772E22" w:rsidRPr="00C40917" w:rsidRDefault="00772E22" w:rsidP="00F23CF0">
            <w:pPr>
              <w:rPr>
                <w:rFonts w:cs="Arial"/>
                <w:color w:val="0033CC"/>
                <w:lang w:val="pt-BR"/>
              </w:rPr>
            </w:pPr>
          </w:p>
          <w:p w14:paraId="49E904EA" w14:textId="06EBFDC2" w:rsidR="001461E6" w:rsidRPr="00C40917" w:rsidRDefault="3F57BFDE" w:rsidP="2024F8F5">
            <w:pPr>
              <w:rPr>
                <w:color w:val="0033CC"/>
                <w:lang w:val="pt-BR"/>
              </w:rPr>
            </w:pPr>
            <w:r w:rsidRPr="2024F8F5">
              <w:rPr>
                <w:rFonts w:eastAsia="Arial" w:cs="Arial"/>
                <w:color w:val="0033CC"/>
                <w:lang w:val="pt-BR"/>
              </w:rPr>
              <w:t xml:space="preserve">As horas pagas mensalmente pela MRS conforme </w:t>
            </w:r>
            <w:r w:rsidR="61A31838" w:rsidRPr="2024F8F5">
              <w:rPr>
                <w:rFonts w:eastAsia="Arial" w:cs="Arial"/>
                <w:color w:val="0033CC"/>
                <w:lang w:val="pt-BR"/>
              </w:rPr>
              <w:t xml:space="preserve">cobertura </w:t>
            </w:r>
            <w:r w:rsidR="26D6B5D0" w:rsidRPr="2024F8F5">
              <w:rPr>
                <w:rFonts w:eastAsia="Arial" w:cs="Arial"/>
                <w:color w:val="0033CC"/>
                <w:lang w:val="pt-BR"/>
              </w:rPr>
              <w:t xml:space="preserve">do Contrato </w:t>
            </w:r>
            <w:r w:rsidRPr="2024F8F5">
              <w:rPr>
                <w:rFonts w:eastAsia="Arial" w:cs="Arial"/>
                <w:color w:val="0033CC"/>
                <w:lang w:val="pt-BR"/>
              </w:rPr>
              <w:t>poderão ser utilizadas para atendimentos de 4º nível, consultorias e treinamentos na área.</w:t>
            </w:r>
            <w:r w:rsidR="6A8EA2C4" w:rsidRPr="2024F8F5">
              <w:rPr>
                <w:rFonts w:cs="Arial"/>
                <w:color w:val="0033CC"/>
                <w:lang w:val="pt-BR"/>
              </w:rPr>
              <w:t xml:space="preserve"> </w:t>
            </w:r>
            <w:r w:rsidR="5BFFB4F1" w:rsidRPr="2024F8F5">
              <w:rPr>
                <w:color w:val="0033CC"/>
                <w:lang w:val="pt-BR"/>
              </w:rPr>
              <w:t xml:space="preserve">Qualquer hora </w:t>
            </w:r>
            <w:r w:rsidR="6A8EA2C4" w:rsidRPr="2024F8F5">
              <w:rPr>
                <w:color w:val="0033CC"/>
                <w:lang w:val="pt-BR"/>
              </w:rPr>
              <w:t xml:space="preserve">adicional </w:t>
            </w:r>
            <w:r w:rsidR="60F5CA32" w:rsidRPr="2024F8F5">
              <w:rPr>
                <w:color w:val="0033CC"/>
                <w:lang w:val="pt-BR"/>
              </w:rPr>
              <w:t xml:space="preserve">além da cobertura prevista </w:t>
            </w:r>
            <w:r w:rsidR="5BFFB4F1" w:rsidRPr="2024F8F5">
              <w:rPr>
                <w:color w:val="0033CC"/>
                <w:lang w:val="pt-BR"/>
              </w:rPr>
              <w:t xml:space="preserve">será cobrada da MRS, conforme preço </w:t>
            </w:r>
            <w:r w:rsidR="49B0138D" w:rsidRPr="2024F8F5">
              <w:rPr>
                <w:color w:val="0033CC"/>
                <w:lang w:val="pt-BR"/>
              </w:rPr>
              <w:t xml:space="preserve">unitário </w:t>
            </w:r>
            <w:r w:rsidR="5BFFB4F1" w:rsidRPr="2024F8F5">
              <w:rPr>
                <w:color w:val="0033CC"/>
                <w:lang w:val="pt-BR"/>
              </w:rPr>
              <w:t>definido no Contrato.</w:t>
            </w:r>
          </w:p>
          <w:p w14:paraId="50942320" w14:textId="77777777" w:rsidR="00786B2C" w:rsidRPr="00C40917" w:rsidRDefault="00786B2C" w:rsidP="001461E6">
            <w:pPr>
              <w:rPr>
                <w:rFonts w:cstheme="minorHAnsi"/>
                <w:color w:val="0033CC"/>
                <w:lang w:val="pt-BR"/>
              </w:rPr>
            </w:pPr>
          </w:p>
          <w:p w14:paraId="49E904F3" w14:textId="4552F373" w:rsidR="00772E22" w:rsidRPr="00C40917" w:rsidRDefault="58355A2A" w:rsidP="00886D13">
            <w:pPr>
              <w:rPr>
                <w:rFonts w:cs="Arial"/>
                <w:color w:val="0033CC"/>
                <w:lang w:val="pt-BR"/>
              </w:rPr>
            </w:pPr>
            <w:r w:rsidRPr="2DAA5DA6">
              <w:rPr>
                <w:color w:val="0033CC"/>
                <w:lang w:val="pt-BR"/>
              </w:rPr>
              <w:t>Não</w:t>
            </w:r>
            <w:r w:rsidR="55490CC6" w:rsidRPr="2DAA5DA6">
              <w:rPr>
                <w:color w:val="0033CC"/>
                <w:lang w:val="pt-BR"/>
              </w:rPr>
              <w:t xml:space="preserve"> fará parte deste escopo o atendimento </w:t>
            </w:r>
            <w:r w:rsidRPr="2DAA5DA6">
              <w:rPr>
                <w:color w:val="0033CC"/>
                <w:lang w:val="pt-BR"/>
              </w:rPr>
              <w:t xml:space="preserve">pela WABTEC </w:t>
            </w:r>
            <w:r w:rsidR="55490CC6" w:rsidRPr="2DAA5DA6">
              <w:rPr>
                <w:color w:val="0033CC"/>
                <w:lang w:val="pt-BR"/>
              </w:rPr>
              <w:t xml:space="preserve">a problemas </w:t>
            </w:r>
            <w:r w:rsidRPr="2DAA5DA6">
              <w:rPr>
                <w:color w:val="0033CC"/>
                <w:lang w:val="pt-BR"/>
              </w:rPr>
              <w:t xml:space="preserve">da rede </w:t>
            </w:r>
            <w:r w:rsidR="737979F3" w:rsidRPr="2DAA5DA6">
              <w:rPr>
                <w:color w:val="0033CC"/>
                <w:lang w:val="pt-BR"/>
              </w:rPr>
              <w:t>de satélite</w:t>
            </w:r>
            <w:r w:rsidR="4B8D1EAB" w:rsidRPr="2DAA5DA6">
              <w:rPr>
                <w:color w:val="0033CC"/>
                <w:lang w:val="pt-BR"/>
              </w:rPr>
              <w:t xml:space="preserve">, </w:t>
            </w:r>
            <w:r w:rsidR="737979F3" w:rsidRPr="2DAA5DA6">
              <w:rPr>
                <w:color w:val="0033CC"/>
                <w:lang w:val="pt-BR"/>
              </w:rPr>
              <w:t>LTE</w:t>
            </w:r>
            <w:r w:rsidR="522A0E29" w:rsidRPr="2DAA5DA6">
              <w:rPr>
                <w:color w:val="0033CC"/>
                <w:lang w:val="pt-BR"/>
              </w:rPr>
              <w:t xml:space="preserve">, rádios baseados na tecnologia 256 MHz não fornecidos pela </w:t>
            </w:r>
            <w:r w:rsidR="2B66B348" w:rsidRPr="2DAA5DA6">
              <w:rPr>
                <w:color w:val="0033CC"/>
                <w:lang w:val="pt-BR"/>
              </w:rPr>
              <w:t xml:space="preserve">WABTEC e </w:t>
            </w:r>
            <w:r w:rsidR="4B8D1EAB" w:rsidRPr="2DAA5DA6">
              <w:rPr>
                <w:color w:val="0033CC"/>
                <w:lang w:val="pt-BR"/>
              </w:rPr>
              <w:t>ou outr</w:t>
            </w:r>
            <w:r w:rsidR="15119829" w:rsidRPr="2DAA5DA6">
              <w:rPr>
                <w:color w:val="0033CC"/>
                <w:lang w:val="pt-BR"/>
              </w:rPr>
              <w:t xml:space="preserve">os meios, </w:t>
            </w:r>
            <w:r w:rsidR="293CA4F2" w:rsidRPr="2DAA5DA6">
              <w:rPr>
                <w:color w:val="0033CC"/>
                <w:lang w:val="pt-BR"/>
              </w:rPr>
              <w:t>de qualquer natureza</w:t>
            </w:r>
            <w:r w:rsidR="1EA3FB50" w:rsidRPr="2DAA5DA6">
              <w:rPr>
                <w:color w:val="0033CC"/>
                <w:lang w:val="pt-BR"/>
              </w:rPr>
              <w:t>, por ser essa uma rede definida, projetada e implementada pela MRS</w:t>
            </w:r>
            <w:r w:rsidR="735DDC1A" w:rsidRPr="2DAA5DA6">
              <w:rPr>
                <w:color w:val="0033CC"/>
                <w:lang w:val="pt-BR"/>
              </w:rPr>
              <w:t xml:space="preserve">. </w:t>
            </w:r>
            <w:r w:rsidR="6CC9DBBA" w:rsidRPr="2DAA5DA6">
              <w:rPr>
                <w:color w:val="0033CC"/>
                <w:lang w:val="pt-BR"/>
              </w:rPr>
              <w:t xml:space="preserve"> </w:t>
            </w:r>
            <w:r w:rsidR="735DDC1A" w:rsidRPr="2DAA5DA6">
              <w:rPr>
                <w:color w:val="0033CC"/>
                <w:lang w:val="pt-BR"/>
              </w:rPr>
              <w:t>N</w:t>
            </w:r>
            <w:r w:rsidR="6CC9DBBA" w:rsidRPr="2DAA5DA6">
              <w:rPr>
                <w:color w:val="0033CC"/>
                <w:lang w:val="pt-BR"/>
              </w:rPr>
              <w:t>o entan</w:t>
            </w:r>
            <w:r w:rsidR="15119829" w:rsidRPr="2DAA5DA6">
              <w:rPr>
                <w:color w:val="0033CC"/>
                <w:lang w:val="pt-BR"/>
              </w:rPr>
              <w:t>t</w:t>
            </w:r>
            <w:r w:rsidR="6CC9DBBA" w:rsidRPr="2DAA5DA6">
              <w:rPr>
                <w:color w:val="0033CC"/>
                <w:lang w:val="pt-BR"/>
              </w:rPr>
              <w:t xml:space="preserve">o, a WABTEC poderá suportar a MRS em testes </w:t>
            </w:r>
            <w:r w:rsidR="5FA62FF9" w:rsidRPr="2DAA5DA6">
              <w:rPr>
                <w:color w:val="0033CC"/>
                <w:lang w:val="pt-BR"/>
              </w:rPr>
              <w:t xml:space="preserve">de laboratório </w:t>
            </w:r>
            <w:r w:rsidR="6CC9DBBA" w:rsidRPr="2DAA5DA6">
              <w:rPr>
                <w:color w:val="0033CC"/>
                <w:lang w:val="pt-BR"/>
              </w:rPr>
              <w:t>do sistema PTC</w:t>
            </w:r>
            <w:r w:rsidR="5FA62FF9" w:rsidRPr="2DAA5DA6">
              <w:rPr>
                <w:color w:val="0033CC"/>
                <w:lang w:val="pt-BR"/>
              </w:rPr>
              <w:t xml:space="preserve"> </w:t>
            </w:r>
            <w:r w:rsidR="4B90E52C" w:rsidRPr="2DAA5DA6">
              <w:rPr>
                <w:color w:val="0033CC"/>
                <w:lang w:val="pt-BR"/>
              </w:rPr>
              <w:t>utilizando esta</w:t>
            </w:r>
            <w:r w:rsidR="51E6870A" w:rsidRPr="2DAA5DA6">
              <w:rPr>
                <w:color w:val="0033CC"/>
                <w:lang w:val="pt-BR"/>
              </w:rPr>
              <w:t>s</w:t>
            </w:r>
            <w:r w:rsidR="4B90E52C" w:rsidRPr="2DAA5DA6">
              <w:rPr>
                <w:color w:val="0033CC"/>
                <w:lang w:val="pt-BR"/>
              </w:rPr>
              <w:t xml:space="preserve"> tecnologia</w:t>
            </w:r>
            <w:r w:rsidR="51E6870A" w:rsidRPr="2DAA5DA6">
              <w:rPr>
                <w:color w:val="0033CC"/>
                <w:lang w:val="pt-BR"/>
              </w:rPr>
              <w:t>s</w:t>
            </w:r>
            <w:r w:rsidR="42148366" w:rsidRPr="2DAA5DA6">
              <w:rPr>
                <w:color w:val="0033CC"/>
                <w:lang w:val="pt-BR"/>
              </w:rPr>
              <w:t>, seguindo a dinâmica prevista neste item</w:t>
            </w:r>
            <w:r w:rsidR="522A0E29" w:rsidRPr="2DAA5DA6">
              <w:rPr>
                <w:color w:val="0033CC"/>
                <w:lang w:val="pt-BR"/>
              </w:rPr>
              <w:t>.</w:t>
            </w:r>
          </w:p>
        </w:tc>
      </w:tr>
      <w:tr w:rsidR="00772E22" w:rsidRPr="00FF1569" w14:paraId="49E904F9" w14:textId="77777777" w:rsidTr="00A03F68">
        <w:tc>
          <w:tcPr>
            <w:tcW w:w="900" w:type="dxa"/>
          </w:tcPr>
          <w:p w14:paraId="49E904F5" w14:textId="77777777" w:rsidR="00772E22" w:rsidRPr="00C40917" w:rsidRDefault="00772E22" w:rsidP="00F23CF0">
            <w:pPr>
              <w:spacing w:before="40" w:after="40"/>
              <w:jc w:val="both"/>
              <w:rPr>
                <w:lang w:val="pt-BR"/>
              </w:rPr>
            </w:pPr>
            <w:r w:rsidRPr="00C40917">
              <w:rPr>
                <w:lang w:val="pt-BR"/>
              </w:rPr>
              <w:t>4.1-2</w:t>
            </w:r>
          </w:p>
        </w:tc>
        <w:tc>
          <w:tcPr>
            <w:tcW w:w="10080" w:type="dxa"/>
          </w:tcPr>
          <w:p w14:paraId="49E904F8" w14:textId="40D0D5A6" w:rsidR="00772E22" w:rsidRPr="00C40917" w:rsidRDefault="00772E22" w:rsidP="00BE0B6E">
            <w:pPr>
              <w:pStyle w:val="ListParagraph"/>
              <w:tabs>
                <w:tab w:val="left" w:pos="1560"/>
              </w:tabs>
              <w:ind w:left="0"/>
              <w:rPr>
                <w:rFonts w:cs="Arial"/>
                <w:color w:val="0033CC"/>
                <w:lang w:val="pt-BR"/>
              </w:rPr>
            </w:pPr>
            <w:r w:rsidRPr="00C40917">
              <w:rPr>
                <w:rFonts w:eastAsia="Arial" w:cs="Arial"/>
                <w:color w:val="0033CC"/>
                <w:lang w:val="pt-BR"/>
              </w:rPr>
              <w:t>Será de responsabilidade da MRS a manutenção preventiva e corretiva de segundo e terceiro nível e de inspeções do sistema de telecomunicação dados conforme anexo 9.2 abaixo.</w:t>
            </w:r>
          </w:p>
        </w:tc>
      </w:tr>
      <w:tr w:rsidR="00772E22" w:rsidRPr="00FF1569" w14:paraId="49E904FE" w14:textId="77777777" w:rsidTr="00A03F68">
        <w:tc>
          <w:tcPr>
            <w:tcW w:w="900" w:type="dxa"/>
          </w:tcPr>
          <w:p w14:paraId="49E904FA" w14:textId="77777777" w:rsidR="00772E22" w:rsidRPr="00C40917" w:rsidRDefault="00772E22" w:rsidP="00F23CF0">
            <w:pPr>
              <w:spacing w:before="40" w:after="40"/>
              <w:jc w:val="both"/>
              <w:rPr>
                <w:lang w:val="pt-BR"/>
              </w:rPr>
            </w:pPr>
            <w:r w:rsidRPr="00C40917">
              <w:rPr>
                <w:lang w:val="pt-BR"/>
              </w:rPr>
              <w:t>4.1-3</w:t>
            </w:r>
          </w:p>
        </w:tc>
        <w:tc>
          <w:tcPr>
            <w:tcW w:w="10080" w:type="dxa"/>
          </w:tcPr>
          <w:p w14:paraId="49E904FD" w14:textId="1F0B1A32" w:rsidR="00772E22" w:rsidRPr="00C40917" w:rsidRDefault="00772E22" w:rsidP="00F23CF0">
            <w:pPr>
              <w:rPr>
                <w:rFonts w:eastAsia="Arial" w:cs="Arial"/>
                <w:color w:val="0033CC"/>
                <w:lang w:val="pt-BR"/>
              </w:rPr>
            </w:pPr>
            <w:r w:rsidRPr="00C40917">
              <w:rPr>
                <w:rFonts w:eastAsia="Arial" w:cs="Arial"/>
                <w:color w:val="0033CC"/>
                <w:lang w:val="pt-BR"/>
              </w:rPr>
              <w:t xml:space="preserve">Será de responsabilidade </w:t>
            </w:r>
            <w:r w:rsidR="00EF7E07" w:rsidRPr="00C40917">
              <w:rPr>
                <w:rFonts w:eastAsia="Arial" w:cs="Arial"/>
                <w:color w:val="0033CC"/>
                <w:lang w:val="pt-BR"/>
              </w:rPr>
              <w:t xml:space="preserve">única e exclusiva </w:t>
            </w:r>
            <w:r w:rsidRPr="00C40917">
              <w:rPr>
                <w:rFonts w:eastAsia="Arial" w:cs="Arial"/>
                <w:color w:val="0033CC"/>
                <w:lang w:val="pt-BR"/>
              </w:rPr>
              <w:t xml:space="preserve">da MRS a manutenção preventiva e corretiva para o sistema de telecomunicação voz. </w:t>
            </w:r>
          </w:p>
        </w:tc>
      </w:tr>
      <w:tr w:rsidR="00772E22" w:rsidRPr="00C40917" w14:paraId="49E90503" w14:textId="77777777" w:rsidTr="00A03F68">
        <w:tc>
          <w:tcPr>
            <w:tcW w:w="900" w:type="dxa"/>
          </w:tcPr>
          <w:p w14:paraId="49E904FF" w14:textId="77777777" w:rsidR="00772E22" w:rsidRPr="00C40917" w:rsidRDefault="00772E22" w:rsidP="00F23CF0">
            <w:pPr>
              <w:spacing w:before="40" w:after="40"/>
              <w:jc w:val="both"/>
              <w:rPr>
                <w:lang w:val="pt-BR"/>
              </w:rPr>
            </w:pPr>
            <w:r w:rsidRPr="00C40917">
              <w:rPr>
                <w:lang w:val="pt-BR"/>
              </w:rPr>
              <w:t>4.1-4</w:t>
            </w:r>
          </w:p>
        </w:tc>
        <w:tc>
          <w:tcPr>
            <w:tcW w:w="10080" w:type="dxa"/>
          </w:tcPr>
          <w:p w14:paraId="49E90502" w14:textId="4CA90183" w:rsidR="00772E22" w:rsidRPr="00C40917" w:rsidRDefault="00722044" w:rsidP="121E4BCD">
            <w:pPr>
              <w:rPr>
                <w:rFonts w:cs="Arial"/>
                <w:i/>
                <w:iCs/>
                <w:lang w:val="pt-BR"/>
              </w:rPr>
            </w:pPr>
            <w:r w:rsidRPr="121E4BCD">
              <w:rPr>
                <w:rFonts w:eastAsia="Arial" w:cs="Arial"/>
                <w:color w:val="0033CC"/>
                <w:lang w:val="pt-BR"/>
              </w:rPr>
              <w:t>Requisito cancelado</w:t>
            </w:r>
            <w:r w:rsidR="00A8435B" w:rsidRPr="121E4BCD">
              <w:rPr>
                <w:rFonts w:eastAsia="Arial" w:cs="Arial"/>
                <w:color w:val="0033CC"/>
                <w:lang w:val="pt-BR"/>
              </w:rPr>
              <w:t>.</w:t>
            </w:r>
          </w:p>
        </w:tc>
      </w:tr>
      <w:tr w:rsidR="00772E22" w:rsidRPr="00FF1569" w14:paraId="49E90508" w14:textId="77777777" w:rsidTr="00A03F68">
        <w:tc>
          <w:tcPr>
            <w:tcW w:w="900" w:type="dxa"/>
          </w:tcPr>
          <w:p w14:paraId="49E90504" w14:textId="77777777" w:rsidR="00772E22" w:rsidRPr="00C40917" w:rsidRDefault="00772E22" w:rsidP="00F23CF0">
            <w:pPr>
              <w:spacing w:before="40" w:after="40"/>
              <w:jc w:val="both"/>
              <w:rPr>
                <w:lang w:val="pt-BR"/>
              </w:rPr>
            </w:pPr>
            <w:r w:rsidRPr="00C40917">
              <w:rPr>
                <w:lang w:val="pt-BR"/>
              </w:rPr>
              <w:t>4.1-5</w:t>
            </w:r>
          </w:p>
        </w:tc>
        <w:tc>
          <w:tcPr>
            <w:tcW w:w="10080" w:type="dxa"/>
          </w:tcPr>
          <w:p w14:paraId="49E90507" w14:textId="6ECA8D21" w:rsidR="00772E22" w:rsidRPr="00C40917" w:rsidRDefault="00772E22" w:rsidP="00F23CF0">
            <w:pPr>
              <w:pStyle w:val="ListParagraph"/>
              <w:tabs>
                <w:tab w:val="left" w:pos="1560"/>
              </w:tabs>
              <w:ind w:left="0"/>
              <w:rPr>
                <w:rFonts w:cs="Arial"/>
                <w:color w:val="0033CC"/>
                <w:lang w:val="pt-BR"/>
              </w:rPr>
            </w:pPr>
            <w:r w:rsidRPr="00C40917">
              <w:rPr>
                <w:rFonts w:cs="Arial"/>
                <w:color w:val="0033CC"/>
                <w:lang w:val="pt-BR"/>
              </w:rPr>
              <w:t>A MRS será responsável pelos sistemas de Gravação de Voz e pelo sistema</w:t>
            </w:r>
            <w:r w:rsidR="00CC6A86">
              <w:rPr>
                <w:rFonts w:cs="Arial"/>
                <w:color w:val="0033CC"/>
                <w:lang w:val="pt-BR"/>
              </w:rPr>
              <w:t xml:space="preserve"> de </w:t>
            </w:r>
            <w:r w:rsidR="00916438">
              <w:rPr>
                <w:rFonts w:cs="Arial"/>
                <w:color w:val="0033CC"/>
                <w:lang w:val="pt-BR"/>
              </w:rPr>
              <w:t>C</w:t>
            </w:r>
            <w:r w:rsidR="00CC6A86">
              <w:rPr>
                <w:rFonts w:cs="Arial"/>
                <w:color w:val="0033CC"/>
                <w:lang w:val="pt-BR"/>
              </w:rPr>
              <w:t xml:space="preserve">onsole de </w:t>
            </w:r>
            <w:r w:rsidR="00916438">
              <w:rPr>
                <w:rFonts w:cs="Arial"/>
                <w:color w:val="0033CC"/>
                <w:lang w:val="pt-BR"/>
              </w:rPr>
              <w:t>V</w:t>
            </w:r>
            <w:r w:rsidR="00CC6A86">
              <w:rPr>
                <w:rFonts w:cs="Arial"/>
                <w:color w:val="0033CC"/>
                <w:lang w:val="pt-BR"/>
              </w:rPr>
              <w:t>oz</w:t>
            </w:r>
            <w:r w:rsidRPr="00C40917">
              <w:rPr>
                <w:rFonts w:cs="Arial"/>
                <w:color w:val="0033CC"/>
                <w:lang w:val="pt-BR"/>
              </w:rPr>
              <w:t>.</w:t>
            </w:r>
          </w:p>
        </w:tc>
      </w:tr>
      <w:tr w:rsidR="00772E22" w:rsidRPr="00FF1569" w14:paraId="49E9050D" w14:textId="77777777" w:rsidTr="00A03F68">
        <w:tc>
          <w:tcPr>
            <w:tcW w:w="900" w:type="dxa"/>
          </w:tcPr>
          <w:p w14:paraId="49E90509" w14:textId="77777777" w:rsidR="00772E22" w:rsidRPr="00C40917" w:rsidRDefault="00772E22" w:rsidP="00F23CF0">
            <w:pPr>
              <w:spacing w:before="40" w:after="40"/>
              <w:jc w:val="both"/>
              <w:rPr>
                <w:lang w:val="pt-BR"/>
              </w:rPr>
            </w:pPr>
            <w:r w:rsidRPr="00C40917">
              <w:rPr>
                <w:lang w:val="pt-BR"/>
              </w:rPr>
              <w:t>4.1-6</w:t>
            </w:r>
          </w:p>
        </w:tc>
        <w:tc>
          <w:tcPr>
            <w:tcW w:w="10080" w:type="dxa"/>
          </w:tcPr>
          <w:p w14:paraId="49E9050C" w14:textId="37EB4D70" w:rsidR="00772E22" w:rsidRPr="00C40917" w:rsidRDefault="00772E22" w:rsidP="00CC3DA0">
            <w:pPr>
              <w:rPr>
                <w:color w:val="0033CC"/>
                <w:lang w:val="pt-BR"/>
              </w:rPr>
            </w:pPr>
            <w:r w:rsidRPr="00C40917">
              <w:rPr>
                <w:color w:val="0033CC"/>
                <w:lang w:val="pt-BR"/>
              </w:rPr>
              <w:t>A manutenção de software de Telecom, será fornecida à MRS de acordo com os termos especificados no item 4.7 desse documento.</w:t>
            </w:r>
          </w:p>
        </w:tc>
      </w:tr>
      <w:tr w:rsidR="00772E22" w:rsidRPr="00C40917" w14:paraId="49E90512" w14:textId="77777777" w:rsidTr="00A03F68">
        <w:tc>
          <w:tcPr>
            <w:tcW w:w="900" w:type="dxa"/>
          </w:tcPr>
          <w:p w14:paraId="49E9050E" w14:textId="77777777" w:rsidR="00772E22" w:rsidRPr="00C40917" w:rsidRDefault="00772E22" w:rsidP="00F23CF0">
            <w:pPr>
              <w:spacing w:before="40" w:after="40"/>
              <w:jc w:val="both"/>
              <w:rPr>
                <w:lang w:val="pt-BR"/>
              </w:rPr>
            </w:pPr>
            <w:r w:rsidRPr="00C40917">
              <w:rPr>
                <w:lang w:val="pt-BR"/>
              </w:rPr>
              <w:t>4.1-7</w:t>
            </w:r>
          </w:p>
        </w:tc>
        <w:tc>
          <w:tcPr>
            <w:tcW w:w="10080" w:type="dxa"/>
          </w:tcPr>
          <w:p w14:paraId="49E90511" w14:textId="4DBFB637" w:rsidR="00772E22" w:rsidRPr="00C40917" w:rsidDel="00046B23" w:rsidRDefault="00772E22" w:rsidP="2024F8F5">
            <w:pPr>
              <w:rPr>
                <w:i/>
                <w:iCs/>
                <w:lang w:val="pt-BR"/>
              </w:rPr>
            </w:pPr>
            <w:bookmarkStart w:id="5" w:name="_Toc451229616"/>
            <w:r w:rsidRPr="2024F8F5">
              <w:rPr>
                <w:color w:val="0033CC"/>
                <w:lang w:val="pt-BR"/>
              </w:rPr>
              <w:t>A WABTEC</w:t>
            </w:r>
            <w:r w:rsidR="5F69FAB7" w:rsidRPr="2024F8F5">
              <w:rPr>
                <w:color w:val="0033CC"/>
                <w:lang w:val="pt-BR"/>
              </w:rPr>
              <w:t>, sempre que possível,</w:t>
            </w:r>
            <w:r w:rsidRPr="2024F8F5">
              <w:rPr>
                <w:color w:val="0033CC"/>
                <w:lang w:val="pt-BR"/>
              </w:rPr>
              <w:t xml:space="preserve"> deverá prover orçamentos completos, contemplando todos os itens necessários à execução da atividade. Caso durante a execução do serviço, por culpa exclusiva da MRS, seja necessário o incremento no prazo ou no número de horas para execução do serviço, a WABTEC deverá apresentar os motivos e as evidências detalhadas para a avaliação e eventual aprovação da MRS. </w:t>
            </w:r>
            <w:r w:rsidR="01401C6C" w:rsidRPr="2024F8F5">
              <w:rPr>
                <w:color w:val="0033CC"/>
                <w:lang w:val="pt-BR"/>
              </w:rPr>
              <w:t>A aprovação não deverá ser recusada injustificadamente.</w:t>
            </w:r>
            <w:bookmarkEnd w:id="5"/>
          </w:p>
        </w:tc>
      </w:tr>
      <w:tr w:rsidR="00772E22" w:rsidRPr="00FF1569" w14:paraId="49E90517" w14:textId="77777777" w:rsidTr="00A03F68">
        <w:tc>
          <w:tcPr>
            <w:tcW w:w="900" w:type="dxa"/>
          </w:tcPr>
          <w:p w14:paraId="49E90513" w14:textId="77777777" w:rsidR="00772E22" w:rsidRPr="00C40917" w:rsidRDefault="00772E22" w:rsidP="00F23CF0">
            <w:pPr>
              <w:spacing w:before="40" w:after="40"/>
              <w:jc w:val="both"/>
              <w:rPr>
                <w:lang w:val="pt-BR"/>
              </w:rPr>
            </w:pPr>
            <w:r w:rsidRPr="00C40917">
              <w:rPr>
                <w:lang w:val="pt-BR"/>
              </w:rPr>
              <w:t>4.1-8</w:t>
            </w:r>
          </w:p>
        </w:tc>
        <w:tc>
          <w:tcPr>
            <w:tcW w:w="10080" w:type="dxa"/>
          </w:tcPr>
          <w:p w14:paraId="49E90516" w14:textId="2FC54B98" w:rsidR="00772E22" w:rsidRPr="00C40917" w:rsidDel="00046B23" w:rsidRDefault="00772E22" w:rsidP="00EC6195">
            <w:pPr>
              <w:rPr>
                <w:color w:val="0033CC"/>
                <w:lang w:val="pt-BR"/>
              </w:rPr>
            </w:pPr>
            <w:r w:rsidRPr="00C40917">
              <w:rPr>
                <w:color w:val="0033CC"/>
                <w:lang w:val="pt-BR"/>
              </w:rPr>
              <w:t xml:space="preserve">O critério de SLA para o desenvolvimento de consultoria deverá ser acordado entre as partes previamente à realização dos serviços de forma escrita. Um </w:t>
            </w:r>
            <w:r w:rsidR="00DD439F" w:rsidRPr="00C40917">
              <w:rPr>
                <w:color w:val="0033CC"/>
                <w:lang w:val="pt-BR"/>
              </w:rPr>
              <w:t>relatório</w:t>
            </w:r>
            <w:r w:rsidRPr="00C40917">
              <w:rPr>
                <w:color w:val="0033CC"/>
                <w:lang w:val="pt-BR"/>
              </w:rPr>
              <w:t xml:space="preserve"> escrito será providenciado para a MRS relatando a resolução do problema. Desta forma, não ser</w:t>
            </w:r>
            <w:r w:rsidR="00976C4C" w:rsidRPr="00C40917">
              <w:rPr>
                <w:color w:val="0033CC"/>
                <w:lang w:val="pt-BR"/>
              </w:rPr>
              <w:t xml:space="preserve">á aplicado o SLA </w:t>
            </w:r>
            <w:r w:rsidRPr="00C40917">
              <w:rPr>
                <w:color w:val="0033CC"/>
                <w:lang w:val="pt-BR"/>
              </w:rPr>
              <w:t>do Contrato à consultoria de telecom. Após</w:t>
            </w:r>
            <w:r w:rsidR="00976C4C" w:rsidRPr="00C40917">
              <w:rPr>
                <w:color w:val="0033CC"/>
                <w:lang w:val="pt-BR"/>
              </w:rPr>
              <w:t xml:space="preserve"> o aceite, </w:t>
            </w:r>
            <w:r w:rsidRPr="00C40917">
              <w:rPr>
                <w:color w:val="0033CC"/>
                <w:lang w:val="pt-BR"/>
              </w:rPr>
              <w:t>o</w:t>
            </w:r>
            <w:r w:rsidR="00976C4C" w:rsidRPr="00C40917">
              <w:rPr>
                <w:color w:val="0033CC"/>
                <w:lang w:val="pt-BR"/>
              </w:rPr>
              <w:t xml:space="preserve">s serviços objeto da consultoria </w:t>
            </w:r>
            <w:r w:rsidR="00EF7912" w:rsidRPr="00C40917">
              <w:rPr>
                <w:color w:val="0033CC"/>
                <w:lang w:val="pt-BR"/>
              </w:rPr>
              <w:t>ser</w:t>
            </w:r>
            <w:r w:rsidR="00976C4C" w:rsidRPr="00C40917">
              <w:rPr>
                <w:color w:val="0033CC"/>
                <w:lang w:val="pt-BR"/>
              </w:rPr>
              <w:t xml:space="preserve">ão incorporados ao Contrato e </w:t>
            </w:r>
            <w:r w:rsidRPr="00C40917">
              <w:rPr>
                <w:color w:val="0033CC"/>
                <w:lang w:val="pt-BR"/>
              </w:rPr>
              <w:t>medido</w:t>
            </w:r>
            <w:r w:rsidR="00976C4C" w:rsidRPr="00C40917">
              <w:rPr>
                <w:color w:val="0033CC"/>
                <w:lang w:val="pt-BR"/>
              </w:rPr>
              <w:t>s</w:t>
            </w:r>
            <w:r w:rsidRPr="00C40917">
              <w:rPr>
                <w:color w:val="0033CC"/>
                <w:lang w:val="pt-BR"/>
              </w:rPr>
              <w:t xml:space="preserve"> juntamente com o desempenho de todo o Sistema</w:t>
            </w:r>
            <w:r w:rsidR="00976C4C" w:rsidRPr="00C40917">
              <w:rPr>
                <w:color w:val="0033CC"/>
                <w:lang w:val="pt-BR"/>
              </w:rPr>
              <w:t>, observando o SLA do Contrato.</w:t>
            </w:r>
            <w:r w:rsidRPr="00C40917">
              <w:rPr>
                <w:i/>
                <w:lang w:val="pt-BR"/>
              </w:rPr>
              <w:t xml:space="preserve"> </w:t>
            </w:r>
          </w:p>
        </w:tc>
      </w:tr>
      <w:tr w:rsidR="00772E22" w:rsidRPr="00FF1569" w14:paraId="49E9051C" w14:textId="77777777" w:rsidTr="00A03F68">
        <w:tc>
          <w:tcPr>
            <w:tcW w:w="900" w:type="dxa"/>
          </w:tcPr>
          <w:p w14:paraId="49E90518" w14:textId="77777777" w:rsidR="00772E22" w:rsidRPr="00C40917" w:rsidRDefault="00772E22" w:rsidP="00F23CF0">
            <w:pPr>
              <w:spacing w:before="40" w:after="40"/>
              <w:jc w:val="both"/>
              <w:rPr>
                <w:lang w:val="pt-BR"/>
              </w:rPr>
            </w:pPr>
            <w:r w:rsidRPr="00C40917">
              <w:rPr>
                <w:lang w:val="pt-BR"/>
              </w:rPr>
              <w:t>4.1-9</w:t>
            </w:r>
          </w:p>
        </w:tc>
        <w:tc>
          <w:tcPr>
            <w:tcW w:w="10080" w:type="dxa"/>
          </w:tcPr>
          <w:p w14:paraId="49E9051B" w14:textId="58F1B170" w:rsidR="00772E22" w:rsidRPr="00C40917" w:rsidRDefault="00772E22" w:rsidP="00F23CF0">
            <w:pPr>
              <w:rPr>
                <w:rFonts w:eastAsia="Arial" w:cs="Arial"/>
                <w:color w:val="0033CC"/>
                <w:lang w:val="pt-BR"/>
              </w:rPr>
            </w:pPr>
            <w:r w:rsidRPr="00C40917">
              <w:rPr>
                <w:rFonts w:eastAsia="Arial" w:cs="Arial"/>
                <w:color w:val="0033CC"/>
                <w:lang w:val="pt-BR"/>
              </w:rPr>
              <w:t>A manutenção de itens de dados instalados em locomotivas e veículos auxiliares será</w:t>
            </w:r>
            <w:r w:rsidRPr="00C40917">
              <w:rPr>
                <w:rFonts w:cs="Arial"/>
                <w:color w:val="0033CC"/>
                <w:lang w:val="pt-BR"/>
              </w:rPr>
              <w:t xml:space="preserve"> coberta</w:t>
            </w:r>
            <w:r w:rsidRPr="00C40917">
              <w:rPr>
                <w:rFonts w:eastAsia="Arial" w:cs="Arial"/>
                <w:color w:val="0033CC"/>
                <w:lang w:val="pt-BR"/>
              </w:rPr>
              <w:t xml:space="preserve"> pela seção 4.2 deste SOW. </w:t>
            </w:r>
          </w:p>
        </w:tc>
      </w:tr>
      <w:tr w:rsidR="00772E22" w:rsidRPr="00FF1569" w14:paraId="49E90521" w14:textId="77777777" w:rsidTr="00A03F68">
        <w:tc>
          <w:tcPr>
            <w:tcW w:w="900" w:type="dxa"/>
          </w:tcPr>
          <w:p w14:paraId="49E9051D" w14:textId="77777777" w:rsidR="00772E22" w:rsidRPr="00C40917" w:rsidRDefault="00772E22" w:rsidP="00886D13">
            <w:pPr>
              <w:shd w:val="clear" w:color="auto" w:fill="FFFFFF" w:themeFill="background1"/>
              <w:spacing w:before="40" w:after="40"/>
              <w:jc w:val="both"/>
              <w:rPr>
                <w:lang w:val="pt-BR"/>
              </w:rPr>
            </w:pPr>
            <w:r w:rsidRPr="00C40917">
              <w:rPr>
                <w:lang w:val="pt-BR"/>
              </w:rPr>
              <w:t>4.1-10</w:t>
            </w:r>
          </w:p>
        </w:tc>
        <w:tc>
          <w:tcPr>
            <w:tcW w:w="10080" w:type="dxa"/>
          </w:tcPr>
          <w:p w14:paraId="49E90520" w14:textId="1B8C4775" w:rsidR="00772E22" w:rsidRPr="00C40917" w:rsidRDefault="001461E6" w:rsidP="00E12DEB">
            <w:pPr>
              <w:pStyle w:val="xmsonormal"/>
              <w:shd w:val="clear" w:color="auto" w:fill="FFFFFF" w:themeFill="background1"/>
              <w:spacing w:before="0" w:beforeAutospacing="0" w:after="0" w:afterAutospacing="0"/>
              <w:rPr>
                <w:rFonts w:asciiTheme="minorHAnsi" w:hAnsiTheme="minorHAnsi" w:cstheme="minorHAnsi"/>
                <w:color w:val="212121"/>
                <w:sz w:val="22"/>
                <w:szCs w:val="22"/>
                <w:lang w:val="pt-BR"/>
              </w:rPr>
            </w:pPr>
            <w:r w:rsidRPr="00C40917">
              <w:rPr>
                <w:rFonts w:asciiTheme="minorHAnsi" w:hAnsiTheme="minorHAnsi" w:cstheme="minorHAnsi"/>
                <w:color w:val="0033CC"/>
                <w:sz w:val="22"/>
                <w:szCs w:val="22"/>
                <w:lang w:val="pt-BR"/>
              </w:rPr>
              <w:t xml:space="preserve">Os rádios </w:t>
            </w:r>
            <w:r w:rsidR="004A1E56" w:rsidRPr="00C40917">
              <w:rPr>
                <w:rFonts w:asciiTheme="minorHAnsi" w:hAnsiTheme="minorHAnsi" w:cstheme="minorHAnsi"/>
                <w:color w:val="0033CC"/>
                <w:sz w:val="22"/>
                <w:szCs w:val="22"/>
                <w:lang w:val="pt-BR"/>
              </w:rPr>
              <w:t xml:space="preserve">de </w:t>
            </w:r>
            <w:proofErr w:type="spellStart"/>
            <w:r w:rsidR="004A1E56" w:rsidRPr="00C40917">
              <w:rPr>
                <w:rFonts w:asciiTheme="minorHAnsi" w:hAnsiTheme="minorHAnsi" w:cstheme="minorHAnsi"/>
                <w:color w:val="0033CC"/>
                <w:sz w:val="22"/>
                <w:szCs w:val="22"/>
                <w:lang w:val="pt-BR"/>
              </w:rPr>
              <w:t>Wayside</w:t>
            </w:r>
            <w:proofErr w:type="spellEnd"/>
            <w:r w:rsidR="004A1E56" w:rsidRPr="00C40917">
              <w:rPr>
                <w:rFonts w:asciiTheme="minorHAnsi" w:hAnsiTheme="minorHAnsi" w:cstheme="minorHAnsi"/>
                <w:color w:val="0033CC"/>
                <w:sz w:val="22"/>
                <w:szCs w:val="22"/>
                <w:lang w:val="pt-BR"/>
              </w:rPr>
              <w:t xml:space="preserve"> </w:t>
            </w:r>
            <w:r w:rsidRPr="00C40917">
              <w:rPr>
                <w:rFonts w:asciiTheme="minorHAnsi" w:hAnsiTheme="minorHAnsi" w:cstheme="minorHAnsi"/>
                <w:color w:val="0033CC"/>
                <w:sz w:val="22"/>
                <w:szCs w:val="22"/>
                <w:lang w:val="pt-BR"/>
              </w:rPr>
              <w:t>disponibilizados para MRS no Contrato Master foram dispo</w:t>
            </w:r>
            <w:r w:rsidR="002F6004" w:rsidRPr="00C40917">
              <w:rPr>
                <w:rFonts w:asciiTheme="minorHAnsi" w:hAnsiTheme="minorHAnsi" w:cstheme="minorHAnsi"/>
                <w:color w:val="0033CC"/>
                <w:sz w:val="22"/>
                <w:szCs w:val="22"/>
                <w:lang w:val="pt-BR"/>
              </w:rPr>
              <w:t>ni</w:t>
            </w:r>
            <w:r w:rsidRPr="00C40917">
              <w:rPr>
                <w:rFonts w:asciiTheme="minorHAnsi" w:hAnsiTheme="minorHAnsi" w:cstheme="minorHAnsi"/>
                <w:color w:val="0033CC"/>
                <w:sz w:val="22"/>
                <w:szCs w:val="22"/>
                <w:lang w:val="pt-BR"/>
              </w:rPr>
              <w:t>bilizados com as chaves (software). Será responsabilidade da MRS a manutenção desses rádios (hardware) e gerenciar o controle das chaves existentes e novas chaves que poderão ser adquiridas.</w:t>
            </w:r>
          </w:p>
        </w:tc>
      </w:tr>
      <w:tr w:rsidR="00772E22" w:rsidRPr="00FF1569" w14:paraId="49E90526" w14:textId="77777777" w:rsidTr="00A03F68">
        <w:tc>
          <w:tcPr>
            <w:tcW w:w="900" w:type="dxa"/>
          </w:tcPr>
          <w:p w14:paraId="49E90522" w14:textId="77777777" w:rsidR="00772E22" w:rsidRPr="00C40917" w:rsidRDefault="00772E22" w:rsidP="00886D13">
            <w:pPr>
              <w:shd w:val="clear" w:color="auto" w:fill="FFFFFF" w:themeFill="background1"/>
              <w:spacing w:before="40" w:after="40"/>
              <w:jc w:val="both"/>
              <w:rPr>
                <w:lang w:val="pt-BR"/>
              </w:rPr>
            </w:pPr>
            <w:r w:rsidRPr="00C40917">
              <w:rPr>
                <w:lang w:val="pt-BR"/>
              </w:rPr>
              <w:lastRenderedPageBreak/>
              <w:t>4.1-11</w:t>
            </w:r>
          </w:p>
        </w:tc>
        <w:tc>
          <w:tcPr>
            <w:tcW w:w="10080" w:type="dxa"/>
          </w:tcPr>
          <w:p w14:paraId="49E90525" w14:textId="1D37BF1D" w:rsidR="00772E22" w:rsidRPr="00C40917" w:rsidRDefault="00772E22" w:rsidP="00886D13">
            <w:pPr>
              <w:shd w:val="clear" w:color="auto" w:fill="FFFFFF" w:themeFill="background1"/>
              <w:rPr>
                <w:rFonts w:eastAsia="Arial" w:cs="Arial"/>
                <w:color w:val="0033CC"/>
                <w:lang w:val="pt-BR"/>
              </w:rPr>
            </w:pPr>
            <w:r w:rsidRPr="2024F8F5">
              <w:rPr>
                <w:rFonts w:eastAsia="Arial" w:cs="Arial"/>
                <w:color w:val="0033CC"/>
                <w:lang w:val="pt-BR"/>
              </w:rPr>
              <w:t xml:space="preserve">A MRS poderá adquirir junto à WABTEC, conforme Price </w:t>
            </w:r>
            <w:proofErr w:type="spellStart"/>
            <w:r w:rsidRPr="2024F8F5">
              <w:rPr>
                <w:rFonts w:eastAsia="Arial" w:cs="Arial"/>
                <w:color w:val="0033CC"/>
                <w:lang w:val="pt-BR"/>
              </w:rPr>
              <w:t>List</w:t>
            </w:r>
            <w:proofErr w:type="spellEnd"/>
            <w:r w:rsidRPr="2024F8F5">
              <w:rPr>
                <w:rFonts w:eastAsia="Arial" w:cs="Arial"/>
                <w:color w:val="0033CC"/>
                <w:lang w:val="pt-BR"/>
              </w:rPr>
              <w:t xml:space="preserve"> do</w:t>
            </w:r>
            <w:r w:rsidR="5C00F918" w:rsidRPr="2024F8F5">
              <w:rPr>
                <w:rFonts w:eastAsia="Arial" w:cs="Arial"/>
                <w:color w:val="0033CC"/>
                <w:lang w:val="pt-BR"/>
              </w:rPr>
              <w:t xml:space="preserve"> Contrato</w:t>
            </w:r>
            <w:r w:rsidRPr="2024F8F5">
              <w:rPr>
                <w:rFonts w:eastAsia="Arial" w:cs="Arial"/>
                <w:color w:val="0033CC"/>
                <w:lang w:val="pt-BR"/>
              </w:rPr>
              <w:t xml:space="preserve">, KEY CODES </w:t>
            </w:r>
            <w:r w:rsidR="00614E7F">
              <w:rPr>
                <w:rFonts w:eastAsia="Arial" w:cs="Arial"/>
                <w:color w:val="0033CC"/>
                <w:lang w:val="pt-BR"/>
              </w:rPr>
              <w:t xml:space="preserve">dos </w:t>
            </w:r>
            <w:proofErr w:type="gramStart"/>
            <w:r w:rsidR="00614E7F">
              <w:rPr>
                <w:rFonts w:eastAsia="Arial" w:cs="Arial"/>
                <w:color w:val="0033CC"/>
                <w:lang w:val="pt-BR"/>
              </w:rPr>
              <w:t xml:space="preserve">rádios </w:t>
            </w:r>
            <w:r w:rsidRPr="2024F8F5">
              <w:rPr>
                <w:rFonts w:eastAsia="Arial" w:cs="Arial"/>
                <w:color w:val="0033CC"/>
                <w:lang w:val="pt-BR"/>
              </w:rPr>
              <w:t xml:space="preserve"> GE</w:t>
            </w:r>
            <w:proofErr w:type="gramEnd"/>
            <w:r w:rsidRPr="2024F8F5">
              <w:rPr>
                <w:rFonts w:eastAsia="Arial" w:cs="Arial"/>
                <w:color w:val="0033CC"/>
                <w:lang w:val="pt-BR"/>
              </w:rPr>
              <w:t xml:space="preserve"> MDS</w:t>
            </w:r>
            <w:r w:rsidR="206592B7" w:rsidRPr="2024F8F5">
              <w:rPr>
                <w:rFonts w:eastAsia="Arial" w:cs="Arial"/>
                <w:color w:val="0033CC"/>
                <w:lang w:val="pt-BR"/>
              </w:rPr>
              <w:t xml:space="preserve">, conforme disponibilidade do fabricante, exclusivamente para rádios </w:t>
            </w:r>
            <w:r w:rsidR="00CB5F21">
              <w:rPr>
                <w:rFonts w:eastAsia="Arial" w:cs="Arial"/>
                <w:color w:val="0033CC"/>
                <w:lang w:val="pt-BR"/>
              </w:rPr>
              <w:t xml:space="preserve">originais </w:t>
            </w:r>
            <w:r w:rsidR="00D95C43">
              <w:rPr>
                <w:rFonts w:eastAsia="Arial" w:cs="Arial"/>
                <w:color w:val="0033CC"/>
                <w:lang w:val="pt-BR"/>
              </w:rPr>
              <w:t xml:space="preserve">GE MDS TD 220 </w:t>
            </w:r>
          </w:p>
        </w:tc>
      </w:tr>
      <w:tr w:rsidR="00264613" w:rsidRPr="00FF1569" w14:paraId="03B4C2BB" w14:textId="77777777" w:rsidTr="00A03F68">
        <w:tc>
          <w:tcPr>
            <w:tcW w:w="900" w:type="dxa"/>
          </w:tcPr>
          <w:p w14:paraId="5B5EB584" w14:textId="75356B8B" w:rsidR="00264613" w:rsidRPr="00C40917" w:rsidRDefault="00264613" w:rsidP="00886D13">
            <w:pPr>
              <w:shd w:val="clear" w:color="auto" w:fill="FFFFFF" w:themeFill="background1"/>
              <w:spacing w:before="40" w:after="40"/>
              <w:jc w:val="both"/>
              <w:rPr>
                <w:lang w:val="pt-BR"/>
              </w:rPr>
            </w:pPr>
            <w:r w:rsidRPr="00C40917">
              <w:rPr>
                <w:lang w:val="pt-BR"/>
              </w:rPr>
              <w:t>4.1-1</w:t>
            </w:r>
            <w:r w:rsidR="001A3DA1" w:rsidRPr="00C40917">
              <w:rPr>
                <w:lang w:val="pt-BR"/>
              </w:rPr>
              <w:t>2</w:t>
            </w:r>
          </w:p>
        </w:tc>
        <w:tc>
          <w:tcPr>
            <w:tcW w:w="10080" w:type="dxa"/>
          </w:tcPr>
          <w:p w14:paraId="57079B79" w14:textId="709E6E06" w:rsidR="00264613" w:rsidRPr="00C40917" w:rsidRDefault="00264613" w:rsidP="00886D13">
            <w:pPr>
              <w:shd w:val="clear" w:color="auto" w:fill="FFFFFF" w:themeFill="background1"/>
              <w:rPr>
                <w:rFonts w:eastAsia="Arial" w:cs="Arial"/>
                <w:color w:val="0033CC"/>
                <w:lang w:val="pt-BR"/>
              </w:rPr>
            </w:pPr>
            <w:r w:rsidRPr="00C40917">
              <w:rPr>
                <w:rFonts w:eastAsia="Arial" w:cs="Arial"/>
                <w:color w:val="0033CC"/>
                <w:lang w:val="pt-BR"/>
              </w:rPr>
              <w:t>No caso de mudança na aplicação</w:t>
            </w:r>
            <w:r w:rsidR="00242EC9">
              <w:rPr>
                <w:rFonts w:eastAsia="Arial" w:cs="Arial"/>
                <w:color w:val="0033CC"/>
                <w:lang w:val="pt-BR"/>
              </w:rPr>
              <w:t xml:space="preserve"> (</w:t>
            </w:r>
            <w:r w:rsidR="00C93786">
              <w:rPr>
                <w:rFonts w:eastAsia="Arial" w:cs="Arial"/>
                <w:color w:val="0033CC"/>
                <w:lang w:val="pt-BR"/>
              </w:rPr>
              <w:t>material rodante para via p</w:t>
            </w:r>
            <w:r w:rsidR="005177B6">
              <w:rPr>
                <w:rFonts w:eastAsia="Arial" w:cs="Arial"/>
                <w:color w:val="0033CC"/>
                <w:lang w:val="pt-BR"/>
              </w:rPr>
              <w:t>ermanente)</w:t>
            </w:r>
            <w:r w:rsidRPr="00C40917">
              <w:rPr>
                <w:rFonts w:eastAsia="Arial" w:cs="Arial"/>
                <w:color w:val="0033CC"/>
                <w:lang w:val="pt-BR"/>
              </w:rPr>
              <w:t xml:space="preserve"> do rádio GE</w:t>
            </w:r>
            <w:r w:rsidR="001238BE" w:rsidRPr="00C40917">
              <w:rPr>
                <w:rFonts w:eastAsia="Arial" w:cs="Arial"/>
                <w:color w:val="0033CC"/>
                <w:lang w:val="pt-BR"/>
              </w:rPr>
              <w:t xml:space="preserve"> MDS TD220 que demande o fornecimento separadamente de KEY CODE, a MRS deverá fazer solicitação formal à WABTEC</w:t>
            </w:r>
            <w:r w:rsidR="00F86732" w:rsidRPr="00C40917">
              <w:rPr>
                <w:rFonts w:eastAsia="Arial" w:cs="Arial"/>
                <w:color w:val="0033CC"/>
                <w:lang w:val="pt-BR"/>
              </w:rPr>
              <w:t xml:space="preserve">, informando os dados necessários dos rádios que deseja </w:t>
            </w:r>
            <w:r w:rsidR="00675A61" w:rsidRPr="00C40917">
              <w:rPr>
                <w:rFonts w:eastAsia="Arial" w:cs="Arial"/>
                <w:color w:val="0033CC"/>
                <w:lang w:val="pt-BR"/>
              </w:rPr>
              <w:t>converter.</w:t>
            </w:r>
          </w:p>
          <w:p w14:paraId="3F2924A6" w14:textId="77777777" w:rsidR="00675A61" w:rsidRPr="00C40917" w:rsidRDefault="00675A61" w:rsidP="00886D13">
            <w:pPr>
              <w:shd w:val="clear" w:color="auto" w:fill="FFFFFF" w:themeFill="background1"/>
              <w:rPr>
                <w:rFonts w:eastAsia="Arial" w:cs="Arial"/>
                <w:color w:val="0033CC"/>
                <w:lang w:val="pt-BR"/>
              </w:rPr>
            </w:pPr>
          </w:p>
          <w:p w14:paraId="460B2DED" w14:textId="77777777" w:rsidR="00675A61" w:rsidRPr="00C40917" w:rsidRDefault="00675A61" w:rsidP="00886D13">
            <w:pPr>
              <w:shd w:val="clear" w:color="auto" w:fill="FFFFFF" w:themeFill="background1"/>
              <w:rPr>
                <w:rFonts w:eastAsia="Arial" w:cs="Arial"/>
                <w:color w:val="0033CC"/>
                <w:lang w:val="pt-BR"/>
              </w:rPr>
            </w:pPr>
            <w:r w:rsidRPr="00C40917">
              <w:rPr>
                <w:rFonts w:eastAsia="Arial" w:cs="Arial"/>
                <w:color w:val="0033CC"/>
                <w:lang w:val="pt-BR"/>
              </w:rPr>
              <w:t>Com base nessas informações, a WABTEC fará aquisição do KEY CODE de cada rádio e retornará à MRS.</w:t>
            </w:r>
          </w:p>
          <w:p w14:paraId="4D00D61D" w14:textId="0C6AC1D8" w:rsidR="00675A61" w:rsidRPr="00C40917" w:rsidRDefault="00675A61" w:rsidP="00886D13">
            <w:pPr>
              <w:shd w:val="clear" w:color="auto" w:fill="FFFFFF" w:themeFill="background1"/>
              <w:rPr>
                <w:rFonts w:eastAsia="Arial" w:cs="Arial"/>
                <w:color w:val="0033CC"/>
                <w:lang w:val="pt-BR"/>
              </w:rPr>
            </w:pPr>
          </w:p>
          <w:p w14:paraId="5B666EC8" w14:textId="625554C7" w:rsidR="001A3DA1" w:rsidRPr="00C40917" w:rsidRDefault="7E798BCC" w:rsidP="00886D13">
            <w:pPr>
              <w:shd w:val="clear" w:color="auto" w:fill="FFFFFF" w:themeFill="background1"/>
              <w:rPr>
                <w:rFonts w:eastAsia="Arial" w:cs="Arial"/>
                <w:color w:val="0033CC"/>
                <w:lang w:val="pt-BR"/>
              </w:rPr>
            </w:pPr>
            <w:r w:rsidRPr="121E4BCD">
              <w:rPr>
                <w:rFonts w:eastAsia="Arial" w:cs="Arial"/>
                <w:color w:val="0033CC"/>
                <w:lang w:val="pt-BR"/>
              </w:rPr>
              <w:t xml:space="preserve">Em posse do KEY CODE, </w:t>
            </w:r>
            <w:r w:rsidR="0BDD5521" w:rsidRPr="121E4BCD">
              <w:rPr>
                <w:rFonts w:eastAsia="Arial" w:cs="Arial"/>
                <w:color w:val="0033CC"/>
                <w:lang w:val="pt-BR"/>
              </w:rPr>
              <w:t>caberá</w:t>
            </w:r>
            <w:r w:rsidRPr="121E4BCD">
              <w:rPr>
                <w:rFonts w:eastAsia="Arial" w:cs="Arial"/>
                <w:color w:val="0033CC"/>
                <w:lang w:val="pt-BR"/>
              </w:rPr>
              <w:t xml:space="preserve"> à MRS a execução do procedimento de conversão, assim como a execução de testes, a instalação em campo e a ativação dos rádios.</w:t>
            </w:r>
          </w:p>
        </w:tc>
      </w:tr>
    </w:tbl>
    <w:p w14:paraId="49E90527" w14:textId="77777777" w:rsidR="00772E22" w:rsidRPr="00C40917" w:rsidRDefault="00772E22" w:rsidP="00886D13">
      <w:pPr>
        <w:shd w:val="clear" w:color="auto" w:fill="FFFFFF" w:themeFill="background1"/>
        <w:rPr>
          <w:lang w:val="pt-BR"/>
        </w:rPr>
      </w:pPr>
    </w:p>
    <w:p w14:paraId="49E90528" w14:textId="77777777" w:rsidR="00772E22" w:rsidRPr="00C40917" w:rsidRDefault="00772E22" w:rsidP="00886D13">
      <w:pPr>
        <w:shd w:val="clear" w:color="auto" w:fill="FFFFFF" w:themeFill="background1"/>
        <w:rPr>
          <w:lang w:val="pt-BR"/>
        </w:rPr>
      </w:pPr>
      <w:r w:rsidRPr="00C40917">
        <w:rPr>
          <w:lang w:val="pt-BR"/>
        </w:rPr>
        <w:br w:type="page"/>
      </w:r>
    </w:p>
    <w:tbl>
      <w:tblPr>
        <w:tblStyle w:val="TableGrid"/>
        <w:tblW w:w="109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0080"/>
      </w:tblGrid>
      <w:tr w:rsidR="00D170D0" w:rsidRPr="00FF1569" w14:paraId="49E9052B" w14:textId="77777777" w:rsidTr="00A03F68">
        <w:tc>
          <w:tcPr>
            <w:tcW w:w="900" w:type="dxa"/>
            <w:shd w:val="clear" w:color="auto" w:fill="FFFFCC"/>
            <w:vAlign w:val="center"/>
          </w:tcPr>
          <w:p w14:paraId="49E90529" w14:textId="77777777" w:rsidR="00772E22" w:rsidRPr="00C40917" w:rsidRDefault="00772E22" w:rsidP="00F23CF0">
            <w:pPr>
              <w:spacing w:before="40" w:after="40"/>
              <w:rPr>
                <w:b/>
                <w:sz w:val="24"/>
                <w:szCs w:val="24"/>
                <w:lang w:val="pt-BR"/>
              </w:rPr>
            </w:pPr>
            <w:r w:rsidRPr="00C40917">
              <w:rPr>
                <w:b/>
                <w:sz w:val="24"/>
                <w:szCs w:val="24"/>
                <w:lang w:val="pt-BR"/>
              </w:rPr>
              <w:lastRenderedPageBreak/>
              <w:t>4.2</w:t>
            </w:r>
          </w:p>
        </w:tc>
        <w:tc>
          <w:tcPr>
            <w:tcW w:w="10080" w:type="dxa"/>
            <w:shd w:val="clear" w:color="auto" w:fill="FFFFCC"/>
            <w:vAlign w:val="center"/>
          </w:tcPr>
          <w:p w14:paraId="49E9052A" w14:textId="109A02DC" w:rsidR="00772E22" w:rsidRPr="00C40917" w:rsidRDefault="00772E22" w:rsidP="00AC3423">
            <w:pPr>
              <w:pStyle w:val="Heading2"/>
              <w:numPr>
                <w:ilvl w:val="0"/>
                <w:numId w:val="0"/>
              </w:numPr>
              <w:spacing w:before="0" w:after="0"/>
              <w:rPr>
                <w:rFonts w:asciiTheme="minorHAnsi" w:eastAsia="Arial" w:hAnsiTheme="minorHAnsi"/>
              </w:rPr>
            </w:pPr>
            <w:bookmarkStart w:id="6" w:name="_Toc214909736"/>
            <w:r w:rsidRPr="00C40917">
              <w:rPr>
                <w:rFonts w:asciiTheme="minorHAnsi" w:eastAsia="Arial" w:hAnsiTheme="minorHAnsi"/>
              </w:rPr>
              <w:t xml:space="preserve">Serviços </w:t>
            </w:r>
            <w:r w:rsidR="00AC3423" w:rsidRPr="00C40917">
              <w:rPr>
                <w:rFonts w:asciiTheme="minorHAnsi" w:eastAsia="Arial" w:hAnsiTheme="minorHAnsi"/>
              </w:rPr>
              <w:t>de Man</w:t>
            </w:r>
            <w:r w:rsidR="009C0886" w:rsidRPr="00C40917">
              <w:rPr>
                <w:rFonts w:asciiTheme="minorHAnsi" w:eastAsia="Arial" w:hAnsiTheme="minorHAnsi"/>
              </w:rPr>
              <w:t xml:space="preserve">utenção de </w:t>
            </w:r>
            <w:r w:rsidR="00AC3423" w:rsidRPr="00C40917">
              <w:rPr>
                <w:rFonts w:asciiTheme="minorHAnsi" w:eastAsia="Arial" w:hAnsiTheme="minorHAnsi"/>
              </w:rPr>
              <w:t>Hardware de Bordo</w:t>
            </w:r>
            <w:bookmarkEnd w:id="6"/>
          </w:p>
        </w:tc>
      </w:tr>
      <w:tr w:rsidR="00772E22" w:rsidRPr="00FF1569" w14:paraId="49E90530" w14:textId="77777777" w:rsidTr="00A03F68">
        <w:tc>
          <w:tcPr>
            <w:tcW w:w="900" w:type="dxa"/>
          </w:tcPr>
          <w:p w14:paraId="49E9052C" w14:textId="77777777" w:rsidR="00772E22" w:rsidRPr="00C40917" w:rsidRDefault="00772E22" w:rsidP="00F23CF0">
            <w:pPr>
              <w:spacing w:before="40" w:after="40"/>
              <w:jc w:val="both"/>
              <w:rPr>
                <w:lang w:val="pt-BR"/>
              </w:rPr>
            </w:pPr>
            <w:r w:rsidRPr="00C40917">
              <w:rPr>
                <w:lang w:val="pt-BR"/>
              </w:rPr>
              <w:t>4.2-1</w:t>
            </w:r>
          </w:p>
        </w:tc>
        <w:tc>
          <w:tcPr>
            <w:tcW w:w="10080" w:type="dxa"/>
          </w:tcPr>
          <w:p w14:paraId="49E9052F" w14:textId="60D61733" w:rsidR="00772E22" w:rsidRPr="00C40917" w:rsidRDefault="00772E22" w:rsidP="006A00B7">
            <w:pPr>
              <w:rPr>
                <w:rFonts w:cs="Arial"/>
                <w:color w:val="0033CC"/>
                <w:lang w:val="pt-BR"/>
              </w:rPr>
            </w:pPr>
            <w:r w:rsidRPr="2024F8F5">
              <w:rPr>
                <w:rFonts w:eastAsia="Arial" w:cs="Arial"/>
                <w:color w:val="0033CC"/>
                <w:lang w:val="pt-BR"/>
              </w:rPr>
              <w:t xml:space="preserve">A WABTEC deverá disponibilizar equipe capacitada para executar atividades e atendimentos de manutenção corretiva, preventiva, reparos, instalação, </w:t>
            </w:r>
            <w:proofErr w:type="spellStart"/>
            <w:r w:rsidRPr="2024F8F5">
              <w:rPr>
                <w:rFonts w:eastAsia="Arial" w:cs="Arial"/>
                <w:color w:val="0033CC"/>
                <w:lang w:val="pt-BR"/>
              </w:rPr>
              <w:t>survey</w:t>
            </w:r>
            <w:proofErr w:type="spellEnd"/>
            <w:r w:rsidRPr="2024F8F5">
              <w:rPr>
                <w:rFonts w:eastAsia="Arial" w:cs="Arial"/>
                <w:color w:val="0033CC"/>
                <w:lang w:val="pt-BR"/>
              </w:rPr>
              <w:t xml:space="preserve"> </w:t>
            </w:r>
            <w:r w:rsidR="19C145F5" w:rsidRPr="2024F8F5">
              <w:rPr>
                <w:rFonts w:eastAsia="Arial" w:cs="Arial"/>
                <w:color w:val="0033CC"/>
                <w:lang w:val="pt-BR"/>
              </w:rPr>
              <w:t>físico</w:t>
            </w:r>
            <w:r w:rsidRPr="2024F8F5">
              <w:rPr>
                <w:rFonts w:eastAsia="Arial" w:cs="Arial"/>
                <w:color w:val="0033CC"/>
                <w:lang w:val="pt-BR"/>
              </w:rPr>
              <w:t xml:space="preserve"> de </w:t>
            </w:r>
            <w:r w:rsidR="19C145F5" w:rsidRPr="2024F8F5">
              <w:rPr>
                <w:rFonts w:eastAsia="Arial" w:cs="Arial"/>
                <w:color w:val="0033CC"/>
                <w:lang w:val="pt-BR"/>
              </w:rPr>
              <w:t>veículos</w:t>
            </w:r>
            <w:r w:rsidRPr="2024F8F5">
              <w:rPr>
                <w:rFonts w:eastAsia="Arial" w:cs="Arial"/>
                <w:color w:val="0033CC"/>
                <w:lang w:val="pt-BR"/>
              </w:rPr>
              <w:t xml:space="preserve"> aux</w:t>
            </w:r>
            <w:r w:rsidR="319C973F" w:rsidRPr="2024F8F5">
              <w:rPr>
                <w:rFonts w:eastAsia="Arial" w:cs="Arial"/>
                <w:color w:val="0033CC"/>
                <w:lang w:val="pt-BR"/>
              </w:rPr>
              <w:t>iliares</w:t>
            </w:r>
            <w:r w:rsidRPr="2024F8F5">
              <w:rPr>
                <w:rFonts w:eastAsia="Arial" w:cs="Arial"/>
                <w:color w:val="0033CC"/>
                <w:lang w:val="pt-BR"/>
              </w:rPr>
              <w:t xml:space="preserve"> e locomotivas </w:t>
            </w:r>
            <w:r w:rsidRPr="2024F8F5">
              <w:rPr>
                <w:rFonts w:eastAsia="Courier New,Times New Roman" w:cs="Courier New,Times New Roman"/>
                <w:color w:val="0033CC"/>
                <w:lang w:val="pt-BR"/>
              </w:rPr>
              <w:t>(incluindo fotos, medidas e dados do ve</w:t>
            </w:r>
            <w:r w:rsidR="2C79D87A" w:rsidRPr="2024F8F5">
              <w:rPr>
                <w:rFonts w:eastAsia="Courier New,Times New Roman" w:cs="Courier New,Times New Roman"/>
                <w:color w:val="0033CC"/>
                <w:lang w:val="pt-BR"/>
              </w:rPr>
              <w:t>í</w:t>
            </w:r>
            <w:r w:rsidRPr="2024F8F5">
              <w:rPr>
                <w:rFonts w:eastAsia="Courier New,Times New Roman" w:cs="Courier New,Times New Roman"/>
                <w:color w:val="0033CC"/>
                <w:lang w:val="pt-BR"/>
              </w:rPr>
              <w:t>culo)</w:t>
            </w:r>
            <w:r w:rsidR="1D770AB9" w:rsidRPr="2024F8F5">
              <w:rPr>
                <w:rFonts w:eastAsia="Arial" w:cs="Arial"/>
                <w:color w:val="0033CC"/>
                <w:lang w:val="pt-BR"/>
              </w:rPr>
              <w:t>,</w:t>
            </w:r>
            <w:r w:rsidR="7528D838" w:rsidRPr="2024F8F5">
              <w:rPr>
                <w:rFonts w:eastAsia="Arial" w:cs="Arial"/>
                <w:color w:val="0033CC"/>
                <w:lang w:val="pt-BR"/>
              </w:rPr>
              <w:t xml:space="preserve"> </w:t>
            </w:r>
            <w:r w:rsidRPr="2024F8F5">
              <w:rPr>
                <w:rFonts w:eastAsia="Arial" w:cs="Arial"/>
                <w:color w:val="0033CC"/>
                <w:lang w:val="pt-BR"/>
              </w:rPr>
              <w:t>assistência técnica de segundo</w:t>
            </w:r>
            <w:r w:rsidR="022877C9" w:rsidRPr="2024F8F5">
              <w:rPr>
                <w:rFonts w:eastAsia="Arial" w:cs="Arial"/>
                <w:color w:val="0033CC"/>
                <w:lang w:val="pt-BR"/>
              </w:rPr>
              <w:t>,</w:t>
            </w:r>
            <w:r w:rsidR="7528D838" w:rsidRPr="2024F8F5">
              <w:rPr>
                <w:rFonts w:eastAsia="Arial" w:cs="Arial"/>
                <w:color w:val="0033CC"/>
                <w:lang w:val="pt-BR"/>
              </w:rPr>
              <w:t xml:space="preserve"> </w:t>
            </w:r>
            <w:r w:rsidRPr="2024F8F5">
              <w:rPr>
                <w:rFonts w:eastAsia="Arial" w:cs="Arial"/>
                <w:color w:val="0033CC"/>
                <w:lang w:val="pt-BR"/>
              </w:rPr>
              <w:t xml:space="preserve">terceiro </w:t>
            </w:r>
            <w:r w:rsidR="022877C9" w:rsidRPr="2024F8F5">
              <w:rPr>
                <w:rFonts w:eastAsia="Arial" w:cs="Arial"/>
                <w:color w:val="0033CC"/>
                <w:lang w:val="pt-BR"/>
              </w:rPr>
              <w:t xml:space="preserve">e quarto </w:t>
            </w:r>
            <w:r w:rsidRPr="2024F8F5">
              <w:rPr>
                <w:rFonts w:eastAsia="Arial" w:cs="Arial"/>
                <w:color w:val="0033CC"/>
                <w:lang w:val="pt-BR"/>
              </w:rPr>
              <w:t xml:space="preserve">níveis do sistema de bordo </w:t>
            </w:r>
            <w:r w:rsidR="00A941B2">
              <w:rPr>
                <w:rFonts w:eastAsia="Arial" w:cs="Arial"/>
                <w:color w:val="0033CC"/>
                <w:lang w:val="pt-BR"/>
              </w:rPr>
              <w:t xml:space="preserve">do CBTC/PTC </w:t>
            </w:r>
            <w:r w:rsidRPr="2024F8F5">
              <w:rPr>
                <w:rFonts w:eastAsia="Arial" w:cs="Arial"/>
                <w:color w:val="0033CC"/>
                <w:lang w:val="pt-BR"/>
              </w:rPr>
              <w:t xml:space="preserve">de locomotivas e veículos auxiliares, para solução de problemas, execução de </w:t>
            </w:r>
            <w:proofErr w:type="spellStart"/>
            <w:r w:rsidRPr="2024F8F5">
              <w:rPr>
                <w:rFonts w:eastAsia="Arial" w:cs="Arial"/>
                <w:color w:val="0033CC"/>
                <w:lang w:val="pt-BR"/>
              </w:rPr>
              <w:t>check</w:t>
            </w:r>
            <w:proofErr w:type="spellEnd"/>
            <w:r w:rsidRPr="2024F8F5">
              <w:rPr>
                <w:rFonts w:eastAsia="Arial" w:cs="Arial"/>
                <w:color w:val="0033CC"/>
                <w:lang w:val="pt-BR"/>
              </w:rPr>
              <w:t xml:space="preserve"> </w:t>
            </w:r>
            <w:proofErr w:type="spellStart"/>
            <w:r w:rsidRPr="2024F8F5">
              <w:rPr>
                <w:rFonts w:eastAsia="Arial" w:cs="Arial"/>
                <w:color w:val="0033CC"/>
                <w:lang w:val="pt-BR"/>
              </w:rPr>
              <w:t>lists</w:t>
            </w:r>
            <w:proofErr w:type="spellEnd"/>
            <w:r w:rsidRPr="2024F8F5">
              <w:rPr>
                <w:rFonts w:eastAsia="Arial" w:cs="Arial"/>
                <w:color w:val="0033CC"/>
                <w:lang w:val="pt-BR"/>
              </w:rPr>
              <w:t xml:space="preserve"> de manutenção e realização de testes funcionais dos equipamentos instalados.</w:t>
            </w:r>
            <w:r w:rsidR="6E8C96A7" w:rsidRPr="2024F8F5">
              <w:rPr>
                <w:rFonts w:eastAsia="Arial" w:cs="Arial"/>
                <w:color w:val="0033CC"/>
                <w:lang w:val="pt-BR"/>
              </w:rPr>
              <w:t xml:space="preserve"> </w:t>
            </w:r>
            <w:r w:rsidRPr="2024F8F5">
              <w:rPr>
                <w:rFonts w:eastAsia="Arial" w:cs="Arial"/>
                <w:color w:val="0033CC"/>
                <w:lang w:val="pt-BR"/>
              </w:rPr>
              <w:t xml:space="preserve">Este atendimento será ofertado das 07h00 até às 16h00, de segunda a sexta, exceto feriados brasileiros. </w:t>
            </w:r>
          </w:p>
        </w:tc>
      </w:tr>
      <w:tr w:rsidR="00772E22" w:rsidRPr="00FF1569" w14:paraId="49E90535" w14:textId="77777777" w:rsidTr="00A03F68">
        <w:tc>
          <w:tcPr>
            <w:tcW w:w="900" w:type="dxa"/>
          </w:tcPr>
          <w:p w14:paraId="49E90531" w14:textId="77777777" w:rsidR="00772E22" w:rsidRPr="00C40917" w:rsidRDefault="00772E22" w:rsidP="00F23CF0">
            <w:pPr>
              <w:spacing w:before="40" w:after="40"/>
              <w:jc w:val="both"/>
              <w:rPr>
                <w:lang w:val="pt-BR"/>
              </w:rPr>
            </w:pPr>
            <w:r w:rsidRPr="00C40917">
              <w:rPr>
                <w:lang w:val="pt-BR"/>
              </w:rPr>
              <w:t>4.2-2</w:t>
            </w:r>
          </w:p>
        </w:tc>
        <w:tc>
          <w:tcPr>
            <w:tcW w:w="10080" w:type="dxa"/>
          </w:tcPr>
          <w:p w14:paraId="49E90534" w14:textId="5AA2B05C" w:rsidR="00916DFB" w:rsidRPr="00C40917" w:rsidRDefault="09F707ED" w:rsidP="0060B0EB">
            <w:pPr>
              <w:rPr>
                <w:rFonts w:eastAsia="Arial" w:cs="Arial"/>
                <w:i/>
                <w:iCs/>
                <w:lang w:val="pt-BR"/>
              </w:rPr>
            </w:pPr>
            <w:r w:rsidRPr="0060B0EB">
              <w:rPr>
                <w:rFonts w:eastAsia="Arial" w:cs="Arial"/>
                <w:color w:val="0033CC"/>
                <w:lang w:val="pt-BR"/>
              </w:rPr>
              <w:t>A</w:t>
            </w:r>
            <w:r w:rsidR="00772E22" w:rsidRPr="0060B0EB">
              <w:rPr>
                <w:rFonts w:eastAsia="Arial" w:cs="Arial"/>
                <w:color w:val="0033CC"/>
                <w:lang w:val="pt-BR"/>
              </w:rPr>
              <w:t xml:space="preserve"> WABTEC deverá disponibilizar </w:t>
            </w:r>
            <w:r w:rsidR="4708FA01" w:rsidRPr="0060B0EB">
              <w:rPr>
                <w:rFonts w:eastAsia="Arial" w:cs="Arial"/>
                <w:color w:val="0033CC"/>
                <w:lang w:val="pt-BR"/>
              </w:rPr>
              <w:t>3 pessoas</w:t>
            </w:r>
            <w:r w:rsidR="00772E22" w:rsidRPr="0060B0EB">
              <w:rPr>
                <w:rFonts w:eastAsia="Arial" w:cs="Arial"/>
                <w:color w:val="0033CC"/>
                <w:lang w:val="pt-BR"/>
              </w:rPr>
              <w:t xml:space="preserve"> </w:t>
            </w:r>
            <w:r w:rsidR="00EB2850">
              <w:rPr>
                <w:rFonts w:eastAsia="Arial" w:cs="Arial"/>
                <w:color w:val="0033CC"/>
                <w:lang w:val="pt-BR"/>
              </w:rPr>
              <w:t>(</w:t>
            </w:r>
            <w:r w:rsidR="7461954E" w:rsidRPr="42132442">
              <w:rPr>
                <w:rFonts w:eastAsia="Arial" w:cs="Arial"/>
                <w:color w:val="0033CC"/>
                <w:lang w:val="pt-BR"/>
              </w:rPr>
              <w:t>Equipe</w:t>
            </w:r>
            <w:r w:rsidR="00EB2850">
              <w:rPr>
                <w:rFonts w:eastAsia="Arial" w:cs="Arial"/>
                <w:color w:val="0033CC"/>
                <w:lang w:val="pt-BR"/>
              </w:rPr>
              <w:t xml:space="preserve"> de campo)</w:t>
            </w:r>
            <w:r w:rsidR="002E0941">
              <w:rPr>
                <w:rFonts w:eastAsia="Arial" w:cs="Arial"/>
                <w:color w:val="0033CC"/>
                <w:lang w:val="pt-BR"/>
              </w:rPr>
              <w:t xml:space="preserve"> </w:t>
            </w:r>
            <w:r w:rsidR="00772E22" w:rsidRPr="0060B0EB">
              <w:rPr>
                <w:rFonts w:eastAsia="Arial" w:cs="Arial"/>
                <w:color w:val="0033CC"/>
                <w:lang w:val="pt-BR"/>
              </w:rPr>
              <w:t>para manutenção primeiramente para veículos auxiliares</w:t>
            </w:r>
            <w:r w:rsidR="01E63FF4" w:rsidRPr="0060B0EB">
              <w:rPr>
                <w:rFonts w:eastAsia="Arial" w:cs="Arial"/>
                <w:color w:val="0033CC"/>
                <w:lang w:val="pt-BR"/>
              </w:rPr>
              <w:t>, e locomotivas</w:t>
            </w:r>
            <w:r w:rsidR="00772E22" w:rsidRPr="0060B0EB">
              <w:rPr>
                <w:rFonts w:eastAsia="Arial" w:cs="Arial"/>
                <w:color w:val="0033CC"/>
                <w:lang w:val="pt-BR"/>
              </w:rPr>
              <w:t xml:space="preserve">, sendo o horário de funcionamento de todas essas equipes </w:t>
            </w:r>
            <w:r w:rsidR="237B06AB" w:rsidRPr="0060B0EB">
              <w:rPr>
                <w:rFonts w:eastAsia="Arial" w:cs="Arial"/>
                <w:color w:val="0033CC"/>
                <w:lang w:val="pt-BR"/>
              </w:rPr>
              <w:t>das</w:t>
            </w:r>
            <w:r w:rsidR="00772E22" w:rsidRPr="0060B0EB">
              <w:rPr>
                <w:rFonts w:eastAsia="Arial" w:cs="Arial"/>
                <w:color w:val="0033CC"/>
                <w:lang w:val="pt-BR"/>
              </w:rPr>
              <w:t xml:space="preserve"> 07h00 às 16h00</w:t>
            </w:r>
            <w:r w:rsidR="237B06AB" w:rsidRPr="0060B0EB">
              <w:rPr>
                <w:rFonts w:eastAsia="Arial" w:cs="Arial"/>
                <w:color w:val="0033CC"/>
                <w:lang w:val="pt-BR"/>
              </w:rPr>
              <w:t xml:space="preserve"> horas</w:t>
            </w:r>
            <w:r w:rsidR="00772E22" w:rsidRPr="0060B0EB">
              <w:rPr>
                <w:rFonts w:eastAsia="Arial" w:cs="Arial"/>
                <w:color w:val="0033CC"/>
                <w:lang w:val="pt-BR"/>
              </w:rPr>
              <w:t xml:space="preserve">, de segunda a sexta-feira, exceto feriados brasileiros. </w:t>
            </w:r>
            <w:r w:rsidR="31C0B207" w:rsidRPr="0060B0EB">
              <w:rPr>
                <w:rFonts w:eastAsia="Arial" w:cs="Arial"/>
                <w:color w:val="0033CC"/>
                <w:lang w:val="pt-BR"/>
              </w:rPr>
              <w:t xml:space="preserve">A </w:t>
            </w:r>
            <w:r w:rsidR="00772E22" w:rsidRPr="0060B0EB">
              <w:rPr>
                <w:rFonts w:eastAsia="Arial" w:cs="Arial"/>
                <w:color w:val="0033CC"/>
                <w:lang w:val="pt-BR"/>
              </w:rPr>
              <w:t xml:space="preserve">MRS </w:t>
            </w:r>
            <w:r w:rsidR="31C0B207" w:rsidRPr="0060B0EB">
              <w:rPr>
                <w:rFonts w:eastAsia="Arial" w:cs="Arial"/>
                <w:color w:val="0033CC"/>
                <w:lang w:val="pt-BR"/>
              </w:rPr>
              <w:t xml:space="preserve">informará as prioridades de </w:t>
            </w:r>
            <w:r w:rsidR="00772E22" w:rsidRPr="0060B0EB">
              <w:rPr>
                <w:rFonts w:eastAsia="Arial" w:cs="Arial"/>
                <w:color w:val="0033CC"/>
                <w:lang w:val="pt-BR"/>
              </w:rPr>
              <w:t xml:space="preserve">atendimento considerando o local do </w:t>
            </w:r>
            <w:r w:rsidR="692A6B92" w:rsidRPr="0060B0EB">
              <w:rPr>
                <w:rFonts w:eastAsia="Arial" w:cs="Arial"/>
                <w:color w:val="0033CC"/>
                <w:lang w:val="pt-BR"/>
              </w:rPr>
              <w:t>serviço</w:t>
            </w:r>
            <w:r w:rsidR="00772E22" w:rsidRPr="0060B0EB">
              <w:rPr>
                <w:rFonts w:eastAsia="Arial" w:cs="Arial"/>
                <w:color w:val="0033CC"/>
                <w:lang w:val="pt-BR"/>
              </w:rPr>
              <w:t>, tempo de viagem e o turno de trabalho.</w:t>
            </w:r>
            <w:r w:rsidR="7ADC4C08" w:rsidRPr="0060B0EB">
              <w:rPr>
                <w:rFonts w:eastAsia="Arial" w:cs="Arial"/>
                <w:color w:val="0033CC"/>
                <w:lang w:val="pt-BR"/>
              </w:rPr>
              <w:t xml:space="preserve"> </w:t>
            </w:r>
            <w:r w:rsidR="6E20B4CA" w:rsidRPr="42132442">
              <w:rPr>
                <w:rFonts w:eastAsia="Arial" w:cs="Arial"/>
                <w:color w:val="0033CC"/>
                <w:lang w:val="pt-BR"/>
              </w:rPr>
              <w:t>A Equipe</w:t>
            </w:r>
            <w:r w:rsidR="00EB2850">
              <w:rPr>
                <w:rFonts w:eastAsia="Arial" w:cs="Arial"/>
                <w:color w:val="0033CC"/>
                <w:lang w:val="pt-BR"/>
              </w:rPr>
              <w:t xml:space="preserve"> de campo</w:t>
            </w:r>
            <w:r w:rsidR="00C31FE8">
              <w:rPr>
                <w:rFonts w:eastAsia="Arial" w:cs="Arial"/>
                <w:color w:val="0033CC"/>
                <w:lang w:val="pt-BR"/>
              </w:rPr>
              <w:t xml:space="preserve"> </w:t>
            </w:r>
            <w:r w:rsidR="18BB0983" w:rsidRPr="0060B0EB">
              <w:rPr>
                <w:rFonts w:eastAsia="Arial" w:cs="Arial"/>
                <w:color w:val="0033CC"/>
                <w:lang w:val="pt-BR"/>
              </w:rPr>
              <w:t>far</w:t>
            </w:r>
            <w:r w:rsidR="00EB2850">
              <w:rPr>
                <w:rFonts w:eastAsia="Arial" w:cs="Arial"/>
                <w:color w:val="0033CC"/>
                <w:lang w:val="pt-BR"/>
              </w:rPr>
              <w:t>á</w:t>
            </w:r>
            <w:r w:rsidR="18BB0983" w:rsidRPr="0060B0EB">
              <w:rPr>
                <w:rFonts w:eastAsia="Arial" w:cs="Arial"/>
                <w:color w:val="0033CC"/>
                <w:lang w:val="pt-BR"/>
              </w:rPr>
              <w:t xml:space="preserve"> atendimento </w:t>
            </w:r>
            <w:r w:rsidR="4C266D0B" w:rsidRPr="0060B0EB">
              <w:rPr>
                <w:rFonts w:eastAsia="Arial" w:cs="Arial"/>
                <w:color w:val="0033CC"/>
                <w:lang w:val="pt-BR"/>
              </w:rPr>
              <w:t>remoto conforme necessidade da MRS</w:t>
            </w:r>
            <w:r w:rsidR="00C31FE8">
              <w:rPr>
                <w:rFonts w:eastAsia="Arial" w:cs="Arial"/>
                <w:color w:val="0033CC"/>
                <w:lang w:val="pt-BR"/>
              </w:rPr>
              <w:t>,</w:t>
            </w:r>
            <w:r w:rsidR="4C266D0B" w:rsidRPr="0060B0EB">
              <w:rPr>
                <w:rFonts w:eastAsia="Arial" w:cs="Arial"/>
                <w:color w:val="0033CC"/>
                <w:lang w:val="pt-BR"/>
              </w:rPr>
              <w:t xml:space="preserve"> contudo </w:t>
            </w:r>
            <w:r w:rsidR="2E065797" w:rsidRPr="0060B0EB">
              <w:rPr>
                <w:rFonts w:eastAsia="Arial" w:cs="Arial"/>
                <w:color w:val="0033CC"/>
                <w:lang w:val="pt-BR"/>
              </w:rPr>
              <w:t>serão</w:t>
            </w:r>
            <w:r w:rsidR="4C266D0B" w:rsidRPr="0060B0EB">
              <w:rPr>
                <w:rFonts w:eastAsia="Arial" w:cs="Arial"/>
                <w:color w:val="0033CC"/>
                <w:lang w:val="pt-BR"/>
              </w:rPr>
              <w:t xml:space="preserve"> recursos que</w:t>
            </w:r>
            <w:r w:rsidR="42B0A42D" w:rsidRPr="0060B0EB">
              <w:rPr>
                <w:rFonts w:eastAsia="Arial" w:cs="Arial"/>
                <w:color w:val="0033CC"/>
                <w:lang w:val="pt-BR"/>
              </w:rPr>
              <w:t xml:space="preserve"> </w:t>
            </w:r>
            <w:r w:rsidR="55EC8FAB" w:rsidRPr="0060B0EB">
              <w:rPr>
                <w:rFonts w:eastAsia="Arial" w:cs="Arial"/>
                <w:color w:val="0033CC"/>
                <w:lang w:val="pt-BR"/>
              </w:rPr>
              <w:t>e</w:t>
            </w:r>
            <w:r w:rsidR="42B0A42D" w:rsidRPr="0060B0EB">
              <w:rPr>
                <w:rFonts w:eastAsia="Arial" w:cs="Arial"/>
                <w:color w:val="0033CC"/>
                <w:lang w:val="pt-BR"/>
              </w:rPr>
              <w:t xml:space="preserve">starão </w:t>
            </w:r>
            <w:r w:rsidR="2E065797" w:rsidRPr="0060B0EB">
              <w:rPr>
                <w:rFonts w:eastAsia="Arial" w:cs="Arial"/>
                <w:color w:val="0033CC"/>
                <w:lang w:val="pt-BR"/>
              </w:rPr>
              <w:t xml:space="preserve">predominantemente </w:t>
            </w:r>
            <w:r w:rsidR="2B471803" w:rsidRPr="0060B0EB">
              <w:rPr>
                <w:rFonts w:eastAsia="Arial" w:cs="Arial"/>
                <w:color w:val="0033CC"/>
                <w:lang w:val="pt-BR"/>
              </w:rPr>
              <w:t>alocados na região do P1-7</w:t>
            </w:r>
            <w:r w:rsidR="7FAABF6F" w:rsidRPr="0060B0EB">
              <w:rPr>
                <w:rFonts w:eastAsia="Arial" w:cs="Arial"/>
                <w:color w:val="0033CC"/>
                <w:lang w:val="pt-BR"/>
              </w:rPr>
              <w:t xml:space="preserve"> em </w:t>
            </w:r>
            <w:r w:rsidR="55EC8FAB" w:rsidRPr="0060B0EB">
              <w:rPr>
                <w:rFonts w:eastAsia="Arial" w:cs="Arial"/>
                <w:color w:val="0033CC"/>
                <w:lang w:val="pt-BR"/>
              </w:rPr>
              <w:t xml:space="preserve">São Brás do Suaçuí </w:t>
            </w:r>
            <w:r w:rsidR="20672BD4" w:rsidRPr="0060B0EB">
              <w:rPr>
                <w:rFonts w:eastAsia="Arial" w:cs="Arial"/>
                <w:color w:val="0033CC"/>
                <w:lang w:val="pt-BR"/>
              </w:rPr>
              <w:t xml:space="preserve">-MG </w:t>
            </w:r>
            <w:r w:rsidR="55EC8FAB" w:rsidRPr="0060B0EB">
              <w:rPr>
                <w:rFonts w:eastAsia="Arial" w:cs="Arial"/>
                <w:color w:val="0033CC"/>
                <w:lang w:val="pt-BR"/>
              </w:rPr>
              <w:t xml:space="preserve">e região </w:t>
            </w:r>
            <w:r w:rsidR="237B06AB" w:rsidRPr="0060B0EB">
              <w:rPr>
                <w:rFonts w:eastAsia="Arial" w:cs="Arial"/>
                <w:color w:val="0033CC"/>
                <w:lang w:val="pt-BR"/>
              </w:rPr>
              <w:t>vizinha,</w:t>
            </w:r>
            <w:r w:rsidR="2B471803" w:rsidRPr="0060B0EB">
              <w:rPr>
                <w:rFonts w:eastAsia="Arial" w:cs="Arial"/>
                <w:color w:val="0033CC"/>
                <w:lang w:val="pt-BR"/>
              </w:rPr>
              <w:t xml:space="preserve"> Juiz de Fora </w:t>
            </w:r>
            <w:r w:rsidR="4D987A42" w:rsidRPr="0060B0EB">
              <w:rPr>
                <w:rFonts w:eastAsia="Arial" w:cs="Arial"/>
                <w:color w:val="0033CC"/>
                <w:lang w:val="pt-BR"/>
              </w:rPr>
              <w:t>-</w:t>
            </w:r>
            <w:r w:rsidR="4778871A" w:rsidRPr="0060B0EB">
              <w:rPr>
                <w:rFonts w:eastAsia="Arial" w:cs="Arial"/>
                <w:color w:val="0033CC"/>
                <w:lang w:val="pt-BR"/>
              </w:rPr>
              <w:t xml:space="preserve"> </w:t>
            </w:r>
            <w:r w:rsidR="4D987A42" w:rsidRPr="0060B0EB">
              <w:rPr>
                <w:rFonts w:eastAsia="Arial" w:cs="Arial"/>
                <w:color w:val="0033CC"/>
                <w:lang w:val="pt-BR"/>
              </w:rPr>
              <w:t xml:space="preserve">MG </w:t>
            </w:r>
            <w:r w:rsidR="2B471803" w:rsidRPr="0060B0EB">
              <w:rPr>
                <w:rFonts w:eastAsia="Arial" w:cs="Arial"/>
                <w:color w:val="0033CC"/>
                <w:lang w:val="pt-BR"/>
              </w:rPr>
              <w:t>ou Barra do Pirai</w:t>
            </w:r>
            <w:r w:rsidR="4D987A42" w:rsidRPr="0060B0EB">
              <w:rPr>
                <w:rFonts w:eastAsia="Arial" w:cs="Arial"/>
                <w:color w:val="0033CC"/>
                <w:lang w:val="pt-BR"/>
              </w:rPr>
              <w:t xml:space="preserve"> - RJ</w:t>
            </w:r>
            <w:r w:rsidR="2B471803" w:rsidRPr="0060B0EB">
              <w:rPr>
                <w:rFonts w:eastAsia="Arial" w:cs="Arial"/>
                <w:color w:val="0033CC"/>
                <w:lang w:val="pt-BR"/>
              </w:rPr>
              <w:t xml:space="preserve"> </w:t>
            </w:r>
            <w:r w:rsidR="742EE165" w:rsidRPr="0060B0EB">
              <w:rPr>
                <w:rFonts w:eastAsia="Arial" w:cs="Arial"/>
                <w:color w:val="0033CC"/>
                <w:lang w:val="pt-BR"/>
              </w:rPr>
              <w:t xml:space="preserve">e </w:t>
            </w:r>
            <w:r w:rsidR="2B471803" w:rsidRPr="0060B0EB">
              <w:rPr>
                <w:rFonts w:eastAsia="Arial" w:cs="Arial"/>
                <w:color w:val="0033CC"/>
                <w:lang w:val="pt-BR"/>
              </w:rPr>
              <w:t xml:space="preserve">região </w:t>
            </w:r>
            <w:r w:rsidR="55EC8FAB" w:rsidRPr="0060B0EB">
              <w:rPr>
                <w:rFonts w:eastAsia="Arial" w:cs="Arial"/>
                <w:color w:val="0033CC"/>
                <w:lang w:val="pt-BR"/>
              </w:rPr>
              <w:t xml:space="preserve">vizinha </w:t>
            </w:r>
            <w:r w:rsidR="614C80A8" w:rsidRPr="0060B0EB">
              <w:rPr>
                <w:rFonts w:eastAsia="Arial" w:cs="Arial"/>
                <w:color w:val="0033CC"/>
                <w:lang w:val="pt-BR"/>
              </w:rPr>
              <w:t>e</w:t>
            </w:r>
            <w:r w:rsidR="20672BD4" w:rsidRPr="0060B0EB">
              <w:rPr>
                <w:rFonts w:eastAsia="Arial" w:cs="Arial"/>
                <w:color w:val="0033CC"/>
                <w:lang w:val="pt-BR"/>
              </w:rPr>
              <w:t xml:space="preserve"> em</w:t>
            </w:r>
            <w:r w:rsidR="2B471803" w:rsidRPr="0060B0EB">
              <w:rPr>
                <w:rFonts w:eastAsia="Arial" w:cs="Arial"/>
                <w:color w:val="0033CC"/>
                <w:lang w:val="pt-BR"/>
              </w:rPr>
              <w:t xml:space="preserve"> Santos </w:t>
            </w:r>
            <w:r w:rsidR="4D987A42" w:rsidRPr="0060B0EB">
              <w:rPr>
                <w:rFonts w:eastAsia="Arial" w:cs="Arial"/>
                <w:color w:val="0033CC"/>
                <w:lang w:val="pt-BR"/>
              </w:rPr>
              <w:t>– SP e região vizinha.</w:t>
            </w:r>
            <w:r w:rsidR="00772E22" w:rsidRPr="0060B0EB">
              <w:rPr>
                <w:rFonts w:eastAsia="Arial" w:cs="Arial"/>
                <w:i/>
                <w:iCs/>
                <w:lang w:val="pt-BR"/>
              </w:rPr>
              <w:t xml:space="preserve"> </w:t>
            </w:r>
          </w:p>
        </w:tc>
      </w:tr>
      <w:tr w:rsidR="00772E22" w:rsidRPr="00FF1569" w14:paraId="49E9053A" w14:textId="77777777" w:rsidTr="00A03F68">
        <w:tc>
          <w:tcPr>
            <w:tcW w:w="900" w:type="dxa"/>
          </w:tcPr>
          <w:p w14:paraId="49E90536" w14:textId="77777777" w:rsidR="00772E22" w:rsidRPr="00C40917" w:rsidRDefault="00772E22" w:rsidP="00F23CF0">
            <w:pPr>
              <w:spacing w:before="40" w:after="40"/>
              <w:jc w:val="both"/>
              <w:rPr>
                <w:lang w:val="pt-BR"/>
              </w:rPr>
            </w:pPr>
            <w:r w:rsidRPr="00C40917">
              <w:rPr>
                <w:lang w:val="pt-BR"/>
              </w:rPr>
              <w:t>4.2-3</w:t>
            </w:r>
          </w:p>
        </w:tc>
        <w:tc>
          <w:tcPr>
            <w:tcW w:w="10080" w:type="dxa"/>
          </w:tcPr>
          <w:p w14:paraId="49E90539" w14:textId="0621F891" w:rsidR="00772E22" w:rsidRPr="00C40917" w:rsidRDefault="00772E22" w:rsidP="0094591E">
            <w:pPr>
              <w:rPr>
                <w:rFonts w:cs="Arial"/>
                <w:color w:val="0033CC"/>
                <w:lang w:val="pt-BR"/>
              </w:rPr>
            </w:pPr>
            <w:r w:rsidRPr="00C40917">
              <w:rPr>
                <w:rFonts w:eastAsia="Arial" w:cs="Arial"/>
                <w:color w:val="0033CC"/>
                <w:lang w:val="pt-BR"/>
              </w:rPr>
              <w:t>Durante o horário de atendimento da equipe de campo da WABTEC, conforme item 4.2-1, serão de responsabilidade</w:t>
            </w:r>
            <w:r w:rsidR="00F617C2" w:rsidRPr="00C40917">
              <w:rPr>
                <w:rFonts w:eastAsia="Arial" w:cs="Arial"/>
                <w:color w:val="0033CC"/>
                <w:lang w:val="pt-BR"/>
              </w:rPr>
              <w:t xml:space="preserve"> da referida equipe</w:t>
            </w:r>
            <w:r w:rsidRPr="00C40917">
              <w:rPr>
                <w:rFonts w:eastAsia="Arial" w:cs="Arial"/>
                <w:color w:val="0033CC"/>
                <w:lang w:val="pt-BR"/>
              </w:rPr>
              <w:t xml:space="preserve">, os atendimentos de segundo nível para ocorrências relacionadas ao subsistema de bordo (hardware). </w:t>
            </w:r>
            <w:r w:rsidRPr="00C40917">
              <w:rPr>
                <w:i/>
                <w:lang w:val="pt-BR"/>
              </w:rPr>
              <w:t xml:space="preserve"> </w:t>
            </w:r>
          </w:p>
        </w:tc>
      </w:tr>
      <w:tr w:rsidR="00772E22" w:rsidRPr="00C40917" w14:paraId="49E9053F" w14:textId="77777777" w:rsidTr="00A03F68">
        <w:tc>
          <w:tcPr>
            <w:tcW w:w="900" w:type="dxa"/>
          </w:tcPr>
          <w:p w14:paraId="49E9053B" w14:textId="77777777" w:rsidR="00772E22" w:rsidRPr="00C40917" w:rsidRDefault="00772E22" w:rsidP="00F23CF0">
            <w:pPr>
              <w:spacing w:before="40" w:after="40"/>
              <w:jc w:val="both"/>
              <w:rPr>
                <w:lang w:val="pt-BR"/>
              </w:rPr>
            </w:pPr>
            <w:r w:rsidRPr="00C40917">
              <w:rPr>
                <w:lang w:val="pt-BR"/>
              </w:rPr>
              <w:t>4.2-4</w:t>
            </w:r>
          </w:p>
        </w:tc>
        <w:tc>
          <w:tcPr>
            <w:tcW w:w="10080" w:type="dxa"/>
          </w:tcPr>
          <w:p w14:paraId="49E9053E" w14:textId="6CC76598" w:rsidR="00772E22" w:rsidRPr="00C40917" w:rsidRDefault="004363E9" w:rsidP="00F23CF0">
            <w:pPr>
              <w:rPr>
                <w:rFonts w:eastAsia="Arial" w:cs="Arial"/>
                <w:color w:val="0033CC"/>
                <w:lang w:val="pt-BR"/>
              </w:rPr>
            </w:pPr>
            <w:r w:rsidRPr="00C40917">
              <w:rPr>
                <w:rFonts w:eastAsia="Arial" w:cs="Arial"/>
                <w:color w:val="0033CC"/>
                <w:lang w:val="pt-BR"/>
              </w:rPr>
              <w:t xml:space="preserve">Requisito </w:t>
            </w:r>
            <w:r w:rsidR="00FC53E0" w:rsidRPr="00C40917">
              <w:rPr>
                <w:rFonts w:eastAsia="Arial" w:cs="Arial"/>
                <w:color w:val="0033CC"/>
                <w:lang w:val="pt-BR"/>
              </w:rPr>
              <w:t>c</w:t>
            </w:r>
            <w:r w:rsidRPr="00C40917">
              <w:rPr>
                <w:rFonts w:eastAsia="Arial" w:cs="Arial"/>
                <w:color w:val="0033CC"/>
                <w:lang w:val="pt-BR"/>
              </w:rPr>
              <w:t>ancelado.</w:t>
            </w:r>
            <w:r w:rsidR="00CF2BFC" w:rsidRPr="00C40917">
              <w:rPr>
                <w:rFonts w:eastAsia="Arial" w:cs="Arial"/>
                <w:i/>
                <w:iCs/>
                <w:lang w:val="pt-BR"/>
              </w:rPr>
              <w:t xml:space="preserve"> </w:t>
            </w:r>
          </w:p>
        </w:tc>
      </w:tr>
      <w:tr w:rsidR="00772E22" w:rsidRPr="00C40917" w14:paraId="49E90544" w14:textId="77777777" w:rsidTr="00A03F68">
        <w:tc>
          <w:tcPr>
            <w:tcW w:w="900" w:type="dxa"/>
          </w:tcPr>
          <w:p w14:paraId="49E90540" w14:textId="77777777" w:rsidR="00772E22" w:rsidRPr="00C40917" w:rsidRDefault="00772E22" w:rsidP="00F23CF0">
            <w:pPr>
              <w:spacing w:before="40" w:after="40"/>
              <w:jc w:val="both"/>
              <w:rPr>
                <w:lang w:val="pt-BR"/>
              </w:rPr>
            </w:pPr>
            <w:r w:rsidRPr="00C40917">
              <w:rPr>
                <w:lang w:val="pt-BR"/>
              </w:rPr>
              <w:t>4.2-5</w:t>
            </w:r>
          </w:p>
        </w:tc>
        <w:tc>
          <w:tcPr>
            <w:tcW w:w="10080" w:type="dxa"/>
          </w:tcPr>
          <w:p w14:paraId="49E90543" w14:textId="3B590BF0" w:rsidR="00772E22" w:rsidRPr="00C40917" w:rsidRDefault="002745EF" w:rsidP="00DD7AF6">
            <w:pPr>
              <w:rPr>
                <w:rFonts w:eastAsia="Arial" w:cs="Arial"/>
                <w:color w:val="0033CC"/>
                <w:lang w:val="pt-BR"/>
              </w:rPr>
            </w:pPr>
            <w:r w:rsidRPr="00C40917">
              <w:rPr>
                <w:rFonts w:eastAsia="Arial" w:cs="Arial"/>
                <w:color w:val="0033CC"/>
                <w:lang w:val="pt-BR"/>
              </w:rPr>
              <w:t xml:space="preserve">Requisito </w:t>
            </w:r>
            <w:r w:rsidR="00FC53E0" w:rsidRPr="00C40917">
              <w:rPr>
                <w:rFonts w:eastAsia="Arial" w:cs="Arial"/>
                <w:color w:val="0033CC"/>
                <w:lang w:val="pt-BR"/>
              </w:rPr>
              <w:t>c</w:t>
            </w:r>
            <w:r w:rsidRPr="00C40917">
              <w:rPr>
                <w:rFonts w:eastAsia="Arial" w:cs="Arial"/>
                <w:color w:val="0033CC"/>
                <w:lang w:val="pt-BR"/>
              </w:rPr>
              <w:t>ancelado.</w:t>
            </w:r>
          </w:p>
        </w:tc>
      </w:tr>
      <w:tr w:rsidR="00772E22" w:rsidRPr="00FF1569" w14:paraId="49E90549" w14:textId="77777777" w:rsidTr="00A03F68">
        <w:tc>
          <w:tcPr>
            <w:tcW w:w="900" w:type="dxa"/>
          </w:tcPr>
          <w:p w14:paraId="49E90545" w14:textId="77777777" w:rsidR="00772E22" w:rsidRPr="00C40917" w:rsidRDefault="00772E22" w:rsidP="00F23CF0">
            <w:pPr>
              <w:spacing w:before="40" w:after="40"/>
              <w:jc w:val="both"/>
              <w:rPr>
                <w:lang w:val="pt-BR"/>
              </w:rPr>
            </w:pPr>
            <w:r w:rsidRPr="00C40917">
              <w:rPr>
                <w:lang w:val="pt-BR"/>
              </w:rPr>
              <w:t>4.2-6</w:t>
            </w:r>
          </w:p>
        </w:tc>
        <w:tc>
          <w:tcPr>
            <w:tcW w:w="10080" w:type="dxa"/>
          </w:tcPr>
          <w:p w14:paraId="49E90548" w14:textId="6CE36492" w:rsidR="00772E22" w:rsidRPr="00C40917" w:rsidRDefault="00772E22" w:rsidP="00C84D6B">
            <w:pPr>
              <w:rPr>
                <w:rFonts w:cs="Arial"/>
                <w:color w:val="0033CC"/>
                <w:lang w:val="pt-BR"/>
              </w:rPr>
            </w:pPr>
            <w:r w:rsidRPr="00C40917">
              <w:rPr>
                <w:rFonts w:eastAsia="Arial" w:cs="Arial"/>
                <w:color w:val="0033CC"/>
                <w:lang w:val="pt-BR"/>
              </w:rPr>
              <w:t xml:space="preserve">Os níveis de serviço do contrato serão medidos conforme tabela de indicadores e nível de serviço </w:t>
            </w:r>
            <w:r w:rsidR="00663319" w:rsidRPr="00C40917">
              <w:rPr>
                <w:rFonts w:eastAsia="Arial" w:cs="Arial"/>
                <w:color w:val="0033CC"/>
                <w:lang w:val="pt-BR"/>
              </w:rPr>
              <w:t xml:space="preserve">discriminado </w:t>
            </w:r>
            <w:r w:rsidRPr="00C40917">
              <w:rPr>
                <w:rFonts w:eastAsia="Arial" w:cs="Arial"/>
                <w:color w:val="0033CC"/>
                <w:lang w:val="pt-BR"/>
              </w:rPr>
              <w:t xml:space="preserve">no Acordo de Nível de Serviço (SLA).  A mensuração do SLA será de 07h00 até as </w:t>
            </w:r>
            <w:r w:rsidR="00E136FD" w:rsidRPr="00C40917">
              <w:rPr>
                <w:rFonts w:eastAsia="Arial" w:cs="Arial"/>
                <w:color w:val="0033CC"/>
                <w:lang w:val="pt-BR"/>
              </w:rPr>
              <w:t>16h00</w:t>
            </w:r>
            <w:r w:rsidR="00381E8A" w:rsidRPr="00C40917">
              <w:rPr>
                <w:rFonts w:eastAsia="Arial" w:cs="Arial"/>
                <w:color w:val="0033CC"/>
                <w:lang w:val="pt-BR"/>
              </w:rPr>
              <w:t xml:space="preserve"> nos dias úteis</w:t>
            </w:r>
            <w:r w:rsidR="003807CC" w:rsidRPr="00C40917">
              <w:rPr>
                <w:rFonts w:eastAsia="Arial" w:cs="Arial"/>
                <w:color w:val="0033CC"/>
                <w:lang w:val="pt-BR"/>
              </w:rPr>
              <w:t>,</w:t>
            </w:r>
            <w:r w:rsidR="00E136FD" w:rsidRPr="00C40917">
              <w:rPr>
                <w:rFonts w:eastAsia="Arial" w:cs="Arial"/>
                <w:color w:val="0033CC"/>
                <w:lang w:val="pt-BR"/>
              </w:rPr>
              <w:t xml:space="preserve"> </w:t>
            </w:r>
            <w:r w:rsidRPr="00C40917">
              <w:rPr>
                <w:rFonts w:eastAsia="Arial" w:cs="Arial"/>
                <w:color w:val="0033CC"/>
                <w:lang w:val="pt-BR"/>
              </w:rPr>
              <w:t xml:space="preserve">e todos os chamados em aberto entre </w:t>
            </w:r>
            <w:r w:rsidR="00E136FD" w:rsidRPr="00C40917">
              <w:rPr>
                <w:rFonts w:eastAsia="Arial" w:cs="Arial"/>
                <w:color w:val="0033CC"/>
                <w:lang w:val="pt-BR"/>
              </w:rPr>
              <w:t xml:space="preserve">16h00 </w:t>
            </w:r>
            <w:r w:rsidRPr="00C40917">
              <w:rPr>
                <w:rFonts w:eastAsia="Arial" w:cs="Arial"/>
                <w:color w:val="0033CC"/>
                <w:lang w:val="pt-BR"/>
              </w:rPr>
              <w:t>e 07h00</w:t>
            </w:r>
            <w:r w:rsidR="003807CC" w:rsidRPr="00C40917">
              <w:rPr>
                <w:rFonts w:eastAsia="Arial" w:cs="Arial"/>
                <w:color w:val="0033CC"/>
                <w:lang w:val="pt-BR"/>
              </w:rPr>
              <w:t xml:space="preserve"> e finais de semana e feriados</w:t>
            </w:r>
            <w:r w:rsidRPr="00C40917">
              <w:rPr>
                <w:rFonts w:eastAsia="Arial" w:cs="Arial"/>
                <w:color w:val="0033CC"/>
                <w:lang w:val="pt-BR"/>
              </w:rPr>
              <w:t xml:space="preserve"> terão o tempo de contagem iniciado </w:t>
            </w:r>
            <w:r w:rsidR="00665197" w:rsidRPr="00C40917">
              <w:rPr>
                <w:rFonts w:eastAsia="Arial" w:cs="Arial"/>
                <w:color w:val="0033CC"/>
                <w:lang w:val="pt-BR"/>
              </w:rPr>
              <w:t>a</w:t>
            </w:r>
            <w:r w:rsidRPr="00C40917">
              <w:rPr>
                <w:rFonts w:eastAsia="Arial" w:cs="Arial"/>
                <w:color w:val="0033CC"/>
                <w:lang w:val="pt-BR"/>
              </w:rPr>
              <w:t xml:space="preserve"> partir das 07h00</w:t>
            </w:r>
            <w:r w:rsidR="00450FF4" w:rsidRPr="00C40917">
              <w:rPr>
                <w:rFonts w:eastAsia="Arial" w:cs="Arial"/>
                <w:color w:val="0033CC"/>
                <w:lang w:val="pt-BR"/>
              </w:rPr>
              <w:t xml:space="preserve"> do próximo dia útil</w:t>
            </w:r>
            <w:r w:rsidR="00F342C8" w:rsidRPr="00C40917">
              <w:rPr>
                <w:rFonts w:eastAsia="Arial" w:cs="Arial"/>
                <w:color w:val="0033CC"/>
                <w:lang w:val="pt-BR"/>
              </w:rPr>
              <w:t>. A referida contagem só se aplica ao atendimento pelas equipes de campo da WABTEC</w:t>
            </w:r>
            <w:r w:rsidR="00665197" w:rsidRPr="00C40917">
              <w:rPr>
                <w:rFonts w:eastAsia="Arial" w:cs="Arial"/>
                <w:color w:val="0033CC"/>
                <w:lang w:val="pt-BR"/>
              </w:rPr>
              <w:t>.</w:t>
            </w:r>
            <w:r w:rsidR="00F342C8" w:rsidRPr="00C40917">
              <w:rPr>
                <w:rFonts w:eastAsia="Arial" w:cs="Arial"/>
                <w:color w:val="0033CC"/>
                <w:lang w:val="pt-BR"/>
              </w:rPr>
              <w:t xml:space="preserve"> Nos demais casos, o SLA será medido no tempo em que as Falhas efetivamente ocorrerem.</w:t>
            </w:r>
          </w:p>
        </w:tc>
      </w:tr>
    </w:tbl>
    <w:tbl>
      <w:tblPr>
        <w:tblStyle w:val="TableGrid"/>
        <w:tblW w:w="109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0080"/>
      </w:tblGrid>
      <w:tr w:rsidR="00E556DB" w:rsidRPr="00FF1569" w14:paraId="60EC52DC" w14:textId="77777777" w:rsidTr="009A7E83">
        <w:tc>
          <w:tcPr>
            <w:tcW w:w="900" w:type="dxa"/>
          </w:tcPr>
          <w:p w14:paraId="0E57E26A" w14:textId="6BEE65EB" w:rsidR="00E556DB" w:rsidRPr="00C40917" w:rsidRDefault="009505E4">
            <w:pPr>
              <w:spacing w:before="40" w:after="40"/>
              <w:jc w:val="both"/>
              <w:rPr>
                <w:lang w:val="pt-BR"/>
              </w:rPr>
            </w:pPr>
            <w:r w:rsidRPr="00C40917">
              <w:rPr>
                <w:lang w:val="pt-BR"/>
              </w:rPr>
              <w:t>4.2-7</w:t>
            </w:r>
          </w:p>
        </w:tc>
        <w:tc>
          <w:tcPr>
            <w:tcW w:w="10080" w:type="dxa"/>
          </w:tcPr>
          <w:p w14:paraId="35BE4F13" w14:textId="6C1BBD3E" w:rsidR="00E556DB" w:rsidRPr="00C40917" w:rsidRDefault="00E556DB">
            <w:pPr>
              <w:pStyle w:val="ListParagraph"/>
              <w:tabs>
                <w:tab w:val="left" w:pos="1560"/>
              </w:tabs>
              <w:ind w:left="0"/>
              <w:rPr>
                <w:rFonts w:cs="Arial"/>
                <w:color w:val="0033CC"/>
                <w:lang w:val="pt-BR"/>
              </w:rPr>
            </w:pPr>
            <w:r w:rsidRPr="00C40917">
              <w:rPr>
                <w:rFonts w:eastAsia="Arial" w:cs="Arial"/>
                <w:color w:val="0033CC"/>
                <w:lang w:val="pt-BR"/>
              </w:rPr>
              <w:t>A WABTEC deverá disponibilizar as equipes de manutenção, ferramentas e instrumentos necessários à execução do Contrato, de acordo com a legislação vigente e conforme o item 7 (sete) abaixo. O número de conjuntos de instrumentos e ferramentas a serem fornecidos deverá ser dimensionado pela WABTEC de acordo com os serviços contratados.</w:t>
            </w:r>
          </w:p>
        </w:tc>
      </w:tr>
      <w:tr w:rsidR="00E556DB" w:rsidRPr="00FF1569" w14:paraId="5367D18E" w14:textId="77777777" w:rsidTr="009A7E83">
        <w:tc>
          <w:tcPr>
            <w:tcW w:w="900" w:type="dxa"/>
          </w:tcPr>
          <w:p w14:paraId="65339C49" w14:textId="20179464" w:rsidR="00E556DB" w:rsidRPr="00C40917" w:rsidRDefault="008042A4">
            <w:pPr>
              <w:spacing w:before="40" w:after="40"/>
              <w:jc w:val="both"/>
              <w:rPr>
                <w:lang w:val="pt-BR"/>
              </w:rPr>
            </w:pPr>
            <w:r w:rsidRPr="00C40917">
              <w:rPr>
                <w:lang w:val="pt-BR"/>
              </w:rPr>
              <w:t>4.2-8</w:t>
            </w:r>
          </w:p>
        </w:tc>
        <w:tc>
          <w:tcPr>
            <w:tcW w:w="10080" w:type="dxa"/>
          </w:tcPr>
          <w:p w14:paraId="3EAECFD4" w14:textId="4CE37647" w:rsidR="00E556DB" w:rsidRPr="00C40917" w:rsidRDefault="00E556DB" w:rsidP="00C25847">
            <w:pPr>
              <w:pStyle w:val="ListParagraph"/>
              <w:tabs>
                <w:tab w:val="left" w:pos="1560"/>
              </w:tabs>
              <w:ind w:left="0"/>
              <w:rPr>
                <w:rFonts w:eastAsia="Arial" w:cs="Arial"/>
                <w:color w:val="0033CC"/>
                <w:lang w:val="pt-BR"/>
              </w:rPr>
            </w:pPr>
            <w:r w:rsidRPr="00C40917">
              <w:rPr>
                <w:rFonts w:eastAsia="Arial" w:cs="Arial"/>
                <w:color w:val="0033CC"/>
                <w:lang w:val="pt-BR"/>
              </w:rPr>
              <w:t>Os instrumentos e ferramentas utilizados pela WABTEC devem ser apropriados para a boa execução de cada tarefa específica. A lista de instrumentos e ferramentas apresentada pela WABTEC poderá ser modificada pela MRS, desde que mutuamente acordado entre as Partes e caso impacte critérios de segurança de acordo com as diretrizes de segurança da MRS e com os requerimentos legais.</w:t>
            </w:r>
          </w:p>
        </w:tc>
      </w:tr>
      <w:tr w:rsidR="00E556DB" w:rsidRPr="00FF1569" w14:paraId="6905D379" w14:textId="77777777" w:rsidTr="009A7E83">
        <w:tc>
          <w:tcPr>
            <w:tcW w:w="900" w:type="dxa"/>
          </w:tcPr>
          <w:p w14:paraId="50DF10BF" w14:textId="0EE0A3DB" w:rsidR="00E556DB" w:rsidRPr="00C40917" w:rsidRDefault="008042A4">
            <w:pPr>
              <w:spacing w:before="40" w:after="40"/>
              <w:jc w:val="both"/>
              <w:rPr>
                <w:lang w:val="pt-BR"/>
              </w:rPr>
            </w:pPr>
            <w:r w:rsidRPr="00C40917">
              <w:rPr>
                <w:lang w:val="pt-BR"/>
              </w:rPr>
              <w:t>4.2-9</w:t>
            </w:r>
          </w:p>
        </w:tc>
        <w:tc>
          <w:tcPr>
            <w:tcW w:w="10080" w:type="dxa"/>
          </w:tcPr>
          <w:p w14:paraId="18925943" w14:textId="77777777" w:rsidR="00E556DB" w:rsidRPr="00C40917" w:rsidRDefault="00E556DB">
            <w:pPr>
              <w:autoSpaceDE w:val="0"/>
              <w:autoSpaceDN w:val="0"/>
              <w:adjustRightInd w:val="0"/>
              <w:rPr>
                <w:rFonts w:cs="Arial"/>
                <w:color w:val="0033CC"/>
                <w:lang w:val="pt-BR"/>
              </w:rPr>
            </w:pPr>
            <w:r w:rsidRPr="00C40917">
              <w:rPr>
                <w:rFonts w:eastAsia="Arial" w:cs="Arial"/>
                <w:color w:val="0033CC"/>
                <w:lang w:val="pt-BR"/>
              </w:rPr>
              <w:t>Os instrumentos e ferramentas utilizados para a manutenção dos equipamentos e sistemas devem atender aos seguintes requisitos:</w:t>
            </w:r>
          </w:p>
          <w:p w14:paraId="41772C11" w14:textId="77777777" w:rsidR="00E556DB" w:rsidRPr="00C40917" w:rsidRDefault="00E556DB">
            <w:pPr>
              <w:pStyle w:val="ListParagraph"/>
              <w:numPr>
                <w:ilvl w:val="0"/>
                <w:numId w:val="10"/>
              </w:numPr>
              <w:autoSpaceDE w:val="0"/>
              <w:autoSpaceDN w:val="0"/>
              <w:adjustRightInd w:val="0"/>
              <w:ind w:left="612"/>
              <w:contextualSpacing w:val="0"/>
              <w:rPr>
                <w:rFonts w:eastAsia="Arial" w:cs="Arial"/>
                <w:color w:val="0033CC"/>
                <w:lang w:val="pt-BR"/>
              </w:rPr>
            </w:pPr>
            <w:r w:rsidRPr="00C40917">
              <w:rPr>
                <w:rFonts w:eastAsia="Arial" w:cs="Arial"/>
                <w:color w:val="0033CC"/>
                <w:lang w:val="pt-BR"/>
              </w:rPr>
              <w:t>Ser dimensionados de forma a permitir o seu correto funcionamento nas condições ambientais da MRS;</w:t>
            </w:r>
          </w:p>
          <w:p w14:paraId="13E26205" w14:textId="77777777" w:rsidR="00E556DB" w:rsidRPr="00C40917" w:rsidRDefault="00E556DB">
            <w:pPr>
              <w:pStyle w:val="ListParagraph"/>
              <w:numPr>
                <w:ilvl w:val="0"/>
                <w:numId w:val="10"/>
              </w:numPr>
              <w:autoSpaceDE w:val="0"/>
              <w:autoSpaceDN w:val="0"/>
              <w:adjustRightInd w:val="0"/>
              <w:ind w:left="612"/>
              <w:contextualSpacing w:val="0"/>
              <w:rPr>
                <w:rFonts w:eastAsia="Arial" w:cs="Arial"/>
                <w:color w:val="0033CC"/>
                <w:lang w:val="pt-BR"/>
              </w:rPr>
            </w:pPr>
            <w:r w:rsidRPr="00C40917">
              <w:rPr>
                <w:rFonts w:eastAsia="Arial" w:cs="Arial"/>
                <w:color w:val="0033CC"/>
                <w:lang w:val="pt-BR"/>
              </w:rPr>
              <w:t>Ser modulares, permitindo a introdução de alterações visando corrigir, adaptar ou aperfeiçoar o equipamento ou dispositivo de testes;</w:t>
            </w:r>
          </w:p>
          <w:p w14:paraId="6ED7051F" w14:textId="77777777" w:rsidR="00E556DB" w:rsidRPr="00C40917" w:rsidRDefault="00E556DB">
            <w:pPr>
              <w:pStyle w:val="ListParagraph"/>
              <w:numPr>
                <w:ilvl w:val="0"/>
                <w:numId w:val="10"/>
              </w:numPr>
              <w:autoSpaceDE w:val="0"/>
              <w:autoSpaceDN w:val="0"/>
              <w:adjustRightInd w:val="0"/>
              <w:ind w:left="612"/>
              <w:contextualSpacing w:val="0"/>
              <w:rPr>
                <w:rFonts w:eastAsia="Arial" w:cs="Arial"/>
                <w:color w:val="0033CC"/>
                <w:lang w:val="pt-BR"/>
              </w:rPr>
            </w:pPr>
            <w:r w:rsidRPr="00C40917">
              <w:rPr>
                <w:rFonts w:eastAsia="Arial" w:cs="Arial"/>
                <w:color w:val="0033CC"/>
                <w:lang w:val="pt-BR"/>
              </w:rPr>
              <w:t>Ser portáveis, permitindo o transporte de hardware e software de um ambiente para outro (ambiente computacional do dispositivo de testes para o campo e vice-versa);</w:t>
            </w:r>
          </w:p>
          <w:p w14:paraId="49EC7604" w14:textId="77777777" w:rsidR="00E556DB" w:rsidRPr="00C40917" w:rsidRDefault="00E556DB">
            <w:pPr>
              <w:pStyle w:val="ListParagraph"/>
              <w:numPr>
                <w:ilvl w:val="0"/>
                <w:numId w:val="10"/>
              </w:numPr>
              <w:autoSpaceDE w:val="0"/>
              <w:autoSpaceDN w:val="0"/>
              <w:adjustRightInd w:val="0"/>
              <w:ind w:left="612"/>
              <w:contextualSpacing w:val="0"/>
              <w:rPr>
                <w:rFonts w:eastAsia="Arial" w:cs="Arial"/>
                <w:color w:val="0033CC"/>
                <w:lang w:val="pt-BR"/>
              </w:rPr>
            </w:pPr>
            <w:r w:rsidRPr="00C40917">
              <w:rPr>
                <w:rFonts w:eastAsia="Arial" w:cs="Arial"/>
                <w:color w:val="0033CC"/>
                <w:lang w:val="pt-BR"/>
              </w:rPr>
              <w:t xml:space="preserve">Ser resistentes, para que </w:t>
            </w:r>
            <w:proofErr w:type="gramStart"/>
            <w:r w:rsidRPr="00C40917">
              <w:rPr>
                <w:rFonts w:eastAsia="Arial" w:cs="Arial"/>
                <w:color w:val="0033CC"/>
                <w:lang w:val="pt-BR"/>
              </w:rPr>
              <w:t>os mesmos</w:t>
            </w:r>
            <w:proofErr w:type="gramEnd"/>
            <w:r w:rsidRPr="00C40917">
              <w:rPr>
                <w:rFonts w:eastAsia="Arial" w:cs="Arial"/>
                <w:color w:val="0033CC"/>
                <w:lang w:val="pt-BR"/>
              </w:rPr>
              <w:t xml:space="preserve"> continuem operando corretamente nas situações adversas existentes nos locais de utilização;</w:t>
            </w:r>
          </w:p>
          <w:p w14:paraId="0F7845C2" w14:textId="77777777" w:rsidR="00E556DB" w:rsidRPr="00C40917" w:rsidRDefault="00E556DB">
            <w:pPr>
              <w:pStyle w:val="ListParagraph"/>
              <w:numPr>
                <w:ilvl w:val="0"/>
                <w:numId w:val="10"/>
              </w:numPr>
              <w:autoSpaceDE w:val="0"/>
              <w:autoSpaceDN w:val="0"/>
              <w:adjustRightInd w:val="0"/>
              <w:ind w:left="612"/>
              <w:contextualSpacing w:val="0"/>
              <w:rPr>
                <w:rFonts w:eastAsia="Arial" w:cs="Arial"/>
                <w:color w:val="0033CC"/>
                <w:lang w:val="pt-BR"/>
              </w:rPr>
            </w:pPr>
            <w:r w:rsidRPr="00C40917">
              <w:rPr>
                <w:rFonts w:eastAsia="Arial" w:cs="Arial"/>
                <w:color w:val="0033CC"/>
                <w:lang w:val="pt-BR"/>
              </w:rPr>
              <w:t>Não devem gerar interferências magnéticas em outros equipamentos, pertencentes ou não ao sistema fornecido, respeitando os requisitos destas especificações;</w:t>
            </w:r>
          </w:p>
          <w:p w14:paraId="1418CFD6" w14:textId="77777777" w:rsidR="00E556DB" w:rsidRPr="00C40917" w:rsidRDefault="00E556DB">
            <w:pPr>
              <w:pStyle w:val="ListParagraph"/>
              <w:numPr>
                <w:ilvl w:val="0"/>
                <w:numId w:val="10"/>
              </w:numPr>
              <w:autoSpaceDE w:val="0"/>
              <w:autoSpaceDN w:val="0"/>
              <w:adjustRightInd w:val="0"/>
              <w:ind w:left="612"/>
              <w:contextualSpacing w:val="0"/>
              <w:rPr>
                <w:rFonts w:eastAsia="Arial" w:cs="Arial"/>
                <w:color w:val="0033CC"/>
                <w:lang w:val="pt-BR"/>
              </w:rPr>
            </w:pPr>
            <w:r w:rsidRPr="00C40917">
              <w:rPr>
                <w:rFonts w:eastAsia="Arial" w:cs="Arial"/>
                <w:color w:val="0033CC"/>
                <w:lang w:val="pt-BR"/>
              </w:rPr>
              <w:t>Os instrumentos, ferramentas e dispositivos a serem utilizados devem possuir proteção elétrica contra curto-circuito e sobretensão, conforme estas especificações;</w:t>
            </w:r>
          </w:p>
          <w:p w14:paraId="2FAF0955" w14:textId="4302864B" w:rsidR="00E556DB" w:rsidRPr="00C40917" w:rsidRDefault="00E556DB" w:rsidP="006468EC">
            <w:pPr>
              <w:pStyle w:val="ListParagraph"/>
              <w:numPr>
                <w:ilvl w:val="0"/>
                <w:numId w:val="10"/>
              </w:numPr>
              <w:autoSpaceDE w:val="0"/>
              <w:autoSpaceDN w:val="0"/>
              <w:adjustRightInd w:val="0"/>
              <w:ind w:left="612"/>
              <w:contextualSpacing w:val="0"/>
              <w:rPr>
                <w:rFonts w:eastAsia="Arial" w:cs="Arial"/>
                <w:color w:val="0033CC"/>
                <w:lang w:val="pt-BR"/>
              </w:rPr>
            </w:pPr>
            <w:r w:rsidRPr="00C40917">
              <w:rPr>
                <w:rFonts w:eastAsia="Arial" w:cs="Arial"/>
                <w:color w:val="0033CC"/>
                <w:lang w:val="pt-BR"/>
              </w:rPr>
              <w:lastRenderedPageBreak/>
              <w:t>Os instrumentos, ferramentas e dispositivos a serem utilizados devem ser ergonômicos, de fácil calibração, operação, leitura e entendimento de resultados, bem como seus comandos, chaves, pontos de ligação, indicadores e demais recursos apropriadamente identificados;</w:t>
            </w:r>
          </w:p>
        </w:tc>
      </w:tr>
      <w:tr w:rsidR="009B4117" w:rsidRPr="00FF1569" w14:paraId="4AFB35A9" w14:textId="77777777" w:rsidTr="009A7E83">
        <w:tc>
          <w:tcPr>
            <w:tcW w:w="900" w:type="dxa"/>
          </w:tcPr>
          <w:p w14:paraId="0D482A56" w14:textId="673165FE" w:rsidR="009B4117" w:rsidRPr="00C40917" w:rsidRDefault="009B4117">
            <w:pPr>
              <w:spacing w:before="40" w:after="40"/>
              <w:jc w:val="both"/>
              <w:rPr>
                <w:lang w:val="pt-BR"/>
              </w:rPr>
            </w:pPr>
            <w:r w:rsidRPr="00C40917">
              <w:rPr>
                <w:lang w:val="pt-BR"/>
              </w:rPr>
              <w:lastRenderedPageBreak/>
              <w:t>4.2-10</w:t>
            </w:r>
          </w:p>
        </w:tc>
        <w:tc>
          <w:tcPr>
            <w:tcW w:w="10080" w:type="dxa"/>
          </w:tcPr>
          <w:p w14:paraId="248CDCB1" w14:textId="2246798D" w:rsidR="009B4117" w:rsidRPr="00C40917" w:rsidRDefault="009B4117">
            <w:pPr>
              <w:autoSpaceDE w:val="0"/>
              <w:autoSpaceDN w:val="0"/>
              <w:adjustRightInd w:val="0"/>
              <w:rPr>
                <w:rFonts w:eastAsia="Arial" w:cs="Arial"/>
                <w:color w:val="0033CC"/>
                <w:lang w:val="pt-BR"/>
              </w:rPr>
            </w:pPr>
            <w:r w:rsidRPr="00C40917">
              <w:rPr>
                <w:rFonts w:eastAsia="Arial" w:cs="Arial"/>
                <w:color w:val="0033CC"/>
                <w:lang w:val="pt-BR"/>
              </w:rPr>
              <w:t>Para os trabalhos executados em Oficina, a MRS será responsável por prover ao time de campo da WABTEC banheiro, vestiário, um local adequado para alimentação e estação de trabalho para alimentação de computador portátil.</w:t>
            </w:r>
          </w:p>
        </w:tc>
      </w:tr>
    </w:tbl>
    <w:p w14:paraId="49E9054A" w14:textId="77777777" w:rsidR="00772E22" w:rsidRPr="00C40917" w:rsidRDefault="00772E22" w:rsidP="00772E22">
      <w:pPr>
        <w:rPr>
          <w:lang w:val="pt-BR"/>
        </w:rPr>
      </w:pPr>
    </w:p>
    <w:tbl>
      <w:tblPr>
        <w:tblStyle w:val="TableGrid"/>
        <w:tblW w:w="109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0080"/>
      </w:tblGrid>
      <w:tr w:rsidR="00772E22" w:rsidRPr="00FF1569" w14:paraId="49E9054D" w14:textId="77777777" w:rsidTr="009A7E83">
        <w:tc>
          <w:tcPr>
            <w:tcW w:w="900" w:type="dxa"/>
            <w:shd w:val="clear" w:color="auto" w:fill="FFFFCC"/>
            <w:vAlign w:val="center"/>
          </w:tcPr>
          <w:p w14:paraId="49E9054B" w14:textId="77777777" w:rsidR="00772E22" w:rsidRPr="00C40917" w:rsidRDefault="00772E22" w:rsidP="00F23CF0">
            <w:pPr>
              <w:spacing w:before="40" w:after="40"/>
              <w:rPr>
                <w:b/>
                <w:sz w:val="24"/>
                <w:szCs w:val="24"/>
                <w:lang w:val="pt-BR"/>
              </w:rPr>
            </w:pPr>
            <w:r w:rsidRPr="00C40917">
              <w:rPr>
                <w:b/>
                <w:sz w:val="24"/>
                <w:szCs w:val="24"/>
                <w:lang w:val="pt-BR"/>
              </w:rPr>
              <w:t>4.3</w:t>
            </w:r>
          </w:p>
        </w:tc>
        <w:tc>
          <w:tcPr>
            <w:tcW w:w="10080" w:type="dxa"/>
            <w:shd w:val="clear" w:color="auto" w:fill="FFFFCC"/>
            <w:vAlign w:val="center"/>
          </w:tcPr>
          <w:p w14:paraId="49E9054C" w14:textId="12B7624E" w:rsidR="00772E22" w:rsidRPr="00C40917" w:rsidRDefault="00772E22" w:rsidP="00F46E4C">
            <w:pPr>
              <w:pStyle w:val="Heading2"/>
              <w:numPr>
                <w:ilvl w:val="0"/>
                <w:numId w:val="0"/>
              </w:numPr>
              <w:spacing w:before="0" w:after="0"/>
              <w:ind w:left="-16"/>
              <w:rPr>
                <w:rFonts w:asciiTheme="minorHAnsi" w:hAnsiTheme="minorHAnsi"/>
              </w:rPr>
            </w:pPr>
            <w:bookmarkStart w:id="7" w:name="_Toc214909737"/>
            <w:r w:rsidRPr="00C40917">
              <w:rPr>
                <w:rFonts w:asciiTheme="minorHAnsi" w:eastAsia="Arial" w:hAnsiTheme="minorHAnsi"/>
              </w:rPr>
              <w:t>Fornecimento de Peças e Suporte</w:t>
            </w:r>
            <w:bookmarkEnd w:id="7"/>
          </w:p>
        </w:tc>
      </w:tr>
      <w:tr w:rsidR="00772E22" w:rsidRPr="00FF1569" w14:paraId="49E90552" w14:textId="77777777" w:rsidTr="009A7E83">
        <w:tc>
          <w:tcPr>
            <w:tcW w:w="900" w:type="dxa"/>
          </w:tcPr>
          <w:p w14:paraId="49E9054E" w14:textId="77777777" w:rsidR="00772E22" w:rsidRPr="00C40917" w:rsidRDefault="00772E22" w:rsidP="00F23CF0">
            <w:pPr>
              <w:spacing w:before="40" w:after="40"/>
              <w:jc w:val="both"/>
              <w:rPr>
                <w:lang w:val="pt-BR"/>
              </w:rPr>
            </w:pPr>
            <w:r w:rsidRPr="00C40917">
              <w:rPr>
                <w:lang w:val="pt-BR"/>
              </w:rPr>
              <w:t>4.3-1</w:t>
            </w:r>
          </w:p>
        </w:tc>
        <w:tc>
          <w:tcPr>
            <w:tcW w:w="10080" w:type="dxa"/>
          </w:tcPr>
          <w:p w14:paraId="49E90551" w14:textId="78ACB4C9" w:rsidR="00772E22" w:rsidRPr="00C40917" w:rsidRDefault="00772E22" w:rsidP="00285366">
            <w:pPr>
              <w:rPr>
                <w:rFonts w:eastAsia="Arial" w:cs="Arial"/>
                <w:color w:val="0033CC"/>
                <w:lang w:val="pt-BR"/>
              </w:rPr>
            </w:pPr>
            <w:r w:rsidRPr="2024F8F5">
              <w:rPr>
                <w:rFonts w:eastAsia="Arial" w:cs="Arial"/>
                <w:color w:val="0033CC"/>
                <w:lang w:val="pt-BR"/>
              </w:rPr>
              <w:t xml:space="preserve">A WABTEC deverá fornecer </w:t>
            </w:r>
            <w:r w:rsidR="2C79D87A" w:rsidRPr="2024F8F5">
              <w:rPr>
                <w:rFonts w:eastAsia="Arial" w:cs="Arial"/>
                <w:color w:val="0033CC"/>
                <w:lang w:val="pt-BR"/>
              </w:rPr>
              <w:t xml:space="preserve">sob demanda </w:t>
            </w:r>
            <w:r w:rsidRPr="2024F8F5">
              <w:rPr>
                <w:rFonts w:eastAsia="Arial" w:cs="Arial"/>
                <w:color w:val="0033CC"/>
                <w:lang w:val="pt-BR"/>
              </w:rPr>
              <w:t>à MRS as Peças, nacionais ou importadas, necessárias à prestação dos Serviços, observados os preços, prazos e os locais de entrega descritos na lista de sobressalentes do Contrato.</w:t>
            </w:r>
          </w:p>
        </w:tc>
      </w:tr>
      <w:tr w:rsidR="00772E22" w:rsidRPr="00FF1569" w14:paraId="49E90557" w14:textId="77777777" w:rsidTr="009A7E83">
        <w:tc>
          <w:tcPr>
            <w:tcW w:w="900" w:type="dxa"/>
          </w:tcPr>
          <w:p w14:paraId="49E90553" w14:textId="77777777" w:rsidR="00772E22" w:rsidRPr="00C40917" w:rsidRDefault="00772E22" w:rsidP="00F23CF0">
            <w:pPr>
              <w:spacing w:before="40" w:after="40"/>
              <w:jc w:val="both"/>
              <w:rPr>
                <w:lang w:val="pt-BR"/>
              </w:rPr>
            </w:pPr>
            <w:r w:rsidRPr="00C40917">
              <w:rPr>
                <w:lang w:val="pt-BR"/>
              </w:rPr>
              <w:t>4.3-2</w:t>
            </w:r>
          </w:p>
        </w:tc>
        <w:tc>
          <w:tcPr>
            <w:tcW w:w="10080" w:type="dxa"/>
          </w:tcPr>
          <w:p w14:paraId="49E90556" w14:textId="29B545D9" w:rsidR="00772E22" w:rsidRPr="00C40917" w:rsidRDefault="008D19D5" w:rsidP="00F23CF0">
            <w:pPr>
              <w:rPr>
                <w:rFonts w:eastAsia="Arial" w:cs="Arial"/>
                <w:color w:val="0033CC"/>
                <w:lang w:val="pt-BR"/>
              </w:rPr>
            </w:pPr>
            <w:r w:rsidRPr="00C40917">
              <w:rPr>
                <w:rFonts w:eastAsia="Arial" w:cs="Arial"/>
                <w:color w:val="0033CC"/>
                <w:lang w:val="pt-BR"/>
              </w:rPr>
              <w:t>A</w:t>
            </w:r>
            <w:r w:rsidR="00DC4334" w:rsidRPr="00C40917">
              <w:rPr>
                <w:rFonts w:eastAsia="Arial" w:cs="Arial"/>
                <w:color w:val="0033CC"/>
                <w:lang w:val="pt-BR"/>
              </w:rPr>
              <w:t xml:space="preserve"> compra e gestão de</w:t>
            </w:r>
            <w:r w:rsidR="00D92384" w:rsidRPr="00C40917">
              <w:rPr>
                <w:rFonts w:eastAsia="Arial" w:cs="Arial"/>
                <w:color w:val="0033CC"/>
                <w:lang w:val="pt-BR"/>
              </w:rPr>
              <w:t xml:space="preserve"> estoque dos equipamentos de bordo tais como</w:t>
            </w:r>
            <w:r w:rsidR="000A13D2" w:rsidRPr="00C40917">
              <w:rPr>
                <w:rFonts w:eastAsia="Arial" w:cs="Arial"/>
                <w:color w:val="0033CC"/>
                <w:lang w:val="pt-BR"/>
              </w:rPr>
              <w:t xml:space="preserve"> </w:t>
            </w:r>
            <w:r w:rsidR="005C2DFE">
              <w:rPr>
                <w:rFonts w:eastAsia="Arial" w:cs="Arial"/>
                <w:color w:val="0033CC"/>
                <w:lang w:val="pt-BR"/>
              </w:rPr>
              <w:t xml:space="preserve">o hardware de bordo </w:t>
            </w:r>
            <w:r w:rsidR="0066636F">
              <w:rPr>
                <w:rFonts w:eastAsia="Arial" w:cs="Arial"/>
                <w:color w:val="0033CC"/>
                <w:lang w:val="pt-BR"/>
              </w:rPr>
              <w:t>compatível com</w:t>
            </w:r>
            <w:r w:rsidR="005C2DFE">
              <w:rPr>
                <w:rFonts w:eastAsia="Arial" w:cs="Arial"/>
                <w:color w:val="0033CC"/>
                <w:lang w:val="pt-BR"/>
              </w:rPr>
              <w:t xml:space="preserve"> software IETMS </w:t>
            </w:r>
            <w:proofErr w:type="spellStart"/>
            <w:r w:rsidR="005C2DFE">
              <w:rPr>
                <w:rFonts w:eastAsia="Arial" w:cs="Arial"/>
                <w:color w:val="0033CC"/>
                <w:lang w:val="pt-BR"/>
              </w:rPr>
              <w:t>Protect</w:t>
            </w:r>
            <w:proofErr w:type="spellEnd"/>
            <w:r w:rsidR="00D92384" w:rsidRPr="00C40917">
              <w:rPr>
                <w:rFonts w:eastAsia="Arial" w:cs="Arial"/>
                <w:color w:val="0033CC"/>
                <w:lang w:val="pt-BR"/>
              </w:rPr>
              <w:t>,</w:t>
            </w:r>
            <w:r w:rsidR="000A13D2" w:rsidRPr="00C40917">
              <w:rPr>
                <w:rFonts w:eastAsia="Arial" w:cs="Arial"/>
                <w:color w:val="0033CC"/>
                <w:lang w:val="pt-BR"/>
              </w:rPr>
              <w:t xml:space="preserve"> par</w:t>
            </w:r>
            <w:r w:rsidR="00CE7398" w:rsidRPr="00C40917">
              <w:rPr>
                <w:rFonts w:eastAsia="Arial" w:cs="Arial"/>
                <w:color w:val="0033CC"/>
                <w:lang w:val="pt-BR"/>
              </w:rPr>
              <w:t>a</w:t>
            </w:r>
            <w:r w:rsidR="000A13D2" w:rsidRPr="00C40917">
              <w:rPr>
                <w:rFonts w:eastAsia="Arial" w:cs="Arial"/>
                <w:color w:val="0033CC"/>
                <w:lang w:val="pt-BR"/>
              </w:rPr>
              <w:t xml:space="preserve"> garantir o giro</w:t>
            </w:r>
            <w:r w:rsidR="00E133E8" w:rsidRPr="00C40917">
              <w:rPr>
                <w:rFonts w:eastAsia="Arial" w:cs="Arial"/>
                <w:color w:val="0033CC"/>
                <w:lang w:val="pt-BR"/>
              </w:rPr>
              <w:t xml:space="preserve"> (pulmão)</w:t>
            </w:r>
            <w:r w:rsidR="008827D0" w:rsidRPr="00C40917">
              <w:rPr>
                <w:rFonts w:eastAsia="Arial" w:cs="Arial"/>
                <w:color w:val="0033CC"/>
                <w:lang w:val="pt-BR"/>
              </w:rPr>
              <w:t xml:space="preserve"> de manutenção/reparo</w:t>
            </w:r>
            <w:r w:rsidR="00E133E8" w:rsidRPr="00C40917">
              <w:rPr>
                <w:rFonts w:eastAsia="Arial" w:cs="Arial"/>
                <w:color w:val="0033CC"/>
                <w:lang w:val="pt-BR"/>
              </w:rPr>
              <w:t>,</w:t>
            </w:r>
            <w:r w:rsidR="000A13D2" w:rsidRPr="00C40917">
              <w:rPr>
                <w:rFonts w:eastAsia="Arial" w:cs="Arial"/>
                <w:color w:val="0033CC"/>
                <w:lang w:val="pt-BR"/>
              </w:rPr>
              <w:t xml:space="preserve"> </w:t>
            </w:r>
            <w:r w:rsidR="00C743CB" w:rsidRPr="00C40917">
              <w:rPr>
                <w:rFonts w:eastAsia="Arial" w:cs="Arial"/>
                <w:color w:val="0033CC"/>
                <w:lang w:val="pt-BR"/>
              </w:rPr>
              <w:t xml:space="preserve">será de responsabilidade da MRS com base no tamanho da frota instalada. </w:t>
            </w:r>
          </w:p>
        </w:tc>
      </w:tr>
      <w:tr w:rsidR="00772E22" w:rsidRPr="00FF1569" w14:paraId="49E9055C" w14:textId="77777777" w:rsidTr="009A7E83">
        <w:tc>
          <w:tcPr>
            <w:tcW w:w="900" w:type="dxa"/>
          </w:tcPr>
          <w:p w14:paraId="49E90558" w14:textId="77777777" w:rsidR="00772E22" w:rsidRPr="00C40917" w:rsidRDefault="00772E22" w:rsidP="00285366">
            <w:pPr>
              <w:spacing w:before="40" w:after="40"/>
              <w:jc w:val="both"/>
              <w:rPr>
                <w:lang w:val="pt-BR"/>
              </w:rPr>
            </w:pPr>
            <w:r w:rsidRPr="00C40917">
              <w:rPr>
                <w:lang w:val="pt-BR"/>
              </w:rPr>
              <w:t>4.3-</w:t>
            </w:r>
            <w:r w:rsidR="00285366" w:rsidRPr="00C40917">
              <w:rPr>
                <w:lang w:val="pt-BR"/>
              </w:rPr>
              <w:t>3</w:t>
            </w:r>
          </w:p>
        </w:tc>
        <w:tc>
          <w:tcPr>
            <w:tcW w:w="10080" w:type="dxa"/>
          </w:tcPr>
          <w:p w14:paraId="49E9055B" w14:textId="55F6CFF1" w:rsidR="00772E22" w:rsidRPr="00C40917" w:rsidRDefault="00772E22" w:rsidP="002C3480">
            <w:pPr>
              <w:rPr>
                <w:rFonts w:eastAsia="Arial" w:cs="Arial"/>
                <w:color w:val="0033CC"/>
                <w:lang w:val="pt-BR"/>
              </w:rPr>
            </w:pPr>
            <w:r w:rsidRPr="00C40917">
              <w:rPr>
                <w:rFonts w:eastAsia="Arial" w:cs="Arial"/>
                <w:color w:val="0033CC"/>
                <w:lang w:val="pt-BR"/>
              </w:rPr>
              <w:t>A WABTEC</w:t>
            </w:r>
            <w:r w:rsidR="00300C32">
              <w:rPr>
                <w:rFonts w:eastAsia="Arial" w:cs="Arial"/>
                <w:color w:val="0033CC"/>
                <w:lang w:val="pt-BR"/>
              </w:rPr>
              <w:t xml:space="preserve">, sempre que necessário, </w:t>
            </w:r>
            <w:r w:rsidRPr="00C40917">
              <w:rPr>
                <w:rFonts w:eastAsia="Arial" w:cs="Arial"/>
                <w:color w:val="0033CC"/>
                <w:lang w:val="pt-BR"/>
              </w:rPr>
              <w:t>deverá enviar também a descrição completa de todas as peças</w:t>
            </w:r>
            <w:r w:rsidR="00886D13" w:rsidRPr="00C40917">
              <w:rPr>
                <w:rFonts w:eastAsia="Arial" w:cs="Arial"/>
                <w:color w:val="0033CC"/>
                <w:lang w:val="pt-BR"/>
              </w:rPr>
              <w:t xml:space="preserve"> que podem ser</w:t>
            </w:r>
            <w:r w:rsidRPr="00C40917">
              <w:rPr>
                <w:rFonts w:eastAsia="Arial" w:cs="Arial"/>
                <w:color w:val="0033CC"/>
                <w:lang w:val="pt-BR"/>
              </w:rPr>
              <w:t xml:space="preserve"> fornecidas</w:t>
            </w:r>
            <w:r w:rsidR="001D1357">
              <w:rPr>
                <w:rFonts w:eastAsia="Arial" w:cs="Arial"/>
                <w:color w:val="0033CC"/>
                <w:lang w:val="pt-BR"/>
              </w:rPr>
              <w:t xml:space="preserve">, </w:t>
            </w:r>
            <w:r w:rsidR="00CD3B73" w:rsidRPr="00C40917">
              <w:rPr>
                <w:rFonts w:eastAsia="Arial" w:cs="Arial"/>
                <w:color w:val="0033CC"/>
                <w:lang w:val="pt-BR"/>
              </w:rPr>
              <w:t>constando</w:t>
            </w:r>
            <w:r w:rsidR="00B17019">
              <w:rPr>
                <w:rFonts w:eastAsia="Arial" w:cs="Arial"/>
                <w:color w:val="0033CC"/>
                <w:lang w:val="pt-BR"/>
              </w:rPr>
              <w:t xml:space="preserve"> o fabricante para os casos em que a WABTEC não for o O</w:t>
            </w:r>
            <w:r w:rsidR="006A45F8">
              <w:rPr>
                <w:rFonts w:eastAsia="Arial" w:cs="Arial"/>
                <w:color w:val="0033CC"/>
                <w:lang w:val="pt-BR"/>
              </w:rPr>
              <w:t>EM (Original Equipment Manufacturing)</w:t>
            </w:r>
            <w:r w:rsidR="00CD3B73" w:rsidRPr="00C40917">
              <w:rPr>
                <w:rFonts w:eastAsia="Arial" w:cs="Arial"/>
                <w:color w:val="0033CC"/>
                <w:lang w:val="pt-BR"/>
              </w:rPr>
              <w:t xml:space="preserve"> e</w:t>
            </w:r>
            <w:r w:rsidRPr="00C40917">
              <w:rPr>
                <w:rFonts w:eastAsia="Arial" w:cs="Arial"/>
                <w:color w:val="0033CC"/>
                <w:lang w:val="pt-BR"/>
              </w:rPr>
              <w:t xml:space="preserve"> </w:t>
            </w:r>
            <w:proofErr w:type="spellStart"/>
            <w:r w:rsidRPr="00C40917">
              <w:rPr>
                <w:rFonts w:eastAsia="Arial" w:cs="Arial"/>
                <w:color w:val="0033CC"/>
                <w:lang w:val="pt-BR"/>
              </w:rPr>
              <w:t>part</w:t>
            </w:r>
            <w:proofErr w:type="spellEnd"/>
            <w:r w:rsidRPr="00C40917">
              <w:rPr>
                <w:rFonts w:eastAsia="Arial" w:cs="Arial"/>
                <w:color w:val="0033CC"/>
                <w:lang w:val="pt-BR"/>
              </w:rPr>
              <w:t xml:space="preserve"> </w:t>
            </w:r>
            <w:proofErr w:type="spellStart"/>
            <w:r w:rsidRPr="00C40917">
              <w:rPr>
                <w:rFonts w:eastAsia="Arial" w:cs="Arial"/>
                <w:color w:val="0033CC"/>
                <w:lang w:val="pt-BR"/>
              </w:rPr>
              <w:t>number</w:t>
            </w:r>
            <w:proofErr w:type="spellEnd"/>
            <w:r w:rsidR="00300C32">
              <w:rPr>
                <w:rFonts w:eastAsia="Arial" w:cs="Arial"/>
                <w:color w:val="0033CC"/>
                <w:lang w:val="pt-BR"/>
              </w:rPr>
              <w:t>, para eventuais alterações.</w:t>
            </w:r>
          </w:p>
        </w:tc>
      </w:tr>
      <w:tr w:rsidR="00772E22" w:rsidRPr="00FF1569" w14:paraId="49E90561" w14:textId="77777777" w:rsidTr="009A7E83">
        <w:tc>
          <w:tcPr>
            <w:tcW w:w="900" w:type="dxa"/>
          </w:tcPr>
          <w:p w14:paraId="49E9055D" w14:textId="77777777" w:rsidR="00772E22" w:rsidRPr="00C40917" w:rsidRDefault="00772E22" w:rsidP="00F23CF0">
            <w:pPr>
              <w:spacing w:before="40" w:after="40"/>
              <w:jc w:val="both"/>
              <w:rPr>
                <w:lang w:val="pt-BR"/>
              </w:rPr>
            </w:pPr>
            <w:r w:rsidRPr="00C40917">
              <w:rPr>
                <w:lang w:val="pt-BR"/>
              </w:rPr>
              <w:t>4.3-</w:t>
            </w:r>
            <w:r w:rsidR="00285366" w:rsidRPr="00C40917">
              <w:rPr>
                <w:lang w:val="pt-BR"/>
              </w:rPr>
              <w:t>4</w:t>
            </w:r>
          </w:p>
        </w:tc>
        <w:tc>
          <w:tcPr>
            <w:tcW w:w="10080" w:type="dxa"/>
          </w:tcPr>
          <w:p w14:paraId="49E90560" w14:textId="064372DF" w:rsidR="00772E22" w:rsidRPr="00C40917" w:rsidRDefault="00772E22" w:rsidP="00F23CF0">
            <w:pPr>
              <w:rPr>
                <w:rFonts w:cs="Arial"/>
                <w:color w:val="0033CC"/>
                <w:lang w:val="pt-BR"/>
              </w:rPr>
            </w:pPr>
            <w:r w:rsidRPr="2024F8F5">
              <w:rPr>
                <w:rFonts w:eastAsia="Arial" w:cs="Arial"/>
                <w:color w:val="0033CC"/>
                <w:lang w:val="pt-BR"/>
              </w:rPr>
              <w:t xml:space="preserve">Os materiais adquiridos pela MRS não poderão ser remanufaturados. A menos que haja uma situação </w:t>
            </w:r>
            <w:r w:rsidR="4DA39079" w:rsidRPr="2024F8F5">
              <w:rPr>
                <w:rFonts w:eastAsia="Arial" w:cs="Arial"/>
                <w:color w:val="0033CC"/>
                <w:lang w:val="pt-BR"/>
              </w:rPr>
              <w:t xml:space="preserve">extraordinária, </w:t>
            </w:r>
            <w:r w:rsidRPr="2024F8F5">
              <w:rPr>
                <w:rFonts w:eastAsia="Arial" w:cs="Arial"/>
                <w:color w:val="0033CC"/>
                <w:lang w:val="pt-BR"/>
              </w:rPr>
              <w:t xml:space="preserve">a ser combinada em comum acordo entre as </w:t>
            </w:r>
            <w:r w:rsidR="28E312A0" w:rsidRPr="2024F8F5">
              <w:rPr>
                <w:rFonts w:eastAsia="Arial" w:cs="Arial"/>
                <w:color w:val="0033CC"/>
                <w:lang w:val="pt-BR"/>
              </w:rPr>
              <w:t>P</w:t>
            </w:r>
            <w:r w:rsidRPr="2024F8F5">
              <w:rPr>
                <w:rFonts w:eastAsia="Arial" w:cs="Arial"/>
                <w:color w:val="0033CC"/>
                <w:lang w:val="pt-BR"/>
              </w:rPr>
              <w:t xml:space="preserve">artes. </w:t>
            </w:r>
          </w:p>
        </w:tc>
      </w:tr>
      <w:tr w:rsidR="00772E22" w:rsidRPr="00C40917" w14:paraId="49E90566" w14:textId="77777777" w:rsidTr="009A7E83">
        <w:tc>
          <w:tcPr>
            <w:tcW w:w="900" w:type="dxa"/>
          </w:tcPr>
          <w:p w14:paraId="49E90562" w14:textId="77777777" w:rsidR="00772E22" w:rsidRPr="00C40917" w:rsidRDefault="00772E22" w:rsidP="00F23CF0">
            <w:pPr>
              <w:spacing w:before="40" w:after="40"/>
              <w:rPr>
                <w:lang w:val="pt-BR"/>
              </w:rPr>
            </w:pPr>
            <w:r w:rsidRPr="00C40917">
              <w:rPr>
                <w:lang w:val="pt-BR"/>
              </w:rPr>
              <w:t>4.3-</w:t>
            </w:r>
            <w:r w:rsidR="00285366" w:rsidRPr="00C40917">
              <w:rPr>
                <w:lang w:val="pt-BR"/>
              </w:rPr>
              <w:t>5</w:t>
            </w:r>
          </w:p>
        </w:tc>
        <w:tc>
          <w:tcPr>
            <w:tcW w:w="10080" w:type="dxa"/>
          </w:tcPr>
          <w:p w14:paraId="49E90565" w14:textId="42EFEFB6" w:rsidR="00772E22" w:rsidRPr="00C40917" w:rsidRDefault="00906FF8" w:rsidP="00F23CF0">
            <w:pPr>
              <w:rPr>
                <w:rFonts w:eastAsia="Arial" w:cs="Arial"/>
                <w:color w:val="0033CC"/>
                <w:lang w:val="pt-BR"/>
              </w:rPr>
            </w:pPr>
            <w:r w:rsidRPr="00C40917">
              <w:rPr>
                <w:rFonts w:eastAsia="Arial" w:cs="Arial"/>
                <w:color w:val="0033CC"/>
                <w:lang w:val="pt-BR"/>
              </w:rPr>
              <w:t xml:space="preserve">Requisito </w:t>
            </w:r>
            <w:r w:rsidR="00FC53E0" w:rsidRPr="00C40917">
              <w:rPr>
                <w:rFonts w:eastAsia="Arial" w:cs="Arial"/>
                <w:color w:val="0033CC"/>
                <w:lang w:val="pt-BR"/>
              </w:rPr>
              <w:t>c</w:t>
            </w:r>
            <w:r w:rsidRPr="00C40917">
              <w:rPr>
                <w:rFonts w:eastAsia="Arial" w:cs="Arial"/>
                <w:color w:val="0033CC"/>
                <w:lang w:val="pt-BR"/>
              </w:rPr>
              <w:t>ancelado.</w:t>
            </w:r>
          </w:p>
        </w:tc>
      </w:tr>
      <w:tr w:rsidR="00772E22" w:rsidRPr="00FF1569" w14:paraId="49E9056B" w14:textId="77777777" w:rsidTr="009A7E83">
        <w:tc>
          <w:tcPr>
            <w:tcW w:w="900" w:type="dxa"/>
          </w:tcPr>
          <w:p w14:paraId="49E90567" w14:textId="77777777" w:rsidR="00772E22" w:rsidRPr="00C40917" w:rsidRDefault="00772E22" w:rsidP="00F23CF0">
            <w:pPr>
              <w:spacing w:before="40" w:after="40"/>
              <w:jc w:val="both"/>
              <w:rPr>
                <w:lang w:val="pt-BR"/>
              </w:rPr>
            </w:pPr>
            <w:r w:rsidRPr="00C40917">
              <w:rPr>
                <w:lang w:val="pt-BR"/>
              </w:rPr>
              <w:t>4.3-</w:t>
            </w:r>
            <w:r w:rsidR="00285366" w:rsidRPr="00C40917">
              <w:rPr>
                <w:lang w:val="pt-BR"/>
              </w:rPr>
              <w:t>6</w:t>
            </w:r>
          </w:p>
        </w:tc>
        <w:tc>
          <w:tcPr>
            <w:tcW w:w="10080" w:type="dxa"/>
          </w:tcPr>
          <w:p w14:paraId="49E9056A" w14:textId="6E183A18" w:rsidR="00772E22" w:rsidRPr="00C40917" w:rsidRDefault="5BFFB4F1" w:rsidP="00555245">
            <w:pPr>
              <w:rPr>
                <w:color w:val="212121"/>
                <w:lang w:val="pt-BR"/>
              </w:rPr>
            </w:pPr>
            <w:r w:rsidRPr="2024F8F5">
              <w:rPr>
                <w:color w:val="0033CC"/>
                <w:lang w:val="pt-BR"/>
              </w:rPr>
              <w:t xml:space="preserve">Não haverá exclusividade de compra de qualquer material que não seja produzido pela WABTEC. A MRS envidará os melhores esforços para garantir que a comunicação com a WABTEC ocorra de maneira constante, de modo a auxiliar a WABTEC na definição de seu estoque, no entanto se reserva o direito de, a qualquer tempo, realizar compras junto a outros fabricantes/distribuidores/ revendedores, ou mesmo de fazer uso de peças que estejam em seu estoque, caso opte por tal. Se a MRS optar pela compra diretamente com o fabricante, ou seja, não </w:t>
            </w:r>
            <w:proofErr w:type="gramStart"/>
            <w:r w:rsidRPr="2024F8F5">
              <w:rPr>
                <w:color w:val="0033CC"/>
                <w:lang w:val="pt-BR"/>
              </w:rPr>
              <w:t>realizá-la</w:t>
            </w:r>
            <w:proofErr w:type="gramEnd"/>
            <w:r w:rsidRPr="2024F8F5">
              <w:rPr>
                <w:color w:val="0033CC"/>
                <w:lang w:val="pt-BR"/>
              </w:rPr>
              <w:t xml:space="preserve"> com a WABTEC, ficará esta última desobrigada a realizar o reparo, substituição e </w:t>
            </w:r>
            <w:r w:rsidRPr="0002057C">
              <w:rPr>
                <w:i/>
                <w:iCs/>
                <w:color w:val="0033CC"/>
                <w:lang w:val="pt-BR"/>
              </w:rPr>
              <w:t>troubleshoot</w:t>
            </w:r>
            <w:r w:rsidR="0E984FE0" w:rsidRPr="0002057C">
              <w:rPr>
                <w:i/>
                <w:iCs/>
                <w:color w:val="0033CC"/>
                <w:lang w:val="pt-BR"/>
              </w:rPr>
              <w:t>in</w:t>
            </w:r>
            <w:r w:rsidR="0E984FE0" w:rsidRPr="2024F8F5">
              <w:rPr>
                <w:color w:val="0033CC"/>
                <w:lang w:val="pt-BR"/>
              </w:rPr>
              <w:t>g</w:t>
            </w:r>
            <w:r w:rsidRPr="2024F8F5">
              <w:rPr>
                <w:color w:val="0033CC"/>
                <w:lang w:val="pt-BR"/>
              </w:rPr>
              <w:t xml:space="preserve"> das peças</w:t>
            </w:r>
            <w:r w:rsidR="3E11A1E9" w:rsidRPr="2024F8F5">
              <w:rPr>
                <w:color w:val="0033CC"/>
                <w:lang w:val="pt-BR"/>
              </w:rPr>
              <w:t xml:space="preserve"> compradas diretamente do fabricante</w:t>
            </w:r>
            <w:r w:rsidRPr="2024F8F5">
              <w:rPr>
                <w:color w:val="0033CC"/>
                <w:lang w:val="pt-BR"/>
              </w:rPr>
              <w:t>.</w:t>
            </w:r>
          </w:p>
        </w:tc>
      </w:tr>
      <w:tr w:rsidR="00772E22" w:rsidRPr="00FF1569" w14:paraId="49E90570" w14:textId="77777777" w:rsidTr="009A7E83">
        <w:tc>
          <w:tcPr>
            <w:tcW w:w="900" w:type="dxa"/>
          </w:tcPr>
          <w:p w14:paraId="49E9056C" w14:textId="77777777" w:rsidR="00772E22" w:rsidRPr="00C40917" w:rsidRDefault="00772E22" w:rsidP="00F23CF0">
            <w:pPr>
              <w:spacing w:before="40" w:after="40"/>
              <w:jc w:val="both"/>
              <w:rPr>
                <w:lang w:val="pt-BR"/>
              </w:rPr>
            </w:pPr>
            <w:r w:rsidRPr="00C40917">
              <w:rPr>
                <w:lang w:val="pt-BR"/>
              </w:rPr>
              <w:t>4.3-</w:t>
            </w:r>
            <w:r w:rsidR="00285366" w:rsidRPr="00C40917">
              <w:rPr>
                <w:lang w:val="pt-BR"/>
              </w:rPr>
              <w:t>7</w:t>
            </w:r>
          </w:p>
        </w:tc>
        <w:tc>
          <w:tcPr>
            <w:tcW w:w="10080" w:type="dxa"/>
          </w:tcPr>
          <w:p w14:paraId="49E9056F" w14:textId="77329F65" w:rsidR="00772E22" w:rsidRPr="00C40917" w:rsidRDefault="00772E22" w:rsidP="00F23CF0">
            <w:pPr>
              <w:rPr>
                <w:rFonts w:cs="Arial"/>
                <w:color w:val="0033CC"/>
                <w:lang w:val="pt-BR"/>
              </w:rPr>
            </w:pPr>
            <w:r w:rsidRPr="00C40917">
              <w:rPr>
                <w:rFonts w:eastAsia="Arial" w:cs="Arial"/>
                <w:color w:val="0033CC"/>
                <w:lang w:val="pt-BR"/>
              </w:rPr>
              <w:t>Caso a WABTEC seja o fabricante original de determinada peça ou componente, esse item deverá ser adquirido junto à WABTEC</w:t>
            </w:r>
            <w:r w:rsidR="00EC1ACE" w:rsidRPr="00C40917">
              <w:rPr>
                <w:rFonts w:eastAsia="Arial" w:cs="Arial"/>
                <w:color w:val="0033CC"/>
                <w:lang w:val="pt-BR"/>
              </w:rPr>
              <w:t xml:space="preserve">, </w:t>
            </w:r>
            <w:r w:rsidR="00BB1C35" w:rsidRPr="00C40917">
              <w:rPr>
                <w:rFonts w:eastAsia="Arial" w:cs="Arial"/>
                <w:color w:val="0033CC"/>
                <w:lang w:val="pt-BR"/>
              </w:rPr>
              <w:t xml:space="preserve">devendo esta manter seus preços compatíveis com os preços de produtos com qualidade e </w:t>
            </w:r>
            <w:r w:rsidR="008716DF" w:rsidRPr="00C40917">
              <w:rPr>
                <w:rFonts w:eastAsia="Arial" w:cs="Arial"/>
                <w:color w:val="0033CC"/>
                <w:lang w:val="pt-BR"/>
              </w:rPr>
              <w:t>performance</w:t>
            </w:r>
            <w:r w:rsidR="00BB1C35" w:rsidRPr="00C40917">
              <w:rPr>
                <w:rFonts w:eastAsia="Arial" w:cs="Arial"/>
                <w:color w:val="0033CC"/>
                <w:lang w:val="pt-BR"/>
              </w:rPr>
              <w:t xml:space="preserve"> similar do mercado</w:t>
            </w:r>
            <w:r w:rsidR="00504CF1" w:rsidRPr="00C40917">
              <w:rPr>
                <w:rFonts w:eastAsia="Arial" w:cs="Arial"/>
                <w:color w:val="0033CC"/>
                <w:lang w:val="pt-BR"/>
              </w:rPr>
              <w:t>.</w:t>
            </w:r>
          </w:p>
        </w:tc>
      </w:tr>
      <w:tr w:rsidR="00772E22" w:rsidRPr="00FF1569" w14:paraId="49E90579" w14:textId="77777777" w:rsidTr="009A7E83">
        <w:tc>
          <w:tcPr>
            <w:tcW w:w="900" w:type="dxa"/>
          </w:tcPr>
          <w:p w14:paraId="49E90571" w14:textId="77777777" w:rsidR="00772E22" w:rsidRPr="00C40917" w:rsidRDefault="00772E22" w:rsidP="00F23CF0">
            <w:pPr>
              <w:spacing w:before="40" w:after="40"/>
              <w:jc w:val="both"/>
              <w:rPr>
                <w:lang w:val="pt-BR"/>
              </w:rPr>
            </w:pPr>
            <w:r w:rsidRPr="00C40917">
              <w:rPr>
                <w:lang w:val="pt-BR"/>
              </w:rPr>
              <w:t>4.3-</w:t>
            </w:r>
            <w:r w:rsidR="00285366" w:rsidRPr="00C40917">
              <w:rPr>
                <w:lang w:val="pt-BR"/>
              </w:rPr>
              <w:t>8</w:t>
            </w:r>
          </w:p>
        </w:tc>
        <w:tc>
          <w:tcPr>
            <w:tcW w:w="10080" w:type="dxa"/>
          </w:tcPr>
          <w:p w14:paraId="49E90578" w14:textId="6AEB84EE" w:rsidR="00772E22" w:rsidRPr="00C40917" w:rsidRDefault="6D8B4FF0" w:rsidP="005C553F">
            <w:pPr>
              <w:rPr>
                <w:rFonts w:cs="Arial"/>
                <w:color w:val="0033CC"/>
                <w:lang w:val="pt-BR"/>
              </w:rPr>
            </w:pPr>
            <w:r w:rsidRPr="2DAA5DA6">
              <w:rPr>
                <w:rFonts w:eastAsia="Arial" w:cs="Arial"/>
                <w:color w:val="0033CC"/>
                <w:lang w:val="pt-BR"/>
              </w:rPr>
              <w:t xml:space="preserve">Sempre que possível, </w:t>
            </w:r>
            <w:r w:rsidR="00E123A0" w:rsidRPr="2DAA5DA6">
              <w:rPr>
                <w:rFonts w:eastAsia="Arial" w:cs="Arial"/>
                <w:color w:val="0033CC"/>
                <w:lang w:val="pt-BR"/>
              </w:rPr>
              <w:t>a</w:t>
            </w:r>
            <w:r w:rsidR="00772E22" w:rsidRPr="2DAA5DA6">
              <w:rPr>
                <w:rFonts w:eastAsia="Arial" w:cs="Arial"/>
                <w:color w:val="0033CC"/>
                <w:lang w:val="pt-BR"/>
              </w:rPr>
              <w:t xml:space="preserve"> WABTEC deverá ter controle, em banco de dados, do hardware</w:t>
            </w:r>
            <w:r w:rsidR="5CD8AB1E" w:rsidRPr="2DAA5DA6">
              <w:rPr>
                <w:rFonts w:eastAsia="Arial" w:cs="Arial"/>
                <w:color w:val="0033CC"/>
                <w:lang w:val="pt-BR"/>
              </w:rPr>
              <w:t xml:space="preserve"> de bordo</w:t>
            </w:r>
            <w:r w:rsidR="00772E22" w:rsidRPr="2DAA5DA6">
              <w:rPr>
                <w:rFonts w:eastAsia="Arial" w:cs="Arial"/>
                <w:color w:val="0033CC"/>
                <w:lang w:val="pt-BR"/>
              </w:rPr>
              <w:t xml:space="preserve"> indicando a data de expiração da garantia referente aos equipamentos adquiridos e de novas peças que venham a ser adquiridas </w:t>
            </w:r>
            <w:r w:rsidR="2C6E70D3" w:rsidRPr="2DAA5DA6">
              <w:rPr>
                <w:rFonts w:eastAsia="Arial" w:cs="Arial"/>
                <w:color w:val="0033CC"/>
                <w:lang w:val="pt-BR"/>
              </w:rPr>
              <w:t>na vigência deste Contrato</w:t>
            </w:r>
            <w:r w:rsidR="00772E22" w:rsidRPr="2DAA5DA6">
              <w:rPr>
                <w:rFonts w:eastAsia="Arial" w:cs="Arial"/>
                <w:color w:val="0033CC"/>
                <w:lang w:val="pt-BR"/>
              </w:rPr>
              <w:t xml:space="preserve">. Este controle será </w:t>
            </w:r>
            <w:r w:rsidR="0C33D93F" w:rsidRPr="2DAA5DA6">
              <w:rPr>
                <w:rFonts w:eastAsia="Arial" w:cs="Arial"/>
                <w:color w:val="0033CC"/>
                <w:lang w:val="pt-BR"/>
              </w:rPr>
              <w:t>feit</w:t>
            </w:r>
            <w:r w:rsidR="5E7FCC53" w:rsidRPr="2DAA5DA6">
              <w:rPr>
                <w:rFonts w:eastAsia="Arial" w:cs="Arial"/>
                <w:color w:val="0033CC"/>
                <w:lang w:val="pt-BR"/>
              </w:rPr>
              <w:t>o</w:t>
            </w:r>
            <w:r w:rsidR="0C33D93F" w:rsidRPr="2DAA5DA6">
              <w:rPr>
                <w:rFonts w:eastAsia="Arial" w:cs="Arial"/>
                <w:color w:val="0033CC"/>
                <w:lang w:val="pt-BR"/>
              </w:rPr>
              <w:t xml:space="preserve"> </w:t>
            </w:r>
            <w:r w:rsidR="78B9E693" w:rsidRPr="2DAA5DA6">
              <w:rPr>
                <w:rFonts w:eastAsia="Arial" w:cs="Arial"/>
                <w:color w:val="0033CC"/>
                <w:lang w:val="pt-BR"/>
              </w:rPr>
              <w:t xml:space="preserve">em base de dados </w:t>
            </w:r>
            <w:r w:rsidR="703D7FAD" w:rsidRPr="2DAA5DA6">
              <w:rPr>
                <w:rFonts w:eastAsia="Arial" w:cs="Arial"/>
                <w:color w:val="0033CC"/>
                <w:lang w:val="pt-BR"/>
              </w:rPr>
              <w:t xml:space="preserve">provida pela </w:t>
            </w:r>
            <w:r w:rsidR="2EC0DF9A" w:rsidRPr="2DAA5DA6">
              <w:rPr>
                <w:rFonts w:eastAsia="Arial" w:cs="Arial"/>
                <w:color w:val="0033CC"/>
                <w:lang w:val="pt-BR"/>
              </w:rPr>
              <w:t>WABTEC</w:t>
            </w:r>
            <w:r w:rsidR="703D7FAD" w:rsidRPr="2DAA5DA6">
              <w:rPr>
                <w:rFonts w:eastAsia="Arial" w:cs="Arial"/>
                <w:color w:val="0033CC"/>
                <w:lang w:val="pt-BR"/>
              </w:rPr>
              <w:t>.</w:t>
            </w:r>
            <w:r w:rsidR="00772E22" w:rsidRPr="2DAA5DA6">
              <w:rPr>
                <w:rFonts w:eastAsia="Arial" w:cs="Arial"/>
                <w:color w:val="0033CC"/>
                <w:lang w:val="pt-BR"/>
              </w:rPr>
              <w:t xml:space="preserve"> A MRS mantém sua própria base de dados para controle de garantia, mas poderá ter acesso ao banco de dados da WABTEC a qualquer tempo para fins de auditoria e comparação das informações.</w:t>
            </w:r>
          </w:p>
        </w:tc>
      </w:tr>
      <w:tr w:rsidR="00772E22" w:rsidRPr="00C40917" w14:paraId="49E9057E" w14:textId="77777777" w:rsidTr="009A7E83">
        <w:tc>
          <w:tcPr>
            <w:tcW w:w="900" w:type="dxa"/>
          </w:tcPr>
          <w:p w14:paraId="49E9057A" w14:textId="77777777" w:rsidR="00772E22" w:rsidRPr="00C40917" w:rsidRDefault="00772E22" w:rsidP="00285366">
            <w:pPr>
              <w:spacing w:before="40" w:after="40"/>
              <w:rPr>
                <w:lang w:val="pt-BR"/>
              </w:rPr>
            </w:pPr>
            <w:r w:rsidRPr="00C40917">
              <w:rPr>
                <w:lang w:val="pt-BR"/>
              </w:rPr>
              <w:t>4.3-</w:t>
            </w:r>
            <w:r w:rsidR="00285366" w:rsidRPr="00C40917">
              <w:rPr>
                <w:lang w:val="pt-BR"/>
              </w:rPr>
              <w:t>9</w:t>
            </w:r>
          </w:p>
        </w:tc>
        <w:tc>
          <w:tcPr>
            <w:tcW w:w="10080" w:type="dxa"/>
          </w:tcPr>
          <w:p w14:paraId="49E9057D" w14:textId="55A1062D" w:rsidR="00772E22" w:rsidRPr="00C40917" w:rsidRDefault="00BD157F" w:rsidP="00BD157F">
            <w:pPr>
              <w:rPr>
                <w:rFonts w:eastAsia="Arial" w:cs="Arial"/>
                <w:color w:val="0033CC"/>
                <w:lang w:val="pt-BR"/>
              </w:rPr>
            </w:pPr>
            <w:r w:rsidRPr="00C40917">
              <w:rPr>
                <w:rFonts w:eastAsia="Arial" w:cs="Arial"/>
                <w:color w:val="0033CC"/>
                <w:lang w:val="pt-BR"/>
              </w:rPr>
              <w:t xml:space="preserve">Requisito </w:t>
            </w:r>
            <w:r w:rsidR="003661E6" w:rsidRPr="00C40917">
              <w:rPr>
                <w:rFonts w:eastAsia="Arial" w:cs="Arial"/>
                <w:color w:val="0033CC"/>
                <w:lang w:val="pt-BR"/>
              </w:rPr>
              <w:t>c</w:t>
            </w:r>
            <w:r w:rsidRPr="00C40917">
              <w:rPr>
                <w:rFonts w:eastAsia="Arial" w:cs="Arial"/>
                <w:color w:val="0033CC"/>
                <w:lang w:val="pt-BR"/>
              </w:rPr>
              <w:t>ancelado.</w:t>
            </w:r>
            <w:r w:rsidR="00772E22" w:rsidRPr="00C40917">
              <w:rPr>
                <w:rFonts w:eastAsia="Arial" w:cs="Arial"/>
                <w:color w:val="0033CC"/>
                <w:lang w:val="pt-BR"/>
              </w:rPr>
              <w:t xml:space="preserve"> </w:t>
            </w:r>
          </w:p>
        </w:tc>
      </w:tr>
      <w:tr w:rsidR="00772E22" w:rsidRPr="00C40917" w14:paraId="49E90583" w14:textId="77777777" w:rsidTr="009A7E83">
        <w:tc>
          <w:tcPr>
            <w:tcW w:w="900" w:type="dxa"/>
          </w:tcPr>
          <w:p w14:paraId="49E9057F" w14:textId="77777777" w:rsidR="00772E22" w:rsidRPr="00C40917" w:rsidRDefault="00772E22" w:rsidP="00F23CF0">
            <w:pPr>
              <w:spacing w:before="40" w:after="40"/>
              <w:jc w:val="both"/>
              <w:rPr>
                <w:lang w:val="pt-BR"/>
              </w:rPr>
            </w:pPr>
            <w:r w:rsidRPr="00C40917">
              <w:rPr>
                <w:lang w:val="pt-BR"/>
              </w:rPr>
              <w:t>4.3-1</w:t>
            </w:r>
            <w:r w:rsidR="00285366" w:rsidRPr="00C40917">
              <w:rPr>
                <w:lang w:val="pt-BR"/>
              </w:rPr>
              <w:t>0</w:t>
            </w:r>
          </w:p>
        </w:tc>
        <w:tc>
          <w:tcPr>
            <w:tcW w:w="10080" w:type="dxa"/>
          </w:tcPr>
          <w:p w14:paraId="49E90582" w14:textId="456BEA0E" w:rsidR="00772E22" w:rsidRPr="00C40917" w:rsidRDefault="00217595" w:rsidP="00FC53E0">
            <w:pPr>
              <w:rPr>
                <w:rFonts w:cs="Arial"/>
                <w:bCs/>
                <w:i/>
                <w:lang w:val="pt-BR"/>
              </w:rPr>
            </w:pPr>
            <w:r w:rsidRPr="00C40917">
              <w:rPr>
                <w:rFonts w:eastAsia="Arial" w:cs="Arial"/>
                <w:color w:val="0033CC"/>
                <w:lang w:val="pt-BR"/>
              </w:rPr>
              <w:t xml:space="preserve">Requisito </w:t>
            </w:r>
            <w:r w:rsidR="00FC53E0" w:rsidRPr="00C40917">
              <w:rPr>
                <w:rFonts w:eastAsia="Arial" w:cs="Arial"/>
                <w:color w:val="0033CC"/>
                <w:lang w:val="pt-BR"/>
              </w:rPr>
              <w:t>c</w:t>
            </w:r>
            <w:r w:rsidRPr="00C40917">
              <w:rPr>
                <w:rFonts w:eastAsia="Arial" w:cs="Arial"/>
                <w:color w:val="0033CC"/>
                <w:lang w:val="pt-BR"/>
              </w:rPr>
              <w:t>ancelado</w:t>
            </w:r>
            <w:r w:rsidR="00FC53E0" w:rsidRPr="00C40917">
              <w:rPr>
                <w:rFonts w:eastAsia="Arial" w:cs="Arial"/>
                <w:color w:val="0033CC"/>
                <w:lang w:val="pt-BR"/>
              </w:rPr>
              <w:t>.</w:t>
            </w:r>
          </w:p>
        </w:tc>
      </w:tr>
    </w:tbl>
    <w:p w14:paraId="49E90584" w14:textId="77777777" w:rsidR="00772E22" w:rsidRPr="00C40917" w:rsidRDefault="00772E22" w:rsidP="00772E22">
      <w:pPr>
        <w:rPr>
          <w:lang w:val="pt-BR"/>
        </w:rPr>
      </w:pPr>
    </w:p>
    <w:tbl>
      <w:tblPr>
        <w:tblStyle w:val="TableGrid"/>
        <w:tblW w:w="10998"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0098"/>
      </w:tblGrid>
      <w:tr w:rsidR="00772E22" w:rsidRPr="00FF1569" w14:paraId="49E90587" w14:textId="77777777" w:rsidTr="009A7E83">
        <w:tc>
          <w:tcPr>
            <w:tcW w:w="900" w:type="dxa"/>
            <w:shd w:val="clear" w:color="auto" w:fill="FFFFCC"/>
            <w:vAlign w:val="center"/>
          </w:tcPr>
          <w:p w14:paraId="49E90585" w14:textId="77777777" w:rsidR="00772E22" w:rsidRPr="00C40917" w:rsidRDefault="00772E22" w:rsidP="00F23CF0">
            <w:pPr>
              <w:spacing w:before="40" w:after="40"/>
              <w:rPr>
                <w:b/>
                <w:sz w:val="24"/>
                <w:szCs w:val="24"/>
                <w:lang w:val="pt-BR"/>
              </w:rPr>
            </w:pPr>
            <w:r w:rsidRPr="00C40917">
              <w:rPr>
                <w:b/>
                <w:sz w:val="24"/>
                <w:szCs w:val="24"/>
                <w:lang w:val="pt-BR"/>
              </w:rPr>
              <w:t>4.4</w:t>
            </w:r>
          </w:p>
        </w:tc>
        <w:tc>
          <w:tcPr>
            <w:tcW w:w="10098" w:type="dxa"/>
            <w:shd w:val="clear" w:color="auto" w:fill="FFFFCC"/>
            <w:vAlign w:val="center"/>
          </w:tcPr>
          <w:p w14:paraId="49E90586" w14:textId="1C2D3467" w:rsidR="00772E22" w:rsidRPr="00C40917" w:rsidRDefault="00772E22" w:rsidP="00F46E4C">
            <w:pPr>
              <w:pStyle w:val="Heading2"/>
              <w:numPr>
                <w:ilvl w:val="0"/>
                <w:numId w:val="0"/>
              </w:numPr>
              <w:spacing w:before="0" w:after="0"/>
              <w:ind w:left="-16"/>
              <w:rPr>
                <w:rFonts w:asciiTheme="minorHAnsi" w:hAnsiTheme="minorHAnsi"/>
              </w:rPr>
            </w:pPr>
            <w:bookmarkStart w:id="8" w:name="_Toc214909738"/>
            <w:r w:rsidRPr="00C40917">
              <w:rPr>
                <w:rFonts w:asciiTheme="minorHAnsi" w:eastAsia="Arial" w:hAnsiTheme="minorHAnsi"/>
              </w:rPr>
              <w:t>Serviços de Reparos em Hardware</w:t>
            </w:r>
            <w:bookmarkEnd w:id="8"/>
          </w:p>
        </w:tc>
      </w:tr>
      <w:tr w:rsidR="00772E22" w:rsidRPr="00FF1569" w14:paraId="49E9058C" w14:textId="77777777" w:rsidTr="009A7E83">
        <w:tc>
          <w:tcPr>
            <w:tcW w:w="900" w:type="dxa"/>
          </w:tcPr>
          <w:p w14:paraId="49E90588" w14:textId="69DA612B" w:rsidR="00772E22" w:rsidRPr="00C40917" w:rsidRDefault="00772E22" w:rsidP="00F23CF0">
            <w:pPr>
              <w:spacing w:before="40" w:after="40"/>
              <w:jc w:val="both"/>
              <w:rPr>
                <w:lang w:val="pt-BR"/>
              </w:rPr>
            </w:pPr>
            <w:r w:rsidRPr="00C40917">
              <w:rPr>
                <w:lang w:val="pt-BR"/>
              </w:rPr>
              <w:t>4.4-1</w:t>
            </w:r>
          </w:p>
        </w:tc>
        <w:tc>
          <w:tcPr>
            <w:tcW w:w="10098" w:type="dxa"/>
          </w:tcPr>
          <w:p w14:paraId="52EE3A68" w14:textId="2ACDC2F2" w:rsidR="00772E22" w:rsidRPr="00D142F9" w:rsidRDefault="00772E22">
            <w:pPr>
              <w:rPr>
                <w:rFonts w:cs="Arial"/>
                <w:color w:val="0033CC"/>
                <w:lang w:val="pt-BR"/>
              </w:rPr>
            </w:pPr>
            <w:r w:rsidRPr="00D142F9">
              <w:rPr>
                <w:rFonts w:cs="Arial"/>
                <w:color w:val="0033CC"/>
                <w:lang w:val="pt-BR"/>
              </w:rPr>
              <w:t>A WABTEC será responsável p</w:t>
            </w:r>
            <w:r w:rsidR="2C6E70D3" w:rsidRPr="00D142F9">
              <w:rPr>
                <w:rFonts w:cs="Arial"/>
                <w:color w:val="0033CC"/>
                <w:lang w:val="pt-BR"/>
              </w:rPr>
              <w:t>elo</w:t>
            </w:r>
            <w:r w:rsidRPr="00D142F9">
              <w:rPr>
                <w:rFonts w:cs="Arial"/>
                <w:color w:val="0033CC"/>
                <w:lang w:val="pt-BR"/>
              </w:rPr>
              <w:t xml:space="preserve"> reparo </w:t>
            </w:r>
            <w:r w:rsidR="3DE00EA2" w:rsidRPr="00D142F9">
              <w:rPr>
                <w:rFonts w:cs="Arial"/>
                <w:color w:val="0033CC"/>
                <w:lang w:val="pt-BR"/>
              </w:rPr>
              <w:t xml:space="preserve">hardware de bordo para o I-ETMS </w:t>
            </w:r>
            <w:proofErr w:type="spellStart"/>
            <w:r w:rsidR="3DE00EA2" w:rsidRPr="00D142F9">
              <w:rPr>
                <w:rFonts w:cs="Arial"/>
                <w:color w:val="0033CC"/>
                <w:lang w:val="pt-BR"/>
              </w:rPr>
              <w:t>Protect</w:t>
            </w:r>
            <w:proofErr w:type="spellEnd"/>
            <w:r w:rsidRPr="00D142F9">
              <w:rPr>
                <w:rFonts w:cs="Arial"/>
                <w:color w:val="0033CC"/>
                <w:lang w:val="pt-BR"/>
              </w:rPr>
              <w:t>, fabricados pela WABTEC</w:t>
            </w:r>
            <w:r w:rsidR="5BC16771" w:rsidRPr="00D142F9">
              <w:rPr>
                <w:rFonts w:cs="Arial"/>
                <w:color w:val="0033CC"/>
                <w:lang w:val="pt-BR"/>
              </w:rPr>
              <w:t>.</w:t>
            </w:r>
            <w:r w:rsidRPr="00D142F9">
              <w:rPr>
                <w:rFonts w:cs="Arial"/>
                <w:color w:val="0033CC"/>
                <w:lang w:val="pt-BR"/>
              </w:rPr>
              <w:t xml:space="preserve"> </w:t>
            </w:r>
            <w:r w:rsidR="5BC16771" w:rsidRPr="00D142F9">
              <w:rPr>
                <w:rFonts w:cs="Arial"/>
                <w:color w:val="0033CC"/>
                <w:lang w:val="pt-BR"/>
              </w:rPr>
              <w:t>E</w:t>
            </w:r>
            <w:r w:rsidRPr="00D142F9">
              <w:rPr>
                <w:rFonts w:cs="Arial"/>
                <w:color w:val="0033CC"/>
                <w:lang w:val="pt-BR"/>
              </w:rPr>
              <w:t>xclui</w:t>
            </w:r>
            <w:r w:rsidR="5BC16771" w:rsidRPr="00D142F9">
              <w:rPr>
                <w:rFonts w:cs="Arial"/>
                <w:color w:val="0033CC"/>
                <w:lang w:val="pt-BR"/>
              </w:rPr>
              <w:t>-se</w:t>
            </w:r>
            <w:r w:rsidRPr="00D142F9">
              <w:rPr>
                <w:rFonts w:cs="Arial"/>
                <w:color w:val="0033CC"/>
                <w:lang w:val="pt-BR"/>
              </w:rPr>
              <w:t xml:space="preserve"> desse escopo o rádio de dados GE MDS</w:t>
            </w:r>
            <w:r w:rsidR="34B1F050" w:rsidRPr="2DAA5DA6">
              <w:rPr>
                <w:rFonts w:cs="Arial"/>
                <w:color w:val="0033CC"/>
                <w:lang w:val="pt-BR"/>
              </w:rPr>
              <w:t>,</w:t>
            </w:r>
            <w:r w:rsidRPr="2DAA5DA6">
              <w:rPr>
                <w:rFonts w:cs="Arial"/>
                <w:color w:val="0033CC"/>
                <w:lang w:val="pt-BR"/>
              </w:rPr>
              <w:t xml:space="preserve"> o rádio de voz ICOM e periféricos</w:t>
            </w:r>
            <w:r w:rsidR="51F23062" w:rsidRPr="2DAA5DA6">
              <w:rPr>
                <w:rFonts w:cs="Arial"/>
                <w:color w:val="0033CC"/>
                <w:lang w:val="pt-BR"/>
              </w:rPr>
              <w:t>,</w:t>
            </w:r>
            <w:r w:rsidR="45EC7A51" w:rsidRPr="2DAA5DA6">
              <w:rPr>
                <w:rFonts w:cs="Arial"/>
                <w:color w:val="0033CC"/>
                <w:lang w:val="pt-BR"/>
              </w:rPr>
              <w:t xml:space="preserve"> PNM (</w:t>
            </w:r>
            <w:proofErr w:type="spellStart"/>
            <w:r w:rsidR="07C32000" w:rsidRPr="2DAA5DA6">
              <w:rPr>
                <w:rFonts w:cs="Arial"/>
                <w:color w:val="0033CC"/>
                <w:lang w:val="pt-BR"/>
              </w:rPr>
              <w:t>pRef</w:t>
            </w:r>
            <w:proofErr w:type="spellEnd"/>
            <w:r w:rsidR="07C32000" w:rsidRPr="2DAA5DA6">
              <w:rPr>
                <w:rFonts w:cs="Arial"/>
                <w:color w:val="0033CC"/>
                <w:lang w:val="pt-BR"/>
              </w:rPr>
              <w:t>), HOT (Head-</w:t>
            </w:r>
            <w:proofErr w:type="spellStart"/>
            <w:r w:rsidR="07C32000" w:rsidRPr="2DAA5DA6">
              <w:rPr>
                <w:rFonts w:cs="Arial"/>
                <w:color w:val="0033CC"/>
                <w:lang w:val="pt-BR"/>
              </w:rPr>
              <w:t>of</w:t>
            </w:r>
            <w:proofErr w:type="spellEnd"/>
            <w:r w:rsidR="07C32000" w:rsidRPr="2DAA5DA6">
              <w:rPr>
                <w:rFonts w:cs="Arial"/>
                <w:color w:val="0033CC"/>
                <w:lang w:val="pt-BR"/>
              </w:rPr>
              <w:t>-</w:t>
            </w:r>
            <w:proofErr w:type="spellStart"/>
            <w:r w:rsidR="07C32000" w:rsidRPr="2DAA5DA6">
              <w:rPr>
                <w:rFonts w:cs="Arial"/>
                <w:color w:val="0033CC"/>
                <w:lang w:val="pt-BR"/>
              </w:rPr>
              <w:t>train</w:t>
            </w:r>
            <w:proofErr w:type="spellEnd"/>
            <w:r w:rsidR="07C32000" w:rsidRPr="2DAA5DA6">
              <w:rPr>
                <w:rFonts w:cs="Arial"/>
                <w:color w:val="0033CC"/>
                <w:lang w:val="pt-BR"/>
              </w:rPr>
              <w:t>)</w:t>
            </w:r>
            <w:r w:rsidR="07655FED" w:rsidRPr="2DAA5DA6">
              <w:rPr>
                <w:rFonts w:cs="Arial"/>
                <w:color w:val="0033CC"/>
                <w:lang w:val="pt-BR"/>
              </w:rPr>
              <w:t xml:space="preserve"> e EOT (</w:t>
            </w:r>
            <w:proofErr w:type="spellStart"/>
            <w:r w:rsidR="07655FED" w:rsidRPr="2DAA5DA6">
              <w:rPr>
                <w:rFonts w:cs="Arial"/>
                <w:color w:val="0033CC"/>
                <w:lang w:val="pt-BR"/>
              </w:rPr>
              <w:t>End-of-train</w:t>
            </w:r>
            <w:proofErr w:type="spellEnd"/>
            <w:r w:rsidR="07655FED" w:rsidRPr="2DAA5DA6">
              <w:rPr>
                <w:rFonts w:cs="Arial"/>
                <w:color w:val="0033CC"/>
                <w:lang w:val="pt-BR"/>
              </w:rPr>
              <w:t>).</w:t>
            </w:r>
            <w:r w:rsidR="4154EBFE" w:rsidRPr="2DAA5DA6">
              <w:rPr>
                <w:rFonts w:cs="Arial"/>
                <w:color w:val="0033CC"/>
                <w:lang w:val="pt-BR"/>
              </w:rPr>
              <w:t xml:space="preserve"> No caso de equipamento obsoletos, mas ainda em uso pela MRS, </w:t>
            </w:r>
            <w:proofErr w:type="gramStart"/>
            <w:r w:rsidR="4154EBFE" w:rsidRPr="2DAA5DA6">
              <w:rPr>
                <w:rFonts w:cs="Arial"/>
                <w:color w:val="0033CC"/>
                <w:lang w:val="pt-BR"/>
              </w:rPr>
              <w:t>incluindo</w:t>
            </w:r>
            <w:proofErr w:type="gramEnd"/>
            <w:r w:rsidR="4154EBFE" w:rsidRPr="2DAA5DA6">
              <w:rPr>
                <w:rFonts w:cs="Arial"/>
                <w:color w:val="0033CC"/>
                <w:lang w:val="pt-BR"/>
              </w:rPr>
              <w:t xml:space="preserve"> mas não se limitando </w:t>
            </w:r>
            <w:r w:rsidR="467C6777" w:rsidRPr="2DAA5DA6">
              <w:rPr>
                <w:rFonts w:cs="Arial"/>
                <w:color w:val="0033CC"/>
                <w:lang w:val="pt-BR"/>
              </w:rPr>
              <w:t>ao bordo para o CBTC</w:t>
            </w:r>
            <w:r w:rsidR="4154EBFE" w:rsidRPr="2DAA5DA6">
              <w:rPr>
                <w:rFonts w:cs="Arial"/>
                <w:color w:val="0033CC"/>
                <w:lang w:val="pt-BR"/>
              </w:rPr>
              <w:t xml:space="preserve">, a WABTEC deverá realizar o serviço de manutenção destes através de </w:t>
            </w:r>
            <w:r w:rsidR="1046B1B6" w:rsidRPr="2DAA5DA6">
              <w:rPr>
                <w:rFonts w:cs="Arial"/>
                <w:color w:val="0033CC"/>
                <w:lang w:val="pt-BR"/>
              </w:rPr>
              <w:t>“</w:t>
            </w:r>
            <w:r w:rsidR="4154EBFE" w:rsidRPr="2DAA5DA6">
              <w:rPr>
                <w:rFonts w:cs="Arial"/>
                <w:color w:val="0033CC"/>
                <w:lang w:val="pt-BR"/>
              </w:rPr>
              <w:t>reembaralhamento</w:t>
            </w:r>
            <w:r w:rsidR="2460AB77" w:rsidRPr="2DAA5DA6">
              <w:rPr>
                <w:rFonts w:cs="Arial"/>
                <w:color w:val="0033CC"/>
                <w:lang w:val="pt-BR"/>
              </w:rPr>
              <w:t>”</w:t>
            </w:r>
            <w:r w:rsidR="4154EBFE" w:rsidRPr="2DAA5DA6">
              <w:rPr>
                <w:rFonts w:cs="Arial"/>
                <w:color w:val="0033CC"/>
                <w:lang w:val="pt-BR"/>
              </w:rPr>
              <w:t xml:space="preserve"> de </w:t>
            </w:r>
            <w:r w:rsidR="43428FCE" w:rsidRPr="2DAA5DA6">
              <w:rPr>
                <w:rFonts w:cs="Arial"/>
                <w:color w:val="0033CC"/>
                <w:lang w:val="pt-BR"/>
              </w:rPr>
              <w:t>sub</w:t>
            </w:r>
            <w:r w:rsidR="4154EBFE" w:rsidRPr="2DAA5DA6">
              <w:rPr>
                <w:rFonts w:cs="Arial"/>
                <w:color w:val="0033CC"/>
                <w:lang w:val="pt-BR"/>
              </w:rPr>
              <w:t xml:space="preserve">componentes usados de propriedade da </w:t>
            </w:r>
            <w:r w:rsidR="2AEFAB53" w:rsidRPr="2DAA5DA6">
              <w:rPr>
                <w:rFonts w:cs="Arial"/>
                <w:color w:val="0033CC"/>
                <w:lang w:val="pt-BR"/>
              </w:rPr>
              <w:t xml:space="preserve">MRS, </w:t>
            </w:r>
            <w:r w:rsidR="2AEFAB53" w:rsidRPr="00D142F9">
              <w:rPr>
                <w:rFonts w:cs="Arial"/>
                <w:color w:val="0033CC"/>
                <w:lang w:val="pt-BR"/>
              </w:rPr>
              <w:t xml:space="preserve">com o foco em </w:t>
            </w:r>
            <w:r w:rsidR="2AEFAB53" w:rsidRPr="2DAA5DA6">
              <w:rPr>
                <w:rFonts w:cs="Arial"/>
                <w:color w:val="0033CC"/>
                <w:lang w:val="pt-BR"/>
              </w:rPr>
              <w:t>recuperar o equipamento</w:t>
            </w:r>
            <w:r w:rsidR="48DD10FC" w:rsidRPr="2DAA5DA6">
              <w:rPr>
                <w:rFonts w:cs="Arial"/>
                <w:color w:val="0033CC"/>
                <w:lang w:val="pt-BR"/>
              </w:rPr>
              <w:t xml:space="preserve"> durante o período de transição firmado entre as partes.</w:t>
            </w:r>
            <w:r w:rsidR="5843333F" w:rsidRPr="084D152A">
              <w:rPr>
                <w:rFonts w:cs="Arial"/>
                <w:color w:val="0033CC"/>
                <w:lang w:val="pt-BR"/>
              </w:rPr>
              <w:t xml:space="preserve"> </w:t>
            </w:r>
          </w:p>
          <w:p w14:paraId="49E9058B" w14:textId="0127D4FB" w:rsidR="00772E22" w:rsidRPr="00D142F9" w:rsidRDefault="5843333F" w:rsidP="00E600F0">
            <w:pPr>
              <w:rPr>
                <w:rFonts w:cs="Arial"/>
                <w:color w:val="0033CC"/>
                <w:lang w:val="pt-BR"/>
              </w:rPr>
            </w:pPr>
            <w:r w:rsidRPr="7D804A73">
              <w:rPr>
                <w:rFonts w:cs="Arial"/>
                <w:color w:val="0033CC"/>
                <w:lang w:val="pt-BR"/>
              </w:rPr>
              <w:lastRenderedPageBreak/>
              <w:t xml:space="preserve">Para fins de esclarecimento, o reembaralhamento </w:t>
            </w:r>
            <w:r w:rsidR="5D26959A" w:rsidRPr="1D292105">
              <w:rPr>
                <w:rFonts w:cs="Arial"/>
                <w:color w:val="0033CC"/>
                <w:lang w:val="pt-BR"/>
              </w:rPr>
              <w:t xml:space="preserve">prevê o </w:t>
            </w:r>
            <w:r w:rsidR="5D26959A" w:rsidRPr="7D804A73">
              <w:rPr>
                <w:rFonts w:cs="Arial"/>
                <w:color w:val="0033CC"/>
                <w:lang w:val="pt-BR"/>
              </w:rPr>
              <w:t>p</w:t>
            </w:r>
            <w:r w:rsidR="5D26959A" w:rsidRPr="00D142F9">
              <w:rPr>
                <w:rFonts w:cs="Arial"/>
                <w:color w:val="0033CC"/>
                <w:lang w:val="pt-BR"/>
              </w:rPr>
              <w:t xml:space="preserve">rocedimento pelo qual os subitens de um componente — por exemplo, cartões (ou placas) do painel TMC4— são trocados entre componentes, de forma sistemática ou aleatória, até que o componente seja validado como apto para utilização, utilizando-se apenas subitens usados no estado em que se encontram. Esse processo visa garantir que todos os subitens sejam corretamente posicionados, testados ou verificados, assegurando a conformidade funcional e operacional do conjunto. O reembaralhamento não altera as características físicas ou técnicas dos </w:t>
            </w:r>
            <w:r w:rsidR="7D90B280" w:rsidRPr="00D142F9">
              <w:rPr>
                <w:rFonts w:cs="Arial"/>
                <w:color w:val="0033CC"/>
                <w:lang w:val="pt-BR"/>
              </w:rPr>
              <w:t>subitens nem dos componentes.</w:t>
            </w:r>
          </w:p>
        </w:tc>
      </w:tr>
      <w:tr w:rsidR="00772E22" w:rsidRPr="00C40917" w14:paraId="49E90591" w14:textId="77777777" w:rsidTr="009A7E83">
        <w:tc>
          <w:tcPr>
            <w:tcW w:w="900" w:type="dxa"/>
          </w:tcPr>
          <w:p w14:paraId="49E9058D" w14:textId="26C7C00E" w:rsidR="00772E22" w:rsidRPr="00C40917" w:rsidRDefault="00772E22" w:rsidP="00F23CF0">
            <w:pPr>
              <w:spacing w:before="40" w:after="40"/>
              <w:jc w:val="both"/>
              <w:rPr>
                <w:lang w:val="pt-BR"/>
              </w:rPr>
            </w:pPr>
            <w:r w:rsidRPr="00C40917">
              <w:rPr>
                <w:lang w:val="pt-BR"/>
              </w:rPr>
              <w:lastRenderedPageBreak/>
              <w:t>4.4-2</w:t>
            </w:r>
          </w:p>
        </w:tc>
        <w:tc>
          <w:tcPr>
            <w:tcW w:w="10098" w:type="dxa"/>
          </w:tcPr>
          <w:p w14:paraId="49E90590" w14:textId="625A9FF5" w:rsidR="00772E22" w:rsidRPr="00C40917" w:rsidRDefault="0033692C" w:rsidP="00F23CF0">
            <w:pPr>
              <w:rPr>
                <w:rFonts w:eastAsia="Times New Roman" w:cs="Courier New"/>
                <w:color w:val="212121"/>
                <w:lang w:val="pt-BR"/>
              </w:rPr>
            </w:pPr>
            <w:r w:rsidRPr="00C40917">
              <w:rPr>
                <w:rFonts w:eastAsia="Arial" w:cs="Arial"/>
                <w:color w:val="0033CC"/>
                <w:lang w:val="pt-BR"/>
              </w:rPr>
              <w:t>Requisito cancelado.</w:t>
            </w:r>
          </w:p>
        </w:tc>
      </w:tr>
      <w:tr w:rsidR="00772E22" w:rsidRPr="00FF1569" w14:paraId="49E90596" w14:textId="77777777" w:rsidTr="009A7E83">
        <w:tc>
          <w:tcPr>
            <w:tcW w:w="900" w:type="dxa"/>
          </w:tcPr>
          <w:p w14:paraId="49E90592" w14:textId="09A2FFFD" w:rsidR="00772E22" w:rsidRPr="00C40917" w:rsidRDefault="00772E22" w:rsidP="00F23CF0">
            <w:pPr>
              <w:spacing w:before="40" w:after="40"/>
              <w:jc w:val="both"/>
              <w:rPr>
                <w:lang w:val="pt-BR"/>
              </w:rPr>
            </w:pPr>
            <w:r w:rsidRPr="00C40917">
              <w:rPr>
                <w:lang w:val="pt-BR"/>
              </w:rPr>
              <w:t>4.4-3</w:t>
            </w:r>
          </w:p>
        </w:tc>
        <w:tc>
          <w:tcPr>
            <w:tcW w:w="10098" w:type="dxa"/>
          </w:tcPr>
          <w:p w14:paraId="49E90595" w14:textId="4C01E5EA" w:rsidR="00772E22" w:rsidRPr="00C40917" w:rsidRDefault="00772E22" w:rsidP="00F23CF0">
            <w:pPr>
              <w:rPr>
                <w:rFonts w:eastAsia="Arial" w:cs="Arial"/>
                <w:color w:val="0033CC"/>
                <w:lang w:val="pt-BR"/>
              </w:rPr>
            </w:pPr>
            <w:r w:rsidRPr="2024F8F5">
              <w:rPr>
                <w:rFonts w:eastAsia="Arial" w:cs="Arial"/>
                <w:color w:val="0033CC"/>
                <w:lang w:val="pt-BR"/>
              </w:rPr>
              <w:t xml:space="preserve">A WABTEC realizará </w:t>
            </w:r>
            <w:r w:rsidR="3E11A1E9" w:rsidRPr="2024F8F5">
              <w:rPr>
                <w:rFonts w:eastAsia="Arial" w:cs="Arial"/>
                <w:color w:val="0033CC"/>
                <w:lang w:val="pt-BR"/>
              </w:rPr>
              <w:t xml:space="preserve">os </w:t>
            </w:r>
            <w:r w:rsidRPr="2024F8F5">
              <w:rPr>
                <w:rFonts w:eastAsia="Arial" w:cs="Arial"/>
                <w:color w:val="0033CC"/>
                <w:lang w:val="pt-BR"/>
              </w:rPr>
              <w:t>reparos d</w:t>
            </w:r>
            <w:r w:rsidR="3E11A1E9" w:rsidRPr="2024F8F5">
              <w:rPr>
                <w:rFonts w:eastAsia="Arial" w:cs="Arial"/>
                <w:color w:val="0033CC"/>
                <w:lang w:val="pt-BR"/>
              </w:rPr>
              <w:t>os</w:t>
            </w:r>
            <w:r w:rsidRPr="2024F8F5">
              <w:rPr>
                <w:rFonts w:eastAsia="Arial" w:cs="Arial"/>
                <w:color w:val="0033CC"/>
                <w:lang w:val="pt-BR"/>
              </w:rPr>
              <w:t xml:space="preserve"> componentes </w:t>
            </w:r>
            <w:r w:rsidR="3B43F8D2" w:rsidRPr="2024F8F5">
              <w:rPr>
                <w:rFonts w:eastAsia="Arial" w:cs="Arial"/>
                <w:color w:val="0033CC"/>
                <w:lang w:val="pt-BR"/>
              </w:rPr>
              <w:t>desde que estejam em condições técnicas de reparo e que estejam ativos em sua base de fornecimento</w:t>
            </w:r>
            <w:r w:rsidRPr="2024F8F5">
              <w:rPr>
                <w:rFonts w:eastAsia="Arial" w:cs="Arial"/>
                <w:color w:val="0033CC"/>
                <w:lang w:val="pt-BR"/>
              </w:rPr>
              <w:t>.  A WABTEC se compromete, adicionalmente, a identificar fornecedores tecnicamente aptos a reparar componentes de outros fabricantes.</w:t>
            </w:r>
          </w:p>
        </w:tc>
      </w:tr>
      <w:tr w:rsidR="00772E22" w:rsidRPr="00FF1569" w14:paraId="49E9059B" w14:textId="77777777" w:rsidTr="009A7E83">
        <w:tc>
          <w:tcPr>
            <w:tcW w:w="900" w:type="dxa"/>
          </w:tcPr>
          <w:p w14:paraId="49E90597" w14:textId="77777777" w:rsidR="00772E22" w:rsidRPr="00C40917" w:rsidRDefault="00772E22" w:rsidP="00F23CF0">
            <w:pPr>
              <w:spacing w:before="40" w:after="40"/>
              <w:jc w:val="both"/>
              <w:rPr>
                <w:lang w:val="pt-BR"/>
              </w:rPr>
            </w:pPr>
            <w:r w:rsidRPr="00C40917">
              <w:rPr>
                <w:lang w:val="pt-BR"/>
              </w:rPr>
              <w:t>4.4-4</w:t>
            </w:r>
          </w:p>
        </w:tc>
        <w:tc>
          <w:tcPr>
            <w:tcW w:w="10098" w:type="dxa"/>
          </w:tcPr>
          <w:p w14:paraId="49E9059A" w14:textId="66C336D7" w:rsidR="00772E22" w:rsidRPr="00C40917" w:rsidRDefault="00772E22" w:rsidP="00F23CF0">
            <w:pPr>
              <w:rPr>
                <w:rFonts w:eastAsia="Arial" w:cs="Arial"/>
                <w:color w:val="0033CC"/>
                <w:lang w:val="pt-BR"/>
              </w:rPr>
            </w:pPr>
            <w:r w:rsidRPr="00C40917">
              <w:rPr>
                <w:rFonts w:eastAsia="Arial" w:cs="Arial"/>
                <w:color w:val="0033CC"/>
                <w:lang w:val="pt-BR"/>
              </w:rPr>
              <w:t>A WABTEC irá reparar os equipamentos de bordo conforme detalhado abaixo:</w:t>
            </w:r>
          </w:p>
        </w:tc>
      </w:tr>
      <w:tr w:rsidR="00772E22" w:rsidRPr="00FF1569" w14:paraId="49E905A0" w14:textId="77777777" w:rsidTr="009A7E83">
        <w:tc>
          <w:tcPr>
            <w:tcW w:w="900" w:type="dxa"/>
          </w:tcPr>
          <w:p w14:paraId="49E9059C" w14:textId="77777777" w:rsidR="00772E22" w:rsidRPr="00C40917" w:rsidRDefault="00772E22" w:rsidP="00F23CF0">
            <w:pPr>
              <w:spacing w:before="40" w:after="40"/>
              <w:jc w:val="both"/>
              <w:rPr>
                <w:lang w:val="pt-BR"/>
              </w:rPr>
            </w:pPr>
            <w:r w:rsidRPr="00C40917">
              <w:rPr>
                <w:lang w:val="pt-BR"/>
              </w:rPr>
              <w:t>4.4-4a</w:t>
            </w:r>
          </w:p>
        </w:tc>
        <w:tc>
          <w:tcPr>
            <w:tcW w:w="10098" w:type="dxa"/>
          </w:tcPr>
          <w:p w14:paraId="49E9059F" w14:textId="55B8AA5D" w:rsidR="00772E22" w:rsidRPr="00C40917" w:rsidRDefault="00772E22" w:rsidP="00605FA6">
            <w:pPr>
              <w:rPr>
                <w:rFonts w:eastAsia="Arial" w:cs="Arial"/>
                <w:color w:val="0033CC"/>
                <w:lang w:val="pt-BR"/>
              </w:rPr>
            </w:pPr>
            <w:r w:rsidRPr="00C40917">
              <w:rPr>
                <w:rFonts w:eastAsia="Arial" w:cs="Arial"/>
                <w:color w:val="0033CC"/>
                <w:lang w:val="pt-BR"/>
              </w:rPr>
              <w:t xml:space="preserve">A WABTEC compromete-se </w:t>
            </w:r>
            <w:r w:rsidR="00EC1ACE" w:rsidRPr="00C40917">
              <w:rPr>
                <w:rFonts w:eastAsia="Arial" w:cs="Arial"/>
                <w:color w:val="0033CC"/>
                <w:lang w:val="pt-BR"/>
              </w:rPr>
              <w:t xml:space="preserve">a </w:t>
            </w:r>
            <w:r w:rsidRPr="00C40917">
              <w:rPr>
                <w:rFonts w:eastAsia="Arial" w:cs="Arial"/>
                <w:color w:val="0033CC"/>
                <w:lang w:val="pt-BR"/>
              </w:rPr>
              <w:t>garantir que sua equipe de atendimento em campo de 2º nível (seção 4.2)</w:t>
            </w:r>
            <w:r w:rsidRPr="00C40917">
              <w:rPr>
                <w:rFonts w:eastAsia="Arial" w:cs="Arial"/>
                <w:lang w:val="pt-BR"/>
              </w:rPr>
              <w:t> </w:t>
            </w:r>
            <w:r w:rsidRPr="00C40917">
              <w:rPr>
                <w:rFonts w:eastAsia="Arial" w:cs="Arial"/>
                <w:color w:val="0033CC"/>
                <w:lang w:val="pt-BR"/>
              </w:rPr>
              <w:t xml:space="preserve">executará todos os procedimentos cabíveis para reestabelecimento do funcionamento do equipamento </w:t>
            </w:r>
            <w:r w:rsidR="007D220D">
              <w:rPr>
                <w:rFonts w:eastAsia="Arial" w:cs="Arial"/>
                <w:color w:val="0033CC"/>
                <w:lang w:val="pt-BR"/>
              </w:rPr>
              <w:t xml:space="preserve">de bordo </w:t>
            </w:r>
            <w:r w:rsidRPr="00C40917">
              <w:rPr>
                <w:rFonts w:eastAsia="Arial" w:cs="Arial"/>
                <w:color w:val="0033CC"/>
                <w:lang w:val="pt-BR"/>
              </w:rPr>
              <w:t xml:space="preserve">nas instalações da MRS, antes de solicitar à MRS o envio de equipamentos de bordo avariados para reparo </w:t>
            </w:r>
            <w:r w:rsidR="00393169" w:rsidRPr="00C40917">
              <w:rPr>
                <w:rFonts w:eastAsia="Arial" w:cs="Arial"/>
                <w:color w:val="0033CC"/>
                <w:lang w:val="pt-BR"/>
              </w:rPr>
              <w:t>em seu laboratório de reparo no Brasil</w:t>
            </w:r>
            <w:r w:rsidRPr="00C40917">
              <w:rPr>
                <w:rFonts w:eastAsia="Arial" w:cs="Arial"/>
                <w:color w:val="0033CC"/>
                <w:lang w:val="pt-BR"/>
              </w:rPr>
              <w:t>.  </w:t>
            </w:r>
            <w:r w:rsidR="0073402F" w:rsidRPr="00C40917">
              <w:rPr>
                <w:rFonts w:eastAsia="Arial" w:cs="Arial"/>
                <w:color w:val="0033CC"/>
                <w:lang w:val="pt-BR"/>
              </w:rPr>
              <w:t xml:space="preserve"> </w:t>
            </w:r>
          </w:p>
        </w:tc>
      </w:tr>
      <w:tr w:rsidR="00772E22" w:rsidRPr="00C40917" w14:paraId="49E905A6" w14:textId="77777777" w:rsidTr="009A7E83">
        <w:tc>
          <w:tcPr>
            <w:tcW w:w="900" w:type="dxa"/>
          </w:tcPr>
          <w:p w14:paraId="49E905A1" w14:textId="77777777" w:rsidR="00772E22" w:rsidRPr="00C40917" w:rsidRDefault="00772E22" w:rsidP="00F23CF0">
            <w:pPr>
              <w:spacing w:before="40" w:after="40"/>
              <w:jc w:val="both"/>
              <w:rPr>
                <w:lang w:val="pt-BR"/>
              </w:rPr>
            </w:pPr>
            <w:r w:rsidRPr="00C40917">
              <w:rPr>
                <w:lang w:val="pt-BR"/>
              </w:rPr>
              <w:t>4.4-4b</w:t>
            </w:r>
          </w:p>
        </w:tc>
        <w:tc>
          <w:tcPr>
            <w:tcW w:w="10098" w:type="dxa"/>
          </w:tcPr>
          <w:p w14:paraId="49E905A5" w14:textId="3170AD8C" w:rsidR="00393169" w:rsidRPr="00C40917" w:rsidRDefault="00393169" w:rsidP="00F23CF0">
            <w:pPr>
              <w:rPr>
                <w:rFonts w:eastAsia="Arial" w:cs="Arial"/>
                <w:color w:val="0033CC"/>
                <w:lang w:val="pt-BR"/>
              </w:rPr>
            </w:pPr>
            <w:r w:rsidRPr="00C40917">
              <w:rPr>
                <w:rFonts w:eastAsia="Arial" w:cs="Arial"/>
                <w:color w:val="0033CC"/>
                <w:lang w:val="pt-BR"/>
              </w:rPr>
              <w:t>Requisito cancelado</w:t>
            </w:r>
            <w:r w:rsidR="00CB63F9" w:rsidRPr="00C40917">
              <w:rPr>
                <w:rFonts w:eastAsia="Arial" w:cs="Arial"/>
                <w:color w:val="0033CC"/>
                <w:lang w:val="pt-BR"/>
              </w:rPr>
              <w:t>.</w:t>
            </w:r>
          </w:p>
        </w:tc>
      </w:tr>
      <w:tr w:rsidR="00772E22" w:rsidRPr="00FF1569" w14:paraId="49E905AB" w14:textId="77777777" w:rsidTr="009A7E83">
        <w:tc>
          <w:tcPr>
            <w:tcW w:w="900" w:type="dxa"/>
          </w:tcPr>
          <w:p w14:paraId="49E905A7" w14:textId="77777777" w:rsidR="00772E22" w:rsidRPr="00C40917" w:rsidRDefault="00772E22" w:rsidP="00F23CF0">
            <w:pPr>
              <w:spacing w:before="40" w:after="40"/>
              <w:jc w:val="both"/>
              <w:rPr>
                <w:lang w:val="pt-BR"/>
              </w:rPr>
            </w:pPr>
            <w:r w:rsidRPr="00C40917">
              <w:rPr>
                <w:lang w:val="pt-BR"/>
              </w:rPr>
              <w:t>4.4-4c</w:t>
            </w:r>
          </w:p>
        </w:tc>
        <w:tc>
          <w:tcPr>
            <w:tcW w:w="10098" w:type="dxa"/>
          </w:tcPr>
          <w:p w14:paraId="49E905AA" w14:textId="5C4AAA10" w:rsidR="00772E22" w:rsidRPr="00C40917" w:rsidRDefault="00772E22" w:rsidP="00F23CF0">
            <w:pPr>
              <w:rPr>
                <w:rFonts w:eastAsia="Arial" w:cs="Arial"/>
                <w:color w:val="0033CC"/>
                <w:lang w:val="pt-BR"/>
              </w:rPr>
            </w:pPr>
            <w:r w:rsidRPr="00C40917">
              <w:rPr>
                <w:rFonts w:eastAsia="Arial" w:cs="Arial"/>
                <w:color w:val="0033CC"/>
                <w:lang w:val="pt-BR"/>
              </w:rPr>
              <w:t xml:space="preserve">Para cada equipamento de bordo em que haja intervenção da WABTEC, </w:t>
            </w:r>
            <w:r w:rsidR="00A1521E" w:rsidRPr="00C40917">
              <w:rPr>
                <w:rFonts w:eastAsia="Arial" w:cs="Arial"/>
                <w:color w:val="0033CC"/>
                <w:lang w:val="pt-BR"/>
              </w:rPr>
              <w:t>sempre que solic</w:t>
            </w:r>
            <w:r w:rsidR="00512F45" w:rsidRPr="00C40917">
              <w:rPr>
                <w:rFonts w:eastAsia="Arial" w:cs="Arial"/>
                <w:color w:val="0033CC"/>
                <w:lang w:val="pt-BR"/>
              </w:rPr>
              <w:t>i</w:t>
            </w:r>
            <w:r w:rsidR="00A1521E" w:rsidRPr="00C40917">
              <w:rPr>
                <w:rFonts w:eastAsia="Arial" w:cs="Arial"/>
                <w:color w:val="0033CC"/>
                <w:lang w:val="pt-BR"/>
              </w:rPr>
              <w:t xml:space="preserve">tado pela MRS, </w:t>
            </w:r>
            <w:r w:rsidRPr="00C40917">
              <w:rPr>
                <w:rFonts w:eastAsia="Arial" w:cs="Arial"/>
                <w:color w:val="0033CC"/>
                <w:lang w:val="pt-BR"/>
              </w:rPr>
              <w:t xml:space="preserve">deverá ser emitido um relatório contendo o descritivo de todas as atividades realizadas com os devidos testes, análises de causa, ensaios e resultados apurados. </w:t>
            </w:r>
          </w:p>
        </w:tc>
      </w:tr>
      <w:tr w:rsidR="00772E22" w:rsidRPr="00C40917" w14:paraId="49E905B0" w14:textId="77777777" w:rsidTr="009A7E83">
        <w:tc>
          <w:tcPr>
            <w:tcW w:w="900" w:type="dxa"/>
          </w:tcPr>
          <w:p w14:paraId="49E905AC" w14:textId="77777777" w:rsidR="00772E22" w:rsidRPr="00C40917" w:rsidRDefault="00772E22" w:rsidP="00F23CF0">
            <w:pPr>
              <w:spacing w:before="40" w:after="40"/>
              <w:jc w:val="both"/>
              <w:rPr>
                <w:lang w:val="pt-BR"/>
              </w:rPr>
            </w:pPr>
            <w:r w:rsidRPr="00C40917">
              <w:rPr>
                <w:lang w:val="pt-BR"/>
              </w:rPr>
              <w:t>4.4-5</w:t>
            </w:r>
          </w:p>
        </w:tc>
        <w:tc>
          <w:tcPr>
            <w:tcW w:w="10098" w:type="dxa"/>
          </w:tcPr>
          <w:p w14:paraId="49E905AF" w14:textId="62C2702E" w:rsidR="00772E22" w:rsidRPr="00C40917" w:rsidRDefault="002A56A4" w:rsidP="00F23CF0">
            <w:pPr>
              <w:rPr>
                <w:color w:val="0033CC"/>
                <w:lang w:val="pt-BR"/>
              </w:rPr>
            </w:pPr>
            <w:r w:rsidRPr="00C40917">
              <w:rPr>
                <w:color w:val="0033CC"/>
                <w:lang w:val="pt-BR"/>
              </w:rPr>
              <w:t xml:space="preserve">Requisito </w:t>
            </w:r>
            <w:r w:rsidR="00F95AAC" w:rsidRPr="00C40917">
              <w:rPr>
                <w:color w:val="0033CC"/>
                <w:lang w:val="pt-BR"/>
              </w:rPr>
              <w:t>c</w:t>
            </w:r>
            <w:r w:rsidRPr="00C40917">
              <w:rPr>
                <w:color w:val="0033CC"/>
                <w:lang w:val="pt-BR"/>
              </w:rPr>
              <w:t>ancelado.</w:t>
            </w:r>
          </w:p>
        </w:tc>
      </w:tr>
      <w:tr w:rsidR="00772E22" w:rsidRPr="00FF1569" w14:paraId="49E905B5" w14:textId="77777777" w:rsidTr="009A7E83">
        <w:tc>
          <w:tcPr>
            <w:tcW w:w="900" w:type="dxa"/>
          </w:tcPr>
          <w:p w14:paraId="49E905B1" w14:textId="77777777" w:rsidR="00772E22" w:rsidRPr="00C40917" w:rsidRDefault="00772E22" w:rsidP="00F23CF0">
            <w:pPr>
              <w:spacing w:before="40" w:after="40"/>
              <w:jc w:val="both"/>
              <w:rPr>
                <w:lang w:val="pt-BR"/>
              </w:rPr>
            </w:pPr>
            <w:r w:rsidRPr="00C40917">
              <w:rPr>
                <w:lang w:val="pt-BR"/>
              </w:rPr>
              <w:t>4.4-6</w:t>
            </w:r>
          </w:p>
        </w:tc>
        <w:tc>
          <w:tcPr>
            <w:tcW w:w="10098" w:type="dxa"/>
          </w:tcPr>
          <w:p w14:paraId="49E905B4" w14:textId="3303ADE5" w:rsidR="00772E22" w:rsidRPr="00C40917" w:rsidRDefault="00772E22" w:rsidP="00F23CF0">
            <w:pPr>
              <w:rPr>
                <w:rFonts w:cs="Arial"/>
                <w:color w:val="0033CC"/>
                <w:lang w:val="pt-BR"/>
              </w:rPr>
            </w:pPr>
            <w:r w:rsidRPr="00C40917">
              <w:rPr>
                <w:rFonts w:eastAsia="Arial" w:cs="Arial"/>
                <w:color w:val="0033CC"/>
                <w:lang w:val="pt-BR"/>
              </w:rPr>
              <w:t>A WABTEC deverá utilizar um sistema de monitoramento de reparos que contemple, mas não se limite a:  sintoma, análise da causa raiz, data do reparo e procedimentos realizados, a fim de monitorar a confiabilidade dos equipamentos reparados devendo fornecê-los à MRS.</w:t>
            </w:r>
          </w:p>
        </w:tc>
      </w:tr>
      <w:tr w:rsidR="00772E22" w:rsidRPr="00FF1569" w14:paraId="49E905BA" w14:textId="77777777" w:rsidTr="009A7E83">
        <w:tc>
          <w:tcPr>
            <w:tcW w:w="900" w:type="dxa"/>
          </w:tcPr>
          <w:p w14:paraId="49E905B6" w14:textId="77777777" w:rsidR="00772E22" w:rsidRPr="00C40917" w:rsidRDefault="00772E22" w:rsidP="00F23CF0">
            <w:pPr>
              <w:spacing w:before="40" w:after="40"/>
              <w:jc w:val="both"/>
              <w:rPr>
                <w:lang w:val="pt-BR"/>
              </w:rPr>
            </w:pPr>
            <w:r w:rsidRPr="00C40917">
              <w:rPr>
                <w:lang w:val="pt-BR"/>
              </w:rPr>
              <w:t>4.4-7</w:t>
            </w:r>
          </w:p>
        </w:tc>
        <w:tc>
          <w:tcPr>
            <w:tcW w:w="10098" w:type="dxa"/>
          </w:tcPr>
          <w:p w14:paraId="49E905B9" w14:textId="3954669D" w:rsidR="00772E22" w:rsidRPr="00C40917" w:rsidRDefault="00772E22" w:rsidP="00F23CF0">
            <w:pPr>
              <w:rPr>
                <w:rFonts w:cs="Arial"/>
                <w:color w:val="0033CC"/>
                <w:lang w:val="pt-BR"/>
              </w:rPr>
            </w:pPr>
            <w:r w:rsidRPr="00C40917">
              <w:rPr>
                <w:rFonts w:eastAsia="Arial" w:cs="Arial"/>
                <w:color w:val="0033CC"/>
                <w:lang w:val="pt-BR"/>
              </w:rPr>
              <w:t>A MRS fornecerá acesso aos sistemas e indicadores de desempenho para acompanhamento da WABTEC.</w:t>
            </w:r>
            <w:r w:rsidRPr="00C40917">
              <w:rPr>
                <w:rFonts w:eastAsia="Arial" w:cs="Arial"/>
                <w:i/>
                <w:lang w:val="pt-BR"/>
              </w:rPr>
              <w:t xml:space="preserve"> </w:t>
            </w:r>
          </w:p>
        </w:tc>
      </w:tr>
      <w:tr w:rsidR="00772E22" w:rsidRPr="00FF1569" w14:paraId="49E905BE" w14:textId="77777777" w:rsidTr="009A7E83">
        <w:tc>
          <w:tcPr>
            <w:tcW w:w="900" w:type="dxa"/>
          </w:tcPr>
          <w:p w14:paraId="49E905BB" w14:textId="77777777" w:rsidR="00772E22" w:rsidRPr="00C40917" w:rsidRDefault="00772E22" w:rsidP="00F23CF0">
            <w:pPr>
              <w:spacing w:before="40" w:after="40"/>
              <w:jc w:val="both"/>
              <w:rPr>
                <w:b/>
                <w:lang w:val="pt-BR"/>
              </w:rPr>
            </w:pPr>
            <w:r w:rsidRPr="00C40917">
              <w:rPr>
                <w:lang w:val="pt-BR"/>
              </w:rPr>
              <w:t>4.4-8</w:t>
            </w:r>
          </w:p>
        </w:tc>
        <w:tc>
          <w:tcPr>
            <w:tcW w:w="10098" w:type="dxa"/>
          </w:tcPr>
          <w:p w14:paraId="49E905BD" w14:textId="55CB54E8" w:rsidR="00772E22" w:rsidRPr="00C40917" w:rsidRDefault="00772E22" w:rsidP="00F23CF0">
            <w:pPr>
              <w:rPr>
                <w:rFonts w:cs="Arial"/>
                <w:color w:val="0033CC"/>
                <w:lang w:val="pt-BR"/>
              </w:rPr>
            </w:pPr>
            <w:r w:rsidRPr="00C40917">
              <w:rPr>
                <w:rFonts w:eastAsia="Arial" w:cs="Arial"/>
                <w:color w:val="0033CC"/>
                <w:lang w:val="pt-BR"/>
              </w:rPr>
              <w:t xml:space="preserve">A WABTEC deverá disponibilizar todos os recursos necessários às atividades de inspeção da MRS conforme acordo entre as </w:t>
            </w:r>
            <w:r w:rsidR="008A2595" w:rsidRPr="00C40917">
              <w:rPr>
                <w:rFonts w:eastAsia="Arial" w:cs="Arial"/>
                <w:color w:val="0033CC"/>
                <w:lang w:val="pt-BR"/>
              </w:rPr>
              <w:t>P</w:t>
            </w:r>
            <w:r w:rsidRPr="00C40917">
              <w:rPr>
                <w:rFonts w:eastAsia="Arial" w:cs="Arial"/>
                <w:color w:val="0033CC"/>
                <w:lang w:val="pt-BR"/>
              </w:rPr>
              <w:t xml:space="preserve">artes. São definidas como atividades de inspeção: Auditorias de SMS, Calibração e inspeções referentes aos requisitos técnicos dos serviços executados. </w:t>
            </w:r>
          </w:p>
        </w:tc>
      </w:tr>
      <w:tr w:rsidR="00772E22" w:rsidRPr="00FF1569" w14:paraId="49E905C8" w14:textId="77777777" w:rsidTr="009A7E83">
        <w:trPr>
          <w:trHeight w:val="467"/>
        </w:trPr>
        <w:tc>
          <w:tcPr>
            <w:tcW w:w="900" w:type="dxa"/>
            <w:shd w:val="clear" w:color="auto" w:fill="FFFFFF" w:themeFill="background1"/>
          </w:tcPr>
          <w:p w14:paraId="49E905BF" w14:textId="77777777" w:rsidR="00772E22" w:rsidRPr="00C40917" w:rsidRDefault="00772E22" w:rsidP="00F23CF0">
            <w:pPr>
              <w:spacing w:before="40" w:after="40"/>
              <w:jc w:val="both"/>
              <w:rPr>
                <w:lang w:val="pt-BR"/>
              </w:rPr>
            </w:pPr>
            <w:r w:rsidRPr="00C40917">
              <w:rPr>
                <w:lang w:val="pt-BR"/>
              </w:rPr>
              <w:t>4.4-9</w:t>
            </w:r>
          </w:p>
        </w:tc>
        <w:tc>
          <w:tcPr>
            <w:tcW w:w="10098" w:type="dxa"/>
            <w:shd w:val="clear" w:color="auto" w:fill="FFFFFF" w:themeFill="background1"/>
          </w:tcPr>
          <w:p w14:paraId="49E905C0" w14:textId="263ED99A" w:rsidR="00772E22" w:rsidRPr="00C40917" w:rsidRDefault="00772E22" w:rsidP="00F23CF0">
            <w:pPr>
              <w:rPr>
                <w:rFonts w:cs="Arial"/>
                <w:color w:val="0033CC"/>
                <w:lang w:val="pt-BR"/>
              </w:rPr>
            </w:pPr>
            <w:r w:rsidRPr="00C40917">
              <w:rPr>
                <w:rFonts w:cs="Arial"/>
                <w:color w:val="0033CC"/>
                <w:lang w:val="pt-BR"/>
              </w:rPr>
              <w:t xml:space="preserve">No caso de não conformidade do hardware com as especificações, </w:t>
            </w:r>
            <w:r w:rsidR="00073BF8" w:rsidRPr="00C40917">
              <w:rPr>
                <w:rFonts w:cs="Arial"/>
                <w:color w:val="0033CC"/>
                <w:lang w:val="pt-BR"/>
              </w:rPr>
              <w:t>a WABTEC</w:t>
            </w:r>
            <w:r w:rsidRPr="00C40917">
              <w:rPr>
                <w:rFonts w:cs="Arial"/>
                <w:color w:val="0033CC"/>
                <w:lang w:val="pt-BR"/>
              </w:rPr>
              <w:t xml:space="preserve"> seguirá o seu processo de emissão do Relatório de evento de qualidade (QER), Notificação de modificação de software (SCN), Notificação de modificação de hardware (HCN) e na Instrução para modificações de campo (FMI). Isso se aplica a peças que estão dentro e fora da garantia (em que a não conformidade impacte o desempenho do </w:t>
            </w:r>
            <w:r w:rsidR="008A2595" w:rsidRPr="00C40917">
              <w:rPr>
                <w:rFonts w:cs="Arial"/>
                <w:color w:val="0033CC"/>
                <w:lang w:val="pt-BR"/>
              </w:rPr>
              <w:t>S</w:t>
            </w:r>
            <w:r w:rsidRPr="00C40917">
              <w:rPr>
                <w:rFonts w:cs="Arial"/>
                <w:color w:val="0033CC"/>
                <w:lang w:val="pt-BR"/>
              </w:rPr>
              <w:t>istema CBTC</w:t>
            </w:r>
            <w:r w:rsidR="001E6B3D" w:rsidRPr="00C40917">
              <w:rPr>
                <w:rFonts w:cs="Arial"/>
                <w:color w:val="0033CC"/>
                <w:lang w:val="pt-BR"/>
              </w:rPr>
              <w:t>/PTC</w:t>
            </w:r>
            <w:r w:rsidRPr="00C40917">
              <w:rPr>
                <w:rFonts w:cs="Arial"/>
                <w:color w:val="0033CC"/>
                <w:lang w:val="pt-BR"/>
              </w:rPr>
              <w:t>).</w:t>
            </w:r>
          </w:p>
          <w:p w14:paraId="49E905C1" w14:textId="77777777" w:rsidR="00772E22" w:rsidRPr="00C40917" w:rsidRDefault="00772E22" w:rsidP="00F23CF0">
            <w:pPr>
              <w:rPr>
                <w:rFonts w:cs="Arial"/>
                <w:color w:val="0033CC"/>
                <w:lang w:val="pt-BR"/>
              </w:rPr>
            </w:pPr>
          </w:p>
          <w:p w14:paraId="49E905C7" w14:textId="58127818" w:rsidR="00772E22" w:rsidRPr="00C40917" w:rsidRDefault="00772E22" w:rsidP="008714F9">
            <w:pPr>
              <w:rPr>
                <w:rFonts w:cs="Arial"/>
                <w:color w:val="0033CC"/>
                <w:lang w:val="pt-BR"/>
              </w:rPr>
            </w:pPr>
            <w:r w:rsidRPr="00C40917">
              <w:rPr>
                <w:rFonts w:cs="Arial"/>
                <w:color w:val="0033CC"/>
                <w:lang w:val="pt-BR"/>
              </w:rPr>
              <w:t>Os serviços oferecidos nos termos da seção 4.4-9 ser</w:t>
            </w:r>
            <w:r w:rsidR="008A2595" w:rsidRPr="00C40917">
              <w:rPr>
                <w:rFonts w:cs="Arial"/>
                <w:color w:val="0033CC"/>
                <w:lang w:val="pt-BR"/>
              </w:rPr>
              <w:t>ão</w:t>
            </w:r>
            <w:r w:rsidRPr="00C40917">
              <w:rPr>
                <w:rFonts w:cs="Arial"/>
                <w:color w:val="0033CC"/>
                <w:lang w:val="pt-BR"/>
              </w:rPr>
              <w:t xml:space="preserve"> sem custos para MRS se o hardware coberto ainda est</w:t>
            </w:r>
            <w:r w:rsidR="008A2595" w:rsidRPr="00C40917">
              <w:rPr>
                <w:rFonts w:cs="Arial"/>
                <w:color w:val="0033CC"/>
                <w:lang w:val="pt-BR"/>
              </w:rPr>
              <w:t>eja</w:t>
            </w:r>
            <w:r w:rsidRPr="00C40917">
              <w:rPr>
                <w:rFonts w:cs="Arial"/>
                <w:color w:val="0033CC"/>
                <w:lang w:val="pt-BR"/>
              </w:rPr>
              <w:t xml:space="preserve"> </w:t>
            </w:r>
            <w:r w:rsidR="008A2595" w:rsidRPr="00C40917">
              <w:rPr>
                <w:rFonts w:cs="Arial"/>
                <w:color w:val="0033CC"/>
                <w:lang w:val="pt-BR"/>
              </w:rPr>
              <w:t>em</w:t>
            </w:r>
            <w:r w:rsidRPr="00C40917">
              <w:rPr>
                <w:rFonts w:cs="Arial"/>
                <w:color w:val="0033CC"/>
                <w:lang w:val="pt-BR"/>
              </w:rPr>
              <w:t xml:space="preserve"> garantia</w:t>
            </w:r>
            <w:r w:rsidR="008A2595" w:rsidRPr="00C40917">
              <w:rPr>
                <w:rFonts w:cs="Arial"/>
                <w:color w:val="0033CC"/>
                <w:lang w:val="pt-BR"/>
              </w:rPr>
              <w:t>.</w:t>
            </w:r>
            <w:r w:rsidRPr="00C40917">
              <w:rPr>
                <w:rFonts w:cs="Arial"/>
                <w:color w:val="0033CC"/>
                <w:lang w:val="pt-BR"/>
              </w:rPr>
              <w:t xml:space="preserve"> As reparações de hardware fora da garantia ser</w:t>
            </w:r>
            <w:r w:rsidR="008A2595" w:rsidRPr="00C40917">
              <w:rPr>
                <w:rFonts w:cs="Arial"/>
                <w:color w:val="0033CC"/>
                <w:lang w:val="pt-BR"/>
              </w:rPr>
              <w:t>ão</w:t>
            </w:r>
            <w:r w:rsidRPr="00C40917">
              <w:rPr>
                <w:rFonts w:cs="Arial"/>
                <w:color w:val="0033CC"/>
                <w:lang w:val="pt-BR"/>
              </w:rPr>
              <w:t xml:space="preserve"> cobrada</w:t>
            </w:r>
            <w:r w:rsidR="008A2595" w:rsidRPr="00C40917">
              <w:rPr>
                <w:rFonts w:cs="Arial"/>
                <w:color w:val="0033CC"/>
                <w:lang w:val="pt-BR"/>
              </w:rPr>
              <w:t>s</w:t>
            </w:r>
            <w:r w:rsidRPr="00C40917">
              <w:rPr>
                <w:rFonts w:cs="Arial"/>
                <w:color w:val="0033CC"/>
                <w:lang w:val="pt-BR"/>
              </w:rPr>
              <w:t xml:space="preserve"> com base nos preços de reparação previst</w:t>
            </w:r>
            <w:r w:rsidR="008A2595" w:rsidRPr="00C40917">
              <w:rPr>
                <w:rFonts w:cs="Arial"/>
                <w:color w:val="0033CC"/>
                <w:lang w:val="pt-BR"/>
              </w:rPr>
              <w:t>o</w:t>
            </w:r>
            <w:r w:rsidRPr="00C40917">
              <w:rPr>
                <w:rFonts w:cs="Arial"/>
                <w:color w:val="0033CC"/>
                <w:lang w:val="pt-BR"/>
              </w:rPr>
              <w:t xml:space="preserve">s </w:t>
            </w:r>
            <w:r w:rsidR="00DA0910" w:rsidRPr="00C40917">
              <w:rPr>
                <w:rFonts w:cs="Arial"/>
                <w:color w:val="0033CC"/>
                <w:lang w:val="pt-BR"/>
              </w:rPr>
              <w:t>no</w:t>
            </w:r>
            <w:r w:rsidRPr="00C40917">
              <w:rPr>
                <w:rFonts w:cs="Arial"/>
                <w:color w:val="0033CC"/>
                <w:lang w:val="pt-BR"/>
              </w:rPr>
              <w:t xml:space="preserve"> Anexo </w:t>
            </w:r>
            <w:r w:rsidR="008714F9" w:rsidRPr="00C40917">
              <w:rPr>
                <w:rFonts w:cs="Arial"/>
                <w:color w:val="0033CC"/>
                <w:lang w:val="pt-BR"/>
              </w:rPr>
              <w:t>VI</w:t>
            </w:r>
            <w:r w:rsidRPr="00C40917">
              <w:rPr>
                <w:rFonts w:cs="Arial"/>
                <w:color w:val="0033CC"/>
                <w:lang w:val="pt-BR"/>
              </w:rPr>
              <w:t xml:space="preserve"> deste Contrato.</w:t>
            </w:r>
          </w:p>
        </w:tc>
      </w:tr>
      <w:tr w:rsidR="00772E22" w:rsidRPr="00FF1569" w14:paraId="49E905D5" w14:textId="77777777" w:rsidTr="009A7E83">
        <w:trPr>
          <w:trHeight w:val="647"/>
        </w:trPr>
        <w:tc>
          <w:tcPr>
            <w:tcW w:w="900" w:type="dxa"/>
          </w:tcPr>
          <w:p w14:paraId="49E905C9" w14:textId="77777777" w:rsidR="00772E22" w:rsidRPr="00C40917" w:rsidRDefault="00772E22" w:rsidP="00F23CF0">
            <w:pPr>
              <w:spacing w:before="40" w:after="40"/>
              <w:jc w:val="both"/>
              <w:rPr>
                <w:lang w:val="pt-BR"/>
              </w:rPr>
            </w:pPr>
            <w:r w:rsidRPr="00C40917">
              <w:rPr>
                <w:lang w:val="pt-BR"/>
              </w:rPr>
              <w:t>4.4-10</w:t>
            </w:r>
          </w:p>
        </w:tc>
        <w:tc>
          <w:tcPr>
            <w:tcW w:w="10098" w:type="dxa"/>
          </w:tcPr>
          <w:p w14:paraId="49E905CA" w14:textId="3DA47CC2" w:rsidR="00772E22" w:rsidRPr="00C40917" w:rsidRDefault="00772E22" w:rsidP="00F23CF0">
            <w:pPr>
              <w:shd w:val="clear" w:color="auto" w:fill="FFFFFF"/>
              <w:rPr>
                <w:color w:val="0033CC"/>
                <w:lang w:val="pt-BR"/>
              </w:rPr>
            </w:pPr>
            <w:r w:rsidRPr="00C40917">
              <w:rPr>
                <w:b/>
                <w:color w:val="0033CC"/>
                <w:lang w:val="pt-BR"/>
              </w:rPr>
              <w:t>QER (</w:t>
            </w:r>
            <w:proofErr w:type="spellStart"/>
            <w:r w:rsidRPr="00C40917">
              <w:rPr>
                <w:b/>
                <w:color w:val="0033CC"/>
                <w:lang w:val="pt-BR"/>
              </w:rPr>
              <w:t>Quality</w:t>
            </w:r>
            <w:proofErr w:type="spellEnd"/>
            <w:r w:rsidRPr="00C40917">
              <w:rPr>
                <w:b/>
                <w:color w:val="0033CC"/>
                <w:lang w:val="pt-BR"/>
              </w:rPr>
              <w:t xml:space="preserve"> Event </w:t>
            </w:r>
            <w:r w:rsidR="00AD5FCC" w:rsidRPr="00C40917">
              <w:rPr>
                <w:b/>
                <w:color w:val="0033CC"/>
                <w:lang w:val="pt-BR"/>
              </w:rPr>
              <w:t>Recorder</w:t>
            </w:r>
            <w:r w:rsidRPr="00C40917">
              <w:rPr>
                <w:b/>
                <w:color w:val="0033CC"/>
                <w:lang w:val="pt-BR"/>
              </w:rPr>
              <w:t>)</w:t>
            </w:r>
            <w:r w:rsidRPr="00C40917">
              <w:rPr>
                <w:color w:val="0033CC"/>
                <w:lang w:val="pt-BR"/>
              </w:rPr>
              <w:t>: O sistema de controle de não conformidade é um processo interno da WABTEC, onde são apresentados os desvios de qualidade. O sistema é responsável por documentar e monitorar todos os casos de não conformidade ocorridos com clientes</w:t>
            </w:r>
            <w:r w:rsidR="0014414C" w:rsidRPr="00C40917">
              <w:rPr>
                <w:color w:val="0033CC"/>
                <w:lang w:val="pt-BR"/>
              </w:rPr>
              <w:t xml:space="preserve"> da WABTEC</w:t>
            </w:r>
            <w:r w:rsidRPr="00C40917">
              <w:rPr>
                <w:color w:val="0033CC"/>
                <w:lang w:val="pt-BR"/>
              </w:rPr>
              <w:t>. O sistema permite acompanhar os problemas dos clientes com reuniões semanais até o seu encerramento.</w:t>
            </w:r>
          </w:p>
          <w:p w14:paraId="49E905CB" w14:textId="77777777" w:rsidR="00772E22" w:rsidRPr="00C40917" w:rsidRDefault="00772E22" w:rsidP="00F23CF0">
            <w:pPr>
              <w:shd w:val="clear" w:color="auto" w:fill="FFFFFF"/>
              <w:rPr>
                <w:color w:val="0033CC"/>
                <w:lang w:val="pt-BR"/>
              </w:rPr>
            </w:pPr>
          </w:p>
          <w:p w14:paraId="49E905CC" w14:textId="77777777" w:rsidR="00772E22" w:rsidRPr="00C40917" w:rsidRDefault="00772E22" w:rsidP="00F23CF0">
            <w:pPr>
              <w:pStyle w:val="HTMLPreformatted"/>
              <w:shd w:val="clear" w:color="auto" w:fill="FFFFFF"/>
              <w:rPr>
                <w:rFonts w:asciiTheme="minorHAnsi" w:hAnsiTheme="minorHAnsi"/>
                <w:color w:val="0033CC"/>
                <w:sz w:val="22"/>
                <w:szCs w:val="22"/>
                <w:lang w:val="pt-BR"/>
              </w:rPr>
            </w:pPr>
            <w:r w:rsidRPr="00C40917">
              <w:rPr>
                <w:rFonts w:asciiTheme="minorHAnsi" w:hAnsiTheme="minorHAnsi"/>
                <w:b/>
                <w:color w:val="0033CC"/>
                <w:sz w:val="22"/>
                <w:szCs w:val="22"/>
                <w:lang w:val="pt-BR"/>
              </w:rPr>
              <w:t xml:space="preserve">SCN / HCN (Software/Hardware </w:t>
            </w:r>
            <w:proofErr w:type="spellStart"/>
            <w:r w:rsidRPr="00C40917">
              <w:rPr>
                <w:rFonts w:asciiTheme="minorHAnsi" w:hAnsiTheme="minorHAnsi"/>
                <w:b/>
                <w:color w:val="0033CC"/>
                <w:sz w:val="22"/>
                <w:szCs w:val="22"/>
                <w:lang w:val="pt-BR"/>
              </w:rPr>
              <w:t>Change</w:t>
            </w:r>
            <w:proofErr w:type="spellEnd"/>
            <w:r w:rsidRPr="00C40917">
              <w:rPr>
                <w:rFonts w:asciiTheme="minorHAnsi" w:hAnsiTheme="minorHAnsi"/>
                <w:b/>
                <w:color w:val="0033CC"/>
                <w:sz w:val="22"/>
                <w:szCs w:val="22"/>
                <w:lang w:val="pt-BR"/>
              </w:rPr>
              <w:t xml:space="preserve"> </w:t>
            </w:r>
            <w:proofErr w:type="spellStart"/>
            <w:r w:rsidRPr="00C40917">
              <w:rPr>
                <w:rFonts w:asciiTheme="minorHAnsi" w:hAnsiTheme="minorHAnsi"/>
                <w:b/>
                <w:color w:val="0033CC"/>
                <w:sz w:val="22"/>
                <w:szCs w:val="22"/>
                <w:lang w:val="pt-BR"/>
              </w:rPr>
              <w:t>Notification</w:t>
            </w:r>
            <w:proofErr w:type="spellEnd"/>
            <w:r w:rsidRPr="00C40917">
              <w:rPr>
                <w:rFonts w:asciiTheme="minorHAnsi" w:hAnsiTheme="minorHAnsi"/>
                <w:b/>
                <w:color w:val="0033CC"/>
                <w:sz w:val="22"/>
                <w:szCs w:val="22"/>
                <w:lang w:val="pt-BR"/>
              </w:rPr>
              <w:t>):</w:t>
            </w:r>
            <w:r w:rsidRPr="00C40917">
              <w:rPr>
                <w:rFonts w:asciiTheme="minorHAnsi" w:hAnsiTheme="minorHAnsi"/>
                <w:color w:val="0033CC"/>
                <w:sz w:val="22"/>
                <w:szCs w:val="22"/>
                <w:lang w:val="pt-BR"/>
              </w:rPr>
              <w:t xml:space="preserve"> Sistema de solicitação de mudanças de Software e Hardware são documentos internos da WABTEC, que permitem que as unidades de negócios solicitem e documentem muda</w:t>
            </w:r>
            <w:r w:rsidR="008A2595" w:rsidRPr="00C40917">
              <w:rPr>
                <w:rFonts w:asciiTheme="minorHAnsi" w:hAnsiTheme="minorHAnsi"/>
                <w:color w:val="0033CC"/>
                <w:sz w:val="22"/>
                <w:szCs w:val="22"/>
                <w:lang w:val="pt-BR"/>
              </w:rPr>
              <w:t>n</w:t>
            </w:r>
            <w:r w:rsidRPr="00C40917">
              <w:rPr>
                <w:rFonts w:asciiTheme="minorHAnsi" w:hAnsiTheme="minorHAnsi"/>
                <w:color w:val="0033CC"/>
                <w:sz w:val="22"/>
                <w:szCs w:val="22"/>
                <w:lang w:val="pt-BR"/>
              </w:rPr>
              <w:t>ç</w:t>
            </w:r>
            <w:r w:rsidR="008A2595" w:rsidRPr="00C40917">
              <w:rPr>
                <w:rFonts w:asciiTheme="minorHAnsi" w:hAnsiTheme="minorHAnsi"/>
                <w:color w:val="0033CC"/>
                <w:sz w:val="22"/>
                <w:szCs w:val="22"/>
                <w:lang w:val="pt-BR"/>
              </w:rPr>
              <w:t>a</w:t>
            </w:r>
            <w:r w:rsidRPr="00C40917">
              <w:rPr>
                <w:rFonts w:asciiTheme="minorHAnsi" w:hAnsiTheme="minorHAnsi"/>
                <w:color w:val="0033CC"/>
                <w:sz w:val="22"/>
                <w:szCs w:val="22"/>
                <w:lang w:val="pt-BR"/>
              </w:rPr>
              <w:t>s no Software e Hardware para solucionar defeitos e implementar soluções. Essas solicitações e notas normalmente são resultados das análises da causa raiz de um problema observados no campo.</w:t>
            </w:r>
          </w:p>
          <w:p w14:paraId="49E905CD" w14:textId="77777777" w:rsidR="00772E22" w:rsidRPr="00C40917" w:rsidRDefault="00772E22" w:rsidP="00F23CF0">
            <w:pPr>
              <w:shd w:val="clear" w:color="auto" w:fill="FFFFFF"/>
              <w:rPr>
                <w:color w:val="0033CC"/>
                <w:lang w:val="pt-BR"/>
              </w:rPr>
            </w:pPr>
          </w:p>
          <w:p w14:paraId="49E905D4" w14:textId="5BA8E6BC" w:rsidR="00772E22" w:rsidRPr="00C40917" w:rsidRDefault="00772E22" w:rsidP="00E20244">
            <w:pPr>
              <w:pStyle w:val="HTMLPreformatted"/>
              <w:shd w:val="clear" w:color="auto" w:fill="FFFFFF"/>
              <w:rPr>
                <w:rFonts w:asciiTheme="minorHAnsi" w:hAnsiTheme="minorHAnsi"/>
                <w:color w:val="0033CC"/>
                <w:sz w:val="22"/>
                <w:szCs w:val="22"/>
                <w:lang w:val="pt-BR"/>
              </w:rPr>
            </w:pPr>
            <w:r w:rsidRPr="00C40917">
              <w:rPr>
                <w:rFonts w:asciiTheme="minorHAnsi" w:hAnsiTheme="minorHAnsi"/>
                <w:b/>
                <w:color w:val="0033CC"/>
                <w:sz w:val="22"/>
                <w:szCs w:val="22"/>
                <w:lang w:val="pt-BR"/>
              </w:rPr>
              <w:lastRenderedPageBreak/>
              <w:t xml:space="preserve">FMI (Field </w:t>
            </w:r>
            <w:proofErr w:type="spellStart"/>
            <w:r w:rsidRPr="00C40917">
              <w:rPr>
                <w:rFonts w:asciiTheme="minorHAnsi" w:hAnsiTheme="minorHAnsi"/>
                <w:b/>
                <w:color w:val="0033CC"/>
                <w:sz w:val="22"/>
                <w:szCs w:val="22"/>
                <w:lang w:val="pt-BR"/>
              </w:rPr>
              <w:t>Modification</w:t>
            </w:r>
            <w:proofErr w:type="spellEnd"/>
            <w:r w:rsidRPr="00C40917">
              <w:rPr>
                <w:rFonts w:asciiTheme="minorHAnsi" w:hAnsiTheme="minorHAnsi"/>
                <w:b/>
                <w:color w:val="0033CC"/>
                <w:sz w:val="22"/>
                <w:szCs w:val="22"/>
                <w:lang w:val="pt-BR"/>
              </w:rPr>
              <w:t xml:space="preserve"> </w:t>
            </w:r>
            <w:proofErr w:type="spellStart"/>
            <w:r w:rsidRPr="00C40917">
              <w:rPr>
                <w:rFonts w:asciiTheme="minorHAnsi" w:hAnsiTheme="minorHAnsi"/>
                <w:b/>
                <w:color w:val="0033CC"/>
                <w:sz w:val="22"/>
                <w:szCs w:val="22"/>
                <w:lang w:val="pt-BR"/>
              </w:rPr>
              <w:t>Instruction</w:t>
            </w:r>
            <w:proofErr w:type="spellEnd"/>
            <w:r w:rsidRPr="00C40917">
              <w:rPr>
                <w:rFonts w:asciiTheme="minorHAnsi" w:hAnsiTheme="minorHAnsi"/>
                <w:b/>
                <w:color w:val="0033CC"/>
                <w:sz w:val="22"/>
                <w:szCs w:val="22"/>
                <w:lang w:val="pt-BR"/>
              </w:rPr>
              <w:t>):</w:t>
            </w:r>
            <w:r w:rsidRPr="00C40917">
              <w:rPr>
                <w:rFonts w:asciiTheme="minorHAnsi" w:hAnsiTheme="minorHAnsi"/>
                <w:color w:val="0033CC"/>
                <w:sz w:val="22"/>
                <w:szCs w:val="22"/>
                <w:lang w:val="pt-BR"/>
              </w:rPr>
              <w:t xml:space="preserve"> A instrução de modificação de campo é o documento e o processo pelo qual são implementadas as modificações de hardware ou software no campo por recursos da WABTEC. Uma vez que a modificação necessária é definida, o FMI é escrito para fornecer instruções / materiais / ferramentas / testes necessários para o time de campo implementar, testar e documentar a modificação.</w:t>
            </w:r>
          </w:p>
        </w:tc>
      </w:tr>
      <w:tr w:rsidR="00772E22" w:rsidRPr="00FF1569" w14:paraId="49E905DA" w14:textId="77777777" w:rsidTr="009A7E83">
        <w:tc>
          <w:tcPr>
            <w:tcW w:w="900" w:type="dxa"/>
          </w:tcPr>
          <w:p w14:paraId="49E905D6" w14:textId="77777777" w:rsidR="00772E22" w:rsidRPr="00C40917" w:rsidRDefault="00772E22" w:rsidP="00F23CF0">
            <w:pPr>
              <w:spacing w:before="40" w:after="40"/>
              <w:jc w:val="both"/>
              <w:rPr>
                <w:lang w:val="pt-BR"/>
              </w:rPr>
            </w:pPr>
            <w:r w:rsidRPr="00C40917">
              <w:rPr>
                <w:lang w:val="pt-BR"/>
              </w:rPr>
              <w:lastRenderedPageBreak/>
              <w:t>4.4-11</w:t>
            </w:r>
          </w:p>
        </w:tc>
        <w:tc>
          <w:tcPr>
            <w:tcW w:w="10098" w:type="dxa"/>
          </w:tcPr>
          <w:p w14:paraId="49E905D9" w14:textId="3E3548A3" w:rsidR="00772E22" w:rsidRPr="00C40917" w:rsidRDefault="004A1E56" w:rsidP="00F23CF0">
            <w:pPr>
              <w:rPr>
                <w:color w:val="0033CC"/>
                <w:lang w:val="pt-BR"/>
              </w:rPr>
            </w:pPr>
            <w:r w:rsidRPr="463C044F">
              <w:rPr>
                <w:color w:val="0033CC"/>
                <w:lang w:val="pt-BR"/>
              </w:rPr>
              <w:t>O prazo para reparo de componentes de Hardware</w:t>
            </w:r>
            <w:r w:rsidR="00C959C1">
              <w:rPr>
                <w:color w:val="0033CC"/>
                <w:lang w:val="pt-BR"/>
              </w:rPr>
              <w:t xml:space="preserve"> previstos n</w:t>
            </w:r>
            <w:r w:rsidR="00EB31C1">
              <w:rPr>
                <w:color w:val="0033CC"/>
                <w:lang w:val="pt-BR"/>
              </w:rPr>
              <w:t>o Objeto,</w:t>
            </w:r>
            <w:r w:rsidRPr="463C044F">
              <w:rPr>
                <w:color w:val="0033CC"/>
                <w:lang w:val="pt-BR"/>
              </w:rPr>
              <w:t xml:space="preserve"> será de</w:t>
            </w:r>
            <w:r w:rsidR="00483E32" w:rsidRPr="463C044F">
              <w:rPr>
                <w:color w:val="0033CC"/>
                <w:lang w:val="pt-BR"/>
              </w:rPr>
              <w:t xml:space="preserve"> até</w:t>
            </w:r>
            <w:r w:rsidRPr="463C044F">
              <w:rPr>
                <w:color w:val="0033CC"/>
                <w:lang w:val="pt-BR"/>
              </w:rPr>
              <w:t xml:space="preserve"> 30 dias contados </w:t>
            </w:r>
            <w:r w:rsidR="00393169" w:rsidRPr="463C044F">
              <w:rPr>
                <w:color w:val="0033CC"/>
                <w:lang w:val="pt-BR"/>
              </w:rPr>
              <w:t xml:space="preserve">a </w:t>
            </w:r>
            <w:r w:rsidRPr="463C044F">
              <w:rPr>
                <w:color w:val="0033CC"/>
                <w:lang w:val="pt-BR"/>
              </w:rPr>
              <w:t>partir do recebimento pelo Laboratório de reparo da WABTEC</w:t>
            </w:r>
            <w:r w:rsidR="4EA7FCEB" w:rsidRPr="463C044F">
              <w:rPr>
                <w:color w:val="0033CC"/>
                <w:lang w:val="pt-BR"/>
              </w:rPr>
              <w:t xml:space="preserve">, até a disponibilização </w:t>
            </w:r>
            <w:proofErr w:type="gramStart"/>
            <w:r w:rsidR="4EA7FCEB" w:rsidRPr="463C044F">
              <w:rPr>
                <w:color w:val="0033CC"/>
                <w:lang w:val="pt-BR"/>
              </w:rPr>
              <w:t>dos mesmos</w:t>
            </w:r>
            <w:proofErr w:type="gramEnd"/>
            <w:r w:rsidR="4EA7FCEB" w:rsidRPr="463C044F">
              <w:rPr>
                <w:color w:val="0033CC"/>
                <w:lang w:val="pt-BR"/>
              </w:rPr>
              <w:t xml:space="preserve"> para recolhimento da MRS</w:t>
            </w:r>
            <w:r w:rsidR="002321A6" w:rsidRPr="463C044F">
              <w:rPr>
                <w:color w:val="0033CC"/>
                <w:lang w:val="pt-BR"/>
              </w:rPr>
              <w:t>. No entanto se</w:t>
            </w:r>
            <w:r w:rsidRPr="463C044F">
              <w:rPr>
                <w:color w:val="0033CC"/>
                <w:lang w:val="pt-BR"/>
              </w:rPr>
              <w:t xml:space="preserve"> comprovado mau uso</w:t>
            </w:r>
            <w:r w:rsidR="00393169" w:rsidRPr="463C044F">
              <w:rPr>
                <w:color w:val="0033CC"/>
                <w:lang w:val="pt-BR"/>
              </w:rPr>
              <w:t>, vandalismo e consequência de acidente como causas raízes do defeito</w:t>
            </w:r>
            <w:r w:rsidRPr="463C044F">
              <w:rPr>
                <w:color w:val="0033CC"/>
                <w:lang w:val="pt-BR"/>
              </w:rPr>
              <w:t>, o prazo para contagem dos 30 dias mencionados acima se inicia após a autorização do reparo pela MRS.</w:t>
            </w:r>
          </w:p>
        </w:tc>
      </w:tr>
      <w:tr w:rsidR="00772E22" w:rsidRPr="00FF1569" w14:paraId="49E905DF" w14:textId="77777777" w:rsidTr="009A7E83">
        <w:tc>
          <w:tcPr>
            <w:tcW w:w="900" w:type="dxa"/>
          </w:tcPr>
          <w:p w14:paraId="49E905DB" w14:textId="77777777" w:rsidR="00772E22" w:rsidRPr="00C40917" w:rsidRDefault="00772E22" w:rsidP="00F23CF0">
            <w:pPr>
              <w:spacing w:before="40" w:after="40"/>
              <w:jc w:val="both"/>
              <w:rPr>
                <w:lang w:val="pt-BR"/>
              </w:rPr>
            </w:pPr>
            <w:r w:rsidRPr="00C40917">
              <w:rPr>
                <w:lang w:val="pt-BR"/>
              </w:rPr>
              <w:t>4.4-12</w:t>
            </w:r>
          </w:p>
        </w:tc>
        <w:tc>
          <w:tcPr>
            <w:tcW w:w="10098" w:type="dxa"/>
          </w:tcPr>
          <w:p w14:paraId="49E905DE" w14:textId="3EC1B483" w:rsidR="00772E22" w:rsidRPr="00C40917" w:rsidRDefault="004A1E56" w:rsidP="00F23CF0">
            <w:pPr>
              <w:rPr>
                <w:color w:val="0033CC"/>
                <w:lang w:val="pt-BR"/>
              </w:rPr>
            </w:pPr>
            <w:r w:rsidRPr="00C40917">
              <w:rPr>
                <w:color w:val="0033CC"/>
                <w:lang w:val="pt-BR"/>
              </w:rPr>
              <w:t>O transporte dos equipamentos para as instalações da WABTEC e retorno para a MRS será de responsabilidade da MRS e inclui todas as taxas, impostos e demais despesas inerentes a este processo</w:t>
            </w:r>
            <w:r w:rsidR="00DC4E0A" w:rsidRPr="00C40917">
              <w:rPr>
                <w:color w:val="0033CC"/>
                <w:lang w:val="pt-BR"/>
              </w:rPr>
              <w:t>,</w:t>
            </w:r>
            <w:r w:rsidR="005F673E" w:rsidRPr="00C40917">
              <w:rPr>
                <w:color w:val="0033CC"/>
                <w:lang w:val="pt-BR"/>
              </w:rPr>
              <w:t xml:space="preserve"> incluindo</w:t>
            </w:r>
            <w:r w:rsidR="000170F5" w:rsidRPr="00C40917">
              <w:rPr>
                <w:color w:val="0033CC"/>
                <w:lang w:val="pt-BR"/>
              </w:rPr>
              <w:t xml:space="preserve"> </w:t>
            </w:r>
            <w:r w:rsidR="00DC4E0A" w:rsidRPr="00C40917">
              <w:rPr>
                <w:color w:val="0033CC"/>
                <w:lang w:val="pt-BR"/>
              </w:rPr>
              <w:t xml:space="preserve">as </w:t>
            </w:r>
            <w:r w:rsidR="0018309C" w:rsidRPr="00C40917">
              <w:rPr>
                <w:color w:val="0033CC"/>
                <w:lang w:val="pt-BR"/>
              </w:rPr>
              <w:t>p</w:t>
            </w:r>
            <w:r w:rsidR="00DC4E0A" w:rsidRPr="00C40917">
              <w:rPr>
                <w:color w:val="0033CC"/>
                <w:lang w:val="pt-BR"/>
              </w:rPr>
              <w:t>eças ainda cobertas por prazo de garantia</w:t>
            </w:r>
            <w:r w:rsidR="007B2486" w:rsidRPr="00C40917">
              <w:rPr>
                <w:color w:val="0033CC"/>
                <w:lang w:val="pt-BR"/>
              </w:rPr>
              <w:t>.</w:t>
            </w:r>
          </w:p>
        </w:tc>
      </w:tr>
      <w:tr w:rsidR="00772E22" w:rsidRPr="00FF1569" w14:paraId="49E905E4" w14:textId="77777777" w:rsidTr="009A7E83">
        <w:tc>
          <w:tcPr>
            <w:tcW w:w="900" w:type="dxa"/>
          </w:tcPr>
          <w:p w14:paraId="49E905E0" w14:textId="77777777" w:rsidR="00772E22" w:rsidRPr="00C40917" w:rsidRDefault="00772E22" w:rsidP="00F23CF0">
            <w:pPr>
              <w:spacing w:before="40" w:after="40"/>
              <w:jc w:val="both"/>
              <w:rPr>
                <w:lang w:val="pt-BR"/>
              </w:rPr>
            </w:pPr>
            <w:r w:rsidRPr="00C40917">
              <w:rPr>
                <w:lang w:val="pt-BR"/>
              </w:rPr>
              <w:t>4.4-13</w:t>
            </w:r>
          </w:p>
        </w:tc>
        <w:tc>
          <w:tcPr>
            <w:tcW w:w="10098" w:type="dxa"/>
          </w:tcPr>
          <w:p w14:paraId="49E905E3" w14:textId="723A4C92" w:rsidR="00772E22" w:rsidRPr="00C40917" w:rsidRDefault="00772E22" w:rsidP="00F23CF0">
            <w:pPr>
              <w:rPr>
                <w:rFonts w:cs="Arial"/>
                <w:color w:val="0033CC"/>
                <w:lang w:val="pt-BR"/>
              </w:rPr>
            </w:pPr>
            <w:r w:rsidRPr="00C40917">
              <w:rPr>
                <w:rFonts w:eastAsia="Arial" w:cs="Arial"/>
                <w:color w:val="0033CC"/>
                <w:lang w:val="pt-BR"/>
              </w:rPr>
              <w:t>A WABTEC incluirá os sintomas e análises de causas raiz no relatório mensal de hardware coberto nesse escopo de trabalho.</w:t>
            </w:r>
          </w:p>
        </w:tc>
      </w:tr>
      <w:tr w:rsidR="00772E22" w:rsidRPr="00FF1569" w14:paraId="49E905E9" w14:textId="77777777" w:rsidTr="009A7E83">
        <w:tc>
          <w:tcPr>
            <w:tcW w:w="900" w:type="dxa"/>
          </w:tcPr>
          <w:p w14:paraId="49E905E5" w14:textId="77777777" w:rsidR="00772E22" w:rsidRPr="00C40917" w:rsidRDefault="00772E22" w:rsidP="00F23CF0">
            <w:pPr>
              <w:spacing w:before="40" w:after="40"/>
              <w:jc w:val="both"/>
              <w:rPr>
                <w:lang w:val="pt-BR"/>
              </w:rPr>
            </w:pPr>
            <w:r w:rsidRPr="00C40917">
              <w:rPr>
                <w:lang w:val="pt-BR"/>
              </w:rPr>
              <w:t>4.4-14</w:t>
            </w:r>
          </w:p>
        </w:tc>
        <w:tc>
          <w:tcPr>
            <w:tcW w:w="10098" w:type="dxa"/>
          </w:tcPr>
          <w:p w14:paraId="49E905E8" w14:textId="4EFDCBC7" w:rsidR="00772E22" w:rsidRPr="00C40917" w:rsidRDefault="00772E22" w:rsidP="00F23CF0">
            <w:pPr>
              <w:rPr>
                <w:rFonts w:cs="Arial"/>
                <w:color w:val="0033CC"/>
                <w:lang w:val="pt-BR"/>
              </w:rPr>
            </w:pPr>
            <w:r w:rsidRPr="00C40917">
              <w:rPr>
                <w:rFonts w:eastAsia="Arial" w:cs="Arial"/>
                <w:color w:val="0033CC"/>
                <w:lang w:val="pt-BR"/>
              </w:rPr>
              <w:t>O manuseio dos materiais reparados ou defeituos</w:t>
            </w:r>
            <w:r w:rsidR="008D0783" w:rsidRPr="00C40917">
              <w:rPr>
                <w:rFonts w:eastAsia="Arial" w:cs="Arial"/>
                <w:color w:val="0033CC"/>
                <w:lang w:val="pt-BR"/>
              </w:rPr>
              <w:t>os</w:t>
            </w:r>
            <w:r w:rsidRPr="00C40917">
              <w:rPr>
                <w:rFonts w:eastAsia="Arial" w:cs="Arial"/>
                <w:color w:val="0033CC"/>
                <w:lang w:val="pt-BR"/>
              </w:rPr>
              <w:t xml:space="preserve"> cobertos por esse escopo de trabalho deverá seguir as instruções previstas na seção 06 (seis).</w:t>
            </w:r>
          </w:p>
        </w:tc>
      </w:tr>
      <w:tr w:rsidR="00772E22" w:rsidRPr="00C40917" w14:paraId="49E905EF" w14:textId="77777777" w:rsidTr="009A7E83">
        <w:tc>
          <w:tcPr>
            <w:tcW w:w="900" w:type="dxa"/>
          </w:tcPr>
          <w:p w14:paraId="49E905EA" w14:textId="77777777" w:rsidR="00772E22" w:rsidRPr="00C40917" w:rsidRDefault="00772E22" w:rsidP="00F23CF0">
            <w:pPr>
              <w:spacing w:before="40" w:after="40"/>
              <w:jc w:val="both"/>
              <w:rPr>
                <w:lang w:val="pt-BR"/>
              </w:rPr>
            </w:pPr>
            <w:r w:rsidRPr="00C40917">
              <w:rPr>
                <w:lang w:val="pt-BR"/>
              </w:rPr>
              <w:t>4.4-15</w:t>
            </w:r>
          </w:p>
        </w:tc>
        <w:tc>
          <w:tcPr>
            <w:tcW w:w="10098" w:type="dxa"/>
          </w:tcPr>
          <w:p w14:paraId="49E905EE" w14:textId="39DE51D1" w:rsidR="00314482" w:rsidRPr="00C40917" w:rsidRDefault="00314482" w:rsidP="00ED4D97">
            <w:pPr>
              <w:rPr>
                <w:rFonts w:eastAsia="Arial" w:cs="Arial"/>
                <w:color w:val="0033CC"/>
                <w:lang w:val="pt-BR"/>
              </w:rPr>
            </w:pPr>
            <w:r w:rsidRPr="00C40917">
              <w:rPr>
                <w:rFonts w:eastAsia="Arial" w:cs="Arial"/>
                <w:color w:val="0033CC"/>
                <w:lang w:val="pt-BR"/>
              </w:rPr>
              <w:t>Requisito cancelado.</w:t>
            </w:r>
          </w:p>
        </w:tc>
      </w:tr>
      <w:tr w:rsidR="00F304E3" w:rsidRPr="00FF1569" w14:paraId="6FDB1DA9" w14:textId="77777777" w:rsidTr="009A7E83">
        <w:tc>
          <w:tcPr>
            <w:tcW w:w="900" w:type="dxa"/>
          </w:tcPr>
          <w:p w14:paraId="2BFCC4A6" w14:textId="6DA89F57" w:rsidR="00F304E3" w:rsidRPr="00C40917" w:rsidRDefault="00F304E3" w:rsidP="00F23CF0">
            <w:pPr>
              <w:spacing w:before="40" w:after="40"/>
              <w:jc w:val="both"/>
              <w:rPr>
                <w:lang w:val="pt-BR"/>
              </w:rPr>
            </w:pPr>
            <w:r w:rsidRPr="00C40917">
              <w:rPr>
                <w:lang w:val="pt-BR"/>
              </w:rPr>
              <w:t>4.4-16</w:t>
            </w:r>
          </w:p>
        </w:tc>
        <w:tc>
          <w:tcPr>
            <w:tcW w:w="10098" w:type="dxa"/>
          </w:tcPr>
          <w:p w14:paraId="1B10D57F" w14:textId="36D78614" w:rsidR="00F304E3" w:rsidRPr="00C40917" w:rsidRDefault="7B9F3F77" w:rsidP="003629C4">
            <w:pPr>
              <w:rPr>
                <w:rFonts w:eastAsia="Arial" w:cs="Arial"/>
                <w:color w:val="0033CC"/>
                <w:lang w:val="pt-BR"/>
              </w:rPr>
            </w:pPr>
            <w:r w:rsidRPr="2024F8F5">
              <w:rPr>
                <w:rFonts w:eastAsia="Arial" w:cs="Arial"/>
                <w:color w:val="0033CC"/>
                <w:lang w:val="pt-BR"/>
              </w:rPr>
              <w:t>A WABTEC deverá disponibilizar um recurso</w:t>
            </w:r>
            <w:r w:rsidR="00865358">
              <w:rPr>
                <w:rFonts w:eastAsia="Arial" w:cs="Arial"/>
                <w:color w:val="0033CC"/>
                <w:lang w:val="pt-BR"/>
              </w:rPr>
              <w:t>, em horário administrativo de segunda a sexta feira exceto feriado nacional,</w:t>
            </w:r>
            <w:r w:rsidRPr="2024F8F5">
              <w:rPr>
                <w:rFonts w:eastAsia="Arial" w:cs="Arial"/>
                <w:color w:val="0033CC"/>
                <w:lang w:val="pt-BR"/>
              </w:rPr>
              <w:t xml:space="preserve"> para manutenção e reparo dos hardwares de bordo no laboratório da W</w:t>
            </w:r>
            <w:r w:rsidR="750FA658" w:rsidRPr="2024F8F5">
              <w:rPr>
                <w:rFonts w:eastAsia="Arial" w:cs="Arial"/>
                <w:color w:val="0033CC"/>
                <w:lang w:val="pt-BR"/>
              </w:rPr>
              <w:t>ABTEC</w:t>
            </w:r>
            <w:r w:rsidRPr="2024F8F5">
              <w:rPr>
                <w:rFonts w:eastAsia="Arial" w:cs="Arial"/>
                <w:color w:val="0033CC"/>
                <w:lang w:val="pt-BR"/>
              </w:rPr>
              <w:t xml:space="preserve"> em Contagem-MG. </w:t>
            </w:r>
            <w:r w:rsidR="0116F110" w:rsidRPr="2024F8F5">
              <w:rPr>
                <w:rFonts w:eastAsia="Arial" w:cs="Arial"/>
                <w:color w:val="0033CC"/>
                <w:lang w:val="pt-BR"/>
              </w:rPr>
              <w:t>A</w:t>
            </w:r>
            <w:r w:rsidRPr="2024F8F5">
              <w:rPr>
                <w:rFonts w:eastAsia="Arial" w:cs="Arial"/>
                <w:color w:val="0033CC"/>
                <w:lang w:val="pt-BR"/>
              </w:rPr>
              <w:t xml:space="preserve"> mão de obra </w:t>
            </w:r>
            <w:r w:rsidR="2E67C7AB" w:rsidRPr="2024F8F5">
              <w:rPr>
                <w:rFonts w:eastAsia="Arial" w:cs="Arial"/>
                <w:color w:val="0033CC"/>
                <w:lang w:val="pt-BR"/>
              </w:rPr>
              <w:t>associada a</w:t>
            </w:r>
            <w:r w:rsidR="07C20255" w:rsidRPr="2024F8F5">
              <w:rPr>
                <w:rFonts w:eastAsia="Arial" w:cs="Arial"/>
                <w:color w:val="0033CC"/>
                <w:lang w:val="pt-BR"/>
              </w:rPr>
              <w:t>o</w:t>
            </w:r>
            <w:r w:rsidRPr="2024F8F5">
              <w:rPr>
                <w:rFonts w:eastAsia="Arial" w:cs="Arial"/>
                <w:color w:val="0033CC"/>
                <w:lang w:val="pt-BR"/>
              </w:rPr>
              <w:t xml:space="preserve"> reparo dos equipamento</w:t>
            </w:r>
            <w:r w:rsidR="750FA658" w:rsidRPr="2024F8F5">
              <w:rPr>
                <w:rFonts w:eastAsia="Arial" w:cs="Arial"/>
                <w:color w:val="0033CC"/>
                <w:lang w:val="pt-BR"/>
              </w:rPr>
              <w:t>s</w:t>
            </w:r>
            <w:r w:rsidRPr="2024F8F5">
              <w:rPr>
                <w:rFonts w:eastAsia="Arial" w:cs="Arial"/>
                <w:color w:val="0033CC"/>
                <w:lang w:val="pt-BR"/>
              </w:rPr>
              <w:t xml:space="preserve"> de bordo (TMC5 e CDU) </w:t>
            </w:r>
            <w:r w:rsidR="009E5E0C">
              <w:rPr>
                <w:rFonts w:eastAsia="Arial" w:cs="Arial"/>
                <w:color w:val="0033CC"/>
                <w:lang w:val="pt-BR"/>
              </w:rPr>
              <w:t>e reembaralhamento (</w:t>
            </w:r>
            <w:r w:rsidR="00E85AE7">
              <w:rPr>
                <w:rFonts w:eastAsia="Arial" w:cs="Arial"/>
                <w:color w:val="0033CC"/>
                <w:lang w:val="pt-BR"/>
              </w:rPr>
              <w:t>bordo CBTC</w:t>
            </w:r>
            <w:r w:rsidR="009E5E0C">
              <w:rPr>
                <w:rFonts w:eastAsia="Arial" w:cs="Arial"/>
                <w:color w:val="0033CC"/>
                <w:lang w:val="pt-BR"/>
              </w:rPr>
              <w:t>)</w:t>
            </w:r>
            <w:r w:rsidR="000E7A37">
              <w:rPr>
                <w:rFonts w:eastAsia="Arial" w:cs="Arial"/>
                <w:color w:val="0033CC"/>
                <w:lang w:val="pt-BR"/>
              </w:rPr>
              <w:t xml:space="preserve"> </w:t>
            </w:r>
            <w:r w:rsidRPr="2024F8F5">
              <w:rPr>
                <w:rFonts w:eastAsia="Arial" w:cs="Arial"/>
                <w:color w:val="0033CC"/>
                <w:lang w:val="pt-BR"/>
              </w:rPr>
              <w:t>est</w:t>
            </w:r>
            <w:r w:rsidR="000E7A37">
              <w:rPr>
                <w:rFonts w:eastAsia="Arial" w:cs="Arial"/>
                <w:color w:val="0033CC"/>
                <w:lang w:val="pt-BR"/>
              </w:rPr>
              <w:t>ão</w:t>
            </w:r>
            <w:r w:rsidRPr="2024F8F5">
              <w:rPr>
                <w:rFonts w:eastAsia="Arial" w:cs="Arial"/>
                <w:color w:val="0033CC"/>
                <w:lang w:val="pt-BR"/>
              </w:rPr>
              <w:t xml:space="preserve"> contid</w:t>
            </w:r>
            <w:r w:rsidR="3844CD3D" w:rsidRPr="2024F8F5">
              <w:rPr>
                <w:rFonts w:eastAsia="Arial" w:cs="Arial"/>
                <w:color w:val="0033CC"/>
                <w:lang w:val="pt-BR"/>
              </w:rPr>
              <w:t>a</w:t>
            </w:r>
            <w:r w:rsidR="000E7A37">
              <w:rPr>
                <w:rFonts w:eastAsia="Arial" w:cs="Arial"/>
                <w:color w:val="0033CC"/>
                <w:lang w:val="pt-BR"/>
              </w:rPr>
              <w:t>s</w:t>
            </w:r>
            <w:r w:rsidR="3844CD3D" w:rsidRPr="2024F8F5">
              <w:rPr>
                <w:rFonts w:eastAsia="Arial" w:cs="Arial"/>
                <w:color w:val="0033CC"/>
                <w:lang w:val="pt-BR"/>
              </w:rPr>
              <w:t xml:space="preserve"> nesta cobertura contratual</w:t>
            </w:r>
            <w:r w:rsidRPr="2024F8F5">
              <w:rPr>
                <w:rFonts w:eastAsia="Arial" w:cs="Arial"/>
                <w:color w:val="0033CC"/>
                <w:lang w:val="pt-BR"/>
              </w:rPr>
              <w:t xml:space="preserve">. Para todo material aplicado/trocado no reparo haverá um custo extra para a MRS </w:t>
            </w:r>
            <w:r w:rsidRPr="00BB2F1B">
              <w:rPr>
                <w:rFonts w:eastAsia="Arial" w:cs="Arial"/>
                <w:color w:val="0033CC"/>
                <w:lang w:val="pt-BR"/>
              </w:rPr>
              <w:t xml:space="preserve">conforme </w:t>
            </w:r>
            <w:r w:rsidR="00163D88" w:rsidRPr="00BB2F1B">
              <w:rPr>
                <w:rFonts w:eastAsia="Arial" w:cs="Arial"/>
                <w:color w:val="0033CC"/>
                <w:lang w:val="pt-BR"/>
              </w:rPr>
              <w:t>Anexo V</w:t>
            </w:r>
            <w:r w:rsidR="007A4111">
              <w:rPr>
                <w:rFonts w:eastAsia="Arial" w:cs="Arial"/>
                <w:color w:val="0033CC"/>
                <w:lang w:val="pt-BR"/>
              </w:rPr>
              <w:t>.</w:t>
            </w:r>
          </w:p>
        </w:tc>
      </w:tr>
      <w:tr w:rsidR="00D02BF5" w:rsidRPr="00FF1569" w14:paraId="21A60916" w14:textId="77777777" w:rsidTr="009A7E83">
        <w:tc>
          <w:tcPr>
            <w:tcW w:w="900" w:type="dxa"/>
          </w:tcPr>
          <w:p w14:paraId="3665265C" w14:textId="347E9FF9" w:rsidR="00D02BF5" w:rsidRPr="00C40917" w:rsidRDefault="00D02BF5" w:rsidP="00F23CF0">
            <w:pPr>
              <w:spacing w:before="40" w:after="40"/>
              <w:jc w:val="both"/>
              <w:rPr>
                <w:lang w:val="pt-BR"/>
              </w:rPr>
            </w:pPr>
            <w:r>
              <w:rPr>
                <w:lang w:val="pt-BR"/>
              </w:rPr>
              <w:t>4.4-17</w:t>
            </w:r>
          </w:p>
        </w:tc>
        <w:tc>
          <w:tcPr>
            <w:tcW w:w="10098" w:type="dxa"/>
          </w:tcPr>
          <w:p w14:paraId="617D5EAD" w14:textId="6F3C1425" w:rsidR="00D02BF5" w:rsidRPr="2024F8F5" w:rsidRDefault="5BDCC696" w:rsidP="003629C4">
            <w:pPr>
              <w:rPr>
                <w:rFonts w:eastAsia="Arial" w:cs="Arial"/>
                <w:color w:val="0033CC"/>
                <w:lang w:val="pt-BR"/>
              </w:rPr>
            </w:pPr>
            <w:r w:rsidRPr="2DAA5DA6">
              <w:rPr>
                <w:rFonts w:eastAsia="Arial" w:cs="Arial"/>
                <w:color w:val="0033CC"/>
                <w:lang w:val="pt-BR"/>
              </w:rPr>
              <w:t>Para equipamento</w:t>
            </w:r>
            <w:r w:rsidR="6C7F6B12" w:rsidRPr="2DAA5DA6">
              <w:rPr>
                <w:rFonts w:eastAsia="Arial" w:cs="Arial"/>
                <w:color w:val="0033CC"/>
                <w:lang w:val="pt-BR"/>
              </w:rPr>
              <w:t>s</w:t>
            </w:r>
            <w:r w:rsidRPr="2DAA5DA6">
              <w:rPr>
                <w:rFonts w:eastAsia="Arial" w:cs="Arial"/>
                <w:color w:val="0033CC"/>
                <w:lang w:val="pt-BR"/>
              </w:rPr>
              <w:t xml:space="preserve"> obsoleto</w:t>
            </w:r>
            <w:r w:rsidR="6C7F6B12" w:rsidRPr="2DAA5DA6">
              <w:rPr>
                <w:rFonts w:eastAsia="Arial" w:cs="Arial"/>
                <w:color w:val="0033CC"/>
                <w:lang w:val="pt-BR"/>
              </w:rPr>
              <w:t xml:space="preserve">s </w:t>
            </w:r>
            <w:r w:rsidR="7F6EC5C6" w:rsidRPr="2DAA5DA6">
              <w:rPr>
                <w:rFonts w:eastAsia="Arial" w:cs="Arial"/>
                <w:color w:val="0033CC"/>
                <w:lang w:val="pt-BR"/>
              </w:rPr>
              <w:t>incluindo,</w:t>
            </w:r>
            <w:r w:rsidR="6C7F6B12" w:rsidRPr="2DAA5DA6">
              <w:rPr>
                <w:rFonts w:eastAsia="Arial" w:cs="Arial"/>
                <w:color w:val="0033CC"/>
                <w:lang w:val="pt-BR"/>
              </w:rPr>
              <w:t xml:space="preserve"> mas não se limitando </w:t>
            </w:r>
            <w:r w:rsidR="67E833A7" w:rsidRPr="2DAA5DA6">
              <w:rPr>
                <w:rFonts w:eastAsia="Arial" w:cs="Arial"/>
                <w:color w:val="0033CC"/>
                <w:lang w:val="pt-BR"/>
              </w:rPr>
              <w:t xml:space="preserve">ao </w:t>
            </w:r>
            <w:r w:rsidR="64DC07F8" w:rsidRPr="2DAA5DA6">
              <w:rPr>
                <w:rFonts w:eastAsia="Arial" w:cs="Arial"/>
                <w:color w:val="0033CC"/>
                <w:lang w:val="pt-BR"/>
              </w:rPr>
              <w:t>equipamento de bordo CBTC</w:t>
            </w:r>
            <w:r w:rsidRPr="2DAA5DA6">
              <w:rPr>
                <w:rFonts w:eastAsia="Arial" w:cs="Arial"/>
                <w:color w:val="0033CC"/>
                <w:lang w:val="pt-BR"/>
              </w:rPr>
              <w:t>, a W</w:t>
            </w:r>
            <w:r w:rsidR="28C6458A" w:rsidRPr="2DAA5DA6">
              <w:rPr>
                <w:rFonts w:eastAsia="Arial" w:cs="Arial"/>
                <w:color w:val="0033CC"/>
                <w:lang w:val="pt-BR"/>
              </w:rPr>
              <w:t>ABTEC</w:t>
            </w:r>
            <w:r w:rsidRPr="2DAA5DA6">
              <w:rPr>
                <w:rFonts w:eastAsia="Arial" w:cs="Arial"/>
                <w:color w:val="0033CC"/>
                <w:lang w:val="pt-BR"/>
              </w:rPr>
              <w:t xml:space="preserve"> se reserva no direito de não fornecer peças de reposição </w:t>
            </w:r>
            <w:r w:rsidR="6DEDF525" w:rsidRPr="2DAA5DA6">
              <w:rPr>
                <w:rFonts w:eastAsia="Arial" w:cs="Arial"/>
                <w:color w:val="0033CC"/>
                <w:lang w:val="pt-BR"/>
              </w:rPr>
              <w:t xml:space="preserve">nem </w:t>
            </w:r>
            <w:r w:rsidRPr="2DAA5DA6">
              <w:rPr>
                <w:rFonts w:eastAsia="Arial" w:cs="Arial"/>
                <w:color w:val="0033CC"/>
                <w:lang w:val="pt-BR"/>
              </w:rPr>
              <w:t>efetuar reparo em componentes</w:t>
            </w:r>
            <w:r w:rsidR="6DEDF525" w:rsidRPr="2DAA5DA6">
              <w:rPr>
                <w:rFonts w:eastAsia="Arial" w:cs="Arial"/>
                <w:color w:val="0033CC"/>
                <w:lang w:val="pt-BR"/>
              </w:rPr>
              <w:t>.</w:t>
            </w:r>
            <w:r w:rsidRPr="2DAA5DA6">
              <w:rPr>
                <w:rFonts w:eastAsia="Arial" w:cs="Arial"/>
                <w:color w:val="0033CC"/>
                <w:lang w:val="pt-BR"/>
              </w:rPr>
              <w:t xml:space="preserve"> </w:t>
            </w:r>
            <w:r w:rsidR="6DEDF525" w:rsidRPr="2DAA5DA6">
              <w:rPr>
                <w:rFonts w:eastAsia="Arial" w:cs="Arial"/>
                <w:color w:val="0033CC"/>
                <w:lang w:val="pt-BR"/>
              </w:rPr>
              <w:t>N</w:t>
            </w:r>
            <w:r w:rsidRPr="2DAA5DA6">
              <w:rPr>
                <w:rFonts w:eastAsia="Arial" w:cs="Arial"/>
                <w:color w:val="0033CC"/>
                <w:lang w:val="pt-BR"/>
              </w:rPr>
              <w:t xml:space="preserve">o </w:t>
            </w:r>
            <w:r w:rsidR="68F2410A" w:rsidRPr="2DAA5DA6">
              <w:rPr>
                <w:rFonts w:eastAsia="Arial" w:cs="Arial"/>
                <w:color w:val="0033CC"/>
                <w:lang w:val="pt-BR"/>
              </w:rPr>
              <w:t xml:space="preserve">caso </w:t>
            </w:r>
            <w:r w:rsidR="7B98C1CC" w:rsidRPr="2DAA5DA6">
              <w:rPr>
                <w:rFonts w:eastAsia="Arial" w:cs="Arial"/>
                <w:color w:val="0033CC"/>
                <w:lang w:val="pt-BR"/>
              </w:rPr>
              <w:t>de a</w:t>
            </w:r>
            <w:r w:rsidRPr="2DAA5DA6">
              <w:rPr>
                <w:rFonts w:eastAsia="Arial" w:cs="Arial"/>
                <w:color w:val="0033CC"/>
                <w:lang w:val="pt-BR"/>
              </w:rPr>
              <w:t xml:space="preserve">cordo entre as </w:t>
            </w:r>
            <w:r w:rsidR="7FA71BA0" w:rsidRPr="2DAA5DA6">
              <w:rPr>
                <w:rFonts w:eastAsia="Arial" w:cs="Arial"/>
                <w:color w:val="0033CC"/>
                <w:lang w:val="pt-BR"/>
              </w:rPr>
              <w:t>P</w:t>
            </w:r>
            <w:r w:rsidRPr="2DAA5DA6">
              <w:rPr>
                <w:rFonts w:eastAsia="Arial" w:cs="Arial"/>
                <w:color w:val="0033CC"/>
                <w:lang w:val="pt-BR"/>
              </w:rPr>
              <w:t>artes</w:t>
            </w:r>
            <w:r w:rsidR="68F2410A" w:rsidRPr="2DAA5DA6">
              <w:rPr>
                <w:rFonts w:eastAsia="Arial" w:cs="Arial"/>
                <w:color w:val="0033CC"/>
                <w:lang w:val="pt-BR"/>
              </w:rPr>
              <w:t>,</w:t>
            </w:r>
            <w:r w:rsidRPr="2DAA5DA6">
              <w:rPr>
                <w:rFonts w:eastAsia="Arial" w:cs="Arial"/>
                <w:color w:val="0033CC"/>
                <w:lang w:val="pt-BR"/>
              </w:rPr>
              <w:t xml:space="preserve"> a W</w:t>
            </w:r>
            <w:r w:rsidR="68F2410A" w:rsidRPr="2DAA5DA6">
              <w:rPr>
                <w:rFonts w:eastAsia="Arial" w:cs="Arial"/>
                <w:color w:val="0033CC"/>
                <w:lang w:val="pt-BR"/>
              </w:rPr>
              <w:t>AB</w:t>
            </w:r>
            <w:r w:rsidR="29FC4A5F" w:rsidRPr="2DAA5DA6">
              <w:rPr>
                <w:rFonts w:eastAsia="Arial" w:cs="Arial"/>
                <w:color w:val="0033CC"/>
                <w:lang w:val="pt-BR"/>
              </w:rPr>
              <w:t>TEC</w:t>
            </w:r>
            <w:r w:rsidRPr="2DAA5DA6">
              <w:rPr>
                <w:rFonts w:eastAsia="Arial" w:cs="Arial"/>
                <w:color w:val="0033CC"/>
                <w:lang w:val="pt-BR"/>
              </w:rPr>
              <w:t xml:space="preserve"> poderá fazer reembaralhamento de peças. Tais equipamentos não estão sujeitos a garantia,</w:t>
            </w:r>
            <w:r w:rsidR="78A35815" w:rsidRPr="2DAA5DA6">
              <w:rPr>
                <w:rFonts w:eastAsia="Arial" w:cs="Arial"/>
                <w:color w:val="0033CC"/>
                <w:lang w:val="pt-BR"/>
              </w:rPr>
              <w:t xml:space="preserve"> com exceção </w:t>
            </w:r>
            <w:r w:rsidR="099C4A03" w:rsidRPr="2DAA5DA6">
              <w:rPr>
                <w:rFonts w:eastAsia="Arial" w:cs="Arial"/>
                <w:color w:val="0033CC"/>
                <w:lang w:val="pt-BR"/>
              </w:rPr>
              <w:t>do serviço executado,</w:t>
            </w:r>
            <w:r w:rsidRPr="2DAA5DA6">
              <w:rPr>
                <w:rFonts w:eastAsia="Arial" w:cs="Arial"/>
                <w:color w:val="0033CC"/>
                <w:lang w:val="pt-BR"/>
              </w:rPr>
              <w:t xml:space="preserve"> contudo a WABTEC se compromete a seguir todas as especificações e testes vigente</w:t>
            </w:r>
            <w:r w:rsidR="655ED77B" w:rsidRPr="2DAA5DA6">
              <w:rPr>
                <w:rFonts w:eastAsia="Arial" w:cs="Arial"/>
                <w:color w:val="0033CC"/>
                <w:lang w:val="pt-BR"/>
              </w:rPr>
              <w:t>s</w:t>
            </w:r>
            <w:r w:rsidRPr="2DAA5DA6">
              <w:rPr>
                <w:rFonts w:eastAsia="Arial" w:cs="Arial"/>
                <w:color w:val="0033CC"/>
                <w:lang w:val="pt-BR"/>
              </w:rPr>
              <w:t>.</w:t>
            </w:r>
          </w:p>
        </w:tc>
      </w:tr>
    </w:tbl>
    <w:p w14:paraId="49E905F0" w14:textId="77777777" w:rsidR="00772E22" w:rsidRPr="00C40917" w:rsidRDefault="00772E22" w:rsidP="00772E22">
      <w:pPr>
        <w:rPr>
          <w:lang w:val="pt-BR"/>
        </w:rPr>
      </w:pPr>
    </w:p>
    <w:tbl>
      <w:tblPr>
        <w:tblStyle w:val="TableGrid"/>
        <w:tblW w:w="109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0080"/>
      </w:tblGrid>
      <w:tr w:rsidR="002577EA" w:rsidRPr="00FF1569" w14:paraId="49E905F3" w14:textId="77777777" w:rsidTr="009A7E83">
        <w:tc>
          <w:tcPr>
            <w:tcW w:w="900" w:type="dxa"/>
            <w:shd w:val="clear" w:color="auto" w:fill="FFFFCC"/>
            <w:vAlign w:val="center"/>
          </w:tcPr>
          <w:p w14:paraId="49E905F1" w14:textId="77777777" w:rsidR="00772E22" w:rsidRPr="00C40917" w:rsidRDefault="00772E22" w:rsidP="00F23CF0">
            <w:pPr>
              <w:spacing w:before="40" w:after="40"/>
              <w:rPr>
                <w:b/>
                <w:sz w:val="24"/>
                <w:szCs w:val="24"/>
                <w:lang w:val="pt-BR"/>
              </w:rPr>
            </w:pPr>
            <w:r w:rsidRPr="00C40917">
              <w:rPr>
                <w:b/>
                <w:sz w:val="24"/>
                <w:szCs w:val="24"/>
                <w:lang w:val="pt-BR"/>
              </w:rPr>
              <w:t>4.5</w:t>
            </w:r>
          </w:p>
        </w:tc>
        <w:tc>
          <w:tcPr>
            <w:tcW w:w="10080" w:type="dxa"/>
            <w:shd w:val="clear" w:color="auto" w:fill="FFFFCC"/>
            <w:vAlign w:val="center"/>
          </w:tcPr>
          <w:p w14:paraId="49E905F2" w14:textId="28743F52" w:rsidR="00772E22" w:rsidRPr="00C40917" w:rsidRDefault="00772E22" w:rsidP="2DAA5DA6">
            <w:pPr>
              <w:pStyle w:val="Heading2"/>
              <w:numPr>
                <w:ilvl w:val="0"/>
                <w:numId w:val="0"/>
              </w:numPr>
              <w:spacing w:before="0" w:after="0"/>
              <w:rPr>
                <w:rFonts w:asciiTheme="minorHAnsi" w:hAnsiTheme="minorHAnsi"/>
              </w:rPr>
            </w:pPr>
            <w:bookmarkStart w:id="9" w:name="_Toc214909739"/>
            <w:r w:rsidRPr="2DAA5DA6">
              <w:rPr>
                <w:rFonts w:asciiTheme="minorHAnsi" w:eastAsia="Arial" w:hAnsiTheme="minorHAnsi"/>
              </w:rPr>
              <w:t>Serviços de Engenharia de Confiabilidade de Sistema</w:t>
            </w:r>
            <w:bookmarkEnd w:id="9"/>
            <w:r w:rsidRPr="2DAA5DA6">
              <w:rPr>
                <w:rFonts w:asciiTheme="minorHAnsi" w:eastAsia="Arial" w:hAnsiTheme="minorHAnsi"/>
              </w:rPr>
              <w:t xml:space="preserve"> </w:t>
            </w:r>
          </w:p>
        </w:tc>
      </w:tr>
      <w:tr w:rsidR="00772E22" w:rsidRPr="00FF1569" w14:paraId="49E905F8" w14:textId="77777777" w:rsidTr="009A7E83">
        <w:tc>
          <w:tcPr>
            <w:tcW w:w="900" w:type="dxa"/>
          </w:tcPr>
          <w:p w14:paraId="49E905F4" w14:textId="77777777" w:rsidR="00772E22" w:rsidRPr="00C40917" w:rsidRDefault="00772E22" w:rsidP="00F23CF0">
            <w:pPr>
              <w:spacing w:before="40" w:after="40"/>
              <w:jc w:val="both"/>
              <w:rPr>
                <w:lang w:val="pt-BR"/>
              </w:rPr>
            </w:pPr>
            <w:r w:rsidRPr="00C40917">
              <w:rPr>
                <w:lang w:val="pt-BR"/>
              </w:rPr>
              <w:t>4.5-1</w:t>
            </w:r>
          </w:p>
        </w:tc>
        <w:tc>
          <w:tcPr>
            <w:tcW w:w="10080" w:type="dxa"/>
          </w:tcPr>
          <w:p w14:paraId="49E905F7" w14:textId="7E121553" w:rsidR="00772E22" w:rsidRPr="00C40917" w:rsidRDefault="00772E22" w:rsidP="00F23CF0">
            <w:pPr>
              <w:rPr>
                <w:rFonts w:cs="Arial"/>
                <w:color w:val="0033CC"/>
                <w:lang w:val="pt-BR"/>
              </w:rPr>
            </w:pPr>
            <w:r w:rsidRPr="00C40917">
              <w:rPr>
                <w:rFonts w:eastAsia="Arial" w:cs="Arial"/>
                <w:color w:val="0033CC"/>
                <w:lang w:val="pt-BR"/>
              </w:rPr>
              <w:t xml:space="preserve">A WABTEC proverá serviços de Engenharia de Confiabilidade, </w:t>
            </w:r>
            <w:r w:rsidRPr="00C40917">
              <w:rPr>
                <w:rFonts w:cs="Arial"/>
                <w:color w:val="0033CC"/>
                <w:lang w:val="pt-BR"/>
              </w:rPr>
              <w:t>em horário administrativo (</w:t>
            </w:r>
            <w:r w:rsidR="00951085">
              <w:rPr>
                <w:rFonts w:cs="Arial"/>
                <w:color w:val="0033CC"/>
                <w:lang w:val="pt-BR"/>
              </w:rPr>
              <w:t>08:00</w:t>
            </w:r>
            <w:r w:rsidRPr="00C40917">
              <w:rPr>
                <w:rFonts w:cs="Arial"/>
                <w:color w:val="0033CC"/>
                <w:lang w:val="pt-BR"/>
              </w:rPr>
              <w:t xml:space="preserve"> até </w:t>
            </w:r>
            <w:r w:rsidR="00951085">
              <w:rPr>
                <w:rFonts w:cs="Arial"/>
                <w:color w:val="0033CC"/>
                <w:lang w:val="pt-BR"/>
              </w:rPr>
              <w:t>17:00</w:t>
            </w:r>
            <w:r w:rsidRPr="00C40917">
              <w:rPr>
                <w:rFonts w:cs="Arial"/>
                <w:color w:val="0033CC"/>
                <w:lang w:val="pt-BR"/>
              </w:rPr>
              <w:t xml:space="preserve"> do local de origem do prestador de serviço), exceto feriados americanos,</w:t>
            </w:r>
            <w:r w:rsidRPr="00C40917">
              <w:rPr>
                <w:rFonts w:eastAsia="Arial" w:cs="Arial"/>
                <w:color w:val="0033CC"/>
                <w:lang w:val="pt-BR"/>
              </w:rPr>
              <w:t xml:space="preserve"> que </w:t>
            </w:r>
            <w:r w:rsidRPr="00C40917">
              <w:rPr>
                <w:rFonts w:cs="Arial"/>
                <w:color w:val="0033CC"/>
                <w:lang w:val="pt-BR"/>
              </w:rPr>
              <w:t xml:space="preserve">devem </w:t>
            </w:r>
            <w:r w:rsidR="000D18B0" w:rsidRPr="00C40917">
              <w:rPr>
                <w:rFonts w:cs="Arial"/>
                <w:color w:val="0033CC"/>
                <w:lang w:val="pt-BR"/>
              </w:rPr>
              <w:t xml:space="preserve">contemplar o </w:t>
            </w:r>
            <w:r w:rsidRPr="00C40917">
              <w:rPr>
                <w:rFonts w:eastAsia="Arial" w:cs="Arial"/>
                <w:color w:val="0033CC"/>
                <w:lang w:val="pt-BR"/>
              </w:rPr>
              <w:t>seguinte:</w:t>
            </w:r>
          </w:p>
        </w:tc>
      </w:tr>
      <w:tr w:rsidR="00772E22" w:rsidRPr="00FF1569" w14:paraId="49E905FD" w14:textId="77777777" w:rsidTr="009A7E83">
        <w:tc>
          <w:tcPr>
            <w:tcW w:w="900" w:type="dxa"/>
          </w:tcPr>
          <w:p w14:paraId="49E905F9" w14:textId="646092EB" w:rsidR="00772E22" w:rsidRPr="00C40917" w:rsidRDefault="00772E22" w:rsidP="00F23CF0">
            <w:pPr>
              <w:spacing w:before="40" w:after="40"/>
              <w:jc w:val="both"/>
              <w:rPr>
                <w:lang w:val="pt-BR"/>
              </w:rPr>
            </w:pPr>
            <w:r w:rsidRPr="00C40917">
              <w:rPr>
                <w:lang w:val="pt-BR"/>
              </w:rPr>
              <w:t>4.5-1</w:t>
            </w:r>
            <w:r w:rsidR="00553CCB" w:rsidRPr="00C40917">
              <w:rPr>
                <w:lang w:val="pt-BR"/>
              </w:rPr>
              <w:t>a</w:t>
            </w:r>
          </w:p>
        </w:tc>
        <w:tc>
          <w:tcPr>
            <w:tcW w:w="10080" w:type="dxa"/>
          </w:tcPr>
          <w:p w14:paraId="49E905FC" w14:textId="1F93FC4A" w:rsidR="00772E22" w:rsidRPr="00C40917" w:rsidRDefault="00772E22" w:rsidP="00547E53">
            <w:pPr>
              <w:rPr>
                <w:rFonts w:eastAsia="Arial" w:cs="Arial"/>
                <w:color w:val="0033CC"/>
                <w:lang w:val="pt-BR"/>
              </w:rPr>
            </w:pPr>
            <w:r w:rsidRPr="00C40917">
              <w:rPr>
                <w:rFonts w:eastAsiaTheme="minorEastAsia" w:cs="Arial"/>
                <w:color w:val="0033CC"/>
                <w:lang w:val="pt-BR"/>
              </w:rPr>
              <w:t xml:space="preserve">Monitoramento dos dados de falhas e defeitos relativos ao hardware e software do Sistema </w:t>
            </w:r>
            <w:r w:rsidR="00A66BFC" w:rsidRPr="00C40917">
              <w:rPr>
                <w:rFonts w:eastAsiaTheme="minorEastAsia" w:cs="Arial"/>
                <w:color w:val="0033CC"/>
                <w:lang w:val="pt-BR"/>
              </w:rPr>
              <w:t xml:space="preserve">e Subsistemas </w:t>
            </w:r>
            <w:r w:rsidRPr="00C40917">
              <w:rPr>
                <w:rFonts w:eastAsiaTheme="minorEastAsia" w:cs="Arial"/>
                <w:color w:val="0033CC"/>
                <w:lang w:val="pt-BR"/>
              </w:rPr>
              <w:t xml:space="preserve">e análises para determinação de causa-raiz de cada incidente reportado, desde que </w:t>
            </w:r>
            <w:r w:rsidRPr="00C40917">
              <w:rPr>
                <w:rFonts w:eastAsia="Arial" w:cs="Arial"/>
                <w:color w:val="0033CC"/>
                <w:lang w:val="pt-BR"/>
              </w:rPr>
              <w:t>classificadas como catastróficas, críticas e severas</w:t>
            </w:r>
            <w:r w:rsidR="008A2595" w:rsidRPr="00C40917">
              <w:rPr>
                <w:rFonts w:eastAsiaTheme="minorEastAsia" w:cs="Arial"/>
                <w:color w:val="0033CC"/>
                <w:lang w:val="pt-BR"/>
              </w:rPr>
              <w:t>.</w:t>
            </w:r>
          </w:p>
        </w:tc>
      </w:tr>
      <w:tr w:rsidR="00772E22" w:rsidRPr="00FF1569" w14:paraId="49E90602" w14:textId="77777777" w:rsidTr="009A7E83">
        <w:tc>
          <w:tcPr>
            <w:tcW w:w="900" w:type="dxa"/>
          </w:tcPr>
          <w:p w14:paraId="49E905FE" w14:textId="77777777" w:rsidR="00772E22" w:rsidRPr="00C40917" w:rsidRDefault="00772E22" w:rsidP="00F23CF0">
            <w:pPr>
              <w:spacing w:before="40" w:after="40"/>
              <w:jc w:val="both"/>
              <w:rPr>
                <w:lang w:val="pt-BR"/>
              </w:rPr>
            </w:pPr>
            <w:r w:rsidRPr="00C40917">
              <w:rPr>
                <w:lang w:val="pt-BR"/>
              </w:rPr>
              <w:t>4.5-1b</w:t>
            </w:r>
          </w:p>
        </w:tc>
        <w:tc>
          <w:tcPr>
            <w:tcW w:w="10080" w:type="dxa"/>
          </w:tcPr>
          <w:p w14:paraId="49E90601" w14:textId="4136C918" w:rsidR="00772E22" w:rsidRPr="00C40917" w:rsidRDefault="00772E22" w:rsidP="00547E53">
            <w:pPr>
              <w:pStyle w:val="OL-alphamanual"/>
              <w:spacing w:before="0" w:after="0"/>
              <w:ind w:left="-6" w:firstLine="0"/>
              <w:rPr>
                <w:rFonts w:asciiTheme="minorHAnsi" w:hAnsiTheme="minorHAnsi" w:cs="Arial"/>
                <w:color w:val="0033CC"/>
                <w:lang w:val="pt-BR"/>
              </w:rPr>
            </w:pPr>
            <w:r w:rsidRPr="00C40917">
              <w:rPr>
                <w:rFonts w:asciiTheme="minorHAnsi" w:eastAsiaTheme="minorEastAsia" w:hAnsiTheme="minorHAnsi" w:cs="Arial"/>
                <w:color w:val="0033CC"/>
                <w:lang w:val="pt-BR"/>
              </w:rPr>
              <w:t>Elaboração da análise de falhas e defeitos, acompanhamento e atuação para melhoria dos indicadores de performance conforme estabelecido no Acordo de Nível de Serviço, além da confecção de relatórios de confiabilidade. Estes relatórios serão fornecidos para a MRS uma vez por mês em formato e conteúdo a ser acordado entre as partes.</w:t>
            </w:r>
          </w:p>
        </w:tc>
      </w:tr>
      <w:tr w:rsidR="00772E22" w:rsidRPr="00FF1569" w14:paraId="49E90607" w14:textId="77777777" w:rsidTr="009A7E83">
        <w:tc>
          <w:tcPr>
            <w:tcW w:w="900" w:type="dxa"/>
          </w:tcPr>
          <w:p w14:paraId="49E90603" w14:textId="77777777" w:rsidR="00772E22" w:rsidRPr="00C40917" w:rsidRDefault="00772E22" w:rsidP="00F23CF0">
            <w:pPr>
              <w:spacing w:before="40" w:after="40"/>
              <w:jc w:val="both"/>
              <w:rPr>
                <w:lang w:val="pt-BR"/>
              </w:rPr>
            </w:pPr>
            <w:r w:rsidRPr="00C40917">
              <w:rPr>
                <w:lang w:val="pt-BR"/>
              </w:rPr>
              <w:t>4.5-1c</w:t>
            </w:r>
          </w:p>
        </w:tc>
        <w:tc>
          <w:tcPr>
            <w:tcW w:w="10080" w:type="dxa"/>
          </w:tcPr>
          <w:p w14:paraId="49E90606" w14:textId="1EB81303" w:rsidR="00772E22" w:rsidRPr="00C40917" w:rsidRDefault="00772E22" w:rsidP="000830D9">
            <w:pPr>
              <w:autoSpaceDE w:val="0"/>
              <w:autoSpaceDN w:val="0"/>
              <w:rPr>
                <w:rFonts w:eastAsia="Arial" w:cs="Arial"/>
                <w:color w:val="0033CC"/>
                <w:lang w:val="pt-BR"/>
              </w:rPr>
            </w:pPr>
            <w:r w:rsidRPr="00C40917">
              <w:rPr>
                <w:rFonts w:eastAsia="Arial" w:cs="Arial"/>
                <w:color w:val="0033CC"/>
                <w:lang w:val="pt-BR"/>
              </w:rPr>
              <w:t xml:space="preserve">A WABTEC apresentará dados e análises de falhas e defeitos dos ativos de hardware e software do Sistema </w:t>
            </w:r>
            <w:r w:rsidR="00A66BFC" w:rsidRPr="00C40917">
              <w:rPr>
                <w:rFonts w:eastAsia="Arial" w:cs="Arial"/>
                <w:color w:val="0033CC"/>
                <w:lang w:val="pt-BR"/>
              </w:rPr>
              <w:t xml:space="preserve">e Subsistemas </w:t>
            </w:r>
            <w:r w:rsidRPr="00C40917">
              <w:rPr>
                <w:rFonts w:eastAsia="Arial" w:cs="Arial"/>
                <w:color w:val="0033CC"/>
                <w:lang w:val="pt-BR"/>
              </w:rPr>
              <w:t>instalados no</w:t>
            </w:r>
            <w:r w:rsidR="0012490B">
              <w:rPr>
                <w:rFonts w:eastAsia="Arial" w:cs="Arial"/>
                <w:color w:val="0033CC"/>
                <w:lang w:val="pt-BR"/>
              </w:rPr>
              <w:t xml:space="preserve">s trechos cobertos por esse </w:t>
            </w:r>
            <w:r w:rsidR="33BBEB8F" w:rsidRPr="608424F4">
              <w:rPr>
                <w:rFonts w:eastAsia="Arial" w:cs="Arial"/>
                <w:color w:val="0033CC"/>
                <w:lang w:val="pt-BR"/>
              </w:rPr>
              <w:t>C</w:t>
            </w:r>
            <w:r w:rsidR="0012490B">
              <w:rPr>
                <w:rFonts w:eastAsia="Arial" w:cs="Arial"/>
                <w:color w:val="0033CC"/>
                <w:lang w:val="pt-BR"/>
              </w:rPr>
              <w:t>ontrato</w:t>
            </w:r>
            <w:r w:rsidR="00A01640">
              <w:rPr>
                <w:rFonts w:eastAsia="Arial" w:cs="Arial"/>
                <w:color w:val="0033CC"/>
                <w:lang w:val="pt-BR"/>
              </w:rPr>
              <w:t xml:space="preserve"> </w:t>
            </w:r>
            <w:r w:rsidRPr="00C40917">
              <w:rPr>
                <w:rFonts w:eastAsia="Arial" w:cs="Arial"/>
                <w:color w:val="0033CC"/>
                <w:lang w:val="pt-BR"/>
              </w:rPr>
              <w:t>ou em novas expans</w:t>
            </w:r>
            <w:r w:rsidRPr="00C40917">
              <w:rPr>
                <w:rFonts w:eastAsiaTheme="minorEastAsia" w:cs="Arial"/>
                <w:color w:val="0033CC"/>
                <w:lang w:val="pt-BR"/>
              </w:rPr>
              <w:t>õ</w:t>
            </w:r>
            <w:r w:rsidRPr="00C40917">
              <w:rPr>
                <w:rFonts w:eastAsia="Arial" w:cs="Arial"/>
                <w:color w:val="0033CC"/>
                <w:lang w:val="pt-BR"/>
              </w:rPr>
              <w:t>es</w:t>
            </w:r>
            <w:r w:rsidR="00231311" w:rsidRPr="00C40917">
              <w:rPr>
                <w:rFonts w:eastAsia="Arial" w:cs="Arial"/>
                <w:color w:val="0033CC"/>
                <w:lang w:val="pt-BR"/>
              </w:rPr>
              <w:t xml:space="preserve"> cobertas por esse contrato</w:t>
            </w:r>
            <w:r w:rsidRPr="00C40917">
              <w:rPr>
                <w:rFonts w:eastAsia="Arial" w:cs="Arial"/>
                <w:color w:val="0033CC"/>
                <w:lang w:val="pt-BR"/>
              </w:rPr>
              <w:t xml:space="preserve">. Não estão inclusos os ativos da rede de voz, nem o hardware </w:t>
            </w:r>
            <w:r w:rsidR="00A06965" w:rsidRPr="00C40917">
              <w:rPr>
                <w:rFonts w:eastAsia="Arial" w:cs="Arial"/>
                <w:color w:val="0033CC"/>
                <w:lang w:val="pt-BR"/>
              </w:rPr>
              <w:t xml:space="preserve">de dados de </w:t>
            </w:r>
            <w:proofErr w:type="spellStart"/>
            <w:r w:rsidR="00A06965" w:rsidRPr="00C40917">
              <w:rPr>
                <w:rFonts w:eastAsia="Arial" w:cs="Arial"/>
                <w:color w:val="0033CC"/>
                <w:lang w:val="pt-BR"/>
              </w:rPr>
              <w:t>telecom</w:t>
            </w:r>
            <w:proofErr w:type="spellEnd"/>
            <w:r w:rsidR="00A06965" w:rsidRPr="00C40917">
              <w:rPr>
                <w:rFonts w:eastAsia="Arial" w:cs="Arial"/>
                <w:color w:val="0033CC"/>
                <w:lang w:val="pt-BR"/>
              </w:rPr>
              <w:t xml:space="preserve"> de nenhuma espécie, incluindo, mas não se limitado ao </w:t>
            </w:r>
            <w:r w:rsidR="005D0DA1" w:rsidRPr="00C40917">
              <w:rPr>
                <w:rFonts w:eastAsia="Arial" w:cs="Arial"/>
                <w:color w:val="0033CC"/>
                <w:lang w:val="pt-BR"/>
              </w:rPr>
              <w:t>rádio</w:t>
            </w:r>
            <w:r w:rsidRPr="00C40917">
              <w:rPr>
                <w:rFonts w:eastAsia="Arial" w:cs="Arial"/>
                <w:color w:val="0033CC"/>
                <w:lang w:val="pt-BR"/>
              </w:rPr>
              <w:t xml:space="preserve"> MDS.</w:t>
            </w:r>
          </w:p>
        </w:tc>
      </w:tr>
      <w:tr w:rsidR="00772E22" w:rsidRPr="00FF1569" w14:paraId="49E9060C" w14:textId="77777777" w:rsidTr="009A7E83">
        <w:tc>
          <w:tcPr>
            <w:tcW w:w="900" w:type="dxa"/>
          </w:tcPr>
          <w:p w14:paraId="49E90608" w14:textId="77777777" w:rsidR="00772E22" w:rsidRPr="00C40917" w:rsidRDefault="00772E22" w:rsidP="00F23CF0">
            <w:pPr>
              <w:spacing w:before="40" w:after="40"/>
              <w:jc w:val="both"/>
              <w:rPr>
                <w:lang w:val="pt-BR"/>
              </w:rPr>
            </w:pPr>
            <w:r w:rsidRPr="00C40917">
              <w:rPr>
                <w:lang w:val="pt-BR"/>
              </w:rPr>
              <w:t>4.5-1d</w:t>
            </w:r>
          </w:p>
        </w:tc>
        <w:tc>
          <w:tcPr>
            <w:tcW w:w="10080" w:type="dxa"/>
          </w:tcPr>
          <w:p w14:paraId="49E9060B" w14:textId="3F99906D" w:rsidR="00772E22" w:rsidRPr="00C40917" w:rsidRDefault="00772E22" w:rsidP="00D57D9D">
            <w:pPr>
              <w:autoSpaceDE w:val="0"/>
              <w:autoSpaceDN w:val="0"/>
              <w:rPr>
                <w:rFonts w:eastAsia="Arial" w:cs="Arial"/>
                <w:color w:val="0033CC"/>
                <w:lang w:val="pt-BR"/>
              </w:rPr>
            </w:pPr>
            <w:r w:rsidRPr="00C40917">
              <w:rPr>
                <w:rFonts w:eastAsia="Arial" w:cs="Arial"/>
                <w:color w:val="0033CC"/>
                <w:lang w:val="pt-BR"/>
              </w:rPr>
              <w:t>Trabalhar com OEM (Fabricante Original do Equipamento) e/ou outros parceiros para desenvolver o plano de recuperação e as ações corretivas para problemas causados por defeitos e falhas de hardware e software do Sistema, que não sejam fabricados pela WABTEC, exceto para rede de voz</w:t>
            </w:r>
            <w:r w:rsidR="00C27252" w:rsidRPr="00C40917">
              <w:rPr>
                <w:rFonts w:eastAsia="Arial" w:cs="Arial"/>
                <w:color w:val="0033CC"/>
                <w:lang w:val="pt-BR"/>
              </w:rPr>
              <w:t xml:space="preserve"> e</w:t>
            </w:r>
            <w:r w:rsidR="000E6651" w:rsidRPr="00C40917">
              <w:rPr>
                <w:rFonts w:eastAsia="Arial" w:cs="Arial"/>
                <w:color w:val="0033CC"/>
                <w:lang w:val="pt-BR"/>
              </w:rPr>
              <w:t xml:space="preserve"> </w:t>
            </w:r>
            <w:r w:rsidRPr="00C40917">
              <w:rPr>
                <w:rFonts w:eastAsia="Arial" w:cs="Arial"/>
                <w:color w:val="0033CC"/>
                <w:lang w:val="pt-BR"/>
              </w:rPr>
              <w:t xml:space="preserve">hardware do </w:t>
            </w:r>
            <w:r w:rsidR="00D57D9D" w:rsidRPr="00C40917">
              <w:rPr>
                <w:rFonts w:eastAsia="Arial" w:cs="Arial"/>
                <w:color w:val="0033CC"/>
                <w:lang w:val="pt-BR"/>
              </w:rPr>
              <w:t>rádio</w:t>
            </w:r>
            <w:r w:rsidRPr="00C40917">
              <w:rPr>
                <w:rFonts w:eastAsia="Arial" w:cs="Arial"/>
                <w:color w:val="0033CC"/>
                <w:lang w:val="pt-BR"/>
              </w:rPr>
              <w:t xml:space="preserve"> MDS.</w:t>
            </w:r>
          </w:p>
        </w:tc>
      </w:tr>
      <w:tr w:rsidR="00772E22" w:rsidRPr="00FF1569" w14:paraId="49E90611" w14:textId="77777777" w:rsidTr="009A7E83">
        <w:tc>
          <w:tcPr>
            <w:tcW w:w="900" w:type="dxa"/>
          </w:tcPr>
          <w:p w14:paraId="49E9060D" w14:textId="77777777" w:rsidR="00772E22" w:rsidRPr="00C40917" w:rsidRDefault="00772E22" w:rsidP="00F23CF0">
            <w:pPr>
              <w:spacing w:before="40" w:after="40"/>
              <w:jc w:val="both"/>
              <w:rPr>
                <w:lang w:val="pt-BR"/>
              </w:rPr>
            </w:pPr>
            <w:r w:rsidRPr="00C40917">
              <w:rPr>
                <w:lang w:val="pt-BR"/>
              </w:rPr>
              <w:t>4.5-1e</w:t>
            </w:r>
          </w:p>
        </w:tc>
        <w:tc>
          <w:tcPr>
            <w:tcW w:w="10080" w:type="dxa"/>
          </w:tcPr>
          <w:p w14:paraId="49E90610" w14:textId="3C1B370E" w:rsidR="00772E22" w:rsidRPr="00C40917" w:rsidRDefault="00772E22" w:rsidP="00262A4A">
            <w:pPr>
              <w:pStyle w:val="OL-alphamanual"/>
              <w:tabs>
                <w:tab w:val="clear" w:pos="2088"/>
                <w:tab w:val="left" w:pos="0"/>
              </w:tabs>
              <w:spacing w:before="0" w:after="0"/>
              <w:ind w:left="0" w:firstLine="0"/>
              <w:rPr>
                <w:rFonts w:asciiTheme="minorHAnsi" w:hAnsiTheme="minorHAnsi" w:cs="Arial"/>
                <w:color w:val="0033CC"/>
                <w:lang w:val="pt-BR"/>
              </w:rPr>
            </w:pPr>
            <w:r w:rsidRPr="00C40917">
              <w:rPr>
                <w:rFonts w:asciiTheme="minorHAnsi" w:eastAsiaTheme="minorEastAsia" w:hAnsiTheme="minorHAnsi" w:cs="Arial"/>
                <w:color w:val="0033CC"/>
                <w:lang w:val="pt-BR"/>
              </w:rPr>
              <w:t xml:space="preserve">A WABTEC organizará uma reunião mensal para tratamento e suporte às discussões relativas à confiabilidade do </w:t>
            </w:r>
            <w:r w:rsidR="004A3576" w:rsidRPr="00C40917">
              <w:rPr>
                <w:rFonts w:asciiTheme="minorHAnsi" w:eastAsiaTheme="minorEastAsia" w:hAnsiTheme="minorHAnsi" w:cs="Arial"/>
                <w:color w:val="0033CC"/>
                <w:lang w:val="pt-BR"/>
              </w:rPr>
              <w:t>S</w:t>
            </w:r>
            <w:r w:rsidRPr="00C40917">
              <w:rPr>
                <w:rFonts w:asciiTheme="minorHAnsi" w:eastAsiaTheme="minorEastAsia" w:hAnsiTheme="minorHAnsi" w:cs="Arial"/>
                <w:color w:val="0033CC"/>
                <w:lang w:val="pt-BR"/>
              </w:rPr>
              <w:t xml:space="preserve">istema, o que inclui: dados de falhas e defeitos, análises de falhas e defeitos e desempenho do Sistema. </w:t>
            </w:r>
            <w:r w:rsidRPr="00C40917">
              <w:rPr>
                <w:rFonts w:asciiTheme="minorHAnsi" w:eastAsiaTheme="minorEastAsia" w:hAnsiTheme="minorHAnsi" w:cs="Arial"/>
                <w:color w:val="0033CC"/>
                <w:lang w:val="pt-BR"/>
              </w:rPr>
              <w:lastRenderedPageBreak/>
              <w:t>Estas reuniões poderão ser via teleconferência ou videoconferência. Estas reuniões acontecerão no prazo de uma semana após emissão do relatório de falhas e defeitos pela WABTEC.</w:t>
            </w:r>
          </w:p>
        </w:tc>
      </w:tr>
      <w:tr w:rsidR="00772E22" w:rsidRPr="00FF1569" w14:paraId="49E90616" w14:textId="77777777" w:rsidTr="009A7E83">
        <w:tc>
          <w:tcPr>
            <w:tcW w:w="900" w:type="dxa"/>
          </w:tcPr>
          <w:p w14:paraId="49E90612" w14:textId="77777777" w:rsidR="00772E22" w:rsidRPr="00C40917" w:rsidRDefault="00772E22" w:rsidP="00F23CF0">
            <w:pPr>
              <w:spacing w:before="40" w:after="40"/>
              <w:jc w:val="both"/>
              <w:rPr>
                <w:lang w:val="pt-BR"/>
              </w:rPr>
            </w:pPr>
            <w:r w:rsidRPr="00C40917">
              <w:rPr>
                <w:lang w:val="pt-BR"/>
              </w:rPr>
              <w:lastRenderedPageBreak/>
              <w:t>4.5-1f</w:t>
            </w:r>
          </w:p>
        </w:tc>
        <w:tc>
          <w:tcPr>
            <w:tcW w:w="10080" w:type="dxa"/>
          </w:tcPr>
          <w:p w14:paraId="49E90615" w14:textId="58143BE5" w:rsidR="00772E22" w:rsidRPr="00C40917" w:rsidRDefault="00772E22" w:rsidP="001F6B54">
            <w:pPr>
              <w:pStyle w:val="OL-alphamanual"/>
              <w:tabs>
                <w:tab w:val="clear" w:pos="2088"/>
                <w:tab w:val="left" w:pos="0"/>
              </w:tabs>
              <w:spacing w:before="0" w:after="0"/>
              <w:ind w:left="-6" w:firstLine="32"/>
              <w:rPr>
                <w:rFonts w:asciiTheme="minorHAnsi" w:hAnsiTheme="minorHAnsi" w:cs="Arial"/>
                <w:color w:val="0033CC"/>
                <w:lang w:val="pt-BR"/>
              </w:rPr>
            </w:pPr>
            <w:r w:rsidRPr="00C40917">
              <w:rPr>
                <w:rFonts w:asciiTheme="minorHAnsi" w:eastAsiaTheme="minorEastAsia" w:hAnsiTheme="minorHAnsi" w:cs="Arial"/>
                <w:color w:val="0033CC"/>
                <w:lang w:val="pt-BR"/>
              </w:rPr>
              <w:t>A WABTEC deverá analisar os dados coletados e propor atualizações do plano de manutenção</w:t>
            </w:r>
            <w:r w:rsidR="004A3576" w:rsidRPr="00C40917">
              <w:rPr>
                <w:rFonts w:asciiTheme="minorHAnsi" w:eastAsiaTheme="minorEastAsia" w:hAnsiTheme="minorHAnsi" w:cs="Arial"/>
                <w:color w:val="0033CC"/>
                <w:lang w:val="pt-BR"/>
              </w:rPr>
              <w:t xml:space="preserve">, </w:t>
            </w:r>
            <w:r w:rsidRPr="00C40917">
              <w:rPr>
                <w:rFonts w:asciiTheme="minorHAnsi" w:eastAsiaTheme="minorEastAsia" w:hAnsiTheme="minorHAnsi" w:cs="Arial"/>
                <w:color w:val="0033CC"/>
                <w:lang w:val="pt-BR"/>
              </w:rPr>
              <w:t>por escrito, para suportar o modelo de manutenção preditiva, preventiva e corretiva da MRS. Caberá à MRS a aceitação ou não do plano de manutenção proposto com base na disponibilidade de recursos humanos e/ou materiais ou ainda da disponibilidade de ativos.</w:t>
            </w:r>
          </w:p>
        </w:tc>
      </w:tr>
      <w:tr w:rsidR="00772E22" w:rsidRPr="00FF1569" w14:paraId="49E90624" w14:textId="77777777" w:rsidTr="009A7E83">
        <w:tc>
          <w:tcPr>
            <w:tcW w:w="900" w:type="dxa"/>
          </w:tcPr>
          <w:p w14:paraId="49E90617" w14:textId="77777777" w:rsidR="00772E22" w:rsidRPr="00C40917" w:rsidRDefault="00772E22" w:rsidP="00F23CF0">
            <w:pPr>
              <w:spacing w:before="40" w:after="40"/>
              <w:jc w:val="both"/>
              <w:rPr>
                <w:lang w:val="pt-BR"/>
              </w:rPr>
            </w:pPr>
            <w:r w:rsidRPr="00C40917">
              <w:rPr>
                <w:lang w:val="pt-BR"/>
              </w:rPr>
              <w:t>4.5-1g</w:t>
            </w:r>
          </w:p>
        </w:tc>
        <w:tc>
          <w:tcPr>
            <w:tcW w:w="10080" w:type="dxa"/>
          </w:tcPr>
          <w:p w14:paraId="49E90618" w14:textId="77777777" w:rsidR="00772E22" w:rsidRPr="00C40917" w:rsidRDefault="00772E22" w:rsidP="00F23CF0">
            <w:pPr>
              <w:rPr>
                <w:rFonts w:eastAsia="Arial" w:cs="Arial"/>
                <w:color w:val="0033CC"/>
                <w:lang w:val="pt-BR"/>
              </w:rPr>
            </w:pPr>
            <w:r w:rsidRPr="00C40917">
              <w:rPr>
                <w:rFonts w:eastAsia="Arial" w:cs="Arial"/>
                <w:color w:val="0033CC"/>
                <w:lang w:val="pt-BR"/>
              </w:rPr>
              <w:t>A WABTEC e a MRS compartilharão os dados relativos à confiabilidade (dados de falhas e defeitos coletados, análise de causa raiz de falhas e defeitos e dados de reparação). As eventuais diverg</w:t>
            </w:r>
            <w:r w:rsidR="004A3576" w:rsidRPr="00C40917">
              <w:rPr>
                <w:rFonts w:eastAsia="Arial" w:cs="Arial"/>
                <w:color w:val="0033CC"/>
                <w:lang w:val="pt-BR"/>
              </w:rPr>
              <w:t>ê</w:t>
            </w:r>
            <w:r w:rsidRPr="00C40917">
              <w:rPr>
                <w:rFonts w:eastAsia="Arial" w:cs="Arial"/>
                <w:color w:val="0033CC"/>
                <w:lang w:val="pt-BR"/>
              </w:rPr>
              <w:t xml:space="preserve">ncias entre </w:t>
            </w:r>
            <w:r w:rsidR="0085191F" w:rsidRPr="00C40917">
              <w:rPr>
                <w:rFonts w:eastAsia="Arial" w:cs="Arial"/>
                <w:color w:val="0033CC"/>
                <w:lang w:val="pt-BR"/>
              </w:rPr>
              <w:t>o</w:t>
            </w:r>
            <w:r w:rsidRPr="00C40917">
              <w:rPr>
                <w:rFonts w:eastAsia="Arial" w:cs="Arial"/>
                <w:color w:val="0033CC"/>
                <w:lang w:val="pt-BR"/>
              </w:rPr>
              <w:t xml:space="preserve">s bancos de dados da </w:t>
            </w:r>
            <w:r w:rsidR="0085191F" w:rsidRPr="00C40917">
              <w:rPr>
                <w:rFonts w:eastAsia="Arial" w:cs="Arial"/>
                <w:color w:val="0033CC"/>
                <w:lang w:val="pt-BR"/>
              </w:rPr>
              <w:t xml:space="preserve">WABTEC </w:t>
            </w:r>
            <w:r w:rsidRPr="00C40917">
              <w:rPr>
                <w:rFonts w:eastAsia="Arial" w:cs="Arial"/>
                <w:color w:val="0033CC"/>
                <w:lang w:val="pt-BR"/>
              </w:rPr>
              <w:t xml:space="preserve">e da </w:t>
            </w:r>
            <w:r w:rsidR="0085191F" w:rsidRPr="00C40917">
              <w:rPr>
                <w:rFonts w:eastAsia="Arial" w:cs="Arial"/>
                <w:color w:val="0033CC"/>
                <w:lang w:val="pt-BR"/>
              </w:rPr>
              <w:t>MRS</w:t>
            </w:r>
            <w:r w:rsidRPr="00C40917">
              <w:rPr>
                <w:rFonts w:eastAsia="Arial" w:cs="Arial"/>
                <w:color w:val="0033CC"/>
                <w:lang w:val="pt-BR"/>
              </w:rPr>
              <w:t xml:space="preserve"> dever</w:t>
            </w:r>
            <w:r w:rsidR="0085191F" w:rsidRPr="00C40917">
              <w:rPr>
                <w:rFonts w:eastAsia="Arial" w:cs="Arial"/>
                <w:color w:val="0033CC"/>
                <w:lang w:val="pt-BR"/>
              </w:rPr>
              <w:t>ã</w:t>
            </w:r>
            <w:r w:rsidRPr="00C40917">
              <w:rPr>
                <w:rFonts w:eastAsia="Arial" w:cs="Arial"/>
                <w:color w:val="0033CC"/>
                <w:lang w:val="pt-BR"/>
              </w:rPr>
              <w:t xml:space="preserve">o ser </w:t>
            </w:r>
            <w:r w:rsidR="00430EC5" w:rsidRPr="00C40917">
              <w:rPr>
                <w:rFonts w:eastAsia="Arial" w:cs="Arial"/>
                <w:color w:val="0033CC"/>
                <w:lang w:val="pt-BR"/>
              </w:rPr>
              <w:t xml:space="preserve">conciliadas </w:t>
            </w:r>
            <w:r w:rsidR="00A96946" w:rsidRPr="00C40917">
              <w:rPr>
                <w:rFonts w:eastAsia="Arial" w:cs="Arial"/>
                <w:color w:val="0033CC"/>
                <w:lang w:val="pt-BR"/>
              </w:rPr>
              <w:t>pelas partes</w:t>
            </w:r>
            <w:r w:rsidR="007C2626" w:rsidRPr="00C40917">
              <w:rPr>
                <w:rFonts w:eastAsia="Arial" w:cs="Arial"/>
                <w:color w:val="0033CC"/>
                <w:lang w:val="pt-BR"/>
              </w:rPr>
              <w:t>.</w:t>
            </w:r>
          </w:p>
          <w:p w14:paraId="49E9061B" w14:textId="77777777" w:rsidR="00A96946" w:rsidRPr="00C40917" w:rsidRDefault="00A96946" w:rsidP="00F23CF0">
            <w:pPr>
              <w:rPr>
                <w:rFonts w:eastAsia="Arial" w:cs="Arial"/>
                <w:color w:val="0033CC"/>
                <w:lang w:val="pt-BR"/>
              </w:rPr>
            </w:pPr>
          </w:p>
          <w:p w14:paraId="49E90623" w14:textId="2E7A0E77" w:rsidR="00A96946" w:rsidRPr="00C40917" w:rsidRDefault="7747BD96" w:rsidP="002A7A33">
            <w:pPr>
              <w:rPr>
                <w:rFonts w:cs="Arial"/>
                <w:color w:val="0033CC"/>
                <w:lang w:val="pt-BR"/>
              </w:rPr>
            </w:pPr>
            <w:r w:rsidRPr="4397D76B">
              <w:rPr>
                <w:rFonts w:eastAsia="Arial" w:cs="Arial"/>
                <w:color w:val="0033CC"/>
                <w:lang w:val="pt-BR"/>
              </w:rPr>
              <w:t>Considerando</w:t>
            </w:r>
            <w:r w:rsidR="3E3A5C16" w:rsidRPr="2DAA5DA6">
              <w:rPr>
                <w:rFonts w:eastAsia="Arial" w:cs="Arial"/>
                <w:color w:val="0033CC"/>
                <w:lang w:val="pt-BR"/>
              </w:rPr>
              <w:t xml:space="preserve"> a </w:t>
            </w:r>
            <w:r w:rsidR="417C5139" w:rsidRPr="2DAA5DA6">
              <w:rPr>
                <w:rFonts w:eastAsia="Arial" w:cs="Arial"/>
                <w:color w:val="0033CC"/>
                <w:lang w:val="pt-BR"/>
              </w:rPr>
              <w:t xml:space="preserve">responsabilidade </w:t>
            </w:r>
            <w:r w:rsidR="00E75BE4">
              <w:rPr>
                <w:rFonts w:eastAsia="Arial" w:cs="Arial"/>
                <w:color w:val="0033CC"/>
                <w:lang w:val="pt-BR"/>
              </w:rPr>
              <w:t xml:space="preserve">da MRS pelo </w:t>
            </w:r>
            <w:r w:rsidR="3E3A5C16" w:rsidRPr="2DAA5DA6">
              <w:rPr>
                <w:rFonts w:eastAsia="Arial" w:cs="Arial"/>
                <w:color w:val="0033CC"/>
                <w:lang w:val="pt-BR"/>
              </w:rPr>
              <w:t>CCM</w:t>
            </w:r>
            <w:r w:rsidR="00351628">
              <w:rPr>
                <w:rFonts w:eastAsia="Arial" w:cs="Arial"/>
                <w:color w:val="0033CC"/>
                <w:lang w:val="pt-BR"/>
              </w:rPr>
              <w:t xml:space="preserve"> (Centro de </w:t>
            </w:r>
            <w:r w:rsidR="4E31DE53" w:rsidRPr="4397D76B">
              <w:rPr>
                <w:rFonts w:eastAsia="Arial" w:cs="Arial"/>
                <w:color w:val="0033CC"/>
                <w:lang w:val="pt-BR"/>
              </w:rPr>
              <w:t>Contr</w:t>
            </w:r>
            <w:r w:rsidR="6EA65F61" w:rsidRPr="4397D76B">
              <w:rPr>
                <w:rFonts w:eastAsia="Arial" w:cs="Arial"/>
                <w:color w:val="0033CC"/>
                <w:lang w:val="pt-BR"/>
              </w:rPr>
              <w:t>o</w:t>
            </w:r>
            <w:r w:rsidR="4E31DE53" w:rsidRPr="4397D76B">
              <w:rPr>
                <w:rFonts w:eastAsia="Arial" w:cs="Arial"/>
                <w:color w:val="0033CC"/>
                <w:lang w:val="pt-BR"/>
              </w:rPr>
              <w:t>le</w:t>
            </w:r>
            <w:r w:rsidR="00351628">
              <w:rPr>
                <w:rFonts w:eastAsia="Arial" w:cs="Arial"/>
                <w:color w:val="0033CC"/>
                <w:lang w:val="pt-BR"/>
              </w:rPr>
              <w:t xml:space="preserve"> de Manutenção ou Help Desk, ou ainda primeiro nível de atendimento)</w:t>
            </w:r>
            <w:r w:rsidR="417C5139" w:rsidRPr="2DAA5DA6">
              <w:rPr>
                <w:rFonts w:eastAsia="Arial" w:cs="Arial"/>
                <w:color w:val="0033CC"/>
                <w:lang w:val="pt-BR"/>
              </w:rPr>
              <w:t xml:space="preserve">, </w:t>
            </w:r>
            <w:proofErr w:type="gramStart"/>
            <w:r w:rsidR="417C5139" w:rsidRPr="2DAA5DA6">
              <w:rPr>
                <w:rFonts w:eastAsia="Arial" w:cs="Arial"/>
                <w:color w:val="0033CC"/>
                <w:lang w:val="pt-BR"/>
              </w:rPr>
              <w:t>a mesma</w:t>
            </w:r>
            <w:proofErr w:type="gramEnd"/>
            <w:r w:rsidR="417C5139" w:rsidRPr="2DAA5DA6">
              <w:rPr>
                <w:rFonts w:eastAsia="Arial" w:cs="Arial"/>
                <w:color w:val="0033CC"/>
                <w:lang w:val="pt-BR"/>
              </w:rPr>
              <w:t xml:space="preserve"> incluirá todas as informações do chamado em seu sistema e as transmitirá via </w:t>
            </w:r>
            <w:r w:rsidR="16977BD9" w:rsidRPr="2DAA5DA6">
              <w:rPr>
                <w:rFonts w:eastAsia="Arial" w:cs="Arial"/>
                <w:color w:val="0033CC"/>
                <w:lang w:val="pt-BR"/>
              </w:rPr>
              <w:t>integração ao sistema de gestão de incidentes da WABTEC.</w:t>
            </w:r>
            <w:r w:rsidR="00FC6C4A">
              <w:rPr>
                <w:rFonts w:eastAsia="Arial" w:cs="Arial"/>
                <w:color w:val="0033CC"/>
                <w:lang w:val="pt-BR"/>
              </w:rPr>
              <w:t xml:space="preserve"> </w:t>
            </w:r>
            <w:r w:rsidR="00A30370">
              <w:rPr>
                <w:rFonts w:eastAsia="Arial" w:cs="Arial"/>
                <w:color w:val="0033CC"/>
                <w:lang w:val="pt-BR"/>
              </w:rPr>
              <w:t>Durante a execução do Contrato, caso haja mudanças na infraestrutura deste atendimento ou mesmo da arquitetura dos sistemas relacionados, as partes deverão avaliar novas soluções de integração dos dados.</w:t>
            </w:r>
          </w:p>
        </w:tc>
      </w:tr>
      <w:tr w:rsidR="00772E22" w:rsidRPr="00FF1569" w14:paraId="49E9062D" w14:textId="77777777" w:rsidTr="009A7E83">
        <w:tc>
          <w:tcPr>
            <w:tcW w:w="900" w:type="dxa"/>
          </w:tcPr>
          <w:p w14:paraId="49E90625" w14:textId="77777777" w:rsidR="00772E22" w:rsidRPr="00C40917" w:rsidRDefault="00772E22" w:rsidP="00F23CF0">
            <w:pPr>
              <w:spacing w:before="40" w:after="40"/>
              <w:jc w:val="both"/>
              <w:rPr>
                <w:lang w:val="pt-BR"/>
              </w:rPr>
            </w:pPr>
            <w:r w:rsidRPr="00C40917">
              <w:rPr>
                <w:lang w:val="pt-BR"/>
              </w:rPr>
              <w:t>4.5-2</w:t>
            </w:r>
          </w:p>
        </w:tc>
        <w:tc>
          <w:tcPr>
            <w:tcW w:w="10080" w:type="dxa"/>
          </w:tcPr>
          <w:p w14:paraId="49E90626" w14:textId="77777777" w:rsidR="00772E22" w:rsidRPr="00C40917" w:rsidRDefault="00772E22" w:rsidP="00F23CF0">
            <w:pPr>
              <w:rPr>
                <w:rFonts w:eastAsia="Arial" w:cs="Arial"/>
                <w:color w:val="0033CC"/>
                <w:lang w:val="pt-BR"/>
              </w:rPr>
            </w:pPr>
            <w:bookmarkStart w:id="10" w:name="_Ref401578132"/>
            <w:r w:rsidRPr="00C40917">
              <w:rPr>
                <w:rFonts w:eastAsia="Arial" w:cs="Arial"/>
                <w:color w:val="0033CC"/>
                <w:lang w:val="pt-BR"/>
              </w:rPr>
              <w:t>É responsabilidade da MRS</w:t>
            </w:r>
            <w:bookmarkEnd w:id="10"/>
            <w:r w:rsidRPr="00C40917">
              <w:rPr>
                <w:rFonts w:eastAsia="Arial" w:cs="Arial"/>
                <w:color w:val="0033CC"/>
                <w:lang w:val="pt-BR"/>
              </w:rPr>
              <w:t>:</w:t>
            </w:r>
          </w:p>
          <w:p w14:paraId="49E90627" w14:textId="77777777" w:rsidR="004B3B04" w:rsidRPr="00C40917" w:rsidRDefault="004B3B04" w:rsidP="00F23CF0">
            <w:pPr>
              <w:rPr>
                <w:rFonts w:cs="Arial"/>
                <w:color w:val="0033CC"/>
                <w:lang w:val="pt-BR"/>
              </w:rPr>
            </w:pPr>
          </w:p>
          <w:p w14:paraId="49E9062C" w14:textId="63B48439" w:rsidR="00772E22" w:rsidRPr="00C40917" w:rsidRDefault="00772E22" w:rsidP="0033536C">
            <w:pPr>
              <w:pStyle w:val="OL-alphamanual"/>
              <w:tabs>
                <w:tab w:val="clear" w:pos="2088"/>
                <w:tab w:val="left" w:pos="-6"/>
              </w:tabs>
              <w:spacing w:before="0" w:after="0"/>
              <w:ind w:left="0" w:firstLine="0"/>
              <w:rPr>
                <w:rFonts w:asciiTheme="minorHAnsi" w:eastAsiaTheme="minorEastAsia" w:hAnsiTheme="minorHAnsi" w:cs="Arial"/>
                <w:color w:val="0033CC"/>
                <w:lang w:val="pt-BR"/>
              </w:rPr>
            </w:pPr>
            <w:r w:rsidRPr="00C40917">
              <w:rPr>
                <w:rFonts w:asciiTheme="minorHAnsi" w:eastAsiaTheme="minorEastAsia" w:hAnsiTheme="minorHAnsi" w:cs="Arial"/>
                <w:color w:val="0033CC"/>
                <w:lang w:val="pt-BR"/>
              </w:rPr>
              <w:t>Fornecer à WABTEC acesso aos sistemas da MRS para garantir a disponibilidade das informações de falhas e defeitos (isto é, dados de falha e defeitos coletados, análises de causa raiz de falhas e defeitos e informações de reparação) do Sistema.</w:t>
            </w:r>
            <w:r>
              <w:rPr>
                <w:rFonts w:asciiTheme="minorHAnsi" w:eastAsiaTheme="minorEastAsia" w:hAnsiTheme="minorHAnsi" w:cs="Arial"/>
                <w:color w:val="0033CC"/>
                <w:lang w:val="pt-BR"/>
              </w:rPr>
              <w:t xml:space="preserve"> </w:t>
            </w:r>
            <w:r w:rsidR="00FD6150" w:rsidRPr="00D41CB3">
              <w:rPr>
                <w:rFonts w:asciiTheme="minorHAnsi" w:eastAsiaTheme="minorEastAsia" w:hAnsiTheme="minorHAnsi" w:cs="Arial"/>
                <w:color w:val="0033CC"/>
                <w:lang w:val="pt-BR"/>
              </w:rPr>
              <w:t xml:space="preserve">Isso inclui a possibilidade </w:t>
            </w:r>
            <w:r w:rsidR="002C2E3C" w:rsidRPr="00D41CB3">
              <w:rPr>
                <w:rFonts w:asciiTheme="minorHAnsi" w:eastAsiaTheme="minorEastAsia" w:hAnsiTheme="minorHAnsi" w:cs="Arial"/>
                <w:color w:val="0033CC"/>
                <w:lang w:val="pt-BR"/>
              </w:rPr>
              <w:t xml:space="preserve">de automatizar </w:t>
            </w:r>
            <w:r w:rsidR="00577755" w:rsidRPr="00D41CB3">
              <w:rPr>
                <w:rFonts w:asciiTheme="minorHAnsi" w:eastAsiaTheme="minorEastAsia" w:hAnsiTheme="minorHAnsi" w:cs="Arial"/>
                <w:color w:val="0033CC"/>
                <w:lang w:val="pt-BR"/>
              </w:rPr>
              <w:t>a transferência de dados e logs do siste</w:t>
            </w:r>
            <w:r w:rsidR="00407FD6" w:rsidRPr="00D41CB3">
              <w:rPr>
                <w:rFonts w:asciiTheme="minorHAnsi" w:eastAsiaTheme="minorEastAsia" w:hAnsiTheme="minorHAnsi" w:cs="Arial"/>
                <w:color w:val="0033CC"/>
                <w:lang w:val="pt-BR"/>
              </w:rPr>
              <w:t xml:space="preserve">ma </w:t>
            </w:r>
            <w:r w:rsidR="00F32288" w:rsidRPr="00D41CB3">
              <w:rPr>
                <w:rFonts w:asciiTheme="minorHAnsi" w:eastAsiaTheme="minorEastAsia" w:hAnsiTheme="minorHAnsi" w:cs="Arial"/>
                <w:color w:val="0033CC"/>
                <w:lang w:val="pt-BR"/>
              </w:rPr>
              <w:t>em operação</w:t>
            </w:r>
            <w:r w:rsidR="00407FD6" w:rsidRPr="00D41CB3">
              <w:rPr>
                <w:rFonts w:asciiTheme="minorHAnsi" w:eastAsiaTheme="minorEastAsia" w:hAnsiTheme="minorHAnsi" w:cs="Arial"/>
                <w:color w:val="0033CC"/>
                <w:lang w:val="pt-BR"/>
              </w:rPr>
              <w:t xml:space="preserve"> para ambiente cloud Wabtec. </w:t>
            </w:r>
            <w:r w:rsidRPr="00D41CB3">
              <w:rPr>
                <w:rFonts w:asciiTheme="minorHAnsi" w:eastAsiaTheme="minorEastAsia" w:hAnsiTheme="minorHAnsi" w:cs="Arial"/>
                <w:i/>
                <w:lang w:val="pt-BR"/>
              </w:rPr>
              <w:t xml:space="preserve"> </w:t>
            </w:r>
          </w:p>
        </w:tc>
      </w:tr>
      <w:tr w:rsidR="00772E22" w:rsidRPr="00FF1569" w14:paraId="49E90632" w14:textId="77777777" w:rsidTr="009A7E83">
        <w:tc>
          <w:tcPr>
            <w:tcW w:w="900" w:type="dxa"/>
          </w:tcPr>
          <w:p w14:paraId="49E9062E" w14:textId="77777777" w:rsidR="00772E22" w:rsidRPr="00C40917" w:rsidRDefault="00772E22" w:rsidP="00F23CF0">
            <w:pPr>
              <w:spacing w:before="40" w:after="40"/>
              <w:jc w:val="both"/>
              <w:rPr>
                <w:lang w:val="pt-BR"/>
              </w:rPr>
            </w:pPr>
            <w:r w:rsidRPr="00C40917">
              <w:rPr>
                <w:lang w:val="pt-BR"/>
              </w:rPr>
              <w:t>4.5-2a</w:t>
            </w:r>
          </w:p>
        </w:tc>
        <w:tc>
          <w:tcPr>
            <w:tcW w:w="10080" w:type="dxa"/>
          </w:tcPr>
          <w:p w14:paraId="49E90631" w14:textId="1998B5BC" w:rsidR="00772E22" w:rsidRPr="00C40917" w:rsidRDefault="00772E22" w:rsidP="00F23CF0">
            <w:pPr>
              <w:pStyle w:val="OL-alphamanual"/>
              <w:spacing w:before="0" w:after="0"/>
              <w:ind w:left="0" w:firstLine="0"/>
              <w:rPr>
                <w:rFonts w:asciiTheme="minorHAnsi" w:hAnsiTheme="minorHAnsi" w:cs="Arial"/>
                <w:color w:val="0033CC"/>
                <w:lang w:val="pt-BR"/>
              </w:rPr>
            </w:pPr>
            <w:r w:rsidRPr="00C40917">
              <w:rPr>
                <w:rFonts w:asciiTheme="minorHAnsi" w:eastAsiaTheme="minorEastAsia" w:hAnsiTheme="minorHAnsi" w:cs="Arial"/>
                <w:color w:val="0033CC"/>
                <w:lang w:val="pt-BR"/>
              </w:rPr>
              <w:t xml:space="preserve">Participar de </w:t>
            </w:r>
            <w:r w:rsidR="00951085" w:rsidRPr="00C40917">
              <w:rPr>
                <w:rFonts w:asciiTheme="minorHAnsi" w:eastAsiaTheme="minorEastAsia" w:hAnsiTheme="minorHAnsi" w:cs="Arial"/>
                <w:color w:val="0033CC"/>
                <w:lang w:val="pt-BR"/>
              </w:rPr>
              <w:t>teleconferências</w:t>
            </w:r>
            <w:r w:rsidRPr="00C40917">
              <w:rPr>
                <w:rFonts w:asciiTheme="minorHAnsi" w:eastAsiaTheme="minorEastAsia" w:hAnsiTheme="minorHAnsi" w:cs="Arial"/>
                <w:color w:val="0033CC"/>
                <w:lang w:val="pt-BR"/>
              </w:rPr>
              <w:t xml:space="preserve"> quando solicitado pela WABTEC.</w:t>
            </w:r>
          </w:p>
        </w:tc>
      </w:tr>
      <w:tr w:rsidR="00772E22" w:rsidRPr="00FF1569" w14:paraId="49E90637" w14:textId="77777777" w:rsidTr="009A7E83">
        <w:tc>
          <w:tcPr>
            <w:tcW w:w="900" w:type="dxa"/>
          </w:tcPr>
          <w:p w14:paraId="49E90633" w14:textId="77777777" w:rsidR="00772E22" w:rsidRPr="00C40917" w:rsidRDefault="00772E22" w:rsidP="00F23CF0">
            <w:pPr>
              <w:spacing w:before="40" w:after="40"/>
              <w:jc w:val="both"/>
              <w:rPr>
                <w:lang w:val="pt-BR"/>
              </w:rPr>
            </w:pPr>
            <w:r w:rsidRPr="00C40917">
              <w:rPr>
                <w:lang w:val="pt-BR"/>
              </w:rPr>
              <w:t>4.5-2b</w:t>
            </w:r>
          </w:p>
        </w:tc>
        <w:tc>
          <w:tcPr>
            <w:tcW w:w="10080" w:type="dxa"/>
          </w:tcPr>
          <w:p w14:paraId="49E90636" w14:textId="00DFE506" w:rsidR="00772E22" w:rsidRPr="00C40917" w:rsidRDefault="00772E22" w:rsidP="2DAA5DA6">
            <w:pPr>
              <w:pStyle w:val="OL-alphamanual"/>
              <w:tabs>
                <w:tab w:val="clear" w:pos="2088"/>
              </w:tabs>
              <w:spacing w:before="0" w:after="0"/>
              <w:ind w:left="-6" w:firstLine="0"/>
              <w:rPr>
                <w:rFonts w:asciiTheme="minorHAnsi" w:hAnsiTheme="minorHAnsi" w:cs="Arial"/>
                <w:color w:val="0033CC"/>
                <w:lang w:val="pt-BR"/>
              </w:rPr>
            </w:pPr>
            <w:r w:rsidRPr="2DAA5DA6">
              <w:rPr>
                <w:rFonts w:asciiTheme="minorHAnsi" w:eastAsiaTheme="minorEastAsia" w:hAnsiTheme="minorHAnsi" w:cs="Arial"/>
                <w:color w:val="0033CC"/>
                <w:lang w:val="pt-BR"/>
              </w:rPr>
              <w:t>A cada ocorrência do Sistema, a MRS deverá compartilhar com a WABTEC sua análise da investigação de possíveis causas, bem como todos os dados disponíveis referentes à operação ferroviária.</w:t>
            </w:r>
          </w:p>
        </w:tc>
      </w:tr>
      <w:tr w:rsidR="00772E22" w:rsidRPr="00FF1569" w14:paraId="49E9063C" w14:textId="77777777" w:rsidTr="009A7E83">
        <w:tc>
          <w:tcPr>
            <w:tcW w:w="900" w:type="dxa"/>
          </w:tcPr>
          <w:p w14:paraId="49E90638" w14:textId="77777777" w:rsidR="00772E22" w:rsidRPr="00C40917" w:rsidRDefault="00772E22" w:rsidP="00F23CF0">
            <w:pPr>
              <w:spacing w:before="40" w:after="40"/>
              <w:jc w:val="both"/>
              <w:rPr>
                <w:lang w:val="pt-BR"/>
              </w:rPr>
            </w:pPr>
            <w:r w:rsidRPr="00C40917">
              <w:rPr>
                <w:lang w:val="pt-BR"/>
              </w:rPr>
              <w:t>4.5-2c</w:t>
            </w:r>
          </w:p>
        </w:tc>
        <w:tc>
          <w:tcPr>
            <w:tcW w:w="10080" w:type="dxa"/>
          </w:tcPr>
          <w:p w14:paraId="49E9063B" w14:textId="153F0BD0" w:rsidR="00772E22" w:rsidRPr="00C40917" w:rsidRDefault="00772E22" w:rsidP="00792548">
            <w:pPr>
              <w:pStyle w:val="OL-alphamanual"/>
              <w:tabs>
                <w:tab w:val="clear" w:pos="2088"/>
                <w:tab w:val="left" w:pos="-6"/>
              </w:tabs>
              <w:spacing w:before="0" w:after="0"/>
              <w:ind w:left="-6" w:firstLine="32"/>
              <w:rPr>
                <w:rFonts w:asciiTheme="minorHAnsi" w:hAnsiTheme="minorHAnsi" w:cs="Arial"/>
                <w:color w:val="0033CC"/>
                <w:lang w:val="pt-BR"/>
              </w:rPr>
            </w:pPr>
            <w:r w:rsidRPr="00C40917">
              <w:rPr>
                <w:rFonts w:asciiTheme="minorHAnsi" w:eastAsiaTheme="minorEastAsia" w:hAnsiTheme="minorHAnsi" w:cs="Arial"/>
                <w:color w:val="0033CC"/>
                <w:lang w:val="pt-BR"/>
              </w:rPr>
              <w:t>Garantir processos apropriados no campo para manuseio de componentes de hardware</w:t>
            </w:r>
            <w:r w:rsidR="00792548" w:rsidRPr="00C40917">
              <w:rPr>
                <w:rFonts w:asciiTheme="minorHAnsi" w:eastAsiaTheme="minorEastAsia" w:hAnsiTheme="minorHAnsi" w:cs="Arial"/>
                <w:color w:val="0033CC"/>
                <w:lang w:val="pt-BR"/>
              </w:rPr>
              <w:t>.</w:t>
            </w:r>
          </w:p>
        </w:tc>
      </w:tr>
      <w:tr w:rsidR="00772E22" w:rsidRPr="00FF1569" w14:paraId="49E90641" w14:textId="77777777" w:rsidTr="009A7E83">
        <w:tc>
          <w:tcPr>
            <w:tcW w:w="900" w:type="dxa"/>
          </w:tcPr>
          <w:p w14:paraId="49E9063D" w14:textId="77777777" w:rsidR="00772E22" w:rsidRPr="00C40917" w:rsidRDefault="00772E22" w:rsidP="00F23CF0">
            <w:pPr>
              <w:spacing w:before="40" w:after="40"/>
              <w:jc w:val="both"/>
              <w:rPr>
                <w:lang w:val="pt-BR"/>
              </w:rPr>
            </w:pPr>
            <w:r w:rsidRPr="00C40917">
              <w:rPr>
                <w:lang w:val="pt-BR"/>
              </w:rPr>
              <w:t>4.5-2d</w:t>
            </w:r>
          </w:p>
        </w:tc>
        <w:tc>
          <w:tcPr>
            <w:tcW w:w="10080" w:type="dxa"/>
          </w:tcPr>
          <w:p w14:paraId="49E90640" w14:textId="2EF200DF" w:rsidR="00772E22" w:rsidRPr="00C40917" w:rsidRDefault="004A1E56" w:rsidP="00C61308">
            <w:pPr>
              <w:autoSpaceDE w:val="0"/>
              <w:autoSpaceDN w:val="0"/>
              <w:rPr>
                <w:lang w:val="pt-BR"/>
              </w:rPr>
            </w:pPr>
            <w:r w:rsidRPr="00C40917">
              <w:rPr>
                <w:color w:val="0033CC"/>
                <w:lang w:val="pt-BR"/>
              </w:rPr>
              <w:t xml:space="preserve">Garantir, ao enviar os componentes de hardware de bordo para reparo na WABTEC, que estes componentes estejam devidamente embalados de acordo com o procedimento “RMA” – </w:t>
            </w:r>
            <w:proofErr w:type="spellStart"/>
            <w:r w:rsidRPr="00C40917">
              <w:rPr>
                <w:color w:val="0033CC"/>
                <w:lang w:val="pt-BR"/>
              </w:rPr>
              <w:t>Return</w:t>
            </w:r>
            <w:proofErr w:type="spellEnd"/>
            <w:r w:rsidRPr="00C40917">
              <w:rPr>
                <w:color w:val="0033CC"/>
                <w:lang w:val="pt-BR"/>
              </w:rPr>
              <w:t xml:space="preserve"> Material </w:t>
            </w:r>
            <w:proofErr w:type="spellStart"/>
            <w:r w:rsidRPr="00C40917">
              <w:rPr>
                <w:color w:val="0033CC"/>
                <w:lang w:val="pt-BR"/>
              </w:rPr>
              <w:t>Authorization</w:t>
            </w:r>
            <w:proofErr w:type="spellEnd"/>
            <w:r w:rsidRPr="00C40917">
              <w:rPr>
                <w:color w:val="0033CC"/>
                <w:lang w:val="pt-BR"/>
              </w:rPr>
              <w:t xml:space="preserve"> – Autorização para Retorno de Material. </w:t>
            </w:r>
            <w:r w:rsidR="00605FA6" w:rsidRPr="00C40917">
              <w:rPr>
                <w:rFonts w:cs="Segoe UI"/>
                <w:color w:val="0033CC"/>
                <w:lang w:val="pt-BR"/>
              </w:rPr>
              <w:t xml:space="preserve">A MRS irá cumprir o "RMA" - </w:t>
            </w:r>
            <w:proofErr w:type="spellStart"/>
            <w:r w:rsidR="00605FA6" w:rsidRPr="00C40917">
              <w:rPr>
                <w:rFonts w:cs="Segoe UI"/>
                <w:color w:val="0033CC"/>
                <w:lang w:val="pt-BR"/>
              </w:rPr>
              <w:t>Return</w:t>
            </w:r>
            <w:proofErr w:type="spellEnd"/>
            <w:r w:rsidR="00605FA6" w:rsidRPr="00C40917">
              <w:rPr>
                <w:rFonts w:cs="Segoe UI"/>
                <w:color w:val="0033CC"/>
                <w:lang w:val="pt-BR"/>
              </w:rPr>
              <w:t xml:space="preserve"> Material </w:t>
            </w:r>
            <w:proofErr w:type="spellStart"/>
            <w:r w:rsidR="00605FA6" w:rsidRPr="00C40917">
              <w:rPr>
                <w:rFonts w:cs="Segoe UI"/>
                <w:color w:val="0033CC"/>
                <w:lang w:val="pt-BR"/>
              </w:rPr>
              <w:t>Authorization</w:t>
            </w:r>
            <w:proofErr w:type="spellEnd"/>
            <w:r w:rsidR="00605FA6" w:rsidRPr="00C40917">
              <w:rPr>
                <w:rFonts w:cs="Segoe UI"/>
                <w:color w:val="0033CC"/>
                <w:lang w:val="pt-BR"/>
              </w:rPr>
              <w:t xml:space="preserve">. A equipe de campo de bordo da WABTEC </w:t>
            </w:r>
            <w:r w:rsidR="004A3576" w:rsidRPr="00C40917">
              <w:rPr>
                <w:rFonts w:cs="Segoe UI"/>
                <w:color w:val="0033CC"/>
                <w:lang w:val="pt-BR"/>
              </w:rPr>
              <w:t>dará</w:t>
            </w:r>
            <w:r w:rsidR="00605FA6" w:rsidRPr="00C40917">
              <w:rPr>
                <w:rFonts w:cs="Segoe UI"/>
                <w:color w:val="0033CC"/>
                <w:lang w:val="pt-BR"/>
              </w:rPr>
              <w:t xml:space="preserve"> assistência a este processo.</w:t>
            </w:r>
          </w:p>
        </w:tc>
      </w:tr>
      <w:tr w:rsidR="00772E22" w:rsidRPr="00FF1569" w14:paraId="49E90646" w14:textId="77777777" w:rsidTr="009A7E83">
        <w:tc>
          <w:tcPr>
            <w:tcW w:w="900" w:type="dxa"/>
          </w:tcPr>
          <w:p w14:paraId="49E90642" w14:textId="77777777" w:rsidR="00772E22" w:rsidRPr="00C40917" w:rsidRDefault="00772E22" w:rsidP="00F23CF0">
            <w:pPr>
              <w:spacing w:before="40" w:after="40"/>
              <w:jc w:val="both"/>
              <w:rPr>
                <w:lang w:val="pt-BR"/>
              </w:rPr>
            </w:pPr>
            <w:r w:rsidRPr="00C40917">
              <w:rPr>
                <w:lang w:val="pt-BR"/>
              </w:rPr>
              <w:t>4.5-2e</w:t>
            </w:r>
          </w:p>
        </w:tc>
        <w:tc>
          <w:tcPr>
            <w:tcW w:w="10080" w:type="dxa"/>
          </w:tcPr>
          <w:p w14:paraId="49E90645" w14:textId="2919E172" w:rsidR="00772E22" w:rsidRPr="00C40917" w:rsidRDefault="00772E22" w:rsidP="00C61308">
            <w:pPr>
              <w:rPr>
                <w:rFonts w:eastAsia="Arial" w:cs="Arial"/>
                <w:color w:val="0033CC"/>
                <w:lang w:val="pt-BR"/>
              </w:rPr>
            </w:pPr>
            <w:r w:rsidRPr="2DAA5DA6">
              <w:rPr>
                <w:rFonts w:eastAsia="Arial" w:cs="Arial"/>
                <w:color w:val="0033CC"/>
                <w:lang w:val="pt-BR"/>
              </w:rPr>
              <w:t>Garantir a execução dos planos de manutenção preditiva e preventiva definidos para o Sistema</w:t>
            </w:r>
            <w:r w:rsidR="666995B5" w:rsidRPr="2DAA5DA6">
              <w:rPr>
                <w:rFonts w:eastAsia="Arial" w:cs="Arial"/>
                <w:color w:val="0033CC"/>
                <w:lang w:val="pt-BR"/>
              </w:rPr>
              <w:t>, conforme procedimentos previamente disponibilizados pela WABTEC e validado</w:t>
            </w:r>
            <w:r w:rsidR="00BC2C44">
              <w:rPr>
                <w:rFonts w:eastAsia="Arial" w:cs="Arial"/>
                <w:color w:val="0033CC"/>
                <w:lang w:val="pt-BR"/>
              </w:rPr>
              <w:t>s</w:t>
            </w:r>
            <w:r w:rsidR="666995B5" w:rsidRPr="2DAA5DA6">
              <w:rPr>
                <w:rFonts w:eastAsia="Arial" w:cs="Arial"/>
                <w:color w:val="0033CC"/>
                <w:lang w:val="pt-BR"/>
              </w:rPr>
              <w:t xml:space="preserve"> pelas Partes.</w:t>
            </w:r>
          </w:p>
        </w:tc>
      </w:tr>
    </w:tbl>
    <w:p w14:paraId="49E90647" w14:textId="77777777" w:rsidR="00772E22" w:rsidRPr="00C40917" w:rsidRDefault="00772E22" w:rsidP="00772E22">
      <w:pPr>
        <w:rPr>
          <w:lang w:val="pt-BR"/>
        </w:rPr>
      </w:pPr>
    </w:p>
    <w:tbl>
      <w:tblPr>
        <w:tblStyle w:val="TableGrid"/>
        <w:tblW w:w="109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10080"/>
      </w:tblGrid>
      <w:tr w:rsidR="00270468" w:rsidRPr="00FF1569" w14:paraId="49E9064A" w14:textId="77777777" w:rsidTr="00072D89">
        <w:tc>
          <w:tcPr>
            <w:tcW w:w="900" w:type="dxa"/>
            <w:shd w:val="clear" w:color="auto" w:fill="FFFFCC"/>
            <w:vAlign w:val="center"/>
          </w:tcPr>
          <w:p w14:paraId="49E90648" w14:textId="77777777" w:rsidR="00772E22" w:rsidRPr="00C40917" w:rsidRDefault="00772E22" w:rsidP="00F23CF0">
            <w:pPr>
              <w:spacing w:before="40" w:after="40"/>
              <w:rPr>
                <w:b/>
                <w:sz w:val="24"/>
                <w:szCs w:val="24"/>
                <w:lang w:val="pt-BR"/>
              </w:rPr>
            </w:pPr>
            <w:r w:rsidRPr="00C40917">
              <w:rPr>
                <w:b/>
                <w:sz w:val="24"/>
                <w:szCs w:val="24"/>
                <w:lang w:val="pt-BR"/>
              </w:rPr>
              <w:t>4.6</w:t>
            </w:r>
          </w:p>
        </w:tc>
        <w:tc>
          <w:tcPr>
            <w:tcW w:w="10080" w:type="dxa"/>
            <w:shd w:val="clear" w:color="auto" w:fill="FFFFCC"/>
            <w:vAlign w:val="center"/>
          </w:tcPr>
          <w:p w14:paraId="49E90649" w14:textId="7DFE7A52" w:rsidR="00772E22" w:rsidRPr="00C40917" w:rsidRDefault="00772E22" w:rsidP="00F46E4C">
            <w:pPr>
              <w:pStyle w:val="Heading2"/>
              <w:numPr>
                <w:ilvl w:val="0"/>
                <w:numId w:val="0"/>
              </w:numPr>
              <w:spacing w:before="0" w:after="0"/>
              <w:rPr>
                <w:rFonts w:asciiTheme="minorHAnsi" w:hAnsiTheme="minorHAnsi"/>
              </w:rPr>
            </w:pPr>
            <w:bookmarkStart w:id="11" w:name="_Toc422146439"/>
            <w:bookmarkStart w:id="12" w:name="_Toc214909740"/>
            <w:r w:rsidRPr="00C40917">
              <w:rPr>
                <w:rFonts w:asciiTheme="minorHAnsi" w:eastAsia="Arial" w:hAnsiTheme="minorHAnsi"/>
              </w:rPr>
              <w:t>Serviços para Subsistema de Sinalização e Controle</w:t>
            </w:r>
            <w:bookmarkEnd w:id="11"/>
            <w:bookmarkEnd w:id="12"/>
          </w:p>
        </w:tc>
      </w:tr>
      <w:tr w:rsidR="00772E22" w:rsidRPr="00FF1569" w14:paraId="49E90657" w14:textId="77777777" w:rsidTr="00072D89">
        <w:tc>
          <w:tcPr>
            <w:tcW w:w="900" w:type="dxa"/>
          </w:tcPr>
          <w:p w14:paraId="49E9064B" w14:textId="77777777" w:rsidR="00772E22" w:rsidRPr="00C40917" w:rsidRDefault="00772E22" w:rsidP="00F23CF0">
            <w:pPr>
              <w:spacing w:before="40" w:after="40"/>
              <w:jc w:val="both"/>
              <w:rPr>
                <w:lang w:val="pt-BR"/>
              </w:rPr>
            </w:pPr>
            <w:r w:rsidRPr="00C40917">
              <w:rPr>
                <w:lang w:val="pt-BR"/>
              </w:rPr>
              <w:t>4.6-1</w:t>
            </w:r>
          </w:p>
        </w:tc>
        <w:tc>
          <w:tcPr>
            <w:tcW w:w="10080" w:type="dxa"/>
          </w:tcPr>
          <w:p w14:paraId="49E9064C" w14:textId="61EC56A6" w:rsidR="00772E22" w:rsidRPr="00C40917" w:rsidRDefault="00772E22" w:rsidP="00F23CF0">
            <w:pPr>
              <w:rPr>
                <w:rFonts w:eastAsia="Arial" w:cs="Arial"/>
                <w:color w:val="0033CC"/>
                <w:lang w:val="pt-BR"/>
              </w:rPr>
            </w:pPr>
            <w:r w:rsidRPr="00C40917">
              <w:rPr>
                <w:rFonts w:eastAsia="Arial" w:cs="Arial"/>
                <w:color w:val="0033CC"/>
                <w:lang w:val="pt-BR"/>
              </w:rPr>
              <w:t xml:space="preserve">Será de responsabilidade da WABTEC prover, quando solicitado pela MRS, pessoal qualificado para execução de serviços de consultoria e/ou atendimento de quarto nível no segmento de sinalização, conforme definido no </w:t>
            </w:r>
            <w:r w:rsidR="008B3AFB">
              <w:rPr>
                <w:rFonts w:eastAsia="Arial" w:cs="Arial"/>
                <w:color w:val="0033CC"/>
                <w:lang w:val="pt-BR"/>
              </w:rPr>
              <w:t>item</w:t>
            </w:r>
            <w:r w:rsidR="008B3AFB" w:rsidRPr="00C40917">
              <w:rPr>
                <w:rFonts w:eastAsia="Arial" w:cs="Arial"/>
                <w:color w:val="0033CC"/>
                <w:lang w:val="pt-BR"/>
              </w:rPr>
              <w:t xml:space="preserve"> </w:t>
            </w:r>
            <w:r w:rsidRPr="00C40917">
              <w:rPr>
                <w:rFonts w:eastAsia="Arial" w:cs="Arial"/>
                <w:color w:val="0033CC"/>
                <w:lang w:val="pt-BR"/>
              </w:rPr>
              <w:t>9.2 abaixo.</w:t>
            </w:r>
          </w:p>
          <w:p w14:paraId="49E9064D" w14:textId="77777777" w:rsidR="00772E22" w:rsidRPr="00C40917" w:rsidRDefault="00772E22" w:rsidP="00F23CF0">
            <w:pPr>
              <w:rPr>
                <w:rFonts w:cs="Arial"/>
                <w:color w:val="0033CC"/>
                <w:lang w:val="pt-BR"/>
              </w:rPr>
            </w:pPr>
          </w:p>
          <w:p w14:paraId="49E9064E" w14:textId="40EC30B0" w:rsidR="00772E22" w:rsidRPr="00C40917" w:rsidRDefault="00772E22" w:rsidP="00F23CF0">
            <w:pPr>
              <w:rPr>
                <w:rFonts w:eastAsia="Arial" w:cs="Arial"/>
                <w:color w:val="0033CC"/>
                <w:lang w:val="pt-BR"/>
              </w:rPr>
            </w:pPr>
            <w:r w:rsidRPr="463C044F">
              <w:rPr>
                <w:rFonts w:eastAsia="Arial" w:cs="Arial"/>
                <w:color w:val="0033CC"/>
                <w:lang w:val="pt-BR"/>
              </w:rPr>
              <w:t xml:space="preserve">Neste caso, a MRS irá emitir uma ordem de serviço para a realização da consultoria cabendo à WABTEC apresentar cotação baseada no cronograma, na quantidade e qualificação dos profissionais envolvidos, contendo o número total de horas a serem disponibilizadas, </w:t>
            </w:r>
            <w:r w:rsidR="7836C254" w:rsidRPr="463C044F">
              <w:rPr>
                <w:rFonts w:eastAsia="Arial" w:cs="Arial"/>
                <w:color w:val="0033CC"/>
                <w:lang w:val="pt-BR"/>
              </w:rPr>
              <w:t>observado o</w:t>
            </w:r>
            <w:r w:rsidRPr="463C044F">
              <w:rPr>
                <w:rFonts w:eastAsia="Arial" w:cs="Arial"/>
                <w:color w:val="0033CC"/>
                <w:lang w:val="pt-BR"/>
              </w:rPr>
              <w:t xml:space="preserve"> preço unitário </w:t>
            </w:r>
            <w:r w:rsidR="7836C254" w:rsidRPr="463C044F">
              <w:rPr>
                <w:rFonts w:eastAsia="Arial" w:cs="Arial"/>
                <w:color w:val="0033CC"/>
                <w:lang w:val="pt-BR"/>
              </w:rPr>
              <w:t>definido n</w:t>
            </w:r>
            <w:r w:rsidRPr="463C044F">
              <w:rPr>
                <w:rFonts w:eastAsia="Arial" w:cs="Arial"/>
                <w:color w:val="0033CC"/>
                <w:lang w:val="pt-BR"/>
              </w:rPr>
              <w:t xml:space="preserve">o Contrato. </w:t>
            </w:r>
          </w:p>
          <w:p w14:paraId="49E9064F" w14:textId="77777777" w:rsidR="00C47615" w:rsidRPr="00C40917" w:rsidRDefault="00C47615" w:rsidP="00F23CF0">
            <w:pPr>
              <w:rPr>
                <w:rFonts w:cs="Arial"/>
                <w:color w:val="0033CC"/>
                <w:lang w:val="pt-BR"/>
              </w:rPr>
            </w:pPr>
          </w:p>
          <w:p w14:paraId="49E90656" w14:textId="5372660B" w:rsidR="00772E22" w:rsidRPr="00C40917" w:rsidRDefault="00772E22" w:rsidP="00F23CF0">
            <w:pPr>
              <w:rPr>
                <w:rFonts w:eastAsia="Arial" w:cs="Arial"/>
                <w:color w:val="0033CC"/>
                <w:lang w:val="pt-BR"/>
              </w:rPr>
            </w:pPr>
            <w:r w:rsidRPr="00C40917">
              <w:rPr>
                <w:rFonts w:eastAsia="Arial" w:cs="Arial"/>
                <w:color w:val="0033CC"/>
                <w:lang w:val="pt-BR"/>
              </w:rPr>
              <w:t>Se a WABTEC identificar que qualquer melhoria é necessária ao sistema, a WABTEC irá notificar a MRS por escrito, para que a mudança de escopo seja avaliada.</w:t>
            </w:r>
          </w:p>
        </w:tc>
      </w:tr>
      <w:tr w:rsidR="00772E22" w:rsidRPr="00C40917" w14:paraId="49E9065C" w14:textId="77777777" w:rsidTr="00072D89">
        <w:tc>
          <w:tcPr>
            <w:tcW w:w="900" w:type="dxa"/>
          </w:tcPr>
          <w:p w14:paraId="49E90658" w14:textId="77777777" w:rsidR="00772E22" w:rsidRPr="00C40917" w:rsidRDefault="00772E22" w:rsidP="00F23CF0">
            <w:pPr>
              <w:spacing w:before="40" w:after="40"/>
              <w:jc w:val="both"/>
              <w:rPr>
                <w:lang w:val="pt-BR"/>
              </w:rPr>
            </w:pPr>
            <w:r w:rsidRPr="00C40917">
              <w:rPr>
                <w:lang w:val="pt-BR"/>
              </w:rPr>
              <w:t>4.6-2</w:t>
            </w:r>
          </w:p>
        </w:tc>
        <w:tc>
          <w:tcPr>
            <w:tcW w:w="10080" w:type="dxa"/>
          </w:tcPr>
          <w:p w14:paraId="49E9065B" w14:textId="50A68BF7" w:rsidR="00772E22" w:rsidRPr="00C40917" w:rsidRDefault="00772E22" w:rsidP="00F23CF0">
            <w:pPr>
              <w:rPr>
                <w:rFonts w:eastAsia="Arial" w:cs="Arial"/>
                <w:color w:val="0033CC"/>
                <w:lang w:val="pt-BR"/>
              </w:rPr>
            </w:pPr>
            <w:r w:rsidRPr="00C40917">
              <w:rPr>
                <w:rFonts w:eastAsia="Arial" w:cs="Arial"/>
                <w:color w:val="0033CC"/>
                <w:lang w:val="pt-BR"/>
              </w:rPr>
              <w:t>A determinação da quantidade de homens horas e quantidade de pessoas a ser utilizada na prestação do serviço deverá ser previamente aprovada pela MRS. A aprovação não deverá ser recusada injustificadamente.</w:t>
            </w:r>
          </w:p>
        </w:tc>
      </w:tr>
      <w:tr w:rsidR="00772E22" w:rsidRPr="00FF1569" w14:paraId="49E90661" w14:textId="77777777" w:rsidTr="00072D89">
        <w:trPr>
          <w:trHeight w:val="70"/>
        </w:trPr>
        <w:tc>
          <w:tcPr>
            <w:tcW w:w="900" w:type="dxa"/>
          </w:tcPr>
          <w:p w14:paraId="49E9065D" w14:textId="77777777" w:rsidR="00772E22" w:rsidRPr="00C40917" w:rsidRDefault="000C1B4E" w:rsidP="00F23CF0">
            <w:pPr>
              <w:spacing w:before="40" w:after="40"/>
              <w:jc w:val="both"/>
              <w:rPr>
                <w:lang w:val="pt-BR"/>
              </w:rPr>
            </w:pPr>
            <w:r w:rsidRPr="00C40917">
              <w:rPr>
                <w:lang w:val="pt-BR"/>
              </w:rPr>
              <w:t>4.6-3</w:t>
            </w:r>
          </w:p>
        </w:tc>
        <w:tc>
          <w:tcPr>
            <w:tcW w:w="10080" w:type="dxa"/>
          </w:tcPr>
          <w:p w14:paraId="49E90660" w14:textId="1E273C15" w:rsidR="00772E22" w:rsidRPr="00C40917" w:rsidRDefault="00772E22" w:rsidP="007C2626">
            <w:pPr>
              <w:rPr>
                <w:color w:val="0033CC"/>
                <w:lang w:val="pt-BR"/>
              </w:rPr>
            </w:pPr>
            <w:bookmarkStart w:id="13" w:name="_Toc451229618"/>
            <w:r w:rsidRPr="00C40917">
              <w:rPr>
                <w:color w:val="0033CC"/>
                <w:lang w:val="pt-BR"/>
              </w:rPr>
              <w:t>A WABTEC deverá prover orçamentos detalhados, contemplando todos os recursos necessários à execução da atividade.</w:t>
            </w:r>
            <w:bookmarkEnd w:id="13"/>
          </w:p>
        </w:tc>
      </w:tr>
      <w:tr w:rsidR="00772E22" w:rsidRPr="00FF1569" w14:paraId="49E90666" w14:textId="77777777" w:rsidTr="00072D89">
        <w:tc>
          <w:tcPr>
            <w:tcW w:w="900" w:type="dxa"/>
          </w:tcPr>
          <w:p w14:paraId="49E90662" w14:textId="77777777" w:rsidR="00772E22" w:rsidRPr="00C40917" w:rsidRDefault="000C1B4E" w:rsidP="00F23CF0">
            <w:pPr>
              <w:spacing w:before="40" w:after="40"/>
              <w:jc w:val="both"/>
              <w:rPr>
                <w:lang w:val="pt-BR"/>
              </w:rPr>
            </w:pPr>
            <w:r w:rsidRPr="00C40917">
              <w:rPr>
                <w:lang w:val="pt-BR"/>
              </w:rPr>
              <w:lastRenderedPageBreak/>
              <w:t>4.6-4</w:t>
            </w:r>
          </w:p>
        </w:tc>
        <w:tc>
          <w:tcPr>
            <w:tcW w:w="10080" w:type="dxa"/>
          </w:tcPr>
          <w:p w14:paraId="49E90665" w14:textId="2CA93768" w:rsidR="00772E22" w:rsidRPr="00C40917" w:rsidRDefault="00772E22" w:rsidP="00F46E4C">
            <w:pPr>
              <w:rPr>
                <w:color w:val="0033CC"/>
                <w:lang w:val="pt-BR"/>
              </w:rPr>
            </w:pPr>
            <w:bookmarkStart w:id="14" w:name="_Toc451229620"/>
            <w:r w:rsidRPr="00C40917">
              <w:rPr>
                <w:color w:val="0033CC"/>
                <w:lang w:val="pt-BR"/>
              </w:rPr>
              <w:t xml:space="preserve">O critério de SLA para estes serviços deverá ser acordado entre as </w:t>
            </w:r>
            <w:r w:rsidR="004A3576" w:rsidRPr="00C40917">
              <w:rPr>
                <w:color w:val="0033CC"/>
                <w:lang w:val="pt-BR"/>
              </w:rPr>
              <w:t>P</w:t>
            </w:r>
            <w:r w:rsidRPr="00C40917">
              <w:rPr>
                <w:color w:val="0033CC"/>
                <w:lang w:val="pt-BR"/>
              </w:rPr>
              <w:t xml:space="preserve">artes previamente a realização </w:t>
            </w:r>
            <w:proofErr w:type="gramStart"/>
            <w:r w:rsidRPr="00C40917">
              <w:rPr>
                <w:color w:val="0033CC"/>
                <w:lang w:val="pt-BR"/>
              </w:rPr>
              <w:t>dos mesmos</w:t>
            </w:r>
            <w:proofErr w:type="gramEnd"/>
            <w:r w:rsidRPr="00C40917">
              <w:rPr>
                <w:color w:val="0033CC"/>
                <w:lang w:val="pt-BR"/>
              </w:rPr>
              <w:t>. Um relat</w:t>
            </w:r>
            <w:r w:rsidR="004A3576" w:rsidRPr="00C40917">
              <w:rPr>
                <w:color w:val="0033CC"/>
                <w:lang w:val="pt-BR"/>
              </w:rPr>
              <w:t>ó</w:t>
            </w:r>
            <w:r w:rsidRPr="00C40917">
              <w:rPr>
                <w:color w:val="0033CC"/>
                <w:lang w:val="pt-BR"/>
              </w:rPr>
              <w:t>rio escrito será providenciado para a MRS relatando a resolução do problema.</w:t>
            </w:r>
            <w:r w:rsidR="004A3576" w:rsidRPr="00C40917">
              <w:rPr>
                <w:color w:val="0033CC"/>
                <w:lang w:val="pt-BR"/>
              </w:rPr>
              <w:t xml:space="preserve"> </w:t>
            </w:r>
            <w:r w:rsidRPr="00C40917">
              <w:rPr>
                <w:color w:val="0033CC"/>
                <w:lang w:val="pt-BR"/>
              </w:rPr>
              <w:t>Desta forma, não serão aplicados os itens da seção de SLA (5.1.2.3) à consultoria de sinalização.</w:t>
            </w:r>
            <w:bookmarkEnd w:id="14"/>
          </w:p>
        </w:tc>
      </w:tr>
      <w:tr w:rsidR="00772E22" w:rsidRPr="00FF1569" w14:paraId="49E9066B" w14:textId="77777777" w:rsidTr="00072D89">
        <w:tc>
          <w:tcPr>
            <w:tcW w:w="900" w:type="dxa"/>
          </w:tcPr>
          <w:p w14:paraId="49E90667" w14:textId="77777777" w:rsidR="00772E22" w:rsidRPr="00C40917" w:rsidRDefault="000C1B4E" w:rsidP="00F23CF0">
            <w:pPr>
              <w:spacing w:before="40" w:after="40"/>
              <w:jc w:val="both"/>
              <w:rPr>
                <w:lang w:val="pt-BR"/>
              </w:rPr>
            </w:pPr>
            <w:r w:rsidRPr="00C40917">
              <w:rPr>
                <w:lang w:val="pt-BR"/>
              </w:rPr>
              <w:t>4.6-5</w:t>
            </w:r>
          </w:p>
        </w:tc>
        <w:tc>
          <w:tcPr>
            <w:tcW w:w="10080" w:type="dxa"/>
          </w:tcPr>
          <w:p w14:paraId="49E9066A" w14:textId="1E9C9034" w:rsidR="00772E22" w:rsidRPr="00C40917" w:rsidRDefault="00772E22" w:rsidP="008714F9">
            <w:pPr>
              <w:rPr>
                <w:color w:val="0033CC"/>
                <w:lang w:val="pt-BR"/>
              </w:rPr>
            </w:pPr>
            <w:r w:rsidRPr="463C044F">
              <w:rPr>
                <w:color w:val="0033CC"/>
                <w:lang w:val="pt-BR"/>
              </w:rPr>
              <w:t>A cotação apresentada pela WABTEC, nos termos da seção 4.6.</w:t>
            </w:r>
            <w:r w:rsidR="4665DABD" w:rsidRPr="463C044F">
              <w:rPr>
                <w:color w:val="0033CC"/>
                <w:lang w:val="pt-BR"/>
              </w:rPr>
              <w:t>3</w:t>
            </w:r>
            <w:r w:rsidRPr="463C044F">
              <w:rPr>
                <w:color w:val="0033CC"/>
                <w:lang w:val="pt-BR"/>
              </w:rPr>
              <w:t>, deverá ser baseada na matriz de preços, quando aplic</w:t>
            </w:r>
            <w:r w:rsidR="7836C254" w:rsidRPr="463C044F">
              <w:rPr>
                <w:color w:val="0033CC"/>
                <w:lang w:val="pt-BR"/>
              </w:rPr>
              <w:t>á</w:t>
            </w:r>
            <w:r w:rsidRPr="463C044F">
              <w:rPr>
                <w:color w:val="0033CC"/>
                <w:lang w:val="pt-BR"/>
              </w:rPr>
              <w:t xml:space="preserve">vel, ou na planilha de preços </w:t>
            </w:r>
            <w:r w:rsidR="7519D46F" w:rsidRPr="463C044F">
              <w:rPr>
                <w:color w:val="0033CC"/>
                <w:lang w:val="pt-BR"/>
              </w:rPr>
              <w:t xml:space="preserve">unitários </w:t>
            </w:r>
            <w:r w:rsidRPr="463C044F">
              <w:rPr>
                <w:color w:val="0033CC"/>
                <w:lang w:val="pt-BR"/>
              </w:rPr>
              <w:t xml:space="preserve">de homem-hora, constantes </w:t>
            </w:r>
            <w:r w:rsidR="0FFBA7F2" w:rsidRPr="463C044F">
              <w:rPr>
                <w:color w:val="0033CC"/>
                <w:lang w:val="pt-BR"/>
              </w:rPr>
              <w:t>no</w:t>
            </w:r>
            <w:r w:rsidRPr="463C044F">
              <w:rPr>
                <w:color w:val="0033CC"/>
                <w:lang w:val="pt-BR"/>
              </w:rPr>
              <w:t xml:space="preserve"> Contrato.</w:t>
            </w:r>
          </w:p>
        </w:tc>
      </w:tr>
      <w:tr w:rsidR="00102B08" w:rsidRPr="00FF1569" w14:paraId="240C6573" w14:textId="77777777" w:rsidTr="00072D89">
        <w:tc>
          <w:tcPr>
            <w:tcW w:w="900" w:type="dxa"/>
          </w:tcPr>
          <w:p w14:paraId="6717F169" w14:textId="3FBE0024" w:rsidR="00102B08" w:rsidRPr="00C40917" w:rsidRDefault="00102B08" w:rsidP="00F23CF0">
            <w:pPr>
              <w:spacing w:before="40" w:after="40"/>
              <w:jc w:val="both"/>
              <w:rPr>
                <w:lang w:val="pt-BR"/>
              </w:rPr>
            </w:pPr>
            <w:r w:rsidRPr="00C40917">
              <w:rPr>
                <w:lang w:val="pt-BR"/>
              </w:rPr>
              <w:t>4.6</w:t>
            </w:r>
            <w:r w:rsidR="00AC57B2" w:rsidRPr="00C40917">
              <w:rPr>
                <w:lang w:val="pt-BR"/>
              </w:rPr>
              <w:t>-6</w:t>
            </w:r>
          </w:p>
        </w:tc>
        <w:tc>
          <w:tcPr>
            <w:tcW w:w="10080" w:type="dxa"/>
          </w:tcPr>
          <w:p w14:paraId="1C953B30" w14:textId="6BF0AEB7" w:rsidR="005F3481" w:rsidRPr="00C40917" w:rsidRDefault="00AC57B2" w:rsidP="00F46E4C">
            <w:pPr>
              <w:rPr>
                <w:rFonts w:eastAsia="Arial" w:cs="Arial"/>
                <w:color w:val="0033CC"/>
                <w:lang w:val="pt-BR"/>
              </w:rPr>
            </w:pPr>
            <w:r w:rsidRPr="00C40917">
              <w:rPr>
                <w:color w:val="0033CC"/>
                <w:lang w:val="pt-BR"/>
              </w:rPr>
              <w:t>Os serviços de configuração de WIU não fazem parte do escopo desse contrato</w:t>
            </w:r>
            <w:r w:rsidR="000E47DD" w:rsidRPr="00C40917">
              <w:rPr>
                <w:color w:val="0033CC"/>
                <w:lang w:val="pt-BR"/>
              </w:rPr>
              <w:t>. N</w:t>
            </w:r>
            <w:r w:rsidR="00C020AA" w:rsidRPr="00C40917">
              <w:rPr>
                <w:color w:val="0033CC"/>
                <w:lang w:val="pt-BR"/>
              </w:rPr>
              <w:t xml:space="preserve">o entanto, </w:t>
            </w:r>
            <w:r w:rsidR="00C020AA" w:rsidRPr="00C40917">
              <w:rPr>
                <w:rFonts w:eastAsia="Arial" w:cs="Arial"/>
                <w:color w:val="0033CC"/>
                <w:lang w:val="pt-BR"/>
              </w:rPr>
              <w:t xml:space="preserve">quando solicitado pela MRS, a WABTEC poderá fornecer pessoal qualificado para execução de serviços de consultoria e/ou atendimento de quarto nível no segmento de sinalização, conforme definido no </w:t>
            </w:r>
            <w:r w:rsidR="00B0305C">
              <w:rPr>
                <w:rFonts w:eastAsia="Arial" w:cs="Arial"/>
                <w:color w:val="0033CC"/>
                <w:lang w:val="pt-BR"/>
              </w:rPr>
              <w:t>item</w:t>
            </w:r>
            <w:r w:rsidR="00B0305C" w:rsidRPr="00C40917">
              <w:rPr>
                <w:rFonts w:eastAsia="Arial" w:cs="Arial"/>
                <w:color w:val="0033CC"/>
                <w:lang w:val="pt-BR"/>
              </w:rPr>
              <w:t xml:space="preserve"> </w:t>
            </w:r>
            <w:r w:rsidR="00C020AA" w:rsidRPr="00C40917">
              <w:rPr>
                <w:rFonts w:eastAsia="Arial" w:cs="Arial"/>
                <w:color w:val="0033CC"/>
                <w:lang w:val="pt-BR"/>
              </w:rPr>
              <w:t>9.2 abaixo.</w:t>
            </w:r>
          </w:p>
        </w:tc>
      </w:tr>
    </w:tbl>
    <w:p w14:paraId="49E9066C" w14:textId="77777777" w:rsidR="00772E22" w:rsidRPr="00C40917" w:rsidRDefault="00772E22" w:rsidP="00772E22">
      <w:pPr>
        <w:rPr>
          <w:lang w:val="pt-BR"/>
        </w:rPr>
      </w:pPr>
    </w:p>
    <w:tbl>
      <w:tblPr>
        <w:tblStyle w:val="TableGrid"/>
        <w:tblW w:w="10985" w:type="dxa"/>
        <w:tblInd w:w="-190" w:type="dxa"/>
        <w:tblLayout w:type="fixed"/>
        <w:tblLook w:val="04A0" w:firstRow="1" w:lastRow="0" w:firstColumn="1" w:lastColumn="0" w:noHBand="0" w:noVBand="1"/>
      </w:tblPr>
      <w:tblGrid>
        <w:gridCol w:w="900"/>
        <w:gridCol w:w="10085"/>
      </w:tblGrid>
      <w:tr w:rsidR="00772E22" w:rsidRPr="00FF1569" w14:paraId="49E9066F" w14:textId="77777777" w:rsidTr="00155664">
        <w:tc>
          <w:tcPr>
            <w:tcW w:w="900" w:type="dxa"/>
            <w:tcBorders>
              <w:top w:val="single" w:sz="4" w:space="0" w:color="auto"/>
              <w:left w:val="single" w:sz="4" w:space="0" w:color="auto"/>
              <w:bottom w:val="single" w:sz="4" w:space="0" w:color="auto"/>
              <w:right w:val="single" w:sz="4" w:space="0" w:color="auto"/>
            </w:tcBorders>
            <w:shd w:val="clear" w:color="auto" w:fill="FFFFCC"/>
          </w:tcPr>
          <w:p w14:paraId="49E9066D" w14:textId="77777777" w:rsidR="00772E22" w:rsidRPr="00C40917" w:rsidRDefault="00772E22" w:rsidP="00F23CF0">
            <w:pPr>
              <w:spacing w:before="40" w:after="40"/>
              <w:jc w:val="both"/>
              <w:rPr>
                <w:b/>
                <w:sz w:val="24"/>
                <w:szCs w:val="24"/>
                <w:lang w:val="pt-BR"/>
              </w:rPr>
            </w:pPr>
            <w:r w:rsidRPr="00C40917">
              <w:rPr>
                <w:b/>
                <w:sz w:val="24"/>
                <w:szCs w:val="24"/>
                <w:lang w:val="pt-BR"/>
              </w:rPr>
              <w:t>4.7</w:t>
            </w:r>
          </w:p>
        </w:tc>
        <w:tc>
          <w:tcPr>
            <w:tcW w:w="10085" w:type="dxa"/>
            <w:tcBorders>
              <w:top w:val="single" w:sz="4" w:space="0" w:color="auto"/>
              <w:left w:val="single" w:sz="4" w:space="0" w:color="auto"/>
              <w:bottom w:val="single" w:sz="4" w:space="0" w:color="auto"/>
              <w:right w:val="single" w:sz="4" w:space="0" w:color="auto"/>
            </w:tcBorders>
            <w:shd w:val="clear" w:color="auto" w:fill="FFFFCC"/>
          </w:tcPr>
          <w:p w14:paraId="49E9066E" w14:textId="2D400B18" w:rsidR="00772E22" w:rsidRPr="00C40917" w:rsidRDefault="00772E22" w:rsidP="007C2626">
            <w:pPr>
              <w:pStyle w:val="Heading2"/>
              <w:numPr>
                <w:ilvl w:val="0"/>
                <w:numId w:val="0"/>
              </w:numPr>
              <w:spacing w:before="0" w:after="0"/>
              <w:rPr>
                <w:rFonts w:asciiTheme="minorHAnsi" w:hAnsiTheme="minorHAnsi"/>
              </w:rPr>
            </w:pPr>
            <w:bookmarkStart w:id="15" w:name="_Toc422146440"/>
            <w:bookmarkStart w:id="16" w:name="_Toc214909741"/>
            <w:r w:rsidRPr="00C40917">
              <w:rPr>
                <w:rFonts w:asciiTheme="minorHAnsi" w:eastAsia="Arial" w:hAnsiTheme="minorHAnsi"/>
              </w:rPr>
              <w:t>Serviços de Suporte Técnico, Manutenção</w:t>
            </w:r>
            <w:r w:rsidR="00F33F77">
              <w:rPr>
                <w:rFonts w:asciiTheme="minorHAnsi" w:eastAsia="Arial" w:hAnsiTheme="minorHAnsi"/>
              </w:rPr>
              <w:t xml:space="preserve"> e Licença de Uso</w:t>
            </w:r>
            <w:r w:rsidRPr="00C40917">
              <w:rPr>
                <w:rFonts w:asciiTheme="minorHAnsi" w:eastAsia="Arial" w:hAnsiTheme="minorHAnsi"/>
              </w:rPr>
              <w:t xml:space="preserve"> </w:t>
            </w:r>
            <w:bookmarkEnd w:id="15"/>
            <w:r w:rsidRPr="00C40917">
              <w:rPr>
                <w:rFonts w:asciiTheme="minorHAnsi" w:eastAsia="Arial" w:hAnsiTheme="minorHAnsi"/>
              </w:rPr>
              <w:t>de Software</w:t>
            </w:r>
            <w:bookmarkEnd w:id="16"/>
          </w:p>
        </w:tc>
      </w:tr>
      <w:tr w:rsidR="00772E22" w:rsidRPr="00C40917" w14:paraId="49E90674" w14:textId="77777777" w:rsidTr="00155664">
        <w:tc>
          <w:tcPr>
            <w:tcW w:w="900" w:type="dxa"/>
            <w:tcBorders>
              <w:top w:val="single" w:sz="4" w:space="0" w:color="auto"/>
              <w:left w:val="single" w:sz="4" w:space="0" w:color="auto"/>
              <w:bottom w:val="single" w:sz="4" w:space="0" w:color="auto"/>
              <w:right w:val="single" w:sz="4" w:space="0" w:color="auto"/>
            </w:tcBorders>
          </w:tcPr>
          <w:p w14:paraId="49E90670" w14:textId="0AA20BBD" w:rsidR="00772E22" w:rsidRPr="00C40917" w:rsidRDefault="00772E22" w:rsidP="00F23CF0">
            <w:pPr>
              <w:spacing w:before="40" w:after="40"/>
              <w:jc w:val="both"/>
              <w:rPr>
                <w:lang w:val="pt-BR"/>
              </w:rPr>
            </w:pPr>
            <w:r w:rsidRPr="00C40917">
              <w:rPr>
                <w:lang w:val="pt-BR"/>
              </w:rPr>
              <w:t>4.7-1</w:t>
            </w:r>
            <w:r w:rsidR="00B70D49" w:rsidRPr="00C40917">
              <w:rPr>
                <w:lang w:val="pt-BR"/>
              </w:rPr>
              <w:t>a</w:t>
            </w:r>
          </w:p>
        </w:tc>
        <w:tc>
          <w:tcPr>
            <w:tcW w:w="10085" w:type="dxa"/>
            <w:tcBorders>
              <w:top w:val="single" w:sz="4" w:space="0" w:color="auto"/>
              <w:left w:val="single" w:sz="4" w:space="0" w:color="auto"/>
              <w:bottom w:val="single" w:sz="4" w:space="0" w:color="auto"/>
              <w:right w:val="single" w:sz="4" w:space="0" w:color="auto"/>
            </w:tcBorders>
          </w:tcPr>
          <w:p w14:paraId="7002587E" w14:textId="7CA02D28" w:rsidR="00DE3517" w:rsidRPr="00C40917" w:rsidRDefault="00772E22" w:rsidP="00F23CF0">
            <w:pPr>
              <w:tabs>
                <w:tab w:val="right" w:pos="9000"/>
              </w:tabs>
              <w:rPr>
                <w:rFonts w:eastAsia="Arial" w:cs="Arial"/>
                <w:color w:val="0033CC"/>
                <w:lang w:val="pt-BR"/>
              </w:rPr>
            </w:pPr>
            <w:r w:rsidRPr="00C40917">
              <w:rPr>
                <w:rFonts w:eastAsia="Arial" w:cs="Arial"/>
                <w:color w:val="0033CC"/>
                <w:lang w:val="pt-BR"/>
              </w:rPr>
              <w:t xml:space="preserve">É o serviço de manutenção </w:t>
            </w:r>
            <w:r w:rsidR="00045C43" w:rsidRPr="00C40917">
              <w:rPr>
                <w:rFonts w:eastAsia="Arial" w:cs="Arial"/>
                <w:color w:val="0033CC"/>
                <w:lang w:val="pt-BR"/>
              </w:rPr>
              <w:t xml:space="preserve">corretiva e evolutiva </w:t>
            </w:r>
            <w:r w:rsidRPr="00C40917">
              <w:rPr>
                <w:rFonts w:eastAsia="Arial" w:cs="Arial"/>
                <w:color w:val="0033CC"/>
                <w:lang w:val="pt-BR"/>
              </w:rPr>
              <w:t xml:space="preserve">de software, incluindo os Subsistemas de bordo, CCO e Telecom </w:t>
            </w:r>
            <w:r w:rsidR="007462ED" w:rsidRPr="00C40917">
              <w:rPr>
                <w:rFonts w:eastAsia="Arial" w:cs="Arial"/>
                <w:color w:val="0033CC"/>
                <w:lang w:val="pt-BR"/>
              </w:rPr>
              <w:t>software</w:t>
            </w:r>
            <w:r w:rsidR="00C21D63" w:rsidRPr="00C40917">
              <w:rPr>
                <w:rFonts w:eastAsia="Arial" w:cs="Arial"/>
                <w:color w:val="0033CC"/>
                <w:lang w:val="pt-BR"/>
              </w:rPr>
              <w:t>,</w:t>
            </w:r>
            <w:r w:rsidR="00DE3517" w:rsidRPr="00C40917">
              <w:rPr>
                <w:rFonts w:eastAsia="Arial" w:cs="Arial"/>
                <w:color w:val="0033CC"/>
                <w:lang w:val="pt-BR"/>
              </w:rPr>
              <w:t xml:space="preserve"> nos seguintes territórios</w:t>
            </w:r>
            <w:r w:rsidR="00C21D63" w:rsidRPr="00C40917">
              <w:rPr>
                <w:rFonts w:eastAsia="Arial" w:cs="Arial"/>
                <w:color w:val="0033CC"/>
                <w:lang w:val="pt-BR"/>
              </w:rPr>
              <w:t>, conforme os respectivos modos de operação</w:t>
            </w:r>
            <w:r w:rsidR="001C206F">
              <w:rPr>
                <w:rFonts w:eastAsia="Arial" w:cs="Arial"/>
                <w:color w:val="0033CC"/>
                <w:lang w:val="pt-BR"/>
              </w:rPr>
              <w:t xml:space="preserve"> vigentes na data de assinatura deste C</w:t>
            </w:r>
            <w:r w:rsidR="00F94D34">
              <w:rPr>
                <w:rFonts w:eastAsia="Arial" w:cs="Arial"/>
                <w:color w:val="0033CC"/>
                <w:lang w:val="pt-BR"/>
              </w:rPr>
              <w:t>ontrato</w:t>
            </w:r>
            <w:r w:rsidR="00DE3517" w:rsidRPr="00C40917">
              <w:rPr>
                <w:rFonts w:eastAsia="Arial" w:cs="Arial"/>
                <w:color w:val="0033CC"/>
                <w:lang w:val="pt-BR"/>
              </w:rPr>
              <w:t>:</w:t>
            </w:r>
          </w:p>
          <w:p w14:paraId="0A03CD0D" w14:textId="77777777" w:rsidR="00D35F4A" w:rsidRPr="00C40917" w:rsidRDefault="00D35F4A" w:rsidP="00D35F4A">
            <w:pPr>
              <w:tabs>
                <w:tab w:val="right" w:pos="9000"/>
              </w:tabs>
              <w:rPr>
                <w:rFonts w:eastAsia="Arial" w:cs="Arial"/>
                <w:color w:val="0033CC"/>
                <w:lang w:val="pt-BR"/>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4"/>
              <w:gridCol w:w="2520"/>
              <w:gridCol w:w="3780"/>
            </w:tblGrid>
            <w:tr w:rsidR="00C87C9D" w:rsidRPr="00C40917" w14:paraId="4C8EFFD6" w14:textId="77777777" w:rsidTr="00072D89">
              <w:trPr>
                <w:jc w:val="center"/>
              </w:trPr>
              <w:tc>
                <w:tcPr>
                  <w:tcW w:w="4474" w:type="dxa"/>
                  <w:gridSpan w:val="2"/>
                  <w:shd w:val="clear" w:color="auto" w:fill="808080" w:themeFill="background1" w:themeFillShade="80"/>
                  <w:vAlign w:val="center"/>
                </w:tcPr>
                <w:p w14:paraId="69EB6428" w14:textId="7E44710F" w:rsidR="00C87C9D" w:rsidRPr="00C40917" w:rsidRDefault="008C6728" w:rsidP="00681254">
                  <w:pPr>
                    <w:tabs>
                      <w:tab w:val="right" w:pos="9000"/>
                    </w:tabs>
                    <w:jc w:val="center"/>
                    <w:rPr>
                      <w:rFonts w:eastAsia="Arial" w:cs="Arial"/>
                      <w:b/>
                      <w:bCs/>
                      <w:color w:val="0033CC"/>
                      <w:lang w:val="pt-BR"/>
                    </w:rPr>
                  </w:pPr>
                  <w:r w:rsidRPr="00C40917">
                    <w:rPr>
                      <w:rFonts w:eastAsia="Arial" w:cs="Arial"/>
                      <w:b/>
                      <w:bCs/>
                      <w:color w:val="0033CC"/>
                      <w:lang w:val="pt-BR"/>
                    </w:rPr>
                    <w:t>Segmento</w:t>
                  </w:r>
                </w:p>
              </w:tc>
              <w:tc>
                <w:tcPr>
                  <w:tcW w:w="3780" w:type="dxa"/>
                  <w:shd w:val="clear" w:color="auto" w:fill="808080" w:themeFill="background1" w:themeFillShade="80"/>
                  <w:vAlign w:val="center"/>
                </w:tcPr>
                <w:p w14:paraId="066E325E" w14:textId="6DB536F4" w:rsidR="008C6728" w:rsidRPr="00C40917" w:rsidRDefault="008C6728" w:rsidP="00681254">
                  <w:pPr>
                    <w:tabs>
                      <w:tab w:val="right" w:pos="9000"/>
                    </w:tabs>
                    <w:jc w:val="center"/>
                    <w:rPr>
                      <w:rFonts w:eastAsia="Arial" w:cs="Arial"/>
                      <w:b/>
                      <w:bCs/>
                      <w:color w:val="0033CC"/>
                      <w:lang w:val="pt-BR"/>
                    </w:rPr>
                  </w:pPr>
                  <w:r w:rsidRPr="00C40917">
                    <w:rPr>
                      <w:rFonts w:eastAsia="Arial" w:cs="Arial"/>
                      <w:b/>
                      <w:bCs/>
                      <w:color w:val="0033CC"/>
                      <w:lang w:val="pt-BR"/>
                    </w:rPr>
                    <w:t>Modo de Operação</w:t>
                  </w:r>
                </w:p>
              </w:tc>
            </w:tr>
            <w:tr w:rsidR="00C87C9D" w:rsidRPr="00C40917" w14:paraId="2177B579" w14:textId="77777777" w:rsidTr="00072D89">
              <w:trPr>
                <w:jc w:val="center"/>
              </w:trPr>
              <w:tc>
                <w:tcPr>
                  <w:tcW w:w="4474" w:type="dxa"/>
                  <w:gridSpan w:val="2"/>
                </w:tcPr>
                <w:p w14:paraId="172461AE" w14:textId="59C8F1EE" w:rsidR="00C87C9D" w:rsidRPr="00C40917" w:rsidRDefault="00C87C9D" w:rsidP="00D35F4A">
                  <w:pPr>
                    <w:tabs>
                      <w:tab w:val="right" w:pos="9000"/>
                    </w:tabs>
                    <w:rPr>
                      <w:rFonts w:eastAsia="Arial" w:cs="Arial"/>
                      <w:color w:val="0033CC"/>
                      <w:lang w:val="pt-BR"/>
                    </w:rPr>
                  </w:pPr>
                  <w:r w:rsidRPr="00C40917">
                    <w:rPr>
                      <w:rFonts w:eastAsia="Arial" w:cs="Arial"/>
                      <w:color w:val="0033CC"/>
                      <w:lang w:val="pt-BR"/>
                    </w:rPr>
                    <w:t>Ferrovia do Aço</w:t>
                  </w:r>
                  <w:r w:rsidR="00BF7B83" w:rsidRPr="00C40917">
                    <w:rPr>
                      <w:rFonts w:eastAsia="Arial" w:cs="Arial"/>
                      <w:color w:val="0033CC"/>
                      <w:lang w:val="pt-BR"/>
                    </w:rPr>
                    <w:t xml:space="preserve"> (FA)</w:t>
                  </w:r>
                </w:p>
              </w:tc>
              <w:tc>
                <w:tcPr>
                  <w:tcW w:w="3780" w:type="dxa"/>
                </w:tcPr>
                <w:p w14:paraId="69C40EC6" w14:textId="5A6C00CC" w:rsidR="00C87C9D" w:rsidRPr="00C40917" w:rsidRDefault="00904F0D" w:rsidP="00D35F4A">
                  <w:pPr>
                    <w:tabs>
                      <w:tab w:val="right" w:pos="9000"/>
                    </w:tabs>
                    <w:rPr>
                      <w:rFonts w:eastAsia="Arial" w:cs="Arial"/>
                      <w:color w:val="0033CC"/>
                      <w:lang w:val="pt-BR"/>
                    </w:rPr>
                  </w:pPr>
                  <w:r w:rsidRPr="00C40917">
                    <w:rPr>
                      <w:rFonts w:eastAsia="Arial" w:cs="Arial"/>
                      <w:color w:val="0033CC"/>
                      <w:lang w:val="pt-BR"/>
                    </w:rPr>
                    <w:t>CBTC</w:t>
                  </w:r>
                </w:p>
              </w:tc>
            </w:tr>
            <w:tr w:rsidR="00C87C9D" w:rsidRPr="00C40917" w14:paraId="47474D18" w14:textId="77777777" w:rsidTr="00072D89">
              <w:trPr>
                <w:jc w:val="center"/>
              </w:trPr>
              <w:tc>
                <w:tcPr>
                  <w:tcW w:w="4474" w:type="dxa"/>
                  <w:gridSpan w:val="2"/>
                </w:tcPr>
                <w:p w14:paraId="3C112C0C" w14:textId="6B34453D" w:rsidR="00C87C9D" w:rsidRPr="00C40917" w:rsidRDefault="00C87C9D" w:rsidP="00D35F4A">
                  <w:pPr>
                    <w:tabs>
                      <w:tab w:val="right" w:pos="9000"/>
                    </w:tabs>
                    <w:rPr>
                      <w:rFonts w:eastAsia="Arial" w:cs="Arial"/>
                      <w:color w:val="0033CC"/>
                      <w:lang w:val="pt-BR"/>
                    </w:rPr>
                  </w:pPr>
                  <w:r w:rsidRPr="00C40917">
                    <w:rPr>
                      <w:rFonts w:eastAsia="Arial" w:cs="Arial"/>
                      <w:color w:val="0033CC"/>
                      <w:lang w:val="pt-BR"/>
                    </w:rPr>
                    <w:t>Pombal Guaíba</w:t>
                  </w:r>
                  <w:r w:rsidR="00BF7B83" w:rsidRPr="00C40917">
                    <w:rPr>
                      <w:rFonts w:eastAsia="Arial" w:cs="Arial"/>
                      <w:color w:val="0033CC"/>
                      <w:lang w:val="pt-BR"/>
                    </w:rPr>
                    <w:t xml:space="preserve"> (PG)</w:t>
                  </w:r>
                </w:p>
              </w:tc>
              <w:tc>
                <w:tcPr>
                  <w:tcW w:w="3780" w:type="dxa"/>
                </w:tcPr>
                <w:p w14:paraId="79D3A3FE" w14:textId="75761062" w:rsidR="00C87C9D" w:rsidRPr="00C40917" w:rsidRDefault="00904F0D" w:rsidP="00D35F4A">
                  <w:pPr>
                    <w:tabs>
                      <w:tab w:val="right" w:pos="9000"/>
                    </w:tabs>
                    <w:rPr>
                      <w:rFonts w:eastAsia="Arial" w:cs="Arial"/>
                      <w:color w:val="0033CC"/>
                      <w:lang w:val="pt-BR"/>
                    </w:rPr>
                  </w:pPr>
                  <w:r w:rsidRPr="00C40917">
                    <w:rPr>
                      <w:rFonts w:eastAsia="Arial" w:cs="Arial"/>
                      <w:color w:val="0033CC"/>
                      <w:lang w:val="pt-BR"/>
                    </w:rPr>
                    <w:t>CBTC</w:t>
                  </w:r>
                </w:p>
              </w:tc>
            </w:tr>
            <w:tr w:rsidR="00C87C9D" w:rsidRPr="00C40917" w14:paraId="4C62BC28" w14:textId="77777777" w:rsidTr="00072D89">
              <w:trPr>
                <w:jc w:val="center"/>
              </w:trPr>
              <w:tc>
                <w:tcPr>
                  <w:tcW w:w="4474" w:type="dxa"/>
                  <w:gridSpan w:val="2"/>
                </w:tcPr>
                <w:p w14:paraId="7C7EC732" w14:textId="7707BF92" w:rsidR="00C87C9D" w:rsidRPr="00C40917" w:rsidRDefault="00C87C9D" w:rsidP="00D35F4A">
                  <w:pPr>
                    <w:tabs>
                      <w:tab w:val="right" w:pos="9000"/>
                    </w:tabs>
                    <w:rPr>
                      <w:rFonts w:eastAsia="Arial" w:cs="Arial"/>
                      <w:color w:val="0033CC"/>
                      <w:lang w:val="pt-BR"/>
                    </w:rPr>
                  </w:pPr>
                  <w:r w:rsidRPr="00C40917">
                    <w:rPr>
                      <w:rFonts w:eastAsia="Arial" w:cs="Arial"/>
                      <w:color w:val="0033CC"/>
                      <w:lang w:val="pt-BR"/>
                    </w:rPr>
                    <w:t>Linha do Centro</w:t>
                  </w:r>
                  <w:r w:rsidR="00BF7B83" w:rsidRPr="00C40917">
                    <w:rPr>
                      <w:rFonts w:eastAsia="Arial" w:cs="Arial"/>
                      <w:color w:val="0033CC"/>
                      <w:lang w:val="pt-BR"/>
                    </w:rPr>
                    <w:t xml:space="preserve"> (LC)</w:t>
                  </w:r>
                </w:p>
              </w:tc>
              <w:tc>
                <w:tcPr>
                  <w:tcW w:w="3780" w:type="dxa"/>
                </w:tcPr>
                <w:p w14:paraId="26ACC087" w14:textId="581C37BE" w:rsidR="00C87C9D" w:rsidRPr="00C40917" w:rsidRDefault="1118D042" w:rsidP="00D35F4A">
                  <w:pPr>
                    <w:tabs>
                      <w:tab w:val="right" w:pos="9000"/>
                    </w:tabs>
                    <w:rPr>
                      <w:rFonts w:eastAsia="Arial" w:cs="Arial"/>
                      <w:color w:val="0033CC"/>
                      <w:lang w:val="pt-BR"/>
                    </w:rPr>
                  </w:pPr>
                  <w:r w:rsidRPr="2DAA5DA6">
                    <w:rPr>
                      <w:rFonts w:eastAsia="Arial" w:cs="Arial"/>
                      <w:color w:val="0033CC"/>
                      <w:lang w:val="pt-BR"/>
                    </w:rPr>
                    <w:t>TWE</w:t>
                  </w:r>
                </w:p>
              </w:tc>
            </w:tr>
            <w:tr w:rsidR="00C87C9D" w:rsidRPr="00FF1569" w14:paraId="72958070" w14:textId="77777777" w:rsidTr="00072D89">
              <w:trPr>
                <w:jc w:val="center"/>
              </w:trPr>
              <w:tc>
                <w:tcPr>
                  <w:tcW w:w="4474" w:type="dxa"/>
                  <w:gridSpan w:val="2"/>
                </w:tcPr>
                <w:p w14:paraId="5E720C66" w14:textId="47D39102" w:rsidR="00C87C9D" w:rsidRPr="00C40917" w:rsidRDefault="00C87C9D" w:rsidP="00D35F4A">
                  <w:pPr>
                    <w:tabs>
                      <w:tab w:val="right" w:pos="9000"/>
                    </w:tabs>
                    <w:rPr>
                      <w:rFonts w:eastAsia="Arial" w:cs="Arial"/>
                      <w:color w:val="0033CC"/>
                      <w:lang w:val="pt-BR"/>
                    </w:rPr>
                  </w:pPr>
                  <w:r w:rsidRPr="00C40917">
                    <w:rPr>
                      <w:rFonts w:eastAsia="Arial" w:cs="Arial"/>
                      <w:color w:val="0033CC"/>
                      <w:lang w:val="pt-BR"/>
                    </w:rPr>
                    <w:t>Vale do Paraíba + Planalto</w:t>
                  </w:r>
                </w:p>
              </w:tc>
              <w:tc>
                <w:tcPr>
                  <w:tcW w:w="3780" w:type="dxa"/>
                </w:tcPr>
                <w:p w14:paraId="5852911A" w14:textId="4EAFCFD7" w:rsidR="00C87C9D" w:rsidRPr="00C40917" w:rsidRDefault="006F5DA1" w:rsidP="00D35F4A">
                  <w:pPr>
                    <w:tabs>
                      <w:tab w:val="right" w:pos="9000"/>
                    </w:tabs>
                    <w:rPr>
                      <w:rFonts w:eastAsia="Arial" w:cs="Arial"/>
                      <w:color w:val="0033CC"/>
                      <w:lang w:val="pt-BR"/>
                    </w:rPr>
                  </w:pPr>
                  <w:r w:rsidRPr="00C40917">
                    <w:rPr>
                      <w:rFonts w:eastAsia="Arial" w:cs="Arial"/>
                      <w:color w:val="0033CC"/>
                      <w:lang w:val="pt-BR"/>
                    </w:rPr>
                    <w:t xml:space="preserve">CTC + </w:t>
                  </w:r>
                  <w:proofErr w:type="spellStart"/>
                  <w:r w:rsidRPr="00C40917">
                    <w:rPr>
                      <w:rFonts w:eastAsia="Arial" w:cs="Arial"/>
                      <w:color w:val="0033CC"/>
                      <w:lang w:val="pt-BR"/>
                    </w:rPr>
                    <w:t>Dark</w:t>
                  </w:r>
                  <w:proofErr w:type="spellEnd"/>
                  <w:r w:rsidRPr="00C40917">
                    <w:rPr>
                      <w:rFonts w:eastAsia="Arial" w:cs="Arial"/>
                      <w:color w:val="0033CC"/>
                      <w:lang w:val="pt-BR"/>
                    </w:rPr>
                    <w:t xml:space="preserve"> </w:t>
                  </w:r>
                  <w:proofErr w:type="spellStart"/>
                  <w:r w:rsidRPr="00C40917">
                    <w:rPr>
                      <w:rFonts w:eastAsia="Arial" w:cs="Arial"/>
                      <w:color w:val="0033CC"/>
                      <w:lang w:val="pt-BR"/>
                    </w:rPr>
                    <w:t>Territory</w:t>
                  </w:r>
                  <w:proofErr w:type="spellEnd"/>
                  <w:r w:rsidRPr="00C40917">
                    <w:rPr>
                      <w:rFonts w:eastAsia="Arial" w:cs="Arial"/>
                      <w:color w:val="0033CC"/>
                      <w:lang w:val="pt-BR"/>
                    </w:rPr>
                    <w:t xml:space="preserve"> (TMDS em ambos)</w:t>
                  </w:r>
                </w:p>
              </w:tc>
            </w:tr>
            <w:tr w:rsidR="00F73DC9" w:rsidRPr="00FF1569" w14:paraId="5059EACE" w14:textId="77777777" w:rsidTr="00072D89">
              <w:trPr>
                <w:jc w:val="center"/>
              </w:trPr>
              <w:tc>
                <w:tcPr>
                  <w:tcW w:w="1954" w:type="dxa"/>
                  <w:vMerge w:val="restart"/>
                  <w:vAlign w:val="center"/>
                </w:tcPr>
                <w:p w14:paraId="527F3D90" w14:textId="5BF056CD" w:rsidR="00F73DC9" w:rsidRPr="00C40917" w:rsidRDefault="00F73DC9" w:rsidP="00874DED">
                  <w:pPr>
                    <w:tabs>
                      <w:tab w:val="right" w:pos="9000"/>
                    </w:tabs>
                    <w:rPr>
                      <w:rFonts w:eastAsia="Arial" w:cs="Arial"/>
                      <w:color w:val="0033CC"/>
                      <w:lang w:val="pt-BR"/>
                    </w:rPr>
                  </w:pPr>
                  <w:r w:rsidRPr="00C40917">
                    <w:rPr>
                      <w:rFonts w:eastAsia="Arial" w:cs="Arial"/>
                      <w:color w:val="0033CC"/>
                      <w:lang w:val="pt-BR"/>
                    </w:rPr>
                    <w:t>Baixada Santista</w:t>
                  </w:r>
                </w:p>
              </w:tc>
              <w:tc>
                <w:tcPr>
                  <w:tcW w:w="2520" w:type="dxa"/>
                </w:tcPr>
                <w:p w14:paraId="766997AC" w14:textId="11AD0A33" w:rsidR="00F73DC9" w:rsidRPr="00C40917" w:rsidRDefault="00C87C9D" w:rsidP="00D35F4A">
                  <w:pPr>
                    <w:tabs>
                      <w:tab w:val="right" w:pos="9000"/>
                    </w:tabs>
                    <w:rPr>
                      <w:rFonts w:eastAsia="Arial" w:cs="Arial"/>
                      <w:color w:val="0033CC"/>
                      <w:lang w:val="pt-BR"/>
                    </w:rPr>
                  </w:pPr>
                  <w:r w:rsidRPr="00C40917">
                    <w:rPr>
                      <w:rFonts w:eastAsia="Arial" w:cs="Arial"/>
                      <w:color w:val="0033CC"/>
                      <w:lang w:val="pt-BR"/>
                    </w:rPr>
                    <w:t>Cremalheira + IPA + IRS</w:t>
                  </w:r>
                </w:p>
              </w:tc>
              <w:tc>
                <w:tcPr>
                  <w:tcW w:w="3780" w:type="dxa"/>
                </w:tcPr>
                <w:p w14:paraId="4BECA3EF" w14:textId="3D5EF28C" w:rsidR="00F73DC9" w:rsidRPr="00C40917" w:rsidRDefault="00C87C9D" w:rsidP="00D35F4A">
                  <w:pPr>
                    <w:tabs>
                      <w:tab w:val="right" w:pos="9000"/>
                    </w:tabs>
                    <w:rPr>
                      <w:rFonts w:eastAsia="Arial" w:cs="Arial"/>
                      <w:color w:val="0033CC"/>
                      <w:lang w:val="pt-BR"/>
                    </w:rPr>
                  </w:pPr>
                  <w:r w:rsidRPr="00C40917">
                    <w:rPr>
                      <w:rFonts w:eastAsia="Arial" w:cs="Arial"/>
                      <w:color w:val="0033CC"/>
                      <w:lang w:val="pt-BR"/>
                    </w:rPr>
                    <w:t xml:space="preserve">CTC </w:t>
                  </w:r>
                  <w:r w:rsidR="000534D1" w:rsidRPr="00C40917">
                    <w:rPr>
                      <w:rFonts w:eastAsia="Arial" w:cs="Arial"/>
                      <w:color w:val="0033CC"/>
                      <w:lang w:val="pt-BR"/>
                    </w:rPr>
                    <w:t xml:space="preserve">+ ATC (TMDS </w:t>
                  </w:r>
                  <w:r w:rsidR="00904F0D" w:rsidRPr="00C40917">
                    <w:rPr>
                      <w:rFonts w:eastAsia="Arial" w:cs="Arial"/>
                      <w:color w:val="0033CC"/>
                      <w:lang w:val="pt-BR"/>
                    </w:rPr>
                    <w:t>em ambos</w:t>
                  </w:r>
                  <w:r w:rsidR="000534D1" w:rsidRPr="00C40917">
                    <w:rPr>
                      <w:rFonts w:eastAsia="Arial" w:cs="Arial"/>
                      <w:color w:val="0033CC"/>
                      <w:lang w:val="pt-BR"/>
                    </w:rPr>
                    <w:t>)</w:t>
                  </w:r>
                </w:p>
              </w:tc>
            </w:tr>
            <w:tr w:rsidR="00185003" w:rsidRPr="00C40917" w14:paraId="06679382" w14:textId="77777777" w:rsidTr="00072D89">
              <w:trPr>
                <w:jc w:val="center"/>
              </w:trPr>
              <w:tc>
                <w:tcPr>
                  <w:tcW w:w="1954" w:type="dxa"/>
                  <w:vMerge/>
                </w:tcPr>
                <w:p w14:paraId="2491B8A7" w14:textId="77777777" w:rsidR="00185003" w:rsidRPr="00C40917" w:rsidRDefault="00185003" w:rsidP="00185003">
                  <w:pPr>
                    <w:tabs>
                      <w:tab w:val="right" w:pos="9000"/>
                    </w:tabs>
                    <w:rPr>
                      <w:rFonts w:eastAsia="Arial" w:cs="Arial"/>
                      <w:color w:val="0033CC"/>
                      <w:lang w:val="pt-BR"/>
                    </w:rPr>
                  </w:pPr>
                </w:p>
              </w:tc>
              <w:tc>
                <w:tcPr>
                  <w:tcW w:w="2520" w:type="dxa"/>
                </w:tcPr>
                <w:p w14:paraId="0565B404" w14:textId="6B8EA8D8"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M</w:t>
                  </w:r>
                  <w:r w:rsidR="001C206F">
                    <w:rPr>
                      <w:rFonts w:eastAsia="Arial" w:cs="Arial"/>
                      <w:color w:val="0033CC"/>
                      <w:lang w:val="pt-BR"/>
                    </w:rPr>
                    <w:t>argem Esquerda</w:t>
                  </w:r>
                  <w:r w:rsidR="002972AF">
                    <w:rPr>
                      <w:rFonts w:eastAsia="Arial" w:cs="Arial"/>
                      <w:color w:val="0033CC"/>
                      <w:lang w:val="pt-BR"/>
                    </w:rPr>
                    <w:t xml:space="preserve"> (ME)</w:t>
                  </w:r>
                </w:p>
              </w:tc>
              <w:tc>
                <w:tcPr>
                  <w:tcW w:w="3780" w:type="dxa"/>
                </w:tcPr>
                <w:p w14:paraId="29B7ACA9" w14:textId="007FA64D"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 xml:space="preserve">PTC I-ETMS </w:t>
                  </w:r>
                  <w:proofErr w:type="spellStart"/>
                  <w:r w:rsidRPr="00C40917">
                    <w:rPr>
                      <w:rFonts w:eastAsia="Arial" w:cs="Arial"/>
                      <w:color w:val="0033CC"/>
                      <w:lang w:val="pt-BR"/>
                    </w:rPr>
                    <w:t>Protect</w:t>
                  </w:r>
                  <w:proofErr w:type="spellEnd"/>
                  <w:r w:rsidRPr="00C40917">
                    <w:rPr>
                      <w:rFonts w:eastAsia="Arial" w:cs="Arial"/>
                      <w:color w:val="0033CC"/>
                      <w:lang w:val="pt-BR"/>
                    </w:rPr>
                    <w:t xml:space="preserve"> + Satélite/LTE</w:t>
                  </w:r>
                </w:p>
              </w:tc>
            </w:tr>
            <w:tr w:rsidR="00185003" w:rsidRPr="00C40917" w14:paraId="72F95970" w14:textId="77777777" w:rsidTr="00072D89">
              <w:trPr>
                <w:jc w:val="center"/>
              </w:trPr>
              <w:tc>
                <w:tcPr>
                  <w:tcW w:w="1954" w:type="dxa"/>
                  <w:vMerge/>
                </w:tcPr>
                <w:p w14:paraId="2C6368BC" w14:textId="77777777" w:rsidR="00185003" w:rsidRPr="00C40917" w:rsidRDefault="00185003" w:rsidP="00185003">
                  <w:pPr>
                    <w:tabs>
                      <w:tab w:val="right" w:pos="9000"/>
                    </w:tabs>
                    <w:rPr>
                      <w:rFonts w:eastAsia="Arial" w:cs="Arial"/>
                      <w:color w:val="0033CC"/>
                      <w:lang w:val="pt-BR"/>
                    </w:rPr>
                  </w:pPr>
                </w:p>
              </w:tc>
              <w:tc>
                <w:tcPr>
                  <w:tcW w:w="2520" w:type="dxa"/>
                </w:tcPr>
                <w:p w14:paraId="7CB5CB6F" w14:textId="0588952E"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M</w:t>
                  </w:r>
                  <w:r w:rsidR="001C206F">
                    <w:rPr>
                      <w:rFonts w:eastAsia="Arial" w:cs="Arial"/>
                      <w:color w:val="0033CC"/>
                      <w:lang w:val="pt-BR"/>
                    </w:rPr>
                    <w:t>argem Direita</w:t>
                  </w:r>
                  <w:r w:rsidR="002972AF">
                    <w:rPr>
                      <w:rFonts w:eastAsia="Arial" w:cs="Arial"/>
                      <w:color w:val="0033CC"/>
                      <w:lang w:val="pt-BR"/>
                    </w:rPr>
                    <w:t xml:space="preserve"> (MD)</w:t>
                  </w:r>
                </w:p>
              </w:tc>
              <w:tc>
                <w:tcPr>
                  <w:tcW w:w="3780" w:type="dxa"/>
                </w:tcPr>
                <w:p w14:paraId="654A6B0A" w14:textId="08FDBE3A"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 xml:space="preserve">PTC I-ETMS </w:t>
                  </w:r>
                  <w:proofErr w:type="spellStart"/>
                  <w:r w:rsidRPr="00C40917">
                    <w:rPr>
                      <w:rFonts w:eastAsia="Arial" w:cs="Arial"/>
                      <w:color w:val="0033CC"/>
                      <w:lang w:val="pt-BR"/>
                    </w:rPr>
                    <w:t>Protect</w:t>
                  </w:r>
                  <w:proofErr w:type="spellEnd"/>
                  <w:r w:rsidRPr="00C40917">
                    <w:rPr>
                      <w:rFonts w:eastAsia="Arial" w:cs="Arial"/>
                      <w:color w:val="0033CC"/>
                      <w:lang w:val="pt-BR"/>
                    </w:rPr>
                    <w:t xml:space="preserve"> + Satélite/LTE</w:t>
                  </w:r>
                </w:p>
              </w:tc>
            </w:tr>
          </w:tbl>
          <w:p w14:paraId="49E90673" w14:textId="1EB5AE53" w:rsidR="00772E22" w:rsidRPr="00C40917" w:rsidRDefault="00772E22" w:rsidP="00F23CF0">
            <w:pPr>
              <w:tabs>
                <w:tab w:val="right" w:pos="9000"/>
              </w:tabs>
              <w:rPr>
                <w:rFonts w:cs="Arial"/>
                <w:i/>
                <w:lang w:val="pt-BR"/>
              </w:rPr>
            </w:pPr>
          </w:p>
        </w:tc>
      </w:tr>
      <w:tr w:rsidR="00B70D49" w:rsidRPr="00C253AF" w14:paraId="16B36913" w14:textId="77777777" w:rsidTr="00155664">
        <w:tc>
          <w:tcPr>
            <w:tcW w:w="900" w:type="dxa"/>
            <w:tcBorders>
              <w:top w:val="single" w:sz="4" w:space="0" w:color="auto"/>
              <w:left w:val="single" w:sz="4" w:space="0" w:color="auto"/>
              <w:bottom w:val="single" w:sz="4" w:space="0" w:color="auto"/>
              <w:right w:val="single" w:sz="4" w:space="0" w:color="auto"/>
            </w:tcBorders>
          </w:tcPr>
          <w:p w14:paraId="2875B666" w14:textId="251B3210" w:rsidR="00B70D49" w:rsidRPr="00C40917" w:rsidRDefault="0000324F" w:rsidP="00F23CF0">
            <w:pPr>
              <w:spacing w:before="40" w:after="40"/>
              <w:rPr>
                <w:lang w:val="pt-BR"/>
              </w:rPr>
            </w:pPr>
            <w:r w:rsidRPr="00C40917">
              <w:rPr>
                <w:lang w:val="pt-BR"/>
              </w:rPr>
              <w:t>4.7-1b</w:t>
            </w:r>
          </w:p>
        </w:tc>
        <w:tc>
          <w:tcPr>
            <w:tcW w:w="10085" w:type="dxa"/>
            <w:tcBorders>
              <w:top w:val="single" w:sz="4" w:space="0" w:color="auto"/>
              <w:left w:val="single" w:sz="4" w:space="0" w:color="auto"/>
              <w:bottom w:val="single" w:sz="4" w:space="0" w:color="auto"/>
              <w:right w:val="single" w:sz="4" w:space="0" w:color="auto"/>
            </w:tcBorders>
          </w:tcPr>
          <w:p w14:paraId="22CDD8F9" w14:textId="77B64043" w:rsidR="00376345" w:rsidRPr="00C40917" w:rsidRDefault="2B2146A1" w:rsidP="00F23CF0">
            <w:pPr>
              <w:tabs>
                <w:tab w:val="right" w:pos="9000"/>
              </w:tabs>
              <w:rPr>
                <w:rFonts w:eastAsia="Arial" w:cs="Arial"/>
                <w:color w:val="0033CC"/>
                <w:lang w:val="pt-BR"/>
              </w:rPr>
            </w:pPr>
            <w:r w:rsidRPr="463C044F">
              <w:rPr>
                <w:rFonts w:eastAsia="Arial" w:cs="Arial"/>
                <w:color w:val="0033CC"/>
                <w:lang w:val="pt-BR"/>
              </w:rPr>
              <w:t>Em função da etapa do ciclo de vida prevista para a solução CBTC atualmente utilizada na MRS</w:t>
            </w:r>
            <w:r w:rsidR="0B3EC660" w:rsidRPr="463C044F">
              <w:rPr>
                <w:rFonts w:eastAsia="Arial" w:cs="Arial"/>
                <w:color w:val="0033CC"/>
                <w:lang w:val="pt-BR"/>
              </w:rPr>
              <w:t xml:space="preserve"> ao longo da vigência da Revisão D des</w:t>
            </w:r>
            <w:r w:rsidR="00001CDF">
              <w:rPr>
                <w:rFonts w:eastAsia="Arial" w:cs="Arial"/>
                <w:color w:val="0033CC"/>
                <w:lang w:val="pt-BR"/>
              </w:rPr>
              <w:t>t</w:t>
            </w:r>
            <w:r w:rsidR="0B3EC660" w:rsidRPr="463C044F">
              <w:rPr>
                <w:rFonts w:eastAsia="Arial" w:cs="Arial"/>
                <w:color w:val="0033CC"/>
                <w:lang w:val="pt-BR"/>
              </w:rPr>
              <w:t xml:space="preserve">e </w:t>
            </w:r>
            <w:r w:rsidR="60BB8AD5" w:rsidRPr="463C044F">
              <w:rPr>
                <w:rFonts w:eastAsia="Arial" w:cs="Arial"/>
                <w:color w:val="0033CC"/>
                <w:lang w:val="pt-BR"/>
              </w:rPr>
              <w:t>SOW</w:t>
            </w:r>
            <w:r w:rsidRPr="463C044F">
              <w:rPr>
                <w:rFonts w:eastAsia="Arial" w:cs="Arial"/>
                <w:color w:val="0033CC"/>
                <w:lang w:val="pt-BR"/>
              </w:rPr>
              <w:t xml:space="preserve">, o tipo de suporte </w:t>
            </w:r>
            <w:r w:rsidR="0ECC3087" w:rsidRPr="463C044F">
              <w:rPr>
                <w:rFonts w:eastAsia="Arial" w:cs="Arial"/>
                <w:color w:val="0033CC"/>
                <w:lang w:val="pt-BR"/>
              </w:rPr>
              <w:t xml:space="preserve">oferecido para os </w:t>
            </w:r>
            <w:r w:rsidR="5A2F5F13" w:rsidRPr="463C044F">
              <w:rPr>
                <w:rFonts w:eastAsia="Arial" w:cs="Arial"/>
                <w:color w:val="0033CC"/>
                <w:lang w:val="pt-BR"/>
              </w:rPr>
              <w:t>subsistemas</w:t>
            </w:r>
            <w:r w:rsidR="0ECC3087" w:rsidRPr="463C044F">
              <w:rPr>
                <w:rFonts w:eastAsia="Arial" w:cs="Arial"/>
                <w:color w:val="0033CC"/>
                <w:lang w:val="pt-BR"/>
              </w:rPr>
              <w:t xml:space="preserve"> da solução poderá</w:t>
            </w:r>
            <w:r w:rsidR="223DDA77" w:rsidRPr="463C044F">
              <w:rPr>
                <w:rFonts w:eastAsia="Arial" w:cs="Arial"/>
                <w:color w:val="0033CC"/>
                <w:lang w:val="pt-BR"/>
              </w:rPr>
              <w:t xml:space="preserve"> sofrer variações em função </w:t>
            </w:r>
            <w:r w:rsidR="2ACE7B58" w:rsidRPr="463C044F">
              <w:rPr>
                <w:rFonts w:eastAsia="Arial" w:cs="Arial"/>
                <w:color w:val="0033CC"/>
                <w:lang w:val="pt-BR"/>
              </w:rPr>
              <w:t>de cada etapa, a saber:</w:t>
            </w:r>
          </w:p>
          <w:p w14:paraId="12735EB6" w14:textId="77777777" w:rsidR="00383B9F" w:rsidRPr="00C40917" w:rsidRDefault="00383B9F" w:rsidP="00F23CF0">
            <w:pPr>
              <w:tabs>
                <w:tab w:val="right" w:pos="9000"/>
              </w:tabs>
              <w:rPr>
                <w:rFonts w:eastAsia="Arial" w:cs="Arial"/>
                <w:color w:val="0033CC"/>
                <w:lang w:val="pt-BR"/>
              </w:rPr>
            </w:pPr>
          </w:p>
          <w:p w14:paraId="15657439" w14:textId="34BB9119" w:rsidR="009D2DB1" w:rsidRPr="00C40917" w:rsidRDefault="0E8D01AA" w:rsidP="00F06DDD">
            <w:pPr>
              <w:tabs>
                <w:tab w:val="right" w:pos="9000"/>
              </w:tabs>
              <w:rPr>
                <w:rFonts w:eastAsia="Arial" w:cs="Arial"/>
                <w:color w:val="0033CC"/>
                <w:lang w:val="pt-BR"/>
              </w:rPr>
            </w:pPr>
            <w:r w:rsidRPr="463C044F">
              <w:rPr>
                <w:rFonts w:eastAsia="Arial" w:cs="Arial"/>
                <w:b/>
                <w:bCs/>
                <w:color w:val="0033CC"/>
                <w:lang w:val="pt-BR"/>
              </w:rPr>
              <w:t xml:space="preserve">Período </w:t>
            </w:r>
            <w:r w:rsidR="00C35404">
              <w:rPr>
                <w:rFonts w:eastAsia="Arial" w:cs="Arial"/>
                <w:b/>
                <w:bCs/>
                <w:color w:val="0033CC"/>
                <w:lang w:val="pt-BR"/>
              </w:rPr>
              <w:t>de</w:t>
            </w:r>
            <w:r w:rsidR="00C35404" w:rsidRPr="463C044F">
              <w:rPr>
                <w:rFonts w:eastAsia="Arial" w:cs="Arial"/>
                <w:b/>
                <w:bCs/>
                <w:color w:val="0033CC"/>
                <w:lang w:val="pt-BR"/>
              </w:rPr>
              <w:t xml:space="preserve"> </w:t>
            </w:r>
            <w:r w:rsidRPr="463C044F">
              <w:rPr>
                <w:rFonts w:eastAsia="Arial" w:cs="Arial"/>
                <w:b/>
                <w:bCs/>
                <w:color w:val="0033CC"/>
                <w:lang w:val="pt-BR"/>
              </w:rPr>
              <w:t>transição:</w:t>
            </w:r>
            <w:r w:rsidRPr="463C044F">
              <w:rPr>
                <w:rFonts w:eastAsia="Arial" w:cs="Arial"/>
                <w:color w:val="0033CC"/>
                <w:lang w:val="pt-BR"/>
              </w:rPr>
              <w:t xml:space="preserve">  Ne</w:t>
            </w:r>
            <w:r w:rsidR="5015F345" w:rsidRPr="463C044F">
              <w:rPr>
                <w:rFonts w:eastAsia="Arial" w:cs="Arial"/>
                <w:color w:val="0033CC"/>
                <w:lang w:val="pt-BR"/>
              </w:rPr>
              <w:t>sta fase</w:t>
            </w:r>
            <w:r w:rsidR="0AE32A4A" w:rsidRPr="463C044F">
              <w:rPr>
                <w:rFonts w:eastAsia="Arial" w:cs="Arial"/>
                <w:color w:val="0033CC"/>
                <w:lang w:val="pt-BR"/>
              </w:rPr>
              <w:t xml:space="preserve"> estarão em operação CBTC</w:t>
            </w:r>
            <w:r w:rsidR="7406D204" w:rsidRPr="463C044F">
              <w:rPr>
                <w:rFonts w:eastAsia="Arial" w:cs="Arial"/>
                <w:color w:val="0033CC"/>
                <w:lang w:val="pt-BR"/>
              </w:rPr>
              <w:t xml:space="preserve">, o </w:t>
            </w:r>
            <w:r w:rsidR="0AE32A4A" w:rsidRPr="463C044F">
              <w:rPr>
                <w:rFonts w:eastAsia="Arial" w:cs="Arial"/>
                <w:color w:val="0033CC"/>
                <w:lang w:val="pt-BR"/>
              </w:rPr>
              <w:t xml:space="preserve">TWE </w:t>
            </w:r>
            <w:r w:rsidR="222F6BB0" w:rsidRPr="463C044F">
              <w:rPr>
                <w:rFonts w:eastAsia="Arial" w:cs="Arial"/>
                <w:color w:val="0033CC"/>
                <w:lang w:val="pt-BR"/>
              </w:rPr>
              <w:t xml:space="preserve">(ou </w:t>
            </w:r>
            <w:r w:rsidR="31E9ECE2" w:rsidRPr="463C044F">
              <w:rPr>
                <w:rFonts w:eastAsia="Arial" w:cs="Arial"/>
                <w:color w:val="0033CC"/>
                <w:lang w:val="pt-BR"/>
              </w:rPr>
              <w:t>solução similar</w:t>
            </w:r>
            <w:r w:rsidR="222F6BB0" w:rsidRPr="463C044F">
              <w:rPr>
                <w:rFonts w:eastAsia="Arial" w:cs="Arial"/>
                <w:color w:val="0033CC"/>
                <w:lang w:val="pt-BR"/>
              </w:rPr>
              <w:t xml:space="preserve">) </w:t>
            </w:r>
            <w:r w:rsidR="0AE32A4A" w:rsidRPr="463C044F">
              <w:rPr>
                <w:rFonts w:eastAsia="Arial" w:cs="Arial"/>
                <w:color w:val="0033CC"/>
                <w:lang w:val="pt-BR"/>
              </w:rPr>
              <w:t xml:space="preserve">e o sistema PTC para </w:t>
            </w:r>
            <w:r w:rsidR="52B3588D" w:rsidRPr="085B1929">
              <w:rPr>
                <w:rFonts w:eastAsia="Arial" w:cs="Arial"/>
                <w:color w:val="0033CC"/>
                <w:lang w:val="pt-BR"/>
              </w:rPr>
              <w:t>a</w:t>
            </w:r>
            <w:r w:rsidR="0AE32A4A" w:rsidRPr="463C044F">
              <w:rPr>
                <w:rFonts w:eastAsia="Arial" w:cs="Arial"/>
                <w:color w:val="0033CC"/>
                <w:lang w:val="pt-BR"/>
              </w:rPr>
              <w:t xml:space="preserve"> </w:t>
            </w:r>
            <w:r w:rsidR="002972AF">
              <w:rPr>
                <w:rFonts w:eastAsia="Arial" w:cs="Arial"/>
                <w:color w:val="0033CC"/>
                <w:lang w:val="pt-BR"/>
              </w:rPr>
              <w:t>ME</w:t>
            </w:r>
            <w:r w:rsidR="0AE32A4A" w:rsidRPr="463C044F">
              <w:rPr>
                <w:rFonts w:eastAsia="Arial" w:cs="Arial"/>
                <w:color w:val="0033CC"/>
                <w:lang w:val="pt-BR"/>
              </w:rPr>
              <w:t xml:space="preserve"> e </w:t>
            </w:r>
            <w:r w:rsidR="002972AF">
              <w:rPr>
                <w:rFonts w:eastAsia="Arial" w:cs="Arial"/>
                <w:color w:val="0033CC"/>
                <w:lang w:val="pt-BR"/>
              </w:rPr>
              <w:t>MD</w:t>
            </w:r>
            <w:r w:rsidR="648EE104" w:rsidRPr="463C044F">
              <w:rPr>
                <w:rFonts w:eastAsia="Arial" w:cs="Arial"/>
                <w:color w:val="0033CC"/>
                <w:lang w:val="pt-BR"/>
              </w:rPr>
              <w:t xml:space="preserve">, sendo suportados </w:t>
            </w:r>
            <w:proofErr w:type="spellStart"/>
            <w:r w:rsidR="648EE104" w:rsidRPr="463C044F">
              <w:rPr>
                <w:rFonts w:eastAsia="Arial" w:cs="Arial"/>
                <w:color w:val="0033CC"/>
                <w:lang w:val="pt-BR"/>
              </w:rPr>
              <w:t>pela</w:t>
            </w:r>
            <w:proofErr w:type="spellEnd"/>
            <w:r w:rsidR="648EE104" w:rsidRPr="463C044F">
              <w:rPr>
                <w:rFonts w:eastAsia="Arial" w:cs="Arial"/>
                <w:color w:val="0033CC"/>
                <w:lang w:val="pt-BR"/>
              </w:rPr>
              <w:t xml:space="preserve"> Wabtec os seguintes componentes, conforme território:</w:t>
            </w:r>
          </w:p>
          <w:p w14:paraId="2A7B990E" w14:textId="4D3840B0" w:rsidR="00883E99" w:rsidRPr="00C40917" w:rsidRDefault="00D0319C" w:rsidP="00801A1E">
            <w:pPr>
              <w:pStyle w:val="ListParagraph"/>
              <w:numPr>
                <w:ilvl w:val="0"/>
                <w:numId w:val="39"/>
              </w:numPr>
              <w:tabs>
                <w:tab w:val="right" w:pos="9000"/>
              </w:tabs>
              <w:rPr>
                <w:rFonts w:eastAsia="Arial" w:cs="Arial"/>
                <w:color w:val="0033CC"/>
                <w:lang w:val="pt-BR"/>
              </w:rPr>
            </w:pPr>
            <w:r w:rsidRPr="00C40917">
              <w:rPr>
                <w:rFonts w:eastAsia="Arial" w:cs="Arial"/>
                <w:color w:val="0033CC"/>
                <w:lang w:val="pt-BR"/>
              </w:rPr>
              <w:t>CBTC</w:t>
            </w:r>
            <w:r w:rsidR="00D23CA4" w:rsidRPr="00C40917">
              <w:rPr>
                <w:rFonts w:eastAsia="Arial" w:cs="Arial"/>
                <w:color w:val="0033CC"/>
                <w:lang w:val="pt-BR"/>
              </w:rPr>
              <w:t>/TWE</w:t>
            </w:r>
            <w:r w:rsidRPr="00C40917">
              <w:rPr>
                <w:rFonts w:eastAsia="Arial" w:cs="Arial"/>
                <w:color w:val="0033CC"/>
                <w:lang w:val="pt-BR"/>
              </w:rPr>
              <w:t xml:space="preserve"> </w:t>
            </w:r>
            <w:r w:rsidR="00ED7B73" w:rsidRPr="00C40917">
              <w:rPr>
                <w:rFonts w:eastAsia="Arial" w:cs="Arial"/>
                <w:color w:val="0033CC"/>
                <w:lang w:val="pt-BR"/>
              </w:rPr>
              <w:t>(</w:t>
            </w:r>
            <w:r w:rsidRPr="00C40917">
              <w:rPr>
                <w:rFonts w:eastAsia="Arial" w:cs="Arial"/>
                <w:color w:val="0033CC"/>
                <w:lang w:val="pt-BR"/>
              </w:rPr>
              <w:t>FA/PG/LC</w:t>
            </w:r>
            <w:r w:rsidR="00ED7B73" w:rsidRPr="00C40917">
              <w:rPr>
                <w:rFonts w:eastAsia="Arial" w:cs="Arial"/>
                <w:color w:val="0033CC"/>
                <w:lang w:val="pt-BR"/>
              </w:rPr>
              <w:t>)</w:t>
            </w:r>
            <w:r w:rsidR="00067CFA" w:rsidRPr="00C40917">
              <w:rPr>
                <w:rFonts w:eastAsia="Arial" w:cs="Arial"/>
                <w:color w:val="0033CC"/>
                <w:lang w:val="pt-BR"/>
              </w:rPr>
              <w:t xml:space="preserve">: Office, </w:t>
            </w:r>
            <w:r w:rsidR="000040B8" w:rsidRPr="00C40917">
              <w:rPr>
                <w:rFonts w:eastAsia="Arial" w:cs="Arial"/>
                <w:color w:val="0033CC"/>
                <w:lang w:val="pt-BR"/>
              </w:rPr>
              <w:t>Bordo CBTC (análise de falhas), OCM</w:t>
            </w:r>
            <w:r w:rsidR="00E5767C" w:rsidRPr="00C40917">
              <w:rPr>
                <w:rFonts w:eastAsia="Arial" w:cs="Arial"/>
                <w:color w:val="0033CC"/>
                <w:lang w:val="pt-BR"/>
              </w:rPr>
              <w:t>1</w:t>
            </w:r>
            <w:r w:rsidR="000040B8" w:rsidRPr="00C40917">
              <w:rPr>
                <w:rFonts w:eastAsia="Arial" w:cs="Arial"/>
                <w:color w:val="0033CC"/>
                <w:lang w:val="pt-BR"/>
              </w:rPr>
              <w:t>, RFM</w:t>
            </w:r>
          </w:p>
          <w:p w14:paraId="6F054B9D" w14:textId="27F62218" w:rsidR="006E5603" w:rsidRPr="00845E32" w:rsidRDefault="00F06DDD" w:rsidP="00801A1E">
            <w:pPr>
              <w:pStyle w:val="ListParagraph"/>
              <w:numPr>
                <w:ilvl w:val="0"/>
                <w:numId w:val="39"/>
              </w:numPr>
              <w:tabs>
                <w:tab w:val="right" w:pos="9000"/>
              </w:tabs>
              <w:rPr>
                <w:rFonts w:eastAsia="Arial" w:cs="Arial"/>
                <w:color w:val="0033CC"/>
                <w:lang w:val="pt-BR"/>
              </w:rPr>
            </w:pPr>
            <w:r w:rsidRPr="704281D8">
              <w:rPr>
                <w:rFonts w:eastAsia="Arial" w:cs="Arial"/>
                <w:color w:val="0033CC"/>
                <w:lang w:val="pt-BR"/>
              </w:rPr>
              <w:t xml:space="preserve">PTC </w:t>
            </w:r>
            <w:r w:rsidR="00ED7B73" w:rsidRPr="704281D8">
              <w:rPr>
                <w:rFonts w:eastAsia="Arial" w:cs="Arial"/>
                <w:color w:val="0033CC"/>
                <w:lang w:val="pt-BR"/>
              </w:rPr>
              <w:t xml:space="preserve">(ME/MD): </w:t>
            </w:r>
            <w:r w:rsidR="006E5603" w:rsidRPr="704281D8">
              <w:rPr>
                <w:rFonts w:eastAsia="Arial" w:cs="Arial"/>
                <w:color w:val="0033CC"/>
                <w:lang w:val="pt-BR"/>
              </w:rPr>
              <w:t xml:space="preserve">Pacote Office, </w:t>
            </w:r>
            <w:r w:rsidR="3E711229" w:rsidRPr="085B1929">
              <w:rPr>
                <w:rFonts w:eastAsia="Arial" w:cs="Arial"/>
                <w:color w:val="0033CC"/>
                <w:lang w:val="pt-BR"/>
              </w:rPr>
              <w:t>bordo</w:t>
            </w:r>
            <w:r w:rsidR="006E5603" w:rsidRPr="704281D8">
              <w:rPr>
                <w:rFonts w:eastAsia="Arial" w:cs="Arial"/>
                <w:color w:val="0033CC"/>
                <w:lang w:val="pt-BR"/>
              </w:rPr>
              <w:t xml:space="preserve"> I-ETMS </w:t>
            </w:r>
            <w:proofErr w:type="spellStart"/>
            <w:r w:rsidR="006E5603" w:rsidRPr="704281D8">
              <w:rPr>
                <w:rFonts w:eastAsia="Arial" w:cs="Arial"/>
                <w:color w:val="0033CC"/>
                <w:lang w:val="pt-BR"/>
              </w:rPr>
              <w:t>Protect</w:t>
            </w:r>
            <w:proofErr w:type="spellEnd"/>
            <w:r w:rsidR="006E5603" w:rsidRPr="704281D8">
              <w:rPr>
                <w:rFonts w:eastAsia="Arial" w:cs="Arial"/>
                <w:color w:val="0033CC"/>
                <w:lang w:val="pt-BR"/>
              </w:rPr>
              <w:t>, OCM2</w:t>
            </w:r>
          </w:p>
          <w:p w14:paraId="45030D6A" w14:textId="77777777" w:rsidR="003E2A50" w:rsidRPr="005570D0" w:rsidRDefault="003E2A50" w:rsidP="00681254">
            <w:pPr>
              <w:pStyle w:val="ListParagraph"/>
              <w:tabs>
                <w:tab w:val="right" w:pos="9000"/>
              </w:tabs>
              <w:rPr>
                <w:rFonts w:eastAsia="Arial" w:cs="Arial"/>
                <w:color w:val="0033CC"/>
              </w:rPr>
            </w:pPr>
          </w:p>
          <w:p w14:paraId="294EE76E" w14:textId="376A2E5C" w:rsidR="006E5603" w:rsidRPr="00C40917" w:rsidRDefault="0035070D" w:rsidP="006E5603">
            <w:pPr>
              <w:tabs>
                <w:tab w:val="right" w:pos="9000"/>
              </w:tabs>
              <w:rPr>
                <w:rFonts w:eastAsia="Arial" w:cs="Arial"/>
                <w:color w:val="0033CC"/>
                <w:lang w:val="pt-BR"/>
              </w:rPr>
            </w:pPr>
            <w:r w:rsidRPr="00C40917">
              <w:rPr>
                <w:rFonts w:eastAsia="Arial" w:cs="Arial"/>
                <w:color w:val="0033CC"/>
                <w:lang w:val="pt-BR"/>
              </w:rPr>
              <w:t xml:space="preserve">Esta </w:t>
            </w:r>
            <w:r w:rsidR="005075AA" w:rsidRPr="00C40917">
              <w:rPr>
                <w:rFonts w:eastAsia="Arial" w:cs="Arial"/>
                <w:color w:val="0033CC"/>
                <w:lang w:val="pt-BR"/>
              </w:rPr>
              <w:t xml:space="preserve">fase compreende o período </w:t>
            </w:r>
            <w:r w:rsidR="005C74BB" w:rsidRPr="00C40917">
              <w:rPr>
                <w:rFonts w:eastAsia="Arial" w:cs="Arial"/>
                <w:color w:val="0033CC"/>
                <w:lang w:val="pt-BR"/>
              </w:rPr>
              <w:t xml:space="preserve">em que se inicia a </w:t>
            </w:r>
            <w:r w:rsidR="00B36CDC" w:rsidRPr="00C40917">
              <w:rPr>
                <w:rFonts w:eastAsia="Arial" w:cs="Arial"/>
                <w:color w:val="0033CC"/>
                <w:lang w:val="pt-BR"/>
              </w:rPr>
              <w:t>circulação</w:t>
            </w:r>
            <w:r w:rsidR="005C74BB" w:rsidRPr="00C40917">
              <w:rPr>
                <w:rFonts w:eastAsia="Arial" w:cs="Arial"/>
                <w:color w:val="0033CC"/>
                <w:lang w:val="pt-BR"/>
              </w:rPr>
              <w:t xml:space="preserve"> do primeiro bordo utilizando o software I-ETMS </w:t>
            </w:r>
            <w:proofErr w:type="spellStart"/>
            <w:r w:rsidR="005C74BB" w:rsidRPr="00C40917">
              <w:rPr>
                <w:rFonts w:eastAsia="Arial" w:cs="Arial"/>
                <w:color w:val="0033CC"/>
                <w:lang w:val="pt-BR"/>
              </w:rPr>
              <w:t>Pr</w:t>
            </w:r>
            <w:r w:rsidR="00BF7B83" w:rsidRPr="00C40917">
              <w:rPr>
                <w:rFonts w:eastAsia="Arial" w:cs="Arial"/>
                <w:color w:val="0033CC"/>
                <w:lang w:val="pt-BR"/>
              </w:rPr>
              <w:t>otect</w:t>
            </w:r>
            <w:proofErr w:type="spellEnd"/>
            <w:r w:rsidR="00122F33">
              <w:rPr>
                <w:rFonts w:eastAsia="Arial" w:cs="Arial"/>
                <w:color w:val="0033CC"/>
                <w:lang w:val="pt-BR"/>
              </w:rPr>
              <w:t>, seja nas regiões da Baixada (ME/MD) ou</w:t>
            </w:r>
            <w:r w:rsidR="00BF7B83" w:rsidRPr="00C40917">
              <w:rPr>
                <w:rFonts w:eastAsia="Arial" w:cs="Arial"/>
                <w:color w:val="0033CC"/>
                <w:lang w:val="pt-BR"/>
              </w:rPr>
              <w:t xml:space="preserve"> no território legado (Ferrovia do Aço, Pombal Guaíba e Linha do Centro)</w:t>
            </w:r>
            <w:r w:rsidR="00BA70AA">
              <w:rPr>
                <w:rFonts w:eastAsia="Arial" w:cs="Arial"/>
                <w:color w:val="0033CC"/>
                <w:lang w:val="pt-BR"/>
              </w:rPr>
              <w:t xml:space="preserve"> e encerra-se </w:t>
            </w:r>
            <w:r w:rsidR="0086069B">
              <w:rPr>
                <w:rFonts w:eastAsia="Arial" w:cs="Arial"/>
                <w:color w:val="0033CC"/>
                <w:lang w:val="pt-BR"/>
              </w:rPr>
              <w:t>a partir d</w:t>
            </w:r>
            <w:r w:rsidR="00F46E2C" w:rsidRPr="00C40917">
              <w:rPr>
                <w:rFonts w:eastAsia="Arial" w:cs="Arial"/>
                <w:color w:val="0033CC"/>
                <w:lang w:val="pt-BR"/>
              </w:rPr>
              <w:t xml:space="preserve">o descomissionamento do último </w:t>
            </w:r>
            <w:r w:rsidR="00FC7223" w:rsidRPr="00C40917">
              <w:rPr>
                <w:rFonts w:eastAsia="Arial" w:cs="Arial"/>
                <w:color w:val="0033CC"/>
                <w:lang w:val="pt-BR"/>
              </w:rPr>
              <w:t xml:space="preserve">bordo CBTC, seja de locomotiva ou de veículo auxiliar. Serão suportados os seguintes </w:t>
            </w:r>
            <w:r w:rsidR="00402F1D" w:rsidRPr="00C40917">
              <w:rPr>
                <w:rFonts w:eastAsia="Arial" w:cs="Arial"/>
                <w:color w:val="0033CC"/>
                <w:lang w:val="pt-BR"/>
              </w:rPr>
              <w:t>componentes conforme território:</w:t>
            </w:r>
          </w:p>
          <w:p w14:paraId="30C84080" w14:textId="6413E617" w:rsidR="00E5767C" w:rsidRPr="00C40917" w:rsidRDefault="00E5767C" w:rsidP="00801A1E">
            <w:pPr>
              <w:pStyle w:val="ListParagraph"/>
              <w:numPr>
                <w:ilvl w:val="0"/>
                <w:numId w:val="39"/>
              </w:numPr>
              <w:tabs>
                <w:tab w:val="right" w:pos="9000"/>
              </w:tabs>
              <w:rPr>
                <w:rFonts w:eastAsia="Arial" w:cs="Arial"/>
                <w:color w:val="0033CC"/>
                <w:lang w:val="pt-BR"/>
              </w:rPr>
            </w:pPr>
            <w:r w:rsidRPr="00C40917">
              <w:rPr>
                <w:rFonts w:eastAsia="Arial" w:cs="Arial"/>
                <w:color w:val="0033CC"/>
                <w:lang w:val="pt-BR"/>
              </w:rPr>
              <w:t>CBTC</w:t>
            </w:r>
            <w:r w:rsidR="00D23CA4" w:rsidRPr="00C40917">
              <w:rPr>
                <w:rFonts w:eastAsia="Arial" w:cs="Arial"/>
                <w:color w:val="0033CC"/>
                <w:lang w:val="pt-BR"/>
              </w:rPr>
              <w:t>/TWE</w:t>
            </w:r>
            <w:r w:rsidRPr="00C40917">
              <w:rPr>
                <w:rFonts w:eastAsia="Arial" w:cs="Arial"/>
                <w:color w:val="0033CC"/>
                <w:lang w:val="pt-BR"/>
              </w:rPr>
              <w:t xml:space="preserve"> </w:t>
            </w:r>
            <w:r w:rsidR="00ED7B73" w:rsidRPr="00C40917">
              <w:rPr>
                <w:rFonts w:eastAsia="Arial" w:cs="Arial"/>
                <w:color w:val="0033CC"/>
                <w:lang w:val="pt-BR"/>
              </w:rPr>
              <w:t>(</w:t>
            </w:r>
            <w:r w:rsidRPr="00C40917">
              <w:rPr>
                <w:rFonts w:eastAsia="Arial" w:cs="Arial"/>
                <w:color w:val="0033CC"/>
                <w:lang w:val="pt-BR"/>
              </w:rPr>
              <w:t>FA/PG/LC</w:t>
            </w:r>
            <w:r w:rsidR="00ED7B73" w:rsidRPr="00C40917">
              <w:rPr>
                <w:rFonts w:eastAsia="Arial" w:cs="Arial"/>
                <w:color w:val="0033CC"/>
                <w:lang w:val="pt-BR"/>
              </w:rPr>
              <w:t>)</w:t>
            </w:r>
            <w:r w:rsidRPr="00C40917">
              <w:rPr>
                <w:rFonts w:eastAsia="Arial" w:cs="Arial"/>
                <w:color w:val="0033CC"/>
                <w:lang w:val="pt-BR"/>
              </w:rPr>
              <w:t>: Pacote Office, Bordo CBTC (análise de falhas), OCM1/2, RFM</w:t>
            </w:r>
          </w:p>
          <w:p w14:paraId="0D5F4C50" w14:textId="3B7B8CA8" w:rsidR="00E5767C" w:rsidRPr="00E207C0" w:rsidRDefault="00E5767C" w:rsidP="00801A1E">
            <w:pPr>
              <w:pStyle w:val="ListParagraph"/>
              <w:numPr>
                <w:ilvl w:val="0"/>
                <w:numId w:val="39"/>
              </w:numPr>
              <w:tabs>
                <w:tab w:val="right" w:pos="9000"/>
              </w:tabs>
              <w:rPr>
                <w:rFonts w:eastAsia="Arial" w:cs="Arial"/>
                <w:color w:val="0033CC"/>
              </w:rPr>
            </w:pPr>
            <w:r w:rsidRPr="00E207C0">
              <w:rPr>
                <w:rFonts w:eastAsia="Arial" w:cs="Arial"/>
                <w:color w:val="0033CC"/>
              </w:rPr>
              <w:t>PTC</w:t>
            </w:r>
            <w:r w:rsidR="00D23CA4" w:rsidRPr="00E207C0">
              <w:rPr>
                <w:rFonts w:eastAsia="Arial" w:cs="Arial"/>
                <w:color w:val="0033CC"/>
              </w:rPr>
              <w:t>/TWE</w:t>
            </w:r>
            <w:r w:rsidRPr="00E207C0">
              <w:rPr>
                <w:rFonts w:eastAsia="Arial" w:cs="Arial"/>
                <w:color w:val="0033CC"/>
              </w:rPr>
              <w:t xml:space="preserve"> </w:t>
            </w:r>
            <w:r w:rsidR="00ED7B73" w:rsidRPr="00E207C0">
              <w:rPr>
                <w:rFonts w:eastAsia="Arial" w:cs="Arial"/>
                <w:color w:val="0033CC"/>
              </w:rPr>
              <w:t>(</w:t>
            </w:r>
            <w:r w:rsidRPr="00E207C0">
              <w:rPr>
                <w:rFonts w:eastAsia="Arial" w:cs="Arial"/>
                <w:color w:val="0033CC"/>
              </w:rPr>
              <w:t>FA/PG/LC</w:t>
            </w:r>
            <w:r w:rsidR="00ED7B73" w:rsidRPr="00E207C0">
              <w:rPr>
                <w:rFonts w:eastAsia="Arial" w:cs="Arial"/>
                <w:color w:val="0033CC"/>
              </w:rPr>
              <w:t>)</w:t>
            </w:r>
            <w:r w:rsidRPr="00E207C0">
              <w:rPr>
                <w:rFonts w:eastAsia="Arial" w:cs="Arial"/>
                <w:color w:val="0033CC"/>
              </w:rPr>
              <w:t>: Pacote Office, Bordo I-ETMS Protect, OCM1/2, RFM</w:t>
            </w:r>
          </w:p>
          <w:p w14:paraId="1B346EA7" w14:textId="00109C7C" w:rsidR="00E5767C" w:rsidRPr="00C40917" w:rsidRDefault="00E5767C" w:rsidP="00801A1E">
            <w:pPr>
              <w:pStyle w:val="ListParagraph"/>
              <w:numPr>
                <w:ilvl w:val="0"/>
                <w:numId w:val="39"/>
              </w:numPr>
              <w:tabs>
                <w:tab w:val="right" w:pos="9000"/>
              </w:tabs>
              <w:rPr>
                <w:rFonts w:eastAsia="Arial" w:cs="Arial"/>
                <w:color w:val="0033CC"/>
                <w:lang w:val="pt-BR"/>
              </w:rPr>
            </w:pPr>
            <w:r w:rsidRPr="00C40917">
              <w:rPr>
                <w:rFonts w:eastAsia="Arial" w:cs="Arial"/>
                <w:color w:val="0033CC"/>
                <w:lang w:val="pt-BR"/>
              </w:rPr>
              <w:t xml:space="preserve">PTC </w:t>
            </w:r>
            <w:r w:rsidR="00ED7B73" w:rsidRPr="00C40917">
              <w:rPr>
                <w:rFonts w:eastAsia="Arial" w:cs="Arial"/>
                <w:color w:val="0033CC"/>
                <w:lang w:val="pt-BR"/>
              </w:rPr>
              <w:t>(ME/MD)</w:t>
            </w:r>
            <w:r w:rsidRPr="00C40917">
              <w:rPr>
                <w:rFonts w:eastAsia="Arial" w:cs="Arial"/>
                <w:color w:val="0033CC"/>
                <w:lang w:val="pt-BR"/>
              </w:rPr>
              <w:t xml:space="preserve">: Pacote Office, </w:t>
            </w:r>
            <w:r w:rsidR="38912B60" w:rsidRPr="085B1929">
              <w:rPr>
                <w:rFonts w:eastAsia="Arial" w:cs="Arial"/>
                <w:color w:val="0033CC"/>
                <w:lang w:val="pt-BR"/>
              </w:rPr>
              <w:t>bordo</w:t>
            </w:r>
            <w:r w:rsidRPr="00C40917">
              <w:rPr>
                <w:rFonts w:eastAsia="Arial" w:cs="Arial"/>
                <w:color w:val="0033CC"/>
                <w:lang w:val="pt-BR"/>
              </w:rPr>
              <w:t xml:space="preserve"> I-ETMS </w:t>
            </w:r>
            <w:proofErr w:type="spellStart"/>
            <w:r w:rsidRPr="00C40917">
              <w:rPr>
                <w:rFonts w:eastAsia="Arial" w:cs="Arial"/>
                <w:color w:val="0033CC"/>
                <w:lang w:val="pt-BR"/>
              </w:rPr>
              <w:t>Protect</w:t>
            </w:r>
            <w:proofErr w:type="spellEnd"/>
            <w:r w:rsidRPr="00C40917">
              <w:rPr>
                <w:rFonts w:eastAsia="Arial" w:cs="Arial"/>
                <w:color w:val="0033CC"/>
                <w:lang w:val="pt-BR"/>
              </w:rPr>
              <w:t>, OCM2</w:t>
            </w:r>
          </w:p>
          <w:p w14:paraId="10718CC4" w14:textId="77777777" w:rsidR="00402F1D" w:rsidRPr="00C40917" w:rsidRDefault="00402F1D" w:rsidP="006E5603">
            <w:pPr>
              <w:tabs>
                <w:tab w:val="right" w:pos="9000"/>
              </w:tabs>
              <w:rPr>
                <w:rFonts w:eastAsia="Arial" w:cs="Arial"/>
                <w:color w:val="0033CC"/>
                <w:lang w:val="pt-BR"/>
              </w:rPr>
            </w:pPr>
          </w:p>
          <w:p w14:paraId="0AEB445C" w14:textId="1ADE2EE9" w:rsidR="00C870DD" w:rsidRPr="00C40917" w:rsidRDefault="00C870DD" w:rsidP="00681254">
            <w:pPr>
              <w:tabs>
                <w:tab w:val="right" w:pos="9000"/>
              </w:tabs>
              <w:rPr>
                <w:rFonts w:eastAsia="Arial" w:cs="Arial"/>
                <w:color w:val="0033CC"/>
                <w:lang w:val="pt-BR"/>
              </w:rPr>
            </w:pPr>
            <w:r w:rsidRPr="00C40917">
              <w:rPr>
                <w:rFonts w:eastAsia="Arial" w:cs="Arial"/>
                <w:b/>
                <w:bCs/>
                <w:color w:val="0033CC"/>
                <w:lang w:val="pt-BR"/>
              </w:rPr>
              <w:t>Período pós transição</w:t>
            </w:r>
            <w:r w:rsidRPr="00C40917">
              <w:rPr>
                <w:rFonts w:eastAsia="Arial" w:cs="Arial"/>
                <w:color w:val="0033CC"/>
                <w:lang w:val="pt-BR"/>
              </w:rPr>
              <w:t xml:space="preserve">: Esta fase inicia-se </w:t>
            </w:r>
            <w:r w:rsidR="7FD7142E" w:rsidRPr="3119CB21">
              <w:rPr>
                <w:rFonts w:eastAsia="Arial" w:cs="Arial"/>
                <w:color w:val="0033CC"/>
                <w:lang w:val="pt-BR"/>
              </w:rPr>
              <w:t xml:space="preserve">após </w:t>
            </w:r>
            <w:r w:rsidR="07D2ADA2" w:rsidRPr="3119CB21">
              <w:rPr>
                <w:rFonts w:eastAsia="Arial" w:cs="Arial"/>
                <w:color w:val="0033CC"/>
                <w:lang w:val="pt-BR"/>
              </w:rPr>
              <w:t>o</w:t>
            </w:r>
            <w:r w:rsidR="00ED39CA" w:rsidRPr="00C40917">
              <w:rPr>
                <w:rFonts w:eastAsia="Arial" w:cs="Arial"/>
                <w:color w:val="0033CC"/>
                <w:lang w:val="pt-BR"/>
              </w:rPr>
              <w:t xml:space="preserve"> descomissionamento do último bordo CBTC e perdurará </w:t>
            </w:r>
            <w:r w:rsidR="00205E77">
              <w:rPr>
                <w:rFonts w:eastAsia="Arial" w:cs="Arial"/>
                <w:color w:val="0033CC"/>
                <w:lang w:val="pt-BR"/>
              </w:rPr>
              <w:t xml:space="preserve">durante toda a vigência do Contrato. </w:t>
            </w:r>
            <w:r w:rsidR="00765007">
              <w:rPr>
                <w:rFonts w:eastAsia="Arial" w:cs="Arial"/>
                <w:color w:val="0033CC"/>
                <w:lang w:val="pt-BR"/>
              </w:rPr>
              <w:t>Nesta fase, há a</w:t>
            </w:r>
            <w:r w:rsidR="00ED39CA" w:rsidRPr="00C40917">
              <w:rPr>
                <w:rFonts w:eastAsia="Arial" w:cs="Arial"/>
                <w:color w:val="0033CC"/>
                <w:lang w:val="pt-BR"/>
              </w:rPr>
              <w:t xml:space="preserve"> </w:t>
            </w:r>
            <w:r w:rsidR="00765007">
              <w:rPr>
                <w:rFonts w:eastAsia="Arial" w:cs="Arial"/>
                <w:color w:val="0033CC"/>
                <w:lang w:val="pt-BR"/>
              </w:rPr>
              <w:t xml:space="preserve">expectativa de que </w:t>
            </w:r>
            <w:r w:rsidR="00ED39CA" w:rsidRPr="00C40917">
              <w:rPr>
                <w:rFonts w:eastAsia="Arial" w:cs="Arial"/>
                <w:color w:val="0033CC"/>
                <w:lang w:val="pt-BR"/>
              </w:rPr>
              <w:t xml:space="preserve">nova solução </w:t>
            </w:r>
            <w:r w:rsidR="0080749F" w:rsidRPr="00C40917">
              <w:rPr>
                <w:rFonts w:eastAsia="Arial" w:cs="Arial"/>
                <w:color w:val="0033CC"/>
                <w:lang w:val="pt-BR"/>
              </w:rPr>
              <w:t>retorn</w:t>
            </w:r>
            <w:r w:rsidR="008C7897">
              <w:rPr>
                <w:rFonts w:eastAsia="Arial" w:cs="Arial"/>
                <w:color w:val="0033CC"/>
                <w:lang w:val="pt-BR"/>
              </w:rPr>
              <w:t>e</w:t>
            </w:r>
            <w:r w:rsidR="00765007">
              <w:rPr>
                <w:rFonts w:eastAsia="Arial" w:cs="Arial"/>
                <w:color w:val="0033CC"/>
                <w:lang w:val="pt-BR"/>
              </w:rPr>
              <w:t xml:space="preserve"> </w:t>
            </w:r>
            <w:r w:rsidR="008C7897">
              <w:rPr>
                <w:rFonts w:eastAsia="Arial" w:cs="Arial"/>
                <w:color w:val="0033CC"/>
                <w:lang w:val="pt-BR"/>
              </w:rPr>
              <w:t>progressivamente</w:t>
            </w:r>
            <w:r w:rsidR="0080749F" w:rsidRPr="00C40917">
              <w:rPr>
                <w:rFonts w:eastAsia="Arial" w:cs="Arial"/>
                <w:color w:val="0033CC"/>
                <w:lang w:val="pt-BR"/>
              </w:rPr>
              <w:t xml:space="preserve"> à estabilidade observada </w:t>
            </w:r>
            <w:r w:rsidR="00CB5234" w:rsidRPr="00C40917">
              <w:rPr>
                <w:rFonts w:eastAsia="Arial" w:cs="Arial"/>
                <w:color w:val="0033CC"/>
                <w:lang w:val="pt-BR"/>
              </w:rPr>
              <w:t xml:space="preserve">no CBTC no seu último ano de operação exclusiva nos territórios </w:t>
            </w:r>
            <w:proofErr w:type="gramStart"/>
            <w:r w:rsidR="00CF5C0F" w:rsidRPr="00C40917">
              <w:rPr>
                <w:rFonts w:eastAsia="Arial" w:cs="Arial"/>
                <w:color w:val="0033CC"/>
                <w:lang w:val="pt-BR"/>
              </w:rPr>
              <w:t>FA,PG</w:t>
            </w:r>
            <w:proofErr w:type="gramEnd"/>
            <w:r w:rsidR="00CF5C0F" w:rsidRPr="00C40917">
              <w:rPr>
                <w:rFonts w:eastAsia="Arial" w:cs="Arial"/>
                <w:color w:val="0033CC"/>
                <w:lang w:val="pt-BR"/>
              </w:rPr>
              <w:t xml:space="preserve"> e LC</w:t>
            </w:r>
            <w:r w:rsidR="00185003" w:rsidRPr="00C40917">
              <w:rPr>
                <w:rFonts w:eastAsia="Arial" w:cs="Arial"/>
                <w:color w:val="0033CC"/>
                <w:lang w:val="pt-BR"/>
              </w:rPr>
              <w:t>. Nesta fase, a configuração da operação da MRS será conforme tabela abaixo:</w:t>
            </w:r>
          </w:p>
          <w:p w14:paraId="52EC02AF" w14:textId="77777777" w:rsidR="006E5603" w:rsidRPr="00C40917" w:rsidRDefault="006E5603" w:rsidP="006E5603">
            <w:pPr>
              <w:tabs>
                <w:tab w:val="right" w:pos="9000"/>
              </w:tabs>
              <w:rPr>
                <w:rFonts w:eastAsia="Arial" w:cs="Arial"/>
                <w:color w:val="0033CC"/>
                <w:lang w:val="pt-BR"/>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4"/>
              <w:gridCol w:w="2520"/>
              <w:gridCol w:w="3780"/>
            </w:tblGrid>
            <w:tr w:rsidR="00185003" w:rsidRPr="00C40917" w14:paraId="66C778D1" w14:textId="77777777" w:rsidTr="00072D89">
              <w:trPr>
                <w:jc w:val="center"/>
              </w:trPr>
              <w:tc>
                <w:tcPr>
                  <w:tcW w:w="4474" w:type="dxa"/>
                  <w:gridSpan w:val="2"/>
                  <w:shd w:val="clear" w:color="auto" w:fill="808080" w:themeFill="background1" w:themeFillShade="80"/>
                  <w:vAlign w:val="center"/>
                </w:tcPr>
                <w:p w14:paraId="2D136ED4" w14:textId="77777777" w:rsidR="00185003" w:rsidRPr="00C40917" w:rsidRDefault="00185003" w:rsidP="00185003">
                  <w:pPr>
                    <w:tabs>
                      <w:tab w:val="right" w:pos="9000"/>
                    </w:tabs>
                    <w:jc w:val="center"/>
                    <w:rPr>
                      <w:rFonts w:eastAsia="Arial" w:cs="Arial"/>
                      <w:b/>
                      <w:bCs/>
                      <w:color w:val="0033CC"/>
                      <w:lang w:val="pt-BR"/>
                    </w:rPr>
                  </w:pPr>
                  <w:r w:rsidRPr="00C40917">
                    <w:rPr>
                      <w:rFonts w:eastAsia="Arial" w:cs="Arial"/>
                      <w:b/>
                      <w:bCs/>
                      <w:color w:val="0033CC"/>
                      <w:lang w:val="pt-BR"/>
                    </w:rPr>
                    <w:t>Segmento</w:t>
                  </w:r>
                </w:p>
              </w:tc>
              <w:tc>
                <w:tcPr>
                  <w:tcW w:w="3780" w:type="dxa"/>
                  <w:shd w:val="clear" w:color="auto" w:fill="808080" w:themeFill="background1" w:themeFillShade="80"/>
                  <w:vAlign w:val="center"/>
                </w:tcPr>
                <w:p w14:paraId="5D8F8AAA" w14:textId="77777777" w:rsidR="00185003" w:rsidRPr="00C40917" w:rsidRDefault="00185003" w:rsidP="00185003">
                  <w:pPr>
                    <w:tabs>
                      <w:tab w:val="right" w:pos="9000"/>
                    </w:tabs>
                    <w:jc w:val="center"/>
                    <w:rPr>
                      <w:rFonts w:eastAsia="Arial" w:cs="Arial"/>
                      <w:b/>
                      <w:bCs/>
                      <w:color w:val="0033CC"/>
                      <w:lang w:val="pt-BR"/>
                    </w:rPr>
                  </w:pPr>
                  <w:r w:rsidRPr="00C40917">
                    <w:rPr>
                      <w:rFonts w:eastAsia="Arial" w:cs="Arial"/>
                      <w:b/>
                      <w:bCs/>
                      <w:color w:val="0033CC"/>
                      <w:lang w:val="pt-BR"/>
                    </w:rPr>
                    <w:t>Modo de Operação</w:t>
                  </w:r>
                </w:p>
              </w:tc>
            </w:tr>
            <w:tr w:rsidR="00185003" w:rsidRPr="00C40917" w14:paraId="52DE884E" w14:textId="77777777" w:rsidTr="00072D89">
              <w:trPr>
                <w:jc w:val="center"/>
              </w:trPr>
              <w:tc>
                <w:tcPr>
                  <w:tcW w:w="4474" w:type="dxa"/>
                  <w:gridSpan w:val="2"/>
                </w:tcPr>
                <w:p w14:paraId="0D72DAB2"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Ferrovia do Aço (FA)</w:t>
                  </w:r>
                </w:p>
              </w:tc>
              <w:tc>
                <w:tcPr>
                  <w:tcW w:w="3780" w:type="dxa"/>
                </w:tcPr>
                <w:p w14:paraId="0A3CA04E" w14:textId="4E58FAC3"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 xml:space="preserve">PTC I-ETMS </w:t>
                  </w:r>
                  <w:proofErr w:type="spellStart"/>
                  <w:r w:rsidRPr="00C40917">
                    <w:rPr>
                      <w:rFonts w:eastAsia="Arial" w:cs="Arial"/>
                      <w:color w:val="0033CC"/>
                      <w:lang w:val="pt-BR"/>
                    </w:rPr>
                    <w:t>Protect</w:t>
                  </w:r>
                  <w:proofErr w:type="spellEnd"/>
                  <w:r w:rsidRPr="00C40917">
                    <w:rPr>
                      <w:rFonts w:eastAsia="Arial" w:cs="Arial"/>
                      <w:color w:val="0033CC"/>
                      <w:lang w:val="pt-BR"/>
                    </w:rPr>
                    <w:t xml:space="preserve"> + Rádio</w:t>
                  </w:r>
                </w:p>
              </w:tc>
            </w:tr>
            <w:tr w:rsidR="00185003" w:rsidRPr="00C40917" w14:paraId="75D31AD3" w14:textId="77777777" w:rsidTr="00072D89">
              <w:trPr>
                <w:jc w:val="center"/>
              </w:trPr>
              <w:tc>
                <w:tcPr>
                  <w:tcW w:w="4474" w:type="dxa"/>
                  <w:gridSpan w:val="2"/>
                </w:tcPr>
                <w:p w14:paraId="3E200C7A"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Pombal Guaíba (PG)</w:t>
                  </w:r>
                </w:p>
              </w:tc>
              <w:tc>
                <w:tcPr>
                  <w:tcW w:w="3780" w:type="dxa"/>
                </w:tcPr>
                <w:p w14:paraId="6E8B6CA0" w14:textId="3B8DD815"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 xml:space="preserve">PTC I-ETMS </w:t>
                  </w:r>
                  <w:proofErr w:type="spellStart"/>
                  <w:r w:rsidRPr="00C40917">
                    <w:rPr>
                      <w:rFonts w:eastAsia="Arial" w:cs="Arial"/>
                      <w:color w:val="0033CC"/>
                      <w:lang w:val="pt-BR"/>
                    </w:rPr>
                    <w:t>Protect</w:t>
                  </w:r>
                  <w:proofErr w:type="spellEnd"/>
                  <w:r w:rsidRPr="00C40917">
                    <w:rPr>
                      <w:rFonts w:eastAsia="Arial" w:cs="Arial"/>
                      <w:color w:val="0033CC"/>
                      <w:lang w:val="pt-BR"/>
                    </w:rPr>
                    <w:t xml:space="preserve"> + Rádio</w:t>
                  </w:r>
                </w:p>
              </w:tc>
            </w:tr>
            <w:tr w:rsidR="00185003" w:rsidRPr="00FF1569" w14:paraId="2296D0B3" w14:textId="77777777" w:rsidTr="00072D89">
              <w:trPr>
                <w:jc w:val="center"/>
              </w:trPr>
              <w:tc>
                <w:tcPr>
                  <w:tcW w:w="4474" w:type="dxa"/>
                  <w:gridSpan w:val="2"/>
                </w:tcPr>
                <w:p w14:paraId="3EB915A7"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lastRenderedPageBreak/>
                    <w:t>Linha do Centro (LC)</w:t>
                  </w:r>
                </w:p>
              </w:tc>
              <w:tc>
                <w:tcPr>
                  <w:tcW w:w="3780" w:type="dxa"/>
                </w:tcPr>
                <w:p w14:paraId="5D806B07" w14:textId="59FC8521" w:rsidR="00185003" w:rsidRPr="00C40917" w:rsidRDefault="1C6077F5" w:rsidP="00185003">
                  <w:pPr>
                    <w:tabs>
                      <w:tab w:val="right" w:pos="9000"/>
                    </w:tabs>
                    <w:rPr>
                      <w:rFonts w:eastAsia="Arial" w:cs="Arial"/>
                      <w:color w:val="0033CC"/>
                      <w:lang w:val="pt-BR"/>
                    </w:rPr>
                  </w:pPr>
                  <w:r w:rsidRPr="2DAA5DA6">
                    <w:rPr>
                      <w:rFonts w:eastAsia="Arial" w:cs="Arial"/>
                      <w:color w:val="0033CC"/>
                      <w:lang w:val="pt-BR"/>
                    </w:rPr>
                    <w:t xml:space="preserve">TWE </w:t>
                  </w:r>
                  <w:r w:rsidR="00991E15">
                    <w:rPr>
                      <w:rFonts w:eastAsia="Arial" w:cs="Arial"/>
                      <w:color w:val="0033CC"/>
                      <w:lang w:val="pt-BR"/>
                    </w:rPr>
                    <w:t xml:space="preserve">ou </w:t>
                  </w:r>
                  <w:r w:rsidR="008725E1">
                    <w:rPr>
                      <w:rFonts w:eastAsia="Arial" w:cs="Arial"/>
                      <w:color w:val="0033CC"/>
                      <w:lang w:val="pt-BR"/>
                    </w:rPr>
                    <w:t xml:space="preserve">solução similar </w:t>
                  </w:r>
                  <w:r w:rsidRPr="2DAA5DA6">
                    <w:rPr>
                      <w:rFonts w:eastAsia="Arial" w:cs="Arial"/>
                      <w:color w:val="0033CC"/>
                      <w:lang w:val="pt-BR"/>
                    </w:rPr>
                    <w:t>+ Rádio</w:t>
                  </w:r>
                </w:p>
              </w:tc>
            </w:tr>
            <w:tr w:rsidR="00185003" w:rsidRPr="00FF1569" w14:paraId="071CF523" w14:textId="77777777" w:rsidTr="00072D89">
              <w:trPr>
                <w:jc w:val="center"/>
              </w:trPr>
              <w:tc>
                <w:tcPr>
                  <w:tcW w:w="4474" w:type="dxa"/>
                  <w:gridSpan w:val="2"/>
                </w:tcPr>
                <w:p w14:paraId="0ED11EC0"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Vale do Paraíba + Planalto</w:t>
                  </w:r>
                </w:p>
              </w:tc>
              <w:tc>
                <w:tcPr>
                  <w:tcW w:w="3780" w:type="dxa"/>
                </w:tcPr>
                <w:p w14:paraId="07955650"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 xml:space="preserve">CTC + </w:t>
                  </w:r>
                  <w:proofErr w:type="spellStart"/>
                  <w:r w:rsidRPr="00C40917">
                    <w:rPr>
                      <w:rFonts w:eastAsia="Arial" w:cs="Arial"/>
                      <w:color w:val="0033CC"/>
                      <w:lang w:val="pt-BR"/>
                    </w:rPr>
                    <w:t>Dark</w:t>
                  </w:r>
                  <w:proofErr w:type="spellEnd"/>
                  <w:r w:rsidRPr="00C40917">
                    <w:rPr>
                      <w:rFonts w:eastAsia="Arial" w:cs="Arial"/>
                      <w:color w:val="0033CC"/>
                      <w:lang w:val="pt-BR"/>
                    </w:rPr>
                    <w:t xml:space="preserve"> </w:t>
                  </w:r>
                  <w:proofErr w:type="spellStart"/>
                  <w:r w:rsidRPr="00C40917">
                    <w:rPr>
                      <w:rFonts w:eastAsia="Arial" w:cs="Arial"/>
                      <w:color w:val="0033CC"/>
                      <w:lang w:val="pt-BR"/>
                    </w:rPr>
                    <w:t>Territory</w:t>
                  </w:r>
                  <w:proofErr w:type="spellEnd"/>
                  <w:r w:rsidRPr="00C40917">
                    <w:rPr>
                      <w:rFonts w:eastAsia="Arial" w:cs="Arial"/>
                      <w:color w:val="0033CC"/>
                      <w:lang w:val="pt-BR"/>
                    </w:rPr>
                    <w:t xml:space="preserve"> (TMDS em ambos)</w:t>
                  </w:r>
                </w:p>
              </w:tc>
            </w:tr>
            <w:tr w:rsidR="00185003" w:rsidRPr="00FF1569" w14:paraId="60797BB4" w14:textId="77777777" w:rsidTr="00072D89">
              <w:trPr>
                <w:jc w:val="center"/>
              </w:trPr>
              <w:tc>
                <w:tcPr>
                  <w:tcW w:w="1954" w:type="dxa"/>
                  <w:vMerge w:val="restart"/>
                  <w:vAlign w:val="center"/>
                </w:tcPr>
                <w:p w14:paraId="7CF4EA6C"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Baixada Santista</w:t>
                  </w:r>
                </w:p>
              </w:tc>
              <w:tc>
                <w:tcPr>
                  <w:tcW w:w="2520" w:type="dxa"/>
                </w:tcPr>
                <w:p w14:paraId="5AD21F9A"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Cremalheira + IPA + IRS</w:t>
                  </w:r>
                </w:p>
              </w:tc>
              <w:tc>
                <w:tcPr>
                  <w:tcW w:w="3780" w:type="dxa"/>
                </w:tcPr>
                <w:p w14:paraId="4A134637"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CTC + ATC (TMDS em ambos)</w:t>
                  </w:r>
                </w:p>
              </w:tc>
            </w:tr>
            <w:tr w:rsidR="00185003" w:rsidRPr="00A90523" w14:paraId="1CD07A55" w14:textId="77777777" w:rsidTr="00072D89">
              <w:trPr>
                <w:jc w:val="center"/>
              </w:trPr>
              <w:tc>
                <w:tcPr>
                  <w:tcW w:w="1954" w:type="dxa"/>
                  <w:vMerge/>
                </w:tcPr>
                <w:p w14:paraId="2F8B8C6C" w14:textId="77777777" w:rsidR="00185003" w:rsidRPr="00C40917" w:rsidRDefault="00185003" w:rsidP="00185003">
                  <w:pPr>
                    <w:tabs>
                      <w:tab w:val="right" w:pos="9000"/>
                    </w:tabs>
                    <w:rPr>
                      <w:rFonts w:eastAsia="Arial" w:cs="Arial"/>
                      <w:color w:val="0033CC"/>
                      <w:lang w:val="pt-BR"/>
                    </w:rPr>
                  </w:pPr>
                </w:p>
              </w:tc>
              <w:tc>
                <w:tcPr>
                  <w:tcW w:w="2520" w:type="dxa"/>
                </w:tcPr>
                <w:p w14:paraId="1796D185"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ME</w:t>
                  </w:r>
                </w:p>
              </w:tc>
              <w:tc>
                <w:tcPr>
                  <w:tcW w:w="3780" w:type="dxa"/>
                </w:tcPr>
                <w:p w14:paraId="0FF09D55" w14:textId="2384716F"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 xml:space="preserve">PTC I-ETMS </w:t>
                  </w:r>
                  <w:proofErr w:type="spellStart"/>
                  <w:r w:rsidRPr="00C40917">
                    <w:rPr>
                      <w:rFonts w:eastAsia="Arial" w:cs="Arial"/>
                      <w:color w:val="0033CC"/>
                      <w:lang w:val="pt-BR"/>
                    </w:rPr>
                    <w:t>Protect</w:t>
                  </w:r>
                  <w:proofErr w:type="spellEnd"/>
                  <w:r w:rsidRPr="00C40917">
                    <w:rPr>
                      <w:rFonts w:eastAsia="Arial" w:cs="Arial"/>
                      <w:color w:val="0033CC"/>
                      <w:lang w:val="pt-BR"/>
                    </w:rPr>
                    <w:t xml:space="preserve"> + Satélite/LTE</w:t>
                  </w:r>
                </w:p>
              </w:tc>
            </w:tr>
            <w:tr w:rsidR="00185003" w:rsidRPr="00A90523" w14:paraId="3E65EECA" w14:textId="77777777" w:rsidTr="00072D89">
              <w:trPr>
                <w:jc w:val="center"/>
              </w:trPr>
              <w:tc>
                <w:tcPr>
                  <w:tcW w:w="1954" w:type="dxa"/>
                  <w:vMerge/>
                </w:tcPr>
                <w:p w14:paraId="04F1C80E" w14:textId="77777777" w:rsidR="00185003" w:rsidRPr="00C40917" w:rsidRDefault="00185003" w:rsidP="00185003">
                  <w:pPr>
                    <w:tabs>
                      <w:tab w:val="right" w:pos="9000"/>
                    </w:tabs>
                    <w:rPr>
                      <w:rFonts w:eastAsia="Arial" w:cs="Arial"/>
                      <w:color w:val="0033CC"/>
                      <w:lang w:val="pt-BR"/>
                    </w:rPr>
                  </w:pPr>
                </w:p>
              </w:tc>
              <w:tc>
                <w:tcPr>
                  <w:tcW w:w="2520" w:type="dxa"/>
                </w:tcPr>
                <w:p w14:paraId="4A9464E7" w14:textId="77777777"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MD</w:t>
                  </w:r>
                </w:p>
              </w:tc>
              <w:tc>
                <w:tcPr>
                  <w:tcW w:w="3780" w:type="dxa"/>
                </w:tcPr>
                <w:p w14:paraId="39EFC504" w14:textId="5B85C372" w:rsidR="00185003" w:rsidRPr="00C40917" w:rsidRDefault="00185003" w:rsidP="00185003">
                  <w:pPr>
                    <w:tabs>
                      <w:tab w:val="right" w:pos="9000"/>
                    </w:tabs>
                    <w:rPr>
                      <w:rFonts w:eastAsia="Arial" w:cs="Arial"/>
                      <w:color w:val="0033CC"/>
                      <w:lang w:val="pt-BR"/>
                    </w:rPr>
                  </w:pPr>
                  <w:r w:rsidRPr="00C40917">
                    <w:rPr>
                      <w:rFonts w:eastAsia="Arial" w:cs="Arial"/>
                      <w:color w:val="0033CC"/>
                      <w:lang w:val="pt-BR"/>
                    </w:rPr>
                    <w:t xml:space="preserve">PTC I-ETMS </w:t>
                  </w:r>
                  <w:proofErr w:type="spellStart"/>
                  <w:r w:rsidRPr="00C40917">
                    <w:rPr>
                      <w:rFonts w:eastAsia="Arial" w:cs="Arial"/>
                      <w:color w:val="0033CC"/>
                      <w:lang w:val="pt-BR"/>
                    </w:rPr>
                    <w:t>Protect</w:t>
                  </w:r>
                  <w:proofErr w:type="spellEnd"/>
                  <w:r w:rsidRPr="00C40917">
                    <w:rPr>
                      <w:rFonts w:eastAsia="Arial" w:cs="Arial"/>
                      <w:color w:val="0033CC"/>
                      <w:lang w:val="pt-BR"/>
                    </w:rPr>
                    <w:t xml:space="preserve"> + Satélite/LTE</w:t>
                  </w:r>
                </w:p>
              </w:tc>
            </w:tr>
          </w:tbl>
          <w:p w14:paraId="0DE07C79" w14:textId="77777777" w:rsidR="00185003" w:rsidRPr="00C40917" w:rsidRDefault="00185003" w:rsidP="006E5603">
            <w:pPr>
              <w:tabs>
                <w:tab w:val="right" w:pos="9000"/>
              </w:tabs>
              <w:rPr>
                <w:rFonts w:eastAsia="Arial" w:cs="Arial"/>
                <w:color w:val="0033CC"/>
                <w:lang w:val="pt-BR"/>
              </w:rPr>
            </w:pPr>
          </w:p>
          <w:p w14:paraId="46E33D4C" w14:textId="0D54B52D" w:rsidR="00B70D49" w:rsidRPr="00C40917" w:rsidRDefault="00B70D49" w:rsidP="009757E2">
            <w:pPr>
              <w:tabs>
                <w:tab w:val="right" w:pos="9000"/>
              </w:tabs>
              <w:rPr>
                <w:rFonts w:eastAsia="Arial" w:cs="Arial"/>
                <w:color w:val="0033CC"/>
                <w:lang w:val="pt-BR"/>
              </w:rPr>
            </w:pPr>
          </w:p>
        </w:tc>
      </w:tr>
      <w:tr w:rsidR="00772E22" w:rsidRPr="00C40917" w14:paraId="49E90679" w14:textId="77777777" w:rsidTr="00155664">
        <w:tc>
          <w:tcPr>
            <w:tcW w:w="900" w:type="dxa"/>
            <w:tcBorders>
              <w:top w:val="single" w:sz="4" w:space="0" w:color="auto"/>
              <w:left w:val="single" w:sz="4" w:space="0" w:color="auto"/>
              <w:bottom w:val="single" w:sz="4" w:space="0" w:color="auto"/>
              <w:right w:val="single" w:sz="4" w:space="0" w:color="auto"/>
            </w:tcBorders>
          </w:tcPr>
          <w:p w14:paraId="49E90675" w14:textId="77777777" w:rsidR="00772E22" w:rsidRPr="00C40917" w:rsidRDefault="00772E22" w:rsidP="00F23CF0">
            <w:pPr>
              <w:spacing w:before="40" w:after="40"/>
              <w:rPr>
                <w:lang w:val="pt-BR"/>
              </w:rPr>
            </w:pPr>
            <w:r w:rsidRPr="463C044F">
              <w:rPr>
                <w:lang w:val="pt-BR"/>
              </w:rPr>
              <w:lastRenderedPageBreak/>
              <w:t>4.7-2</w:t>
            </w:r>
          </w:p>
        </w:tc>
        <w:tc>
          <w:tcPr>
            <w:tcW w:w="10085" w:type="dxa"/>
            <w:tcBorders>
              <w:top w:val="single" w:sz="4" w:space="0" w:color="auto"/>
              <w:left w:val="single" w:sz="4" w:space="0" w:color="auto"/>
              <w:bottom w:val="single" w:sz="4" w:space="0" w:color="auto"/>
              <w:right w:val="single" w:sz="4" w:space="0" w:color="auto"/>
            </w:tcBorders>
          </w:tcPr>
          <w:p w14:paraId="49E90676" w14:textId="45C1E440" w:rsidR="00772E22" w:rsidRPr="00C40917" w:rsidRDefault="00772E22" w:rsidP="00F23CF0">
            <w:pPr>
              <w:tabs>
                <w:tab w:val="right" w:pos="9000"/>
              </w:tabs>
              <w:rPr>
                <w:rFonts w:eastAsia="Arial" w:cs="Arial"/>
                <w:color w:val="0033CC"/>
                <w:lang w:val="pt-BR"/>
              </w:rPr>
            </w:pPr>
            <w:r w:rsidRPr="00C40917">
              <w:rPr>
                <w:rFonts w:eastAsia="Arial" w:cs="Arial"/>
                <w:color w:val="0033CC"/>
                <w:lang w:val="pt-BR"/>
              </w:rPr>
              <w:t xml:space="preserve">São parte desse escopo todos as aplicações (software) do Sistema que permitem a operacionalização </w:t>
            </w:r>
            <w:r w:rsidR="00F47ADA" w:rsidRPr="00C40917">
              <w:rPr>
                <w:rFonts w:eastAsia="Arial" w:cs="Arial"/>
                <w:color w:val="0033CC"/>
                <w:lang w:val="pt-BR"/>
              </w:rPr>
              <w:t>dos</w:t>
            </w:r>
            <w:r w:rsidR="00D625CA" w:rsidRPr="00C40917">
              <w:rPr>
                <w:rFonts w:eastAsia="Arial" w:cs="Arial"/>
                <w:color w:val="0033CC"/>
                <w:lang w:val="pt-BR"/>
              </w:rPr>
              <w:t xml:space="preserve"> territórios listados no item 4.7-1b.</w:t>
            </w:r>
          </w:p>
          <w:p w14:paraId="11277FA2" w14:textId="520F08FB" w:rsidR="00ED2BBF" w:rsidRPr="00C40917" w:rsidRDefault="00ED2BBF" w:rsidP="00801A1E">
            <w:pPr>
              <w:pStyle w:val="ListParagraph"/>
              <w:numPr>
                <w:ilvl w:val="0"/>
                <w:numId w:val="37"/>
              </w:numPr>
              <w:tabs>
                <w:tab w:val="right" w:pos="9000"/>
              </w:tabs>
              <w:rPr>
                <w:rFonts w:eastAsia="Arial" w:cs="Arial"/>
                <w:color w:val="0033CC"/>
                <w:lang w:val="pt-BR"/>
              </w:rPr>
            </w:pPr>
            <w:r w:rsidRPr="00C40917">
              <w:rPr>
                <w:rFonts w:eastAsia="Arial" w:cs="Arial"/>
                <w:color w:val="0033CC"/>
                <w:lang w:val="pt-BR"/>
              </w:rPr>
              <w:t xml:space="preserve">Sistemas Office </w:t>
            </w:r>
          </w:p>
          <w:p w14:paraId="0C85B673" w14:textId="09792D01" w:rsidR="00ED2BBF" w:rsidRPr="00C40917" w:rsidRDefault="00695B19" w:rsidP="00801A1E">
            <w:pPr>
              <w:pStyle w:val="ListParagraph"/>
              <w:numPr>
                <w:ilvl w:val="0"/>
                <w:numId w:val="37"/>
              </w:numPr>
              <w:tabs>
                <w:tab w:val="right" w:pos="9000"/>
              </w:tabs>
              <w:rPr>
                <w:rFonts w:eastAsia="Arial" w:cs="Arial"/>
                <w:color w:val="0033CC"/>
                <w:lang w:val="pt-BR"/>
              </w:rPr>
            </w:pPr>
            <w:r w:rsidRPr="00C40917">
              <w:rPr>
                <w:rFonts w:eastAsia="Arial" w:cs="Arial"/>
                <w:color w:val="0033CC"/>
                <w:lang w:val="pt-BR"/>
              </w:rPr>
              <w:t>Sistemas de TELECOM</w:t>
            </w:r>
          </w:p>
          <w:p w14:paraId="4308CFFF" w14:textId="5E838E24" w:rsidR="007D6D98" w:rsidRPr="00C40917" w:rsidRDefault="007D6D98" w:rsidP="00801A1E">
            <w:pPr>
              <w:pStyle w:val="ListParagraph"/>
              <w:numPr>
                <w:ilvl w:val="0"/>
                <w:numId w:val="37"/>
              </w:numPr>
              <w:tabs>
                <w:tab w:val="right" w:pos="9000"/>
              </w:tabs>
              <w:rPr>
                <w:rFonts w:eastAsia="Arial" w:cs="Arial"/>
                <w:color w:val="0033CC"/>
                <w:lang w:val="pt-BR"/>
              </w:rPr>
            </w:pPr>
            <w:r w:rsidRPr="00C40917">
              <w:rPr>
                <w:rFonts w:eastAsia="Arial" w:cs="Arial"/>
                <w:color w:val="0033CC"/>
                <w:lang w:val="pt-BR"/>
              </w:rPr>
              <w:t xml:space="preserve">Software do bordo </w:t>
            </w:r>
            <w:r w:rsidR="004900E9" w:rsidRPr="00C40917">
              <w:rPr>
                <w:rFonts w:eastAsia="Arial" w:cs="Arial"/>
                <w:color w:val="0033CC"/>
                <w:lang w:val="pt-BR"/>
              </w:rPr>
              <w:t xml:space="preserve">I-ETMS </w:t>
            </w:r>
            <w:proofErr w:type="spellStart"/>
            <w:r w:rsidR="004900E9" w:rsidRPr="00C40917">
              <w:rPr>
                <w:rFonts w:eastAsia="Arial" w:cs="Arial"/>
                <w:color w:val="0033CC"/>
                <w:lang w:val="pt-BR"/>
              </w:rPr>
              <w:t>Protect</w:t>
            </w:r>
            <w:proofErr w:type="spellEnd"/>
            <w:r w:rsidR="004900E9" w:rsidRPr="00C40917">
              <w:rPr>
                <w:rFonts w:eastAsia="Arial" w:cs="Arial"/>
                <w:color w:val="0033CC"/>
                <w:lang w:val="pt-BR"/>
              </w:rPr>
              <w:t xml:space="preserve"> </w:t>
            </w:r>
            <w:r w:rsidRPr="00C40917">
              <w:rPr>
                <w:rFonts w:eastAsia="Arial" w:cs="Arial"/>
                <w:color w:val="0033CC"/>
                <w:lang w:val="pt-BR"/>
              </w:rPr>
              <w:t>para locomotivas</w:t>
            </w:r>
            <w:r w:rsidR="003603D5" w:rsidRPr="00C40917">
              <w:rPr>
                <w:rFonts w:eastAsia="Arial" w:cs="Arial"/>
                <w:color w:val="0033CC"/>
                <w:lang w:val="pt-BR"/>
              </w:rPr>
              <w:t xml:space="preserve"> e veículos auxiliares</w:t>
            </w:r>
          </w:p>
          <w:p w14:paraId="49E90678" w14:textId="5AA9A9F2" w:rsidR="00772E22" w:rsidRPr="00C40917" w:rsidRDefault="00F74F2F" w:rsidP="00801A1E">
            <w:pPr>
              <w:pStyle w:val="ListParagraph"/>
              <w:numPr>
                <w:ilvl w:val="0"/>
                <w:numId w:val="37"/>
              </w:numPr>
              <w:tabs>
                <w:tab w:val="right" w:pos="9000"/>
              </w:tabs>
              <w:rPr>
                <w:rFonts w:eastAsia="Arial" w:cs="Arial"/>
                <w:color w:val="0033CC"/>
                <w:lang w:val="pt-BR"/>
              </w:rPr>
            </w:pPr>
            <w:r w:rsidRPr="00C40917">
              <w:rPr>
                <w:rFonts w:eastAsia="Arial" w:cs="Arial"/>
                <w:color w:val="0033CC"/>
                <w:lang w:val="pt-BR"/>
              </w:rPr>
              <w:t xml:space="preserve">PTC </w:t>
            </w:r>
            <w:proofErr w:type="spellStart"/>
            <w:r w:rsidRPr="00C40917">
              <w:rPr>
                <w:rFonts w:eastAsia="Arial" w:cs="Arial"/>
                <w:color w:val="0033CC"/>
                <w:lang w:val="pt-BR"/>
              </w:rPr>
              <w:t>Analytics</w:t>
            </w:r>
            <w:proofErr w:type="spellEnd"/>
          </w:p>
        </w:tc>
      </w:tr>
      <w:tr w:rsidR="00D65E89" w:rsidRPr="00FF1569" w14:paraId="59AE796E" w14:textId="77777777" w:rsidTr="00245135">
        <w:tc>
          <w:tcPr>
            <w:tcW w:w="900" w:type="dxa"/>
            <w:tcBorders>
              <w:top w:val="single" w:sz="4" w:space="0" w:color="auto"/>
              <w:left w:val="single" w:sz="4" w:space="0" w:color="auto"/>
              <w:bottom w:val="single" w:sz="4" w:space="0" w:color="auto"/>
              <w:right w:val="single" w:sz="4" w:space="0" w:color="auto"/>
            </w:tcBorders>
            <w:shd w:val="clear" w:color="auto" w:fill="FFFFCC"/>
          </w:tcPr>
          <w:p w14:paraId="53C5E286" w14:textId="1E64D2B4" w:rsidR="00D65E89" w:rsidRPr="00FA7C50" w:rsidRDefault="00D65E89" w:rsidP="00FA7C50">
            <w:pPr>
              <w:spacing w:before="40" w:after="40"/>
              <w:jc w:val="both"/>
              <w:rPr>
                <w:b/>
                <w:sz w:val="24"/>
                <w:szCs w:val="24"/>
                <w:lang w:val="pt-BR"/>
              </w:rPr>
            </w:pPr>
            <w:r w:rsidRPr="00FA7C50">
              <w:rPr>
                <w:b/>
                <w:sz w:val="24"/>
                <w:szCs w:val="24"/>
                <w:lang w:val="pt-BR"/>
              </w:rPr>
              <w:t>4.7-3</w:t>
            </w:r>
          </w:p>
        </w:tc>
        <w:tc>
          <w:tcPr>
            <w:tcW w:w="10085" w:type="dxa"/>
            <w:tcBorders>
              <w:top w:val="single" w:sz="4" w:space="0" w:color="auto"/>
              <w:left w:val="single" w:sz="4" w:space="0" w:color="auto"/>
              <w:bottom w:val="single" w:sz="4" w:space="0" w:color="auto"/>
              <w:right w:val="single" w:sz="4" w:space="0" w:color="auto"/>
            </w:tcBorders>
            <w:shd w:val="clear" w:color="auto" w:fill="FFFFCC"/>
          </w:tcPr>
          <w:p w14:paraId="6990237E" w14:textId="5958497B" w:rsidR="00D65E89" w:rsidRPr="00FA7C50" w:rsidRDefault="00EF4012" w:rsidP="00FA7C50">
            <w:pPr>
              <w:tabs>
                <w:tab w:val="right" w:pos="9000"/>
              </w:tabs>
              <w:jc w:val="both"/>
              <w:rPr>
                <w:b/>
                <w:sz w:val="24"/>
                <w:szCs w:val="24"/>
                <w:lang w:val="pt-BR"/>
              </w:rPr>
            </w:pPr>
            <w:r w:rsidRPr="00FA7C50">
              <w:rPr>
                <w:b/>
                <w:sz w:val="24"/>
                <w:szCs w:val="24"/>
                <w:lang w:val="pt-BR"/>
              </w:rPr>
              <w:t>Serviço</w:t>
            </w:r>
            <w:r w:rsidR="00155664" w:rsidRPr="00FA7C50">
              <w:rPr>
                <w:b/>
                <w:sz w:val="24"/>
                <w:szCs w:val="24"/>
                <w:lang w:val="pt-BR"/>
              </w:rPr>
              <w:t xml:space="preserve"> de Manutenção de Software</w:t>
            </w:r>
          </w:p>
        </w:tc>
      </w:tr>
      <w:tr w:rsidR="00772E22" w:rsidRPr="00FF1569" w14:paraId="49E90682" w14:textId="77777777" w:rsidTr="00155664">
        <w:tc>
          <w:tcPr>
            <w:tcW w:w="900" w:type="dxa"/>
            <w:tcBorders>
              <w:top w:val="single" w:sz="4" w:space="0" w:color="auto"/>
              <w:left w:val="single" w:sz="4" w:space="0" w:color="auto"/>
              <w:bottom w:val="single" w:sz="4" w:space="0" w:color="auto"/>
              <w:right w:val="single" w:sz="4" w:space="0" w:color="auto"/>
            </w:tcBorders>
          </w:tcPr>
          <w:p w14:paraId="49E9067A" w14:textId="77777777" w:rsidR="00772E22" w:rsidRPr="00C40917" w:rsidRDefault="00772E22" w:rsidP="00F23CF0">
            <w:pPr>
              <w:spacing w:before="40" w:after="40"/>
              <w:rPr>
                <w:lang w:val="pt-BR"/>
              </w:rPr>
            </w:pPr>
            <w:r w:rsidRPr="00C40917">
              <w:rPr>
                <w:lang w:val="pt-BR"/>
              </w:rPr>
              <w:t>4.7-3a</w:t>
            </w:r>
          </w:p>
        </w:tc>
        <w:tc>
          <w:tcPr>
            <w:tcW w:w="10085" w:type="dxa"/>
            <w:tcBorders>
              <w:top w:val="single" w:sz="4" w:space="0" w:color="auto"/>
              <w:left w:val="single" w:sz="4" w:space="0" w:color="auto"/>
              <w:bottom w:val="single" w:sz="4" w:space="0" w:color="auto"/>
              <w:right w:val="single" w:sz="4" w:space="0" w:color="auto"/>
            </w:tcBorders>
          </w:tcPr>
          <w:p w14:paraId="49E9067B" w14:textId="77777777" w:rsidR="00772E22" w:rsidRPr="00C40917" w:rsidRDefault="00772E22" w:rsidP="00F23CF0">
            <w:pPr>
              <w:tabs>
                <w:tab w:val="right" w:pos="9000"/>
              </w:tabs>
              <w:rPr>
                <w:rFonts w:eastAsia="Arial" w:cs="Arial"/>
                <w:color w:val="0033CC"/>
                <w:lang w:val="pt-BR"/>
              </w:rPr>
            </w:pPr>
            <w:r w:rsidRPr="00C40917">
              <w:rPr>
                <w:rFonts w:eastAsia="Arial" w:cs="Arial"/>
                <w:color w:val="0033CC"/>
                <w:lang w:val="pt-BR"/>
              </w:rPr>
              <w:t>A WABTEC deverá prestar serviço de manutenção de software, sendo:</w:t>
            </w:r>
          </w:p>
          <w:p w14:paraId="49E9067C" w14:textId="77777777" w:rsidR="00772E22" w:rsidRPr="00C40917" w:rsidRDefault="00772E22" w:rsidP="009B55EC">
            <w:pPr>
              <w:pStyle w:val="ListParagraph"/>
              <w:numPr>
                <w:ilvl w:val="0"/>
                <w:numId w:val="11"/>
              </w:numPr>
              <w:tabs>
                <w:tab w:val="right" w:pos="9000"/>
              </w:tabs>
              <w:contextualSpacing w:val="0"/>
              <w:rPr>
                <w:rFonts w:eastAsia="Arial" w:cs="Arial"/>
                <w:color w:val="0033CC"/>
                <w:lang w:val="pt-BR"/>
              </w:rPr>
            </w:pPr>
            <w:r w:rsidRPr="00C40917">
              <w:rPr>
                <w:rFonts w:eastAsia="Arial" w:cs="Arial"/>
                <w:color w:val="0033CC"/>
                <w:lang w:val="pt-BR"/>
              </w:rPr>
              <w:t>Serviços de programação (alteração no código fonte para corrigir uma não conformidade no software) e diagnósticos (identificação de falhas e/ou defeitos) que possam ser necessários para corrigir quaisquer falhas, defeitos</w:t>
            </w:r>
            <w:r w:rsidR="00A96946" w:rsidRPr="00C40917">
              <w:rPr>
                <w:rFonts w:eastAsia="Arial" w:cs="Arial"/>
                <w:color w:val="0033CC"/>
                <w:lang w:val="pt-BR"/>
              </w:rPr>
              <w:t xml:space="preserve"> ou </w:t>
            </w:r>
            <w:r w:rsidR="00C111DA" w:rsidRPr="00C40917">
              <w:rPr>
                <w:rFonts w:eastAsia="Arial" w:cs="Arial"/>
                <w:color w:val="0033CC"/>
                <w:lang w:val="pt-BR"/>
              </w:rPr>
              <w:t>erros</w:t>
            </w:r>
            <w:r w:rsidRPr="00C40917">
              <w:rPr>
                <w:rFonts w:eastAsia="Arial" w:cs="Arial"/>
                <w:color w:val="0033CC"/>
                <w:lang w:val="pt-BR"/>
              </w:rPr>
              <w:t xml:space="preserve"> no</w:t>
            </w:r>
            <w:r w:rsidR="007C2626" w:rsidRPr="00C40917">
              <w:rPr>
                <w:rFonts w:eastAsia="Arial" w:cs="Arial"/>
                <w:color w:val="0033CC"/>
                <w:lang w:val="pt-BR"/>
              </w:rPr>
              <w:t>s</w:t>
            </w:r>
            <w:r w:rsidRPr="00C40917">
              <w:rPr>
                <w:rFonts w:eastAsia="Arial" w:cs="Arial"/>
                <w:color w:val="0033CC"/>
                <w:lang w:val="pt-BR"/>
              </w:rPr>
              <w:t xml:space="preserve"> software</w:t>
            </w:r>
            <w:r w:rsidR="007C2626" w:rsidRPr="00C40917">
              <w:rPr>
                <w:rFonts w:eastAsia="Arial" w:cs="Arial"/>
                <w:color w:val="0033CC"/>
                <w:lang w:val="pt-BR"/>
              </w:rPr>
              <w:t>s</w:t>
            </w:r>
            <w:r w:rsidRPr="00C40917">
              <w:rPr>
                <w:rFonts w:eastAsia="Arial" w:cs="Arial"/>
                <w:color w:val="0033CC"/>
                <w:lang w:val="pt-BR"/>
              </w:rPr>
              <w:t xml:space="preserve">; </w:t>
            </w:r>
          </w:p>
          <w:p w14:paraId="49E9067D" w14:textId="4F42415F" w:rsidR="00772E22" w:rsidRPr="00C40917" w:rsidRDefault="00772E22" w:rsidP="463C044F">
            <w:pPr>
              <w:pStyle w:val="ListParagraph"/>
              <w:numPr>
                <w:ilvl w:val="0"/>
                <w:numId w:val="11"/>
              </w:numPr>
              <w:tabs>
                <w:tab w:val="right" w:pos="9000"/>
              </w:tabs>
              <w:rPr>
                <w:rFonts w:eastAsia="Arial" w:cs="Arial"/>
                <w:color w:val="0033CC"/>
                <w:lang w:val="pt-BR"/>
              </w:rPr>
            </w:pPr>
            <w:r w:rsidRPr="463C044F">
              <w:rPr>
                <w:rFonts w:eastAsia="Arial" w:cs="Arial"/>
                <w:color w:val="0033CC"/>
                <w:lang w:val="pt-BR"/>
              </w:rPr>
              <w:t>Todo</w:t>
            </w:r>
            <w:r w:rsidR="597F1612" w:rsidRPr="463C044F">
              <w:rPr>
                <w:rFonts w:eastAsia="Arial" w:cs="Arial"/>
                <w:color w:val="0033CC"/>
                <w:lang w:val="pt-BR"/>
              </w:rPr>
              <w:t>s</w:t>
            </w:r>
            <w:r w:rsidRPr="463C044F">
              <w:rPr>
                <w:rFonts w:eastAsia="Arial" w:cs="Arial"/>
                <w:color w:val="0033CC"/>
                <w:lang w:val="pt-BR"/>
              </w:rPr>
              <w:t xml:space="preserve"> o</w:t>
            </w:r>
            <w:r w:rsidR="597F1612" w:rsidRPr="463C044F">
              <w:rPr>
                <w:rFonts w:eastAsia="Arial" w:cs="Arial"/>
                <w:color w:val="0033CC"/>
                <w:lang w:val="pt-BR"/>
              </w:rPr>
              <w:t>s</w:t>
            </w:r>
            <w:r w:rsidRPr="463C044F">
              <w:rPr>
                <w:rFonts w:eastAsia="Arial" w:cs="Arial"/>
                <w:color w:val="0033CC"/>
                <w:lang w:val="pt-BR"/>
              </w:rPr>
              <w:t xml:space="preserve"> </w:t>
            </w:r>
            <w:r w:rsidR="597F1612" w:rsidRPr="463C044F">
              <w:rPr>
                <w:rFonts w:eastAsia="Arial" w:cs="Arial"/>
                <w:color w:val="0033CC"/>
                <w:lang w:val="pt-BR"/>
              </w:rPr>
              <w:t>s</w:t>
            </w:r>
            <w:r w:rsidRPr="463C044F">
              <w:rPr>
                <w:rFonts w:eastAsia="Arial" w:cs="Arial"/>
                <w:color w:val="0033CC"/>
                <w:lang w:val="pt-BR"/>
              </w:rPr>
              <w:t>istema</w:t>
            </w:r>
            <w:r w:rsidR="597F1612" w:rsidRPr="463C044F">
              <w:rPr>
                <w:rFonts w:eastAsia="Arial" w:cs="Arial"/>
                <w:color w:val="0033CC"/>
                <w:lang w:val="pt-BR"/>
              </w:rPr>
              <w:t>s</w:t>
            </w:r>
            <w:r w:rsidRPr="463C044F">
              <w:rPr>
                <w:rFonts w:eastAsia="Arial" w:cs="Arial"/>
                <w:color w:val="0033CC"/>
                <w:lang w:val="pt-BR"/>
              </w:rPr>
              <w:t xml:space="preserve"> </w:t>
            </w:r>
            <w:r w:rsidR="2D5B4C14" w:rsidRPr="463C044F">
              <w:rPr>
                <w:rFonts w:eastAsia="Arial" w:cs="Arial"/>
                <w:color w:val="0033CC"/>
                <w:lang w:val="pt-BR"/>
              </w:rPr>
              <w:t>no escopo de SOW</w:t>
            </w:r>
            <w:r w:rsidRPr="463C044F">
              <w:rPr>
                <w:rFonts w:eastAsia="Arial" w:cs="Arial"/>
                <w:color w:val="0033CC"/>
                <w:lang w:val="pt-BR"/>
              </w:rPr>
              <w:t xml:space="preserve"> serão suportados pela equipe de especialistas da WABTEC.</w:t>
            </w:r>
          </w:p>
          <w:p w14:paraId="77B92056" w14:textId="0350A49E" w:rsidR="00F90637" w:rsidRPr="00CA2257" w:rsidRDefault="1C65A37A" w:rsidP="025EFD61">
            <w:pPr>
              <w:pStyle w:val="ListParagraph"/>
              <w:numPr>
                <w:ilvl w:val="0"/>
                <w:numId w:val="11"/>
              </w:numPr>
              <w:tabs>
                <w:tab w:val="right" w:pos="9000"/>
              </w:tabs>
              <w:rPr>
                <w:rFonts w:eastAsia="Arial" w:cs="Arial"/>
                <w:color w:val="0033CC"/>
                <w:lang w:val="pt-BR"/>
              </w:rPr>
            </w:pPr>
            <w:r w:rsidRPr="00CA2257">
              <w:rPr>
                <w:rFonts w:eastAsia="Arial" w:cs="Arial"/>
                <w:color w:val="0033CC"/>
                <w:lang w:val="pt-BR"/>
              </w:rPr>
              <w:t xml:space="preserve">Através da revisão D deste SOW, a WABTEC </w:t>
            </w:r>
            <w:r w:rsidR="6DF20F7A" w:rsidRPr="00CA2257">
              <w:rPr>
                <w:rFonts w:eastAsia="Arial" w:cs="Arial"/>
                <w:color w:val="0033CC"/>
                <w:lang w:val="pt-BR"/>
              </w:rPr>
              <w:t xml:space="preserve">somente suportará </w:t>
            </w:r>
            <w:r w:rsidR="023E26A2" w:rsidRPr="00CA2257">
              <w:rPr>
                <w:rFonts w:eastAsia="Arial" w:cs="Arial"/>
                <w:color w:val="0033CC"/>
                <w:lang w:val="pt-BR"/>
              </w:rPr>
              <w:t xml:space="preserve">o software de bordo CBTC </w:t>
            </w:r>
            <w:r w:rsidR="01189AAD" w:rsidRPr="00CA2257">
              <w:rPr>
                <w:rFonts w:eastAsia="Arial" w:cs="Arial"/>
                <w:color w:val="0033CC"/>
                <w:lang w:val="pt-BR"/>
              </w:rPr>
              <w:t>no que tange análise de falhas</w:t>
            </w:r>
            <w:r w:rsidR="00DD6F3F" w:rsidRPr="00CA2257">
              <w:rPr>
                <w:rFonts w:eastAsia="Arial" w:cs="Arial"/>
                <w:color w:val="0033CC"/>
                <w:lang w:val="pt-BR"/>
              </w:rPr>
              <w:t xml:space="preserve">, </w:t>
            </w:r>
            <w:r w:rsidR="00EE260E" w:rsidRPr="00CA2257">
              <w:rPr>
                <w:rFonts w:eastAsia="Arial" w:cs="Arial"/>
                <w:color w:val="0033CC"/>
                <w:lang w:val="pt-BR"/>
              </w:rPr>
              <w:t>excluindo qualquer manutenção corretiva ou evolutiva deste software</w:t>
            </w:r>
            <w:r w:rsidR="4ACA6EE5" w:rsidRPr="00CA2257">
              <w:rPr>
                <w:rFonts w:eastAsia="Arial" w:cs="Arial"/>
                <w:color w:val="0033CC"/>
                <w:lang w:val="pt-BR"/>
              </w:rPr>
              <w:t xml:space="preserve">.  </w:t>
            </w:r>
          </w:p>
          <w:p w14:paraId="49E90681" w14:textId="44419349" w:rsidR="00772E22" w:rsidRPr="00C40917" w:rsidRDefault="1EBCFBF2" w:rsidP="463C044F">
            <w:pPr>
              <w:pStyle w:val="ListParagraph"/>
              <w:numPr>
                <w:ilvl w:val="0"/>
                <w:numId w:val="11"/>
              </w:numPr>
              <w:tabs>
                <w:tab w:val="right" w:pos="9000"/>
              </w:tabs>
              <w:rPr>
                <w:rFonts w:eastAsia="Arial" w:cs="Arial"/>
                <w:color w:val="0033CC"/>
                <w:lang w:val="pt-BR"/>
              </w:rPr>
            </w:pPr>
            <w:r w:rsidRPr="00BB7146">
              <w:rPr>
                <w:rFonts w:eastAsia="Arial" w:cs="Arial"/>
                <w:color w:val="0033CC"/>
                <w:lang w:val="pt-BR"/>
              </w:rPr>
              <w:t xml:space="preserve">Ao software de bordo </w:t>
            </w:r>
            <w:r w:rsidR="4253D4AC" w:rsidRPr="00BB7146">
              <w:rPr>
                <w:rFonts w:eastAsia="Arial" w:cs="Arial"/>
                <w:color w:val="0033CC"/>
                <w:lang w:val="pt-BR"/>
              </w:rPr>
              <w:t xml:space="preserve">I-ETMS </w:t>
            </w:r>
            <w:proofErr w:type="spellStart"/>
            <w:r w:rsidR="4253D4AC" w:rsidRPr="00BB7146">
              <w:rPr>
                <w:rFonts w:eastAsia="Arial" w:cs="Arial"/>
                <w:color w:val="0033CC"/>
                <w:lang w:val="pt-BR"/>
              </w:rPr>
              <w:t>Protect</w:t>
            </w:r>
            <w:proofErr w:type="spellEnd"/>
            <w:r w:rsidR="60ED796A" w:rsidRPr="00BB7146">
              <w:rPr>
                <w:rFonts w:eastAsia="Arial" w:cs="Arial"/>
                <w:color w:val="0033CC"/>
                <w:lang w:val="pt-BR"/>
              </w:rPr>
              <w:t>,</w:t>
            </w:r>
            <w:r w:rsidRPr="00BB7146">
              <w:rPr>
                <w:rFonts w:eastAsia="Arial" w:cs="Arial"/>
                <w:color w:val="0033CC"/>
                <w:lang w:val="pt-BR"/>
              </w:rPr>
              <w:t xml:space="preserve"> </w:t>
            </w:r>
            <w:r w:rsidR="495C0A81" w:rsidRPr="00BB7146">
              <w:rPr>
                <w:rFonts w:eastAsia="Arial" w:cs="Arial"/>
                <w:color w:val="0033CC"/>
                <w:lang w:val="pt-BR"/>
              </w:rPr>
              <w:t xml:space="preserve">a </w:t>
            </w:r>
            <w:r w:rsidR="005810D3" w:rsidRPr="00BB7146">
              <w:rPr>
                <w:rFonts w:eastAsia="Arial" w:cs="Arial"/>
                <w:color w:val="0033CC"/>
                <w:lang w:val="pt-BR"/>
              </w:rPr>
              <w:t xml:space="preserve">WABTEC </w:t>
            </w:r>
            <w:r w:rsidR="495C0A81" w:rsidRPr="00BB7146">
              <w:rPr>
                <w:rFonts w:eastAsia="Arial" w:cs="Arial"/>
                <w:color w:val="0033CC"/>
                <w:lang w:val="pt-BR"/>
              </w:rPr>
              <w:t xml:space="preserve">prestará suporte conforme </w:t>
            </w:r>
            <w:r w:rsidR="44DF0A94" w:rsidRPr="00BB7146">
              <w:rPr>
                <w:rFonts w:eastAsia="Arial" w:cs="Arial"/>
                <w:color w:val="0033CC"/>
                <w:lang w:val="pt-BR"/>
              </w:rPr>
              <w:t xml:space="preserve">escopo </w:t>
            </w:r>
            <w:r w:rsidR="495C0A81" w:rsidRPr="00BB7146">
              <w:rPr>
                <w:rFonts w:eastAsia="Arial" w:cs="Arial"/>
                <w:color w:val="0033CC"/>
                <w:lang w:val="pt-BR"/>
              </w:rPr>
              <w:t>previsto ness</w:t>
            </w:r>
            <w:r w:rsidR="64E64081" w:rsidRPr="00BB7146">
              <w:rPr>
                <w:rFonts w:eastAsia="Arial" w:cs="Arial"/>
                <w:color w:val="0033CC"/>
                <w:lang w:val="pt-BR"/>
              </w:rPr>
              <w:t>e</w:t>
            </w:r>
            <w:r w:rsidR="495C0A81" w:rsidRPr="00BB7146">
              <w:rPr>
                <w:rFonts w:eastAsia="Arial" w:cs="Arial"/>
                <w:color w:val="0033CC"/>
                <w:lang w:val="pt-BR"/>
              </w:rPr>
              <w:t xml:space="preserve"> SOW.</w:t>
            </w:r>
          </w:p>
        </w:tc>
      </w:tr>
      <w:tr w:rsidR="00772E22" w:rsidRPr="00FF1569" w14:paraId="49E90688" w14:textId="77777777" w:rsidTr="00155664">
        <w:tc>
          <w:tcPr>
            <w:tcW w:w="900" w:type="dxa"/>
            <w:tcBorders>
              <w:top w:val="single" w:sz="4" w:space="0" w:color="auto"/>
              <w:left w:val="single" w:sz="4" w:space="0" w:color="auto"/>
              <w:bottom w:val="single" w:sz="4" w:space="0" w:color="auto"/>
              <w:right w:val="single" w:sz="4" w:space="0" w:color="auto"/>
            </w:tcBorders>
          </w:tcPr>
          <w:p w14:paraId="49E90683" w14:textId="77777777" w:rsidR="00772E22" w:rsidRPr="00C40917" w:rsidRDefault="00772E22" w:rsidP="00F23CF0">
            <w:pPr>
              <w:spacing w:before="40" w:after="40"/>
              <w:jc w:val="both"/>
              <w:rPr>
                <w:lang w:val="pt-BR"/>
              </w:rPr>
            </w:pPr>
            <w:r w:rsidRPr="00C40917">
              <w:rPr>
                <w:lang w:val="pt-BR"/>
              </w:rPr>
              <w:t>4.7-3b</w:t>
            </w:r>
          </w:p>
        </w:tc>
        <w:tc>
          <w:tcPr>
            <w:tcW w:w="10085" w:type="dxa"/>
            <w:tcBorders>
              <w:top w:val="single" w:sz="4" w:space="0" w:color="auto"/>
              <w:left w:val="single" w:sz="4" w:space="0" w:color="auto"/>
              <w:bottom w:val="single" w:sz="4" w:space="0" w:color="auto"/>
              <w:right w:val="single" w:sz="4" w:space="0" w:color="auto"/>
            </w:tcBorders>
          </w:tcPr>
          <w:p w14:paraId="49E90684" w14:textId="77777777" w:rsidR="007C5CD0" w:rsidRPr="00C40917" w:rsidRDefault="009C0886" w:rsidP="00F23CF0">
            <w:pPr>
              <w:tabs>
                <w:tab w:val="right" w:pos="9000"/>
              </w:tabs>
              <w:rPr>
                <w:rFonts w:eastAsia="Arial" w:cs="Arial"/>
                <w:color w:val="0033CC"/>
                <w:lang w:val="pt-BR"/>
              </w:rPr>
            </w:pPr>
            <w:r w:rsidRPr="00C40917">
              <w:rPr>
                <w:rFonts w:eastAsia="Arial" w:cs="Arial"/>
                <w:color w:val="0033CC"/>
                <w:lang w:val="pt-BR"/>
              </w:rPr>
              <w:t>A WABTEC deverá prestar o serviço de manutenção de softwares, abrangendo</w:t>
            </w:r>
            <w:r w:rsidR="007C5CD0" w:rsidRPr="00C40917">
              <w:rPr>
                <w:rFonts w:eastAsia="Arial" w:cs="Arial"/>
                <w:color w:val="0033CC"/>
                <w:lang w:val="pt-BR"/>
              </w:rPr>
              <w:t>:</w:t>
            </w:r>
          </w:p>
          <w:p w14:paraId="49E90687" w14:textId="09DD86D0" w:rsidR="00772E22" w:rsidRPr="00C40917" w:rsidRDefault="007C5CD0" w:rsidP="00F23CF0">
            <w:pPr>
              <w:tabs>
                <w:tab w:val="right" w:pos="9000"/>
              </w:tabs>
              <w:rPr>
                <w:rFonts w:eastAsia="Arial" w:cs="Arial"/>
                <w:color w:val="0033CC"/>
                <w:lang w:val="pt-BR"/>
              </w:rPr>
            </w:pPr>
            <w:r w:rsidRPr="00C40917">
              <w:rPr>
                <w:rFonts w:eastAsia="Arial" w:cs="Arial"/>
                <w:color w:val="0033CC"/>
                <w:lang w:val="pt-BR"/>
              </w:rPr>
              <w:t>O at</w:t>
            </w:r>
            <w:r w:rsidR="00772E22" w:rsidRPr="00C40917">
              <w:rPr>
                <w:rFonts w:eastAsia="Arial" w:cs="Arial"/>
                <w:color w:val="0033CC"/>
                <w:lang w:val="pt-BR"/>
              </w:rPr>
              <w:t xml:space="preserve">endimento de terceiro e </w:t>
            </w:r>
            <w:proofErr w:type="gramStart"/>
            <w:r w:rsidR="00772E22" w:rsidRPr="00C40917">
              <w:rPr>
                <w:rFonts w:eastAsia="Arial" w:cs="Arial"/>
                <w:color w:val="0033CC"/>
                <w:lang w:val="pt-BR"/>
              </w:rPr>
              <w:t>quarto níveis</w:t>
            </w:r>
            <w:proofErr w:type="gramEnd"/>
            <w:r w:rsidR="00772E22" w:rsidRPr="00C40917">
              <w:rPr>
                <w:rFonts w:eastAsia="Arial" w:cs="Arial"/>
                <w:color w:val="0033CC"/>
                <w:lang w:val="pt-BR"/>
              </w:rPr>
              <w:t xml:space="preserve"> para correção de não conformidades com os requerimentos de funcionamento correto do Sistema implantado pelo </w:t>
            </w:r>
            <w:r w:rsidR="00C111DA" w:rsidRPr="00C40917">
              <w:rPr>
                <w:rFonts w:eastAsia="Arial" w:cs="Arial"/>
                <w:color w:val="0033CC"/>
                <w:lang w:val="pt-BR"/>
              </w:rPr>
              <w:t>C</w:t>
            </w:r>
            <w:r w:rsidR="00772E22" w:rsidRPr="00C40917">
              <w:rPr>
                <w:rFonts w:eastAsia="Arial" w:cs="Arial"/>
                <w:color w:val="0033CC"/>
                <w:lang w:val="pt-BR"/>
              </w:rPr>
              <w:t xml:space="preserve">ontrato </w:t>
            </w:r>
            <w:r w:rsidR="00C111DA" w:rsidRPr="00C40917">
              <w:rPr>
                <w:rFonts w:eastAsia="Arial" w:cs="Arial"/>
                <w:color w:val="0033CC"/>
                <w:lang w:val="pt-BR"/>
              </w:rPr>
              <w:t>M</w:t>
            </w:r>
            <w:r w:rsidR="00772E22" w:rsidRPr="00C40917">
              <w:rPr>
                <w:rFonts w:eastAsia="Arial" w:cs="Arial"/>
                <w:color w:val="0033CC"/>
                <w:lang w:val="pt-BR"/>
              </w:rPr>
              <w:t xml:space="preserve">aster e/ou demais contratos, expansões e </w:t>
            </w:r>
            <w:proofErr w:type="spellStart"/>
            <w:r w:rsidR="00772E22" w:rsidRPr="00C40917">
              <w:rPr>
                <w:rFonts w:eastAsia="Arial" w:cs="Arial"/>
                <w:i/>
                <w:color w:val="0033CC"/>
                <w:lang w:val="pt-BR"/>
              </w:rPr>
              <w:t>white</w:t>
            </w:r>
            <w:proofErr w:type="spellEnd"/>
            <w:r w:rsidR="00772E22" w:rsidRPr="00C40917">
              <w:rPr>
                <w:rFonts w:eastAsia="Arial" w:cs="Arial"/>
                <w:i/>
                <w:color w:val="0033CC"/>
                <w:lang w:val="pt-BR"/>
              </w:rPr>
              <w:t xml:space="preserve"> </w:t>
            </w:r>
            <w:proofErr w:type="spellStart"/>
            <w:r w:rsidR="00772E22" w:rsidRPr="00C40917">
              <w:rPr>
                <w:rFonts w:eastAsia="Arial" w:cs="Arial"/>
                <w:i/>
                <w:color w:val="0033CC"/>
                <w:lang w:val="pt-BR"/>
              </w:rPr>
              <w:t>papers</w:t>
            </w:r>
            <w:proofErr w:type="spellEnd"/>
            <w:r w:rsidR="00772E22" w:rsidRPr="00C40917">
              <w:rPr>
                <w:rFonts w:eastAsia="Arial" w:cs="Arial"/>
                <w:color w:val="0033CC"/>
                <w:lang w:val="pt-BR"/>
              </w:rPr>
              <w:t xml:space="preserve"> assinados entre as partes</w:t>
            </w:r>
            <w:r w:rsidR="00F720EA" w:rsidRPr="00C40917">
              <w:rPr>
                <w:rFonts w:eastAsia="Arial" w:cs="Arial"/>
                <w:color w:val="0033CC"/>
                <w:lang w:val="pt-BR"/>
              </w:rPr>
              <w:t>, conforme escopo deste SOW</w:t>
            </w:r>
            <w:r w:rsidR="00C51144" w:rsidRPr="00C40917">
              <w:rPr>
                <w:rFonts w:eastAsia="Arial" w:cs="Arial"/>
                <w:color w:val="0033CC"/>
                <w:lang w:val="pt-BR"/>
              </w:rPr>
              <w:t xml:space="preserve"> </w:t>
            </w:r>
            <w:r w:rsidR="00772E22" w:rsidRPr="00C40917">
              <w:rPr>
                <w:rFonts w:eastAsia="Arial" w:cs="Arial"/>
                <w:color w:val="0033CC"/>
                <w:lang w:val="pt-BR"/>
              </w:rPr>
              <w:t>em conformidade com o SLA</w:t>
            </w:r>
            <w:r w:rsidRPr="00C40917">
              <w:rPr>
                <w:rFonts w:eastAsia="Arial" w:cs="Arial"/>
                <w:color w:val="0033CC"/>
                <w:lang w:val="pt-BR"/>
              </w:rPr>
              <w:t>;</w:t>
            </w:r>
          </w:p>
        </w:tc>
      </w:tr>
      <w:tr w:rsidR="00772E22" w:rsidRPr="00FF1569" w14:paraId="49E9068D" w14:textId="77777777" w:rsidTr="00155664">
        <w:tc>
          <w:tcPr>
            <w:tcW w:w="900" w:type="dxa"/>
            <w:tcBorders>
              <w:top w:val="single" w:sz="4" w:space="0" w:color="auto"/>
              <w:left w:val="single" w:sz="4" w:space="0" w:color="auto"/>
              <w:bottom w:val="single" w:sz="4" w:space="0" w:color="auto"/>
              <w:right w:val="single" w:sz="4" w:space="0" w:color="auto"/>
            </w:tcBorders>
          </w:tcPr>
          <w:p w14:paraId="49E90689" w14:textId="77777777" w:rsidR="00772E22" w:rsidRPr="00C40917" w:rsidRDefault="00772E22" w:rsidP="00F23CF0">
            <w:pPr>
              <w:spacing w:before="40" w:after="40"/>
              <w:jc w:val="both"/>
              <w:rPr>
                <w:lang w:val="pt-BR"/>
              </w:rPr>
            </w:pPr>
            <w:r w:rsidRPr="00C40917">
              <w:rPr>
                <w:lang w:val="pt-BR"/>
              </w:rPr>
              <w:t>4.7-3c</w:t>
            </w:r>
          </w:p>
        </w:tc>
        <w:tc>
          <w:tcPr>
            <w:tcW w:w="10085" w:type="dxa"/>
            <w:tcBorders>
              <w:top w:val="single" w:sz="4" w:space="0" w:color="auto"/>
              <w:left w:val="single" w:sz="4" w:space="0" w:color="auto"/>
              <w:bottom w:val="single" w:sz="4" w:space="0" w:color="auto"/>
              <w:right w:val="single" w:sz="4" w:space="0" w:color="auto"/>
            </w:tcBorders>
          </w:tcPr>
          <w:p w14:paraId="49E9068C" w14:textId="0F1D0E9D" w:rsidR="00772E22" w:rsidRPr="00C40917" w:rsidRDefault="007C5CD0" w:rsidP="00AB48AA">
            <w:pPr>
              <w:tabs>
                <w:tab w:val="right" w:pos="9000"/>
              </w:tabs>
              <w:rPr>
                <w:rFonts w:eastAsia="Arial" w:cs="Arial"/>
                <w:color w:val="0033CC"/>
                <w:lang w:val="pt-BR"/>
              </w:rPr>
            </w:pPr>
            <w:r w:rsidRPr="00C40917">
              <w:rPr>
                <w:rFonts w:eastAsia="Arial" w:cs="Arial"/>
                <w:color w:val="0033CC"/>
                <w:lang w:val="pt-BR"/>
              </w:rPr>
              <w:t>A r</w:t>
            </w:r>
            <w:r w:rsidR="00772E22" w:rsidRPr="00C40917">
              <w:rPr>
                <w:rFonts w:eastAsia="Arial" w:cs="Arial"/>
                <w:color w:val="0033CC"/>
                <w:lang w:val="pt-BR"/>
              </w:rPr>
              <w:t>ecuperação de não conformidades descritas na seção 4.7-3b dos sistemas em conformidade com o item 9.2;</w:t>
            </w:r>
          </w:p>
        </w:tc>
      </w:tr>
      <w:tr w:rsidR="00772E22" w:rsidRPr="00FF1569" w14:paraId="49E906A2" w14:textId="77777777" w:rsidTr="00155664">
        <w:tc>
          <w:tcPr>
            <w:tcW w:w="900" w:type="dxa"/>
            <w:tcBorders>
              <w:top w:val="single" w:sz="4" w:space="0" w:color="auto"/>
              <w:left w:val="single" w:sz="4" w:space="0" w:color="auto"/>
              <w:bottom w:val="single" w:sz="4" w:space="0" w:color="auto"/>
              <w:right w:val="single" w:sz="4" w:space="0" w:color="auto"/>
            </w:tcBorders>
          </w:tcPr>
          <w:p w14:paraId="49E9068E" w14:textId="77777777" w:rsidR="00772E22" w:rsidRPr="00C40917" w:rsidRDefault="00772E22" w:rsidP="00F23CF0">
            <w:pPr>
              <w:spacing w:before="40" w:after="40"/>
              <w:rPr>
                <w:lang w:val="pt-BR"/>
              </w:rPr>
            </w:pPr>
            <w:r w:rsidRPr="00C40917">
              <w:rPr>
                <w:lang w:val="pt-BR"/>
              </w:rPr>
              <w:t>4.7-3d</w:t>
            </w:r>
          </w:p>
        </w:tc>
        <w:tc>
          <w:tcPr>
            <w:tcW w:w="10085" w:type="dxa"/>
            <w:tcBorders>
              <w:top w:val="single" w:sz="4" w:space="0" w:color="auto"/>
              <w:left w:val="single" w:sz="4" w:space="0" w:color="auto"/>
              <w:bottom w:val="single" w:sz="4" w:space="0" w:color="auto"/>
              <w:right w:val="single" w:sz="4" w:space="0" w:color="auto"/>
            </w:tcBorders>
          </w:tcPr>
          <w:p w14:paraId="49E9068F" w14:textId="2F3925F6" w:rsidR="007C5CD0" w:rsidRPr="00C40917" w:rsidRDefault="007C5CD0" w:rsidP="00F23CF0">
            <w:pPr>
              <w:tabs>
                <w:tab w:val="right" w:pos="9000"/>
              </w:tabs>
              <w:rPr>
                <w:rFonts w:eastAsia="Arial" w:cs="Arial"/>
                <w:color w:val="0033CC"/>
                <w:lang w:val="pt-BR"/>
              </w:rPr>
            </w:pPr>
            <w:r w:rsidRPr="00C40917">
              <w:rPr>
                <w:rFonts w:eastAsia="Arial" w:cs="Arial"/>
                <w:color w:val="0033CC"/>
                <w:lang w:val="pt-BR"/>
              </w:rPr>
              <w:t>A a</w:t>
            </w:r>
            <w:r w:rsidR="00772E22" w:rsidRPr="00C40917">
              <w:rPr>
                <w:rFonts w:eastAsia="Arial" w:cs="Arial"/>
                <w:color w:val="0033CC"/>
                <w:lang w:val="pt-BR"/>
              </w:rPr>
              <w:t xml:space="preserve">tualização de versão de software </w:t>
            </w:r>
            <w:r w:rsidR="00C66763">
              <w:rPr>
                <w:rFonts w:eastAsia="Arial" w:cs="Arial"/>
                <w:color w:val="0033CC"/>
                <w:lang w:val="pt-BR"/>
              </w:rPr>
              <w:t xml:space="preserve">e plug-ins </w:t>
            </w:r>
            <w:r w:rsidR="00772E22" w:rsidRPr="00C40917">
              <w:rPr>
                <w:rFonts w:eastAsia="Arial" w:cs="Arial"/>
                <w:color w:val="0033CC"/>
                <w:lang w:val="pt-BR"/>
              </w:rPr>
              <w:t>implementados pela WABTEC que melhorem a qualidade ou corrijam falhas e defeitos do Sistema implantado pela WABTEC</w:t>
            </w:r>
            <w:r w:rsidRPr="00C40917">
              <w:rPr>
                <w:rFonts w:eastAsia="Arial" w:cs="Arial"/>
                <w:color w:val="0033CC"/>
                <w:lang w:val="pt-BR"/>
              </w:rPr>
              <w:t>;</w:t>
            </w:r>
            <w:r w:rsidR="00772E22" w:rsidRPr="00C40917">
              <w:rPr>
                <w:rFonts w:eastAsia="Arial" w:cs="Arial"/>
                <w:color w:val="0033CC"/>
                <w:lang w:val="pt-BR"/>
              </w:rPr>
              <w:t xml:space="preserve"> </w:t>
            </w:r>
            <w:r w:rsidRPr="00C40917">
              <w:rPr>
                <w:rFonts w:eastAsia="Arial" w:cs="Arial"/>
                <w:color w:val="0033CC"/>
                <w:lang w:val="pt-BR"/>
              </w:rPr>
              <w:t>e</w:t>
            </w:r>
          </w:p>
          <w:p w14:paraId="49E90690" w14:textId="77777777" w:rsidR="007C5CD0" w:rsidRPr="00C40917" w:rsidRDefault="007C5CD0" w:rsidP="00F23CF0">
            <w:pPr>
              <w:tabs>
                <w:tab w:val="right" w:pos="9000"/>
              </w:tabs>
              <w:rPr>
                <w:rFonts w:eastAsia="Arial" w:cs="Arial"/>
                <w:color w:val="0033CC"/>
                <w:lang w:val="pt-BR"/>
              </w:rPr>
            </w:pPr>
          </w:p>
          <w:p w14:paraId="49E90692" w14:textId="40AD488C" w:rsidR="00772E22" w:rsidRPr="00C40917" w:rsidRDefault="1F02248C" w:rsidP="00F23CF0">
            <w:pPr>
              <w:tabs>
                <w:tab w:val="right" w:pos="9000"/>
              </w:tabs>
              <w:rPr>
                <w:rFonts w:cs="Arial"/>
                <w:color w:val="0033CC"/>
                <w:lang w:val="pt-BR"/>
              </w:rPr>
            </w:pPr>
            <w:r w:rsidRPr="2DAA5DA6">
              <w:rPr>
                <w:rFonts w:eastAsia="Arial" w:cs="Arial"/>
                <w:color w:val="0033CC"/>
                <w:lang w:val="pt-BR"/>
              </w:rPr>
              <w:t xml:space="preserve">O fornecimento de </w:t>
            </w:r>
            <w:r w:rsidR="00772E22" w:rsidRPr="2DAA5DA6">
              <w:rPr>
                <w:rFonts w:eastAsia="Arial" w:cs="Arial"/>
                <w:color w:val="0033CC"/>
                <w:lang w:val="pt-BR"/>
              </w:rPr>
              <w:t>release</w:t>
            </w:r>
            <w:r w:rsidR="7919411F" w:rsidRPr="2DAA5DA6">
              <w:rPr>
                <w:rFonts w:eastAsia="Arial" w:cs="Arial"/>
                <w:color w:val="0033CC"/>
                <w:lang w:val="pt-BR"/>
              </w:rPr>
              <w:t>s</w:t>
            </w:r>
            <w:r w:rsidR="00772E22" w:rsidRPr="2DAA5DA6">
              <w:rPr>
                <w:rFonts w:eastAsia="Arial" w:cs="Arial"/>
                <w:color w:val="0033CC"/>
                <w:lang w:val="pt-BR"/>
              </w:rPr>
              <w:t xml:space="preserve"> programado</w:t>
            </w:r>
            <w:r w:rsidR="7919411F" w:rsidRPr="2DAA5DA6">
              <w:rPr>
                <w:rFonts w:eastAsia="Arial" w:cs="Arial"/>
                <w:color w:val="0033CC"/>
                <w:lang w:val="pt-BR"/>
              </w:rPr>
              <w:t>s</w:t>
            </w:r>
            <w:r w:rsidR="1320406B" w:rsidRPr="2DAA5DA6">
              <w:rPr>
                <w:rFonts w:eastAsia="Arial" w:cs="Arial"/>
                <w:color w:val="0033CC"/>
                <w:lang w:val="pt-BR"/>
              </w:rPr>
              <w:t xml:space="preserve"> para os componentes de software da solução</w:t>
            </w:r>
            <w:r w:rsidR="00772E22" w:rsidRPr="2DAA5DA6">
              <w:rPr>
                <w:rFonts w:eastAsia="Arial" w:cs="Arial"/>
                <w:color w:val="0033CC"/>
                <w:lang w:val="pt-BR"/>
              </w:rPr>
              <w:t>, a ser</w:t>
            </w:r>
            <w:r w:rsidR="7FC115DE" w:rsidRPr="2DAA5DA6">
              <w:rPr>
                <w:rFonts w:eastAsia="Arial" w:cs="Arial"/>
                <w:color w:val="0033CC"/>
                <w:lang w:val="pt-BR"/>
              </w:rPr>
              <w:t>e</w:t>
            </w:r>
            <w:r w:rsidR="0AE2A3BB" w:rsidRPr="2DAA5DA6">
              <w:rPr>
                <w:rFonts w:eastAsia="Arial" w:cs="Arial"/>
                <w:color w:val="0033CC"/>
                <w:lang w:val="pt-BR"/>
              </w:rPr>
              <w:t>m</w:t>
            </w:r>
            <w:r w:rsidR="00772E22" w:rsidRPr="2DAA5DA6">
              <w:rPr>
                <w:rFonts w:eastAsia="Arial" w:cs="Arial"/>
                <w:color w:val="0033CC"/>
                <w:lang w:val="pt-BR"/>
              </w:rPr>
              <w:t xml:space="preserve"> implementado</w:t>
            </w:r>
            <w:r w:rsidR="7FC115DE" w:rsidRPr="2DAA5DA6">
              <w:rPr>
                <w:rFonts w:eastAsia="Arial" w:cs="Arial"/>
                <w:color w:val="0033CC"/>
                <w:lang w:val="pt-BR"/>
              </w:rPr>
              <w:t>s</w:t>
            </w:r>
            <w:r w:rsidR="00772E22" w:rsidRPr="2DAA5DA6">
              <w:rPr>
                <w:rFonts w:eastAsia="Arial" w:cs="Arial"/>
                <w:color w:val="0033CC"/>
                <w:lang w:val="pt-BR"/>
              </w:rPr>
              <w:t xml:space="preserve"> de acordo com o cronograma acordado entre as </w:t>
            </w:r>
            <w:r w:rsidRPr="2DAA5DA6">
              <w:rPr>
                <w:rFonts w:eastAsia="Arial" w:cs="Arial"/>
                <w:color w:val="0033CC"/>
                <w:lang w:val="pt-BR"/>
              </w:rPr>
              <w:t>P</w:t>
            </w:r>
            <w:r w:rsidR="00772E22" w:rsidRPr="2DAA5DA6">
              <w:rPr>
                <w:rFonts w:eastAsia="Arial" w:cs="Arial"/>
                <w:color w:val="0033CC"/>
                <w:lang w:val="pt-BR"/>
              </w:rPr>
              <w:t xml:space="preserve">artes, para corrigir falhas e defeitos médios e baixos (conforme definido no Acordo de Nível de Serviço), assim como manutenção de produtos. </w:t>
            </w:r>
            <w:r w:rsidR="72D7C6A7" w:rsidRPr="2DAA5DA6">
              <w:rPr>
                <w:rFonts w:eastAsia="Arial" w:cs="Arial"/>
                <w:color w:val="0033CC"/>
                <w:lang w:val="pt-BR"/>
              </w:rPr>
              <w:t xml:space="preserve">Releases com esse propósito nunca serão </w:t>
            </w:r>
            <w:r w:rsidR="0EB6992B" w:rsidRPr="2DAA5DA6">
              <w:rPr>
                <w:rFonts w:eastAsia="Arial" w:cs="Arial"/>
                <w:color w:val="0033CC"/>
                <w:lang w:val="pt-BR"/>
              </w:rPr>
              <w:t xml:space="preserve">produzidos em </w:t>
            </w:r>
            <w:r w:rsidR="61FD0EEE" w:rsidRPr="2DAA5DA6">
              <w:rPr>
                <w:rFonts w:eastAsia="Arial" w:cs="Arial"/>
                <w:color w:val="0033CC"/>
                <w:lang w:val="pt-BR"/>
              </w:rPr>
              <w:t>frequência</w:t>
            </w:r>
            <w:r w:rsidR="0EB6992B" w:rsidRPr="2DAA5DA6">
              <w:rPr>
                <w:rFonts w:eastAsia="Arial" w:cs="Arial"/>
                <w:color w:val="0033CC"/>
                <w:lang w:val="pt-BR"/>
              </w:rPr>
              <w:t xml:space="preserve"> inferior a um ano</w:t>
            </w:r>
            <w:r w:rsidR="00FE1098">
              <w:rPr>
                <w:rFonts w:eastAsia="Arial" w:cs="Arial"/>
                <w:color w:val="0033CC"/>
                <w:lang w:val="pt-BR"/>
              </w:rPr>
              <w:t>,</w:t>
            </w:r>
            <w:r w:rsidR="3B113222" w:rsidRPr="2DAA5DA6">
              <w:rPr>
                <w:rFonts w:eastAsia="Arial" w:cs="Arial"/>
                <w:color w:val="0033CC"/>
                <w:lang w:val="pt-BR"/>
              </w:rPr>
              <w:t xml:space="preserve"> sendo </w:t>
            </w:r>
            <w:r w:rsidR="082E0BD8" w:rsidRPr="2DAA5DA6">
              <w:rPr>
                <w:rFonts w:eastAsia="Arial" w:cs="Arial"/>
                <w:color w:val="0033CC"/>
                <w:lang w:val="pt-BR"/>
              </w:rPr>
              <w:t>o principal agente direcionador de seu conteúdo</w:t>
            </w:r>
            <w:r w:rsidR="797D5A38" w:rsidRPr="2DAA5DA6">
              <w:rPr>
                <w:rFonts w:eastAsia="Arial" w:cs="Arial"/>
                <w:color w:val="0033CC"/>
                <w:lang w:val="pt-BR"/>
              </w:rPr>
              <w:t xml:space="preserve"> a manutenção dos indicadores de performance nos níveis definidos em contrato.</w:t>
            </w:r>
          </w:p>
          <w:p w14:paraId="49E90694" w14:textId="77777777" w:rsidR="00772E22" w:rsidRPr="00C40917" w:rsidRDefault="00772E22" w:rsidP="00F23CF0">
            <w:pPr>
              <w:tabs>
                <w:tab w:val="right" w:pos="9000"/>
              </w:tabs>
              <w:rPr>
                <w:rFonts w:cs="Arial"/>
                <w:color w:val="0033CC"/>
                <w:lang w:val="pt-BR"/>
              </w:rPr>
            </w:pPr>
          </w:p>
          <w:p w14:paraId="49E90695" w14:textId="3F04EAF8" w:rsidR="00772E22" w:rsidRPr="00C40917" w:rsidRDefault="00772E22" w:rsidP="00F23CF0">
            <w:pPr>
              <w:tabs>
                <w:tab w:val="right" w:pos="9000"/>
              </w:tabs>
              <w:rPr>
                <w:rFonts w:eastAsia="Arial" w:cs="Arial"/>
                <w:color w:val="0033CC"/>
                <w:lang w:val="pt-BR"/>
              </w:rPr>
            </w:pPr>
            <w:r w:rsidRPr="2DAA5DA6">
              <w:rPr>
                <w:rFonts w:eastAsia="Arial" w:cs="Arial"/>
                <w:color w:val="0033CC"/>
                <w:lang w:val="pt-BR"/>
              </w:rPr>
              <w:t>A WABTEC deverá fornecer informações complementares sobre as correções</w:t>
            </w:r>
            <w:r w:rsidR="4D7D7FEA" w:rsidRPr="2DAA5DA6">
              <w:rPr>
                <w:rFonts w:eastAsia="Arial" w:cs="Arial"/>
                <w:color w:val="0033CC"/>
                <w:lang w:val="pt-BR"/>
              </w:rPr>
              <w:t xml:space="preserve"> ou bug-fixes</w:t>
            </w:r>
            <w:r w:rsidRPr="2DAA5DA6">
              <w:rPr>
                <w:rFonts w:eastAsia="Arial" w:cs="Arial"/>
                <w:color w:val="0033CC"/>
                <w:lang w:val="pt-BR"/>
              </w:rPr>
              <w:t xml:space="preserve">, se assim for solicitado pela MRS. </w:t>
            </w:r>
          </w:p>
          <w:p w14:paraId="49E90696" w14:textId="77777777" w:rsidR="00772E22" w:rsidRPr="00C40917" w:rsidRDefault="00772E22" w:rsidP="00F23CF0">
            <w:pPr>
              <w:tabs>
                <w:tab w:val="right" w:pos="9000"/>
              </w:tabs>
              <w:rPr>
                <w:rFonts w:cs="Arial"/>
                <w:color w:val="0033CC"/>
                <w:lang w:val="pt-BR"/>
              </w:rPr>
            </w:pPr>
          </w:p>
          <w:p w14:paraId="49E90697" w14:textId="77777777" w:rsidR="00772E22" w:rsidRPr="00C40917" w:rsidRDefault="00772E22" w:rsidP="00F23CF0">
            <w:pPr>
              <w:tabs>
                <w:tab w:val="right" w:pos="9000"/>
              </w:tabs>
              <w:rPr>
                <w:rFonts w:eastAsia="Arial" w:cs="Arial"/>
                <w:color w:val="0033CC"/>
                <w:lang w:val="pt-BR"/>
              </w:rPr>
            </w:pPr>
            <w:r w:rsidRPr="00C40917">
              <w:rPr>
                <w:rFonts w:eastAsia="Arial" w:cs="Arial"/>
                <w:color w:val="0033CC"/>
                <w:lang w:val="pt-BR"/>
              </w:rPr>
              <w:t>A WABTEC deverá monitorar o progresso das locomotivas de testes por um período a ser acordado com a MRS e se compromete a fornecer informações imediatamente após a descoberta de erros, conflitos ou falhas dos software</w:t>
            </w:r>
            <w:r w:rsidR="007C5CD0" w:rsidRPr="00C40917">
              <w:rPr>
                <w:rFonts w:eastAsia="Arial" w:cs="Arial"/>
                <w:color w:val="0033CC"/>
                <w:lang w:val="pt-BR"/>
              </w:rPr>
              <w:t>s</w:t>
            </w:r>
            <w:r w:rsidRPr="00C40917">
              <w:rPr>
                <w:rFonts w:eastAsia="Arial" w:cs="Arial"/>
                <w:color w:val="0033CC"/>
                <w:lang w:val="pt-BR"/>
              </w:rPr>
              <w:t xml:space="preserve"> novos. </w:t>
            </w:r>
          </w:p>
          <w:p w14:paraId="49E90698" w14:textId="77777777" w:rsidR="00772E22" w:rsidRPr="00C40917" w:rsidRDefault="00772E22" w:rsidP="00F23CF0">
            <w:pPr>
              <w:tabs>
                <w:tab w:val="right" w:pos="9000"/>
              </w:tabs>
              <w:rPr>
                <w:rFonts w:cs="Arial"/>
                <w:color w:val="0033CC"/>
                <w:lang w:val="pt-BR"/>
              </w:rPr>
            </w:pPr>
          </w:p>
          <w:p w14:paraId="49E906A1" w14:textId="1A5A1A57" w:rsidR="00772E22" w:rsidRPr="00C40917" w:rsidRDefault="00772E22" w:rsidP="2DAA5DA6">
            <w:pPr>
              <w:pStyle w:val="HTMLPreformatted"/>
              <w:shd w:val="clear" w:color="auto" w:fill="FFFFFF" w:themeFill="background1"/>
              <w:rPr>
                <w:rFonts w:ascii="inherit" w:hAnsi="inherit"/>
                <w:color w:val="212121"/>
                <w:lang w:val="pt-BR"/>
              </w:rPr>
            </w:pPr>
            <w:r w:rsidRPr="2DAA5DA6">
              <w:rPr>
                <w:rFonts w:asciiTheme="minorHAnsi" w:eastAsia="Arial" w:hAnsiTheme="minorHAnsi" w:cs="Arial"/>
                <w:color w:val="0033CC"/>
                <w:sz w:val="22"/>
                <w:szCs w:val="22"/>
                <w:lang w:val="pt-BR"/>
              </w:rPr>
              <w:lastRenderedPageBreak/>
              <w:t>A WABTEC deverá, ainda, seguir um processo de gerenciamento de configuração padrão para o Sistema</w:t>
            </w:r>
            <w:r w:rsidRPr="2DAA5DA6">
              <w:rPr>
                <w:rFonts w:asciiTheme="minorHAnsi" w:hAnsiTheme="minorHAnsi"/>
                <w:color w:val="0033CC"/>
                <w:sz w:val="22"/>
                <w:szCs w:val="22"/>
                <w:lang w:val="pt-BR"/>
              </w:rPr>
              <w:t xml:space="preserve">. </w:t>
            </w:r>
            <w:r w:rsidRPr="2DAA5DA6">
              <w:rPr>
                <w:rFonts w:asciiTheme="minorHAnsi" w:eastAsia="Arial" w:hAnsiTheme="minorHAnsi" w:cs="Arial"/>
                <w:color w:val="0033CC"/>
                <w:sz w:val="22"/>
                <w:szCs w:val="22"/>
                <w:lang w:val="pt-BR"/>
              </w:rPr>
              <w:t>Após os testes integrados entre Sistema e o Office, a WABTEC notificará a MRS da versão atualizada e fornecerá a lista de verificação dos testes no software relacionado</w:t>
            </w:r>
            <w:r w:rsidR="00FA1B21">
              <w:rPr>
                <w:rFonts w:asciiTheme="minorHAnsi" w:eastAsia="Arial" w:hAnsiTheme="minorHAnsi" w:cs="Arial"/>
                <w:color w:val="0033CC"/>
                <w:sz w:val="22"/>
                <w:szCs w:val="22"/>
                <w:lang w:val="pt-BR"/>
              </w:rPr>
              <w:t>, para que a MRS possa testar em seu laboratório</w:t>
            </w:r>
          </w:p>
        </w:tc>
      </w:tr>
      <w:tr w:rsidR="00772E22" w:rsidRPr="00FF1569" w14:paraId="49E906A7" w14:textId="77777777" w:rsidTr="00155664">
        <w:tc>
          <w:tcPr>
            <w:tcW w:w="900" w:type="dxa"/>
            <w:tcBorders>
              <w:top w:val="single" w:sz="4" w:space="0" w:color="auto"/>
              <w:left w:val="single" w:sz="4" w:space="0" w:color="auto"/>
              <w:bottom w:val="single" w:sz="4" w:space="0" w:color="auto"/>
              <w:right w:val="single" w:sz="4" w:space="0" w:color="auto"/>
            </w:tcBorders>
          </w:tcPr>
          <w:p w14:paraId="49E906A3" w14:textId="677C47D1" w:rsidR="00772E22" w:rsidRPr="00C40917" w:rsidRDefault="00772E22" w:rsidP="00F23CF0">
            <w:pPr>
              <w:spacing w:before="40" w:after="40"/>
              <w:rPr>
                <w:lang w:val="pt-BR"/>
              </w:rPr>
            </w:pPr>
            <w:r w:rsidRPr="00C40917">
              <w:rPr>
                <w:lang w:val="pt-BR"/>
              </w:rPr>
              <w:lastRenderedPageBreak/>
              <w:t>4.7-3e</w:t>
            </w:r>
          </w:p>
        </w:tc>
        <w:tc>
          <w:tcPr>
            <w:tcW w:w="10085" w:type="dxa"/>
            <w:tcBorders>
              <w:top w:val="single" w:sz="4" w:space="0" w:color="auto"/>
              <w:left w:val="single" w:sz="4" w:space="0" w:color="auto"/>
              <w:bottom w:val="single" w:sz="4" w:space="0" w:color="auto"/>
              <w:right w:val="single" w:sz="4" w:space="0" w:color="auto"/>
            </w:tcBorders>
          </w:tcPr>
          <w:p w14:paraId="244382BD" w14:textId="2B763AAB" w:rsidR="0038558B" w:rsidRPr="00C40917" w:rsidRDefault="00C111DA" w:rsidP="00F23CF0">
            <w:pPr>
              <w:tabs>
                <w:tab w:val="right" w:pos="9000"/>
              </w:tabs>
              <w:rPr>
                <w:rFonts w:eastAsia="Arial" w:cs="Arial"/>
                <w:color w:val="0033CC"/>
                <w:lang w:val="pt-BR"/>
              </w:rPr>
            </w:pPr>
            <w:r w:rsidRPr="00C40917">
              <w:rPr>
                <w:rFonts w:eastAsia="Arial" w:cs="Arial"/>
                <w:color w:val="0033CC"/>
                <w:lang w:val="pt-BR"/>
              </w:rPr>
              <w:t>A WABTEC deverá d</w:t>
            </w:r>
            <w:r w:rsidR="00772E22" w:rsidRPr="00C40917">
              <w:rPr>
                <w:rFonts w:eastAsia="Arial" w:cs="Arial"/>
                <w:color w:val="0033CC"/>
                <w:lang w:val="pt-BR"/>
              </w:rPr>
              <w:t xml:space="preserve">esenvolver releases emergenciais para correção </w:t>
            </w:r>
            <w:r w:rsidR="00E821CE" w:rsidRPr="00C40917">
              <w:rPr>
                <w:rFonts w:eastAsia="Arial" w:cs="Arial"/>
                <w:color w:val="0033CC"/>
                <w:lang w:val="pt-BR"/>
              </w:rPr>
              <w:t xml:space="preserve">de </w:t>
            </w:r>
            <w:r w:rsidR="00772E22" w:rsidRPr="00C40917">
              <w:rPr>
                <w:rFonts w:eastAsia="Arial" w:cs="Arial"/>
                <w:color w:val="0033CC"/>
                <w:lang w:val="pt-BR"/>
              </w:rPr>
              <w:t>problemas, em conformidade com o Acordo de Nível de Serviço deste Contrato de acordo com</w:t>
            </w:r>
            <w:r w:rsidR="004261B2" w:rsidRPr="00C40917">
              <w:rPr>
                <w:rFonts w:eastAsia="Arial" w:cs="Arial"/>
                <w:color w:val="0033CC"/>
                <w:lang w:val="pt-BR"/>
              </w:rPr>
              <w:t xml:space="preserve"> a</w:t>
            </w:r>
            <w:r w:rsidR="00772E22" w:rsidRPr="00C40917">
              <w:rPr>
                <w:rFonts w:eastAsia="Arial" w:cs="Arial"/>
                <w:color w:val="0033CC"/>
                <w:lang w:val="pt-BR"/>
              </w:rPr>
              <w:t xml:space="preserve"> </w:t>
            </w:r>
            <w:r w:rsidR="009C5406" w:rsidRPr="00C40917">
              <w:rPr>
                <w:rFonts w:eastAsia="Arial" w:cs="Arial"/>
                <w:color w:val="0033CC"/>
                <w:lang w:val="pt-BR"/>
              </w:rPr>
              <w:t xml:space="preserve">seção </w:t>
            </w:r>
            <w:r w:rsidR="00772E22" w:rsidRPr="00C40917">
              <w:rPr>
                <w:rFonts w:eastAsia="Arial" w:cs="Arial"/>
                <w:color w:val="0033CC"/>
                <w:lang w:val="pt-BR"/>
              </w:rPr>
              <w:t>5.0.</w:t>
            </w:r>
          </w:p>
          <w:p w14:paraId="09E4CBA3" w14:textId="77777777" w:rsidR="0038558B" w:rsidRPr="00C40917" w:rsidRDefault="0038558B" w:rsidP="00F23CF0">
            <w:pPr>
              <w:tabs>
                <w:tab w:val="right" w:pos="9000"/>
              </w:tabs>
              <w:rPr>
                <w:rFonts w:eastAsia="Arial" w:cs="Arial"/>
                <w:color w:val="0033CC"/>
                <w:lang w:val="pt-BR"/>
              </w:rPr>
            </w:pPr>
          </w:p>
          <w:p w14:paraId="49E906A6" w14:textId="616A925D" w:rsidR="00772E22" w:rsidRPr="00C40917" w:rsidRDefault="0038558B" w:rsidP="000E4D36">
            <w:pPr>
              <w:tabs>
                <w:tab w:val="right" w:pos="9000"/>
              </w:tabs>
              <w:rPr>
                <w:rFonts w:cs="Arial"/>
                <w:color w:val="0033CC"/>
                <w:lang w:val="pt-BR"/>
              </w:rPr>
            </w:pPr>
            <w:r w:rsidRPr="00C40917">
              <w:rPr>
                <w:rFonts w:eastAsia="Arial" w:cs="Arial"/>
                <w:color w:val="0033CC"/>
                <w:lang w:val="pt-BR"/>
              </w:rPr>
              <w:t>A depender do impacto gerado</w:t>
            </w:r>
            <w:r w:rsidR="00463F84" w:rsidRPr="00C40917">
              <w:rPr>
                <w:rFonts w:eastAsia="Arial" w:cs="Arial"/>
                <w:color w:val="0033CC"/>
                <w:lang w:val="pt-BR"/>
              </w:rPr>
              <w:t xml:space="preserve"> pelo problema em análise, como forma de </w:t>
            </w:r>
            <w:r w:rsidR="00034A88" w:rsidRPr="00C40917">
              <w:rPr>
                <w:rFonts w:eastAsia="Arial" w:cs="Arial"/>
                <w:color w:val="0033CC"/>
                <w:lang w:val="pt-BR"/>
              </w:rPr>
              <w:t>mitigação</w:t>
            </w:r>
            <w:r w:rsidR="007D1DC4" w:rsidRPr="00C40917">
              <w:rPr>
                <w:rFonts w:eastAsia="Arial" w:cs="Arial"/>
                <w:color w:val="0033CC"/>
                <w:lang w:val="pt-BR"/>
              </w:rPr>
              <w:t>, MRS e WABTEC trabalharão conjuntamente na definição de ações de contorno capazes de possibilitar</w:t>
            </w:r>
            <w:r w:rsidR="00034A88" w:rsidRPr="00C40917">
              <w:rPr>
                <w:rFonts w:eastAsia="Arial" w:cs="Arial"/>
                <w:color w:val="0033CC"/>
                <w:lang w:val="pt-BR"/>
              </w:rPr>
              <w:t xml:space="preserve"> </w:t>
            </w:r>
            <w:r w:rsidR="0093628B" w:rsidRPr="00C40917">
              <w:rPr>
                <w:rFonts w:eastAsia="Arial" w:cs="Arial"/>
                <w:color w:val="0033CC"/>
                <w:lang w:val="pt-BR"/>
              </w:rPr>
              <w:t xml:space="preserve">o prosseguimento da operação em segurança. Nas hipóteses em que isso não for possível e o tempo de liberação do release emergencial não for compatível com a necessidade, as partes poderão, em comum acordo, optar por retornar </w:t>
            </w:r>
            <w:r w:rsidR="00472074" w:rsidRPr="00C40917">
              <w:rPr>
                <w:rFonts w:eastAsia="Arial" w:cs="Arial"/>
                <w:color w:val="0033CC"/>
                <w:lang w:val="pt-BR"/>
              </w:rPr>
              <w:t>à última versão estável da aplicação até que a solução definitiva esteja implantada.</w:t>
            </w:r>
            <w:r w:rsidR="00772E22" w:rsidRPr="00C40917">
              <w:rPr>
                <w:rFonts w:eastAsia="Arial" w:cs="Arial"/>
                <w:color w:val="0033CC"/>
                <w:lang w:val="pt-BR"/>
              </w:rPr>
              <w:t xml:space="preserve"> </w:t>
            </w:r>
          </w:p>
        </w:tc>
      </w:tr>
      <w:tr w:rsidR="00772E22" w:rsidRPr="00FF1569" w14:paraId="49E906AC" w14:textId="77777777" w:rsidTr="00155664">
        <w:tc>
          <w:tcPr>
            <w:tcW w:w="900" w:type="dxa"/>
            <w:tcBorders>
              <w:top w:val="single" w:sz="4" w:space="0" w:color="auto"/>
              <w:left w:val="single" w:sz="4" w:space="0" w:color="auto"/>
              <w:bottom w:val="single" w:sz="4" w:space="0" w:color="auto"/>
              <w:right w:val="single" w:sz="4" w:space="0" w:color="auto"/>
            </w:tcBorders>
          </w:tcPr>
          <w:p w14:paraId="49E906A8" w14:textId="77777777" w:rsidR="00772E22" w:rsidRPr="00C40917" w:rsidRDefault="00772E22" w:rsidP="00F23CF0">
            <w:pPr>
              <w:spacing w:before="40" w:after="40"/>
              <w:jc w:val="both"/>
              <w:rPr>
                <w:lang w:val="pt-BR"/>
              </w:rPr>
            </w:pPr>
            <w:r w:rsidRPr="00C40917">
              <w:rPr>
                <w:lang w:val="pt-BR"/>
              </w:rPr>
              <w:t>4.7-4</w:t>
            </w:r>
          </w:p>
        </w:tc>
        <w:tc>
          <w:tcPr>
            <w:tcW w:w="10085" w:type="dxa"/>
            <w:tcBorders>
              <w:top w:val="single" w:sz="4" w:space="0" w:color="auto"/>
              <w:left w:val="single" w:sz="4" w:space="0" w:color="auto"/>
              <w:bottom w:val="single" w:sz="4" w:space="0" w:color="auto"/>
              <w:right w:val="single" w:sz="4" w:space="0" w:color="auto"/>
            </w:tcBorders>
          </w:tcPr>
          <w:p w14:paraId="49E906AB" w14:textId="3A2C8526" w:rsidR="00772E22" w:rsidRPr="00C40917" w:rsidRDefault="00772E22" w:rsidP="00EB4934">
            <w:pPr>
              <w:tabs>
                <w:tab w:val="right" w:pos="9000"/>
              </w:tabs>
              <w:rPr>
                <w:rFonts w:cs="Arial"/>
                <w:color w:val="0033CC"/>
                <w:lang w:val="pt-BR"/>
              </w:rPr>
            </w:pPr>
            <w:r w:rsidRPr="00C40917">
              <w:rPr>
                <w:rFonts w:eastAsia="Arial" w:cs="Arial"/>
                <w:color w:val="0033CC"/>
                <w:lang w:val="pt-BR"/>
              </w:rPr>
              <w:t xml:space="preserve">A WABTEC deverá disponibilizar equipe 24 horas por 7 dias para atendimento aos chamados de terceiro nível, em conformidade com </w:t>
            </w:r>
            <w:r w:rsidR="00EC19FE">
              <w:rPr>
                <w:rFonts w:eastAsia="Arial" w:cs="Arial"/>
                <w:color w:val="0033CC"/>
                <w:lang w:val="pt-BR"/>
              </w:rPr>
              <w:t xml:space="preserve">os itens </w:t>
            </w:r>
            <w:r w:rsidR="00510C91" w:rsidRPr="00C40917">
              <w:rPr>
                <w:rFonts w:eastAsia="Arial" w:cs="Arial"/>
                <w:iCs/>
                <w:color w:val="0033CC"/>
                <w:lang w:val="pt-BR"/>
              </w:rPr>
              <w:t>9.2 e 9.3</w:t>
            </w:r>
            <w:r w:rsidRPr="00C40917">
              <w:rPr>
                <w:rFonts w:eastAsia="Arial" w:cs="Arial"/>
                <w:color w:val="0033CC"/>
                <w:lang w:val="pt-BR"/>
              </w:rPr>
              <w:t>.</w:t>
            </w:r>
          </w:p>
        </w:tc>
      </w:tr>
      <w:tr w:rsidR="00772E22" w:rsidRPr="00FF1569" w14:paraId="49E906B1" w14:textId="77777777" w:rsidTr="00155664">
        <w:tc>
          <w:tcPr>
            <w:tcW w:w="900" w:type="dxa"/>
            <w:tcBorders>
              <w:top w:val="single" w:sz="4" w:space="0" w:color="auto"/>
              <w:left w:val="single" w:sz="4" w:space="0" w:color="auto"/>
              <w:bottom w:val="single" w:sz="4" w:space="0" w:color="auto"/>
              <w:right w:val="single" w:sz="4" w:space="0" w:color="auto"/>
            </w:tcBorders>
          </w:tcPr>
          <w:p w14:paraId="49E906AD" w14:textId="77777777" w:rsidR="00772E22" w:rsidRPr="00C40917" w:rsidRDefault="00772E22" w:rsidP="00F23CF0">
            <w:pPr>
              <w:spacing w:before="40" w:after="40"/>
              <w:rPr>
                <w:lang w:val="pt-BR"/>
              </w:rPr>
            </w:pPr>
            <w:r w:rsidRPr="00C40917">
              <w:rPr>
                <w:lang w:val="pt-BR"/>
              </w:rPr>
              <w:t>4.7-5</w:t>
            </w:r>
          </w:p>
        </w:tc>
        <w:tc>
          <w:tcPr>
            <w:tcW w:w="10085" w:type="dxa"/>
            <w:tcBorders>
              <w:top w:val="single" w:sz="4" w:space="0" w:color="auto"/>
              <w:left w:val="single" w:sz="4" w:space="0" w:color="auto"/>
              <w:bottom w:val="single" w:sz="4" w:space="0" w:color="auto"/>
              <w:right w:val="single" w:sz="4" w:space="0" w:color="auto"/>
            </w:tcBorders>
          </w:tcPr>
          <w:p w14:paraId="49E906B0" w14:textId="34BBEB92" w:rsidR="00772E22" w:rsidRPr="00C40917" w:rsidRDefault="00772E22" w:rsidP="00D32E18">
            <w:pPr>
              <w:tabs>
                <w:tab w:val="right" w:pos="9000"/>
              </w:tabs>
              <w:jc w:val="both"/>
              <w:rPr>
                <w:rFonts w:cs="Arial"/>
                <w:color w:val="0033CC"/>
                <w:lang w:val="pt-BR"/>
              </w:rPr>
            </w:pPr>
            <w:r w:rsidRPr="00C40917">
              <w:rPr>
                <w:rFonts w:eastAsia="Arial" w:cs="Arial"/>
                <w:color w:val="0033CC"/>
                <w:lang w:val="pt-BR"/>
              </w:rPr>
              <w:t xml:space="preserve">Melhorias incrementais e expansões dos sistemas serão realizadas mediante novos contratos, </w:t>
            </w:r>
            <w:proofErr w:type="spellStart"/>
            <w:r w:rsidRPr="00C40917">
              <w:rPr>
                <w:rFonts w:eastAsia="Arial" w:cs="Arial"/>
                <w:color w:val="0033CC"/>
                <w:lang w:val="pt-BR"/>
              </w:rPr>
              <w:t>change</w:t>
            </w:r>
            <w:proofErr w:type="spellEnd"/>
            <w:r w:rsidRPr="00C40917">
              <w:rPr>
                <w:rFonts w:eastAsia="Arial" w:cs="Arial"/>
                <w:color w:val="0033CC"/>
                <w:lang w:val="pt-BR"/>
              </w:rPr>
              <w:t xml:space="preserve"> </w:t>
            </w:r>
            <w:proofErr w:type="spellStart"/>
            <w:r w:rsidRPr="00C40917">
              <w:rPr>
                <w:rFonts w:eastAsia="Arial" w:cs="Arial"/>
                <w:color w:val="0033CC"/>
                <w:lang w:val="pt-BR"/>
              </w:rPr>
              <w:t>orders</w:t>
            </w:r>
            <w:proofErr w:type="spellEnd"/>
            <w:r w:rsidRPr="00C40917">
              <w:rPr>
                <w:rFonts w:eastAsia="Arial" w:cs="Arial"/>
                <w:color w:val="0033CC"/>
                <w:lang w:val="pt-BR"/>
              </w:rPr>
              <w:t xml:space="preserve"> ou aditivos aos contratos existentes.</w:t>
            </w:r>
          </w:p>
        </w:tc>
      </w:tr>
      <w:tr w:rsidR="00772E22" w:rsidRPr="00FF1569" w14:paraId="49E906B6" w14:textId="77777777" w:rsidTr="00155664">
        <w:tc>
          <w:tcPr>
            <w:tcW w:w="900" w:type="dxa"/>
            <w:tcBorders>
              <w:top w:val="single" w:sz="4" w:space="0" w:color="auto"/>
              <w:left w:val="single" w:sz="4" w:space="0" w:color="auto"/>
              <w:bottom w:val="single" w:sz="4" w:space="0" w:color="auto"/>
              <w:right w:val="single" w:sz="4" w:space="0" w:color="auto"/>
            </w:tcBorders>
          </w:tcPr>
          <w:p w14:paraId="49E906B2" w14:textId="77777777" w:rsidR="00772E22" w:rsidRPr="00C40917" w:rsidRDefault="00772E22" w:rsidP="00F23CF0">
            <w:pPr>
              <w:spacing w:before="40" w:after="40"/>
              <w:jc w:val="both"/>
              <w:rPr>
                <w:lang w:val="pt-BR"/>
              </w:rPr>
            </w:pPr>
            <w:r w:rsidRPr="00C40917">
              <w:rPr>
                <w:lang w:val="pt-BR"/>
              </w:rPr>
              <w:t>4.7-6</w:t>
            </w:r>
          </w:p>
        </w:tc>
        <w:tc>
          <w:tcPr>
            <w:tcW w:w="10085" w:type="dxa"/>
            <w:tcBorders>
              <w:top w:val="single" w:sz="4" w:space="0" w:color="auto"/>
              <w:left w:val="single" w:sz="4" w:space="0" w:color="auto"/>
              <w:bottom w:val="single" w:sz="4" w:space="0" w:color="auto"/>
              <w:right w:val="single" w:sz="4" w:space="0" w:color="auto"/>
            </w:tcBorders>
          </w:tcPr>
          <w:p w14:paraId="49E906B5" w14:textId="4FBC3B73" w:rsidR="00772E22" w:rsidRPr="00C40917" w:rsidRDefault="00772E22" w:rsidP="00E92142">
            <w:pPr>
              <w:tabs>
                <w:tab w:val="right" w:pos="9000"/>
              </w:tabs>
              <w:rPr>
                <w:rFonts w:cs="Arial"/>
                <w:color w:val="0033CC"/>
                <w:lang w:val="pt-BR"/>
              </w:rPr>
            </w:pPr>
            <w:r w:rsidRPr="00C40917">
              <w:rPr>
                <w:rFonts w:eastAsia="Arial" w:cs="Arial"/>
                <w:color w:val="0033CC"/>
                <w:lang w:val="pt-BR"/>
              </w:rPr>
              <w:t>Todas as falhas</w:t>
            </w:r>
            <w:r w:rsidR="00244C11" w:rsidRPr="00C40917">
              <w:rPr>
                <w:rFonts w:eastAsia="Arial" w:cs="Arial"/>
                <w:color w:val="0033CC"/>
                <w:lang w:val="pt-BR"/>
              </w:rPr>
              <w:t xml:space="preserve"> e defeitos</w:t>
            </w:r>
            <w:r w:rsidRPr="00C40917">
              <w:rPr>
                <w:rFonts w:eastAsia="Arial" w:cs="Arial"/>
                <w:i/>
                <w:iCs/>
                <w:color w:val="0033CC"/>
                <w:lang w:val="pt-BR"/>
              </w:rPr>
              <w:t xml:space="preserve"> </w:t>
            </w:r>
            <w:r w:rsidRPr="00C40917">
              <w:rPr>
                <w:rFonts w:eastAsia="Arial" w:cs="Arial"/>
                <w:color w:val="0033CC"/>
                <w:lang w:val="pt-BR"/>
              </w:rPr>
              <w:t>deverão ser reportados pela MRS mediante abertura de chamado via CCM.</w:t>
            </w:r>
          </w:p>
        </w:tc>
      </w:tr>
      <w:tr w:rsidR="00772E22" w:rsidRPr="00FF1569" w14:paraId="49E906BB" w14:textId="77777777" w:rsidTr="00155664">
        <w:tc>
          <w:tcPr>
            <w:tcW w:w="900" w:type="dxa"/>
            <w:tcBorders>
              <w:top w:val="single" w:sz="4" w:space="0" w:color="auto"/>
              <w:left w:val="single" w:sz="4" w:space="0" w:color="auto"/>
              <w:bottom w:val="single" w:sz="4" w:space="0" w:color="auto"/>
              <w:right w:val="single" w:sz="4" w:space="0" w:color="auto"/>
            </w:tcBorders>
          </w:tcPr>
          <w:p w14:paraId="49E906B7" w14:textId="77777777" w:rsidR="00772E22" w:rsidRPr="00C40917" w:rsidRDefault="00772E22" w:rsidP="00F23CF0">
            <w:pPr>
              <w:spacing w:before="40" w:after="40"/>
              <w:jc w:val="both"/>
              <w:rPr>
                <w:lang w:val="pt-BR"/>
              </w:rPr>
            </w:pPr>
            <w:r w:rsidRPr="00C40917">
              <w:rPr>
                <w:lang w:val="pt-BR"/>
              </w:rPr>
              <w:t>4.7-7</w:t>
            </w:r>
          </w:p>
        </w:tc>
        <w:tc>
          <w:tcPr>
            <w:tcW w:w="10085" w:type="dxa"/>
            <w:tcBorders>
              <w:top w:val="single" w:sz="4" w:space="0" w:color="auto"/>
              <w:left w:val="single" w:sz="4" w:space="0" w:color="auto"/>
              <w:bottom w:val="single" w:sz="4" w:space="0" w:color="auto"/>
              <w:right w:val="single" w:sz="4" w:space="0" w:color="auto"/>
            </w:tcBorders>
          </w:tcPr>
          <w:p w14:paraId="49E906BA" w14:textId="23110744" w:rsidR="00772E22" w:rsidRPr="00C40917" w:rsidRDefault="00772E22" w:rsidP="00681254">
            <w:pPr>
              <w:tabs>
                <w:tab w:val="right" w:pos="9000"/>
              </w:tabs>
              <w:jc w:val="both"/>
              <w:rPr>
                <w:rFonts w:cs="Arial"/>
                <w:color w:val="0033CC"/>
                <w:lang w:val="pt-BR"/>
              </w:rPr>
            </w:pPr>
            <w:r w:rsidRPr="00C40917">
              <w:rPr>
                <w:rFonts w:cs="Arial"/>
                <w:color w:val="0033CC"/>
                <w:lang w:val="pt-BR"/>
              </w:rPr>
              <w:t xml:space="preserve">A WABTEC utilizará os registros dos chamados para identificar quaisquer </w:t>
            </w:r>
            <w:r w:rsidR="009945D7">
              <w:rPr>
                <w:rFonts w:cs="Arial"/>
                <w:color w:val="0033CC"/>
                <w:lang w:val="pt-BR"/>
              </w:rPr>
              <w:t xml:space="preserve">oportunidades </w:t>
            </w:r>
            <w:r w:rsidRPr="00C40917">
              <w:rPr>
                <w:rFonts w:cs="Arial"/>
                <w:color w:val="0033CC"/>
                <w:lang w:val="pt-BR"/>
              </w:rPr>
              <w:t xml:space="preserve">de melhoria e deverá fornecer </w:t>
            </w:r>
            <w:r w:rsidR="007C5CD0" w:rsidRPr="00C40917">
              <w:rPr>
                <w:rFonts w:cs="Arial"/>
                <w:color w:val="0033CC"/>
                <w:lang w:val="pt-BR"/>
              </w:rPr>
              <w:t xml:space="preserve">as </w:t>
            </w:r>
            <w:r w:rsidRPr="00C40917">
              <w:rPr>
                <w:rFonts w:cs="Arial"/>
                <w:color w:val="0033CC"/>
                <w:lang w:val="pt-BR"/>
              </w:rPr>
              <w:t xml:space="preserve">atualizações necessárias, conforme acordado entre as </w:t>
            </w:r>
            <w:r w:rsidR="007C5CD0" w:rsidRPr="00C40917">
              <w:rPr>
                <w:rFonts w:cs="Arial"/>
                <w:color w:val="0033CC"/>
                <w:lang w:val="pt-BR"/>
              </w:rPr>
              <w:t>P</w:t>
            </w:r>
            <w:r w:rsidRPr="00C40917">
              <w:rPr>
                <w:rFonts w:cs="Arial"/>
                <w:color w:val="0033CC"/>
                <w:lang w:val="pt-BR"/>
              </w:rPr>
              <w:t xml:space="preserve">artes, </w:t>
            </w:r>
            <w:r w:rsidR="007C5CD0" w:rsidRPr="00C40917">
              <w:rPr>
                <w:rFonts w:cs="Arial"/>
                <w:color w:val="0033CC"/>
                <w:lang w:val="pt-BR"/>
              </w:rPr>
              <w:t>nos</w:t>
            </w:r>
            <w:r w:rsidRPr="00C40917">
              <w:rPr>
                <w:rFonts w:cs="Arial"/>
                <w:color w:val="0033CC"/>
                <w:lang w:val="pt-BR"/>
              </w:rPr>
              <w:t xml:space="preserve"> release</w:t>
            </w:r>
            <w:r w:rsidR="00CC66DE" w:rsidRPr="00C40917">
              <w:rPr>
                <w:rFonts w:cs="Arial"/>
                <w:color w:val="0033CC"/>
                <w:lang w:val="pt-BR"/>
              </w:rPr>
              <w:t>s</w:t>
            </w:r>
            <w:r w:rsidRPr="00C40917">
              <w:rPr>
                <w:rFonts w:cs="Arial"/>
                <w:color w:val="0033CC"/>
                <w:lang w:val="pt-BR"/>
              </w:rPr>
              <w:t xml:space="preserve"> de software.</w:t>
            </w:r>
          </w:p>
        </w:tc>
      </w:tr>
      <w:tr w:rsidR="00772E22" w:rsidRPr="00FF1569" w14:paraId="49E906C4" w14:textId="77777777" w:rsidTr="00155664">
        <w:tc>
          <w:tcPr>
            <w:tcW w:w="900" w:type="dxa"/>
            <w:tcBorders>
              <w:top w:val="single" w:sz="4" w:space="0" w:color="auto"/>
              <w:left w:val="single" w:sz="4" w:space="0" w:color="auto"/>
              <w:bottom w:val="single" w:sz="4" w:space="0" w:color="auto"/>
              <w:right w:val="single" w:sz="4" w:space="0" w:color="auto"/>
            </w:tcBorders>
          </w:tcPr>
          <w:p w14:paraId="49E906BC" w14:textId="77777777" w:rsidR="00772E22" w:rsidRPr="00C40917" w:rsidRDefault="00772E22" w:rsidP="00F23CF0">
            <w:pPr>
              <w:spacing w:before="40" w:after="40"/>
              <w:jc w:val="both"/>
              <w:rPr>
                <w:lang w:val="pt-BR"/>
              </w:rPr>
            </w:pPr>
            <w:r w:rsidRPr="00C40917">
              <w:rPr>
                <w:lang w:val="pt-BR"/>
              </w:rPr>
              <w:t>4.7-8</w:t>
            </w:r>
          </w:p>
        </w:tc>
        <w:tc>
          <w:tcPr>
            <w:tcW w:w="10085" w:type="dxa"/>
            <w:tcBorders>
              <w:top w:val="single" w:sz="4" w:space="0" w:color="auto"/>
              <w:left w:val="single" w:sz="4" w:space="0" w:color="auto"/>
              <w:bottom w:val="single" w:sz="4" w:space="0" w:color="auto"/>
              <w:right w:val="single" w:sz="4" w:space="0" w:color="auto"/>
            </w:tcBorders>
          </w:tcPr>
          <w:p w14:paraId="7D3AF725" w14:textId="5A4AC281" w:rsidR="00AB5072" w:rsidRDefault="4BB1E465" w:rsidP="00681254">
            <w:pPr>
              <w:jc w:val="both"/>
              <w:rPr>
                <w:rFonts w:eastAsia="Arial" w:cs="Arial"/>
                <w:color w:val="0033CC"/>
                <w:lang w:val="pt-BR"/>
              </w:rPr>
            </w:pPr>
            <w:r w:rsidRPr="0060B0EB">
              <w:rPr>
                <w:rFonts w:eastAsia="Arial" w:cs="Arial"/>
                <w:color w:val="0033CC"/>
                <w:lang w:val="pt-BR"/>
              </w:rPr>
              <w:t xml:space="preserve">Sobre o software I-ETMS </w:t>
            </w:r>
            <w:proofErr w:type="spellStart"/>
            <w:r w:rsidRPr="0060B0EB">
              <w:rPr>
                <w:rFonts w:eastAsia="Arial" w:cs="Arial"/>
                <w:color w:val="0033CC"/>
                <w:lang w:val="pt-BR"/>
              </w:rPr>
              <w:t>Protect</w:t>
            </w:r>
            <w:proofErr w:type="spellEnd"/>
            <w:r w:rsidRPr="0060B0EB">
              <w:rPr>
                <w:rFonts w:eastAsia="Arial" w:cs="Arial"/>
                <w:color w:val="0033CC"/>
                <w:lang w:val="pt-BR"/>
              </w:rPr>
              <w:t>:</w:t>
            </w:r>
          </w:p>
          <w:p w14:paraId="23906C8E" w14:textId="0DF3EA18" w:rsidR="003D6449" w:rsidRPr="005A1A83" w:rsidRDefault="539B3461" w:rsidP="00681254">
            <w:pPr>
              <w:jc w:val="both"/>
              <w:rPr>
                <w:rFonts w:eastAsia="Arial" w:cs="Arial"/>
                <w:color w:val="0033CC"/>
                <w:lang w:val="pt-BR"/>
              </w:rPr>
            </w:pPr>
            <w:r w:rsidRPr="2DAA5DA6">
              <w:rPr>
                <w:rFonts w:eastAsia="Arial" w:cs="Arial"/>
                <w:color w:val="0033CC"/>
                <w:lang w:val="pt-BR"/>
              </w:rPr>
              <w:t xml:space="preserve">O I-ETMS </w:t>
            </w:r>
            <w:proofErr w:type="spellStart"/>
            <w:r w:rsidRPr="2DAA5DA6">
              <w:rPr>
                <w:rFonts w:eastAsia="Arial" w:cs="Arial"/>
                <w:color w:val="0033CC"/>
                <w:lang w:val="pt-BR"/>
              </w:rPr>
              <w:t>Protect</w:t>
            </w:r>
            <w:proofErr w:type="spellEnd"/>
            <w:r w:rsidRPr="2DAA5DA6">
              <w:rPr>
                <w:rFonts w:eastAsia="Arial" w:cs="Arial"/>
                <w:color w:val="0033CC"/>
                <w:lang w:val="pt-BR"/>
              </w:rPr>
              <w:t>, no âmbito deste contrato,</w:t>
            </w:r>
            <w:r w:rsidR="7B6A416D" w:rsidRPr="2DAA5DA6">
              <w:rPr>
                <w:rFonts w:eastAsia="Arial" w:cs="Arial"/>
                <w:color w:val="0033CC"/>
                <w:lang w:val="pt-BR"/>
              </w:rPr>
              <w:t xml:space="preserve"> e</w:t>
            </w:r>
            <w:r w:rsidR="1195EEFA" w:rsidRPr="2DAA5DA6">
              <w:rPr>
                <w:rFonts w:eastAsia="Arial" w:cs="Arial"/>
                <w:color w:val="0033CC"/>
                <w:lang w:val="pt-BR"/>
              </w:rPr>
              <w:t>x</w:t>
            </w:r>
            <w:r w:rsidR="7B6A416D" w:rsidRPr="2DAA5DA6">
              <w:rPr>
                <w:rFonts w:eastAsia="Arial" w:cs="Arial"/>
                <w:color w:val="0033CC"/>
                <w:lang w:val="pt-BR"/>
              </w:rPr>
              <w:t>clusivamente</w:t>
            </w:r>
            <w:r w:rsidRPr="2DAA5DA6">
              <w:rPr>
                <w:rFonts w:eastAsia="Arial" w:cs="Arial"/>
                <w:color w:val="0033CC"/>
                <w:lang w:val="pt-BR"/>
              </w:rPr>
              <w:t xml:space="preserve"> está configurado </w:t>
            </w:r>
            <w:r w:rsidR="6041F4C9" w:rsidRPr="2DAA5DA6">
              <w:rPr>
                <w:rFonts w:eastAsia="Arial" w:cs="Arial"/>
                <w:color w:val="0033CC"/>
                <w:lang w:val="pt-BR"/>
              </w:rPr>
              <w:t xml:space="preserve">como </w:t>
            </w:r>
            <w:r w:rsidR="6041F4C9" w:rsidRPr="2DAA5DA6">
              <w:rPr>
                <w:rFonts w:eastAsia="Arial" w:cs="Arial"/>
                <w:i/>
                <w:iCs/>
                <w:color w:val="0033CC"/>
                <w:lang w:val="pt-BR"/>
              </w:rPr>
              <w:t>Software-as-a-Service</w:t>
            </w:r>
            <w:r w:rsidR="30C6C2C1" w:rsidRPr="2DAA5DA6">
              <w:rPr>
                <w:rFonts w:eastAsia="Arial" w:cs="Arial"/>
                <w:color w:val="0033CC"/>
                <w:lang w:val="pt-BR"/>
              </w:rPr>
              <w:t xml:space="preserve">, onde </w:t>
            </w:r>
            <w:r w:rsidR="7B6A416D" w:rsidRPr="2DAA5DA6">
              <w:rPr>
                <w:rFonts w:eastAsia="Arial" w:cs="Arial"/>
                <w:color w:val="0033CC"/>
                <w:lang w:val="pt-BR"/>
              </w:rPr>
              <w:t>os serviços de manutenção desse software</w:t>
            </w:r>
            <w:r w:rsidR="1195EEFA" w:rsidRPr="2DAA5DA6">
              <w:rPr>
                <w:rFonts w:eastAsia="Arial" w:cs="Arial"/>
                <w:color w:val="0033CC"/>
                <w:lang w:val="pt-BR"/>
              </w:rPr>
              <w:t xml:space="preserve"> </w:t>
            </w:r>
            <w:r w:rsidR="3A40127F" w:rsidRPr="2DAA5DA6">
              <w:rPr>
                <w:rFonts w:eastAsia="Arial" w:cs="Arial"/>
                <w:color w:val="0033CC"/>
                <w:lang w:val="pt-BR"/>
              </w:rPr>
              <w:t xml:space="preserve">descritos neste item </w:t>
            </w:r>
            <w:r w:rsidR="1195EEFA" w:rsidRPr="2DAA5DA6">
              <w:rPr>
                <w:rFonts w:eastAsia="Arial" w:cs="Arial"/>
                <w:color w:val="0033CC"/>
                <w:lang w:val="pt-BR"/>
              </w:rPr>
              <w:t xml:space="preserve">estão </w:t>
            </w:r>
            <w:r w:rsidR="3A40127F" w:rsidRPr="2DAA5DA6">
              <w:rPr>
                <w:rFonts w:eastAsia="Arial" w:cs="Arial"/>
                <w:color w:val="0033CC"/>
                <w:lang w:val="pt-BR"/>
              </w:rPr>
              <w:t>associados</w:t>
            </w:r>
            <w:r w:rsidR="1195EEFA" w:rsidRPr="2DAA5DA6">
              <w:rPr>
                <w:rFonts w:eastAsia="Arial" w:cs="Arial"/>
                <w:color w:val="0033CC"/>
                <w:lang w:val="pt-BR"/>
              </w:rPr>
              <w:t xml:space="preserve"> </w:t>
            </w:r>
            <w:r w:rsidR="3A40127F" w:rsidRPr="2DAA5DA6">
              <w:rPr>
                <w:rFonts w:eastAsia="Arial" w:cs="Arial"/>
                <w:color w:val="0033CC"/>
                <w:lang w:val="pt-BR"/>
              </w:rPr>
              <w:t xml:space="preserve">à </w:t>
            </w:r>
            <w:r w:rsidR="2161708D" w:rsidRPr="2DAA5DA6">
              <w:rPr>
                <w:rFonts w:eastAsia="Arial" w:cs="Arial"/>
                <w:color w:val="0033CC"/>
                <w:lang w:val="pt-BR"/>
              </w:rPr>
              <w:t>s</w:t>
            </w:r>
            <w:r w:rsidR="1195EEFA" w:rsidRPr="2DAA5DA6">
              <w:rPr>
                <w:rFonts w:eastAsia="Arial" w:cs="Arial"/>
                <w:color w:val="0033CC"/>
                <w:lang w:val="pt-BR"/>
              </w:rPr>
              <w:t xml:space="preserve">ua licença de uso, </w:t>
            </w:r>
            <w:r w:rsidR="45A16DA8" w:rsidRPr="2DAA5DA6">
              <w:rPr>
                <w:rFonts w:eastAsia="Arial" w:cs="Arial"/>
                <w:color w:val="0033CC"/>
                <w:lang w:val="pt-BR"/>
              </w:rPr>
              <w:t xml:space="preserve">sendo sua </w:t>
            </w:r>
            <w:r w:rsidR="213E9794" w:rsidRPr="2DAA5DA6">
              <w:rPr>
                <w:rFonts w:eastAsia="Arial" w:cs="Arial"/>
                <w:color w:val="0033CC"/>
                <w:lang w:val="pt-BR"/>
              </w:rPr>
              <w:t>validade igual ao Termo desse Contrato.</w:t>
            </w:r>
          </w:p>
          <w:p w14:paraId="296FB5B5" w14:textId="77777777" w:rsidR="003D6449" w:rsidRDefault="003D6449" w:rsidP="00681254">
            <w:pPr>
              <w:jc w:val="both"/>
              <w:rPr>
                <w:rFonts w:eastAsia="Arial" w:cs="Arial"/>
                <w:color w:val="0033CC"/>
                <w:lang w:val="pt-BR"/>
              </w:rPr>
            </w:pPr>
          </w:p>
          <w:p w14:paraId="03AABD9E" w14:textId="19533D9F" w:rsidR="00941A9A" w:rsidRPr="00C40917" w:rsidRDefault="001422DB" w:rsidP="00681254">
            <w:pPr>
              <w:jc w:val="both"/>
              <w:rPr>
                <w:rFonts w:eastAsia="Arial" w:cs="Arial"/>
                <w:color w:val="0033CC"/>
                <w:lang w:val="pt-BR"/>
              </w:rPr>
            </w:pPr>
            <w:r w:rsidRPr="00C40917">
              <w:rPr>
                <w:rFonts w:eastAsia="Arial" w:cs="Arial"/>
                <w:color w:val="0033CC"/>
                <w:lang w:val="pt-BR"/>
              </w:rPr>
              <w:t>A MRS terá direito a re</w:t>
            </w:r>
            <w:r w:rsidR="00941A9A" w:rsidRPr="00C40917">
              <w:rPr>
                <w:rFonts w:eastAsia="Arial" w:cs="Arial"/>
                <w:color w:val="0033CC"/>
                <w:lang w:val="pt-BR"/>
              </w:rPr>
              <w:t xml:space="preserve">leases </w:t>
            </w:r>
            <w:r w:rsidR="00941A9A" w:rsidRPr="00120A88">
              <w:rPr>
                <w:rFonts w:eastAsia="Arial" w:cs="Arial"/>
                <w:color w:val="0033CC"/>
                <w:lang w:val="pt-BR"/>
              </w:rPr>
              <w:t xml:space="preserve">pontuais </w:t>
            </w:r>
            <w:r w:rsidR="00941A9A" w:rsidRPr="00C40917">
              <w:rPr>
                <w:rFonts w:eastAsia="Arial" w:cs="Arial"/>
                <w:color w:val="0033CC"/>
                <w:lang w:val="pt-BR"/>
              </w:rPr>
              <w:t>para trata</w:t>
            </w:r>
            <w:r w:rsidR="009C5406" w:rsidRPr="00C40917">
              <w:rPr>
                <w:rFonts w:eastAsia="Arial" w:cs="Arial"/>
                <w:color w:val="0033CC"/>
                <w:lang w:val="pt-BR"/>
              </w:rPr>
              <w:t xml:space="preserve">r defeitos conforme o Acordo de Nível de Serviço </w:t>
            </w:r>
            <w:r w:rsidR="00B5341B" w:rsidRPr="00C40917">
              <w:rPr>
                <w:rFonts w:eastAsia="Arial" w:cs="Arial"/>
                <w:color w:val="0033CC"/>
                <w:lang w:val="pt-BR"/>
              </w:rPr>
              <w:t>deste Contrato de acordo com a seção 5.0</w:t>
            </w:r>
            <w:r w:rsidR="00B120EE" w:rsidRPr="00C40917">
              <w:rPr>
                <w:rFonts w:eastAsia="Arial" w:cs="Arial"/>
                <w:color w:val="0033CC"/>
                <w:lang w:val="pt-BR"/>
              </w:rPr>
              <w:t>.</w:t>
            </w:r>
            <w:r w:rsidR="00BB4712" w:rsidRPr="00C40917">
              <w:rPr>
                <w:rFonts w:eastAsia="Arial" w:cs="Arial"/>
                <w:color w:val="0033CC"/>
                <w:lang w:val="pt-BR"/>
              </w:rPr>
              <w:t xml:space="preserve"> </w:t>
            </w:r>
            <w:r w:rsidR="00957CC9" w:rsidRPr="00C40917">
              <w:rPr>
                <w:rFonts w:eastAsia="Arial" w:cs="Arial"/>
                <w:color w:val="0033CC"/>
                <w:lang w:val="pt-BR"/>
              </w:rPr>
              <w:t xml:space="preserve">No entanto, por se </w:t>
            </w:r>
            <w:proofErr w:type="gramStart"/>
            <w:r w:rsidR="00957CC9" w:rsidRPr="00C40917">
              <w:rPr>
                <w:rFonts w:eastAsia="Arial" w:cs="Arial"/>
                <w:color w:val="0033CC"/>
                <w:lang w:val="pt-BR"/>
              </w:rPr>
              <w:t>tratar</w:t>
            </w:r>
            <w:r w:rsidR="004261B2" w:rsidRPr="00C40917">
              <w:rPr>
                <w:rFonts w:eastAsia="Arial" w:cs="Arial"/>
                <w:color w:val="0033CC"/>
                <w:lang w:val="pt-BR"/>
              </w:rPr>
              <w:t>em</w:t>
            </w:r>
            <w:proofErr w:type="gramEnd"/>
            <w:r w:rsidR="00957CC9" w:rsidRPr="00C40917">
              <w:rPr>
                <w:rFonts w:eastAsia="Arial" w:cs="Arial"/>
                <w:color w:val="0033CC"/>
                <w:lang w:val="pt-BR"/>
              </w:rPr>
              <w:t xml:space="preserve"> de software</w:t>
            </w:r>
            <w:r w:rsidR="00333D25" w:rsidRPr="00C40917">
              <w:rPr>
                <w:rFonts w:eastAsia="Arial" w:cs="Arial"/>
                <w:color w:val="0033CC"/>
                <w:lang w:val="pt-BR"/>
              </w:rPr>
              <w:t>s</w:t>
            </w:r>
            <w:r w:rsidR="00957CC9" w:rsidRPr="00C40917">
              <w:rPr>
                <w:rFonts w:eastAsia="Arial" w:cs="Arial"/>
                <w:color w:val="0033CC"/>
                <w:lang w:val="pt-BR"/>
              </w:rPr>
              <w:t xml:space="preserve"> </w:t>
            </w:r>
            <w:r w:rsidR="00F01888" w:rsidRPr="00C40917">
              <w:rPr>
                <w:rFonts w:eastAsia="Arial" w:cs="Arial"/>
                <w:color w:val="0033CC"/>
                <w:lang w:val="pt-BR"/>
              </w:rPr>
              <w:t xml:space="preserve">alinhados às baselines globais da WABTEC, convém salientar: </w:t>
            </w:r>
          </w:p>
          <w:p w14:paraId="483904A1" w14:textId="741C3757" w:rsidR="00941A9A" w:rsidRPr="00C40917" w:rsidRDefault="00AA6B9F" w:rsidP="00801A1E">
            <w:pPr>
              <w:pStyle w:val="ListParagraph"/>
              <w:numPr>
                <w:ilvl w:val="0"/>
                <w:numId w:val="38"/>
              </w:numPr>
              <w:jc w:val="both"/>
              <w:rPr>
                <w:rFonts w:eastAsia="Arial" w:cs="Arial"/>
                <w:color w:val="0033CC"/>
                <w:lang w:val="pt-BR"/>
              </w:rPr>
            </w:pPr>
            <w:r w:rsidRPr="00C40917">
              <w:rPr>
                <w:rFonts w:eastAsia="Arial" w:cs="Arial"/>
                <w:color w:val="0033CC"/>
                <w:lang w:val="pt-BR"/>
              </w:rPr>
              <w:t>Em caso de</w:t>
            </w:r>
            <w:r w:rsidR="00941A9A" w:rsidRPr="00C40917">
              <w:rPr>
                <w:rFonts w:eastAsia="Arial" w:cs="Arial"/>
                <w:color w:val="0033CC"/>
                <w:lang w:val="pt-BR"/>
              </w:rPr>
              <w:t xml:space="preserve"> defeito </w:t>
            </w:r>
            <w:r w:rsidR="00F01888" w:rsidRPr="00C40917">
              <w:rPr>
                <w:rFonts w:eastAsia="Arial" w:cs="Arial"/>
                <w:color w:val="0033CC"/>
                <w:lang w:val="pt-BR"/>
              </w:rPr>
              <w:t>apresentado na operação na MRS</w:t>
            </w:r>
            <w:r w:rsidR="0063070A" w:rsidRPr="00C40917">
              <w:rPr>
                <w:rFonts w:eastAsia="Arial" w:cs="Arial"/>
                <w:color w:val="0033CC"/>
                <w:lang w:val="pt-BR"/>
              </w:rPr>
              <w:t xml:space="preserve">, a </w:t>
            </w:r>
            <w:r w:rsidR="00EC19FE" w:rsidRPr="00C40917">
              <w:rPr>
                <w:rFonts w:eastAsia="Arial" w:cs="Arial"/>
                <w:color w:val="0033CC"/>
                <w:lang w:val="pt-BR"/>
              </w:rPr>
              <w:t xml:space="preserve">WABTEC </w:t>
            </w:r>
            <w:r w:rsidR="00946707" w:rsidRPr="00C40917">
              <w:rPr>
                <w:rFonts w:eastAsia="Arial" w:cs="Arial"/>
                <w:color w:val="0033CC"/>
                <w:lang w:val="pt-BR"/>
              </w:rPr>
              <w:t xml:space="preserve">disponibilizará </w:t>
            </w:r>
            <w:r w:rsidR="00BB06DB" w:rsidRPr="00C40917">
              <w:rPr>
                <w:rFonts w:eastAsia="Arial" w:cs="Arial"/>
                <w:color w:val="0033CC"/>
                <w:lang w:val="pt-BR"/>
              </w:rPr>
              <w:t xml:space="preserve">o software ajustado nos termos </w:t>
            </w:r>
            <w:r w:rsidR="0008757B" w:rsidRPr="00C40917">
              <w:rPr>
                <w:rFonts w:eastAsia="Arial" w:cs="Arial"/>
                <w:color w:val="0033CC"/>
                <w:lang w:val="pt-BR"/>
              </w:rPr>
              <w:t>do SLA previsto no contrato</w:t>
            </w:r>
            <w:r w:rsidRPr="00C40917">
              <w:rPr>
                <w:rFonts w:eastAsia="Arial" w:cs="Arial"/>
                <w:color w:val="0033CC"/>
                <w:lang w:val="pt-BR"/>
              </w:rPr>
              <w:t xml:space="preserve"> par</w:t>
            </w:r>
            <w:r w:rsidR="001F4194" w:rsidRPr="00C40917">
              <w:rPr>
                <w:rFonts w:eastAsia="Arial" w:cs="Arial"/>
                <w:color w:val="0033CC"/>
                <w:lang w:val="pt-BR"/>
              </w:rPr>
              <w:t>a instalação em produção</w:t>
            </w:r>
            <w:r w:rsidR="0008757B" w:rsidRPr="00C40917">
              <w:rPr>
                <w:rFonts w:eastAsia="Arial" w:cs="Arial"/>
                <w:color w:val="0033CC"/>
                <w:lang w:val="pt-BR"/>
              </w:rPr>
              <w:t>;</w:t>
            </w:r>
          </w:p>
          <w:p w14:paraId="1DEF3638" w14:textId="3BC04724" w:rsidR="00E1702F" w:rsidRPr="00C40917" w:rsidRDefault="00E1702F" w:rsidP="00801A1E">
            <w:pPr>
              <w:pStyle w:val="ListParagraph"/>
              <w:numPr>
                <w:ilvl w:val="0"/>
                <w:numId w:val="38"/>
              </w:numPr>
              <w:jc w:val="both"/>
              <w:rPr>
                <w:rFonts w:eastAsia="Arial" w:cs="Arial"/>
                <w:color w:val="0033CC"/>
                <w:lang w:val="pt-BR"/>
              </w:rPr>
            </w:pPr>
            <w:r w:rsidRPr="00C40917">
              <w:rPr>
                <w:rFonts w:eastAsia="Arial" w:cs="Arial"/>
                <w:color w:val="0033CC"/>
                <w:lang w:val="pt-BR"/>
              </w:rPr>
              <w:t>Em caso de defeito</w:t>
            </w:r>
            <w:r w:rsidR="00B15244" w:rsidRPr="00C40917">
              <w:rPr>
                <w:rFonts w:eastAsia="Arial" w:cs="Arial"/>
                <w:color w:val="0033CC"/>
                <w:lang w:val="pt-BR"/>
              </w:rPr>
              <w:t xml:space="preserve"> </w:t>
            </w:r>
            <w:r w:rsidRPr="00C40917">
              <w:rPr>
                <w:rFonts w:eastAsia="Arial" w:cs="Arial"/>
                <w:color w:val="0033CC"/>
                <w:lang w:val="pt-BR"/>
              </w:rPr>
              <w:t xml:space="preserve">apresentado </w:t>
            </w:r>
            <w:r w:rsidR="00B15244" w:rsidRPr="00C40917">
              <w:rPr>
                <w:rFonts w:eastAsia="Arial" w:cs="Arial"/>
                <w:color w:val="0033CC"/>
                <w:lang w:val="pt-BR"/>
              </w:rPr>
              <w:t xml:space="preserve">na operação de outras ferrovias </w:t>
            </w:r>
            <w:r w:rsidR="00777C17" w:rsidRPr="00C40917">
              <w:rPr>
                <w:rFonts w:eastAsia="Arial" w:cs="Arial"/>
                <w:color w:val="0033CC"/>
                <w:lang w:val="pt-BR"/>
              </w:rPr>
              <w:t>e haver possibilidade do defeito também se manifestar na operação da MRS</w:t>
            </w:r>
            <w:r w:rsidRPr="00C40917">
              <w:rPr>
                <w:rFonts w:eastAsia="Arial" w:cs="Arial"/>
                <w:color w:val="0033CC"/>
                <w:lang w:val="pt-BR"/>
              </w:rPr>
              <w:t>, a Wabtec disponibilizará o software ajustado nos termos do SLA previsto no contrato para instalação em produção;</w:t>
            </w:r>
          </w:p>
          <w:p w14:paraId="14917B23" w14:textId="4541F547" w:rsidR="009020D2" w:rsidRPr="00C40917" w:rsidRDefault="009020D2" w:rsidP="00801A1E">
            <w:pPr>
              <w:pStyle w:val="ListParagraph"/>
              <w:numPr>
                <w:ilvl w:val="0"/>
                <w:numId w:val="38"/>
              </w:numPr>
              <w:jc w:val="both"/>
              <w:rPr>
                <w:rFonts w:eastAsia="Arial" w:cs="Arial"/>
                <w:color w:val="0033CC"/>
                <w:lang w:val="pt-BR"/>
              </w:rPr>
            </w:pPr>
            <w:r w:rsidRPr="00C40917">
              <w:rPr>
                <w:rFonts w:eastAsia="Arial" w:cs="Arial"/>
                <w:color w:val="0033CC"/>
                <w:lang w:val="pt-BR"/>
              </w:rPr>
              <w:t xml:space="preserve">Em caso de defeito apresentado na operação de outras ferrovias e não ser </w:t>
            </w:r>
            <w:r w:rsidR="003B5993" w:rsidRPr="00C40917">
              <w:rPr>
                <w:rFonts w:eastAsia="Arial" w:cs="Arial"/>
                <w:color w:val="0033CC"/>
                <w:lang w:val="pt-BR"/>
              </w:rPr>
              <w:t>pertinente</w:t>
            </w:r>
            <w:r w:rsidRPr="00C40917">
              <w:rPr>
                <w:rFonts w:eastAsia="Arial" w:cs="Arial"/>
                <w:color w:val="0033CC"/>
                <w:lang w:val="pt-BR"/>
              </w:rPr>
              <w:t xml:space="preserve"> à operação da MRS</w:t>
            </w:r>
            <w:r w:rsidR="00B91E53" w:rsidRPr="00C40917">
              <w:rPr>
                <w:rFonts w:eastAsia="Arial" w:cs="Arial"/>
                <w:color w:val="0033CC"/>
                <w:lang w:val="pt-BR"/>
              </w:rPr>
              <w:t>, a MRS não receberá release pontual para atualização em produção</w:t>
            </w:r>
            <w:r w:rsidRPr="00C40917">
              <w:rPr>
                <w:rFonts w:eastAsia="Arial" w:cs="Arial"/>
                <w:color w:val="0033CC"/>
                <w:lang w:val="pt-BR"/>
              </w:rPr>
              <w:t>;</w:t>
            </w:r>
          </w:p>
          <w:p w14:paraId="0BC37EC9" w14:textId="0F46FBEC" w:rsidR="00941A9A" w:rsidRPr="00C40917" w:rsidRDefault="00941A9A" w:rsidP="00681254">
            <w:pPr>
              <w:jc w:val="both"/>
              <w:rPr>
                <w:rFonts w:eastAsia="Arial" w:cs="Arial"/>
                <w:color w:val="0033CC"/>
                <w:lang w:val="pt-BR"/>
              </w:rPr>
            </w:pPr>
          </w:p>
          <w:p w14:paraId="65E39ABE" w14:textId="7019528F" w:rsidR="00941A9A" w:rsidRPr="00C40917" w:rsidRDefault="3B5E0022" w:rsidP="00681254">
            <w:pPr>
              <w:jc w:val="both"/>
              <w:rPr>
                <w:rFonts w:eastAsia="Arial" w:cs="Arial"/>
                <w:color w:val="0033CC"/>
                <w:lang w:val="pt-BR"/>
              </w:rPr>
            </w:pPr>
            <w:r w:rsidRPr="2DAA5DA6">
              <w:rPr>
                <w:rFonts w:eastAsia="Arial" w:cs="Arial"/>
                <w:color w:val="0033CC"/>
                <w:lang w:val="pt-BR"/>
              </w:rPr>
              <w:t xml:space="preserve">Sempre que aplicável, </w:t>
            </w:r>
            <w:r w:rsidR="01CD6D2D" w:rsidRPr="2DAA5DA6">
              <w:rPr>
                <w:rFonts w:eastAsia="Arial" w:cs="Arial"/>
                <w:color w:val="0033CC"/>
                <w:lang w:val="pt-BR"/>
              </w:rPr>
              <w:t xml:space="preserve">a </w:t>
            </w:r>
            <w:r w:rsidR="475CA2EE" w:rsidRPr="2DAA5DA6">
              <w:rPr>
                <w:rFonts w:eastAsia="Arial" w:cs="Arial"/>
                <w:color w:val="0033CC"/>
                <w:lang w:val="pt-BR"/>
              </w:rPr>
              <w:t xml:space="preserve">WABTEC </w:t>
            </w:r>
            <w:r w:rsidR="01CD6D2D" w:rsidRPr="2DAA5DA6">
              <w:rPr>
                <w:rFonts w:eastAsia="Arial" w:cs="Arial"/>
                <w:color w:val="0033CC"/>
                <w:lang w:val="pt-BR"/>
              </w:rPr>
              <w:t xml:space="preserve">disponibilizará à MRS </w:t>
            </w:r>
            <w:r w:rsidR="4EB85115" w:rsidRPr="2DAA5DA6">
              <w:rPr>
                <w:rFonts w:eastAsia="Arial" w:cs="Arial"/>
                <w:color w:val="0033CC"/>
                <w:lang w:val="pt-BR"/>
              </w:rPr>
              <w:t xml:space="preserve">um release de software </w:t>
            </w:r>
            <w:r w:rsidR="6682D98B" w:rsidRPr="2DAA5DA6">
              <w:rPr>
                <w:rFonts w:eastAsia="Arial" w:cs="Arial"/>
                <w:color w:val="0033CC"/>
                <w:lang w:val="pt-BR"/>
              </w:rPr>
              <w:t xml:space="preserve">contendo </w:t>
            </w:r>
            <w:r w:rsidR="770205A0" w:rsidRPr="2DAA5DA6">
              <w:rPr>
                <w:rFonts w:eastAsia="Arial" w:cs="Arial"/>
                <w:color w:val="0033CC"/>
                <w:lang w:val="pt-BR"/>
              </w:rPr>
              <w:t xml:space="preserve">a última versão do software </w:t>
            </w:r>
            <w:r w:rsidR="69AD2A31" w:rsidRPr="2DAA5DA6">
              <w:rPr>
                <w:rFonts w:eastAsia="Arial" w:cs="Arial"/>
                <w:color w:val="0033CC"/>
                <w:lang w:val="pt-BR"/>
              </w:rPr>
              <w:t xml:space="preserve">homologado </w:t>
            </w:r>
            <w:r w:rsidR="04D49BC8" w:rsidRPr="2DAA5DA6">
              <w:rPr>
                <w:rFonts w:eastAsia="Arial" w:cs="Arial"/>
                <w:color w:val="0033CC"/>
                <w:lang w:val="pt-BR"/>
              </w:rPr>
              <w:t xml:space="preserve">com os defeitos </w:t>
            </w:r>
            <w:r w:rsidR="4752CF2D" w:rsidRPr="2DAA5DA6">
              <w:rPr>
                <w:rFonts w:eastAsia="Arial" w:cs="Arial"/>
                <w:color w:val="0033CC"/>
                <w:lang w:val="pt-BR"/>
              </w:rPr>
              <w:t>identificados</w:t>
            </w:r>
            <w:r w:rsidR="04D49BC8" w:rsidRPr="2DAA5DA6">
              <w:rPr>
                <w:rFonts w:eastAsia="Arial" w:cs="Arial"/>
                <w:color w:val="0033CC"/>
                <w:lang w:val="pt-BR"/>
              </w:rPr>
              <w:t xml:space="preserve"> corr</w:t>
            </w:r>
            <w:r w:rsidR="24A6D6D8" w:rsidRPr="2DAA5DA6">
              <w:rPr>
                <w:rFonts w:eastAsia="Arial" w:cs="Arial"/>
                <w:color w:val="0033CC"/>
                <w:lang w:val="pt-BR"/>
              </w:rPr>
              <w:t xml:space="preserve">igidos </w:t>
            </w:r>
            <w:r w:rsidR="69AD2A31" w:rsidRPr="2DAA5DA6">
              <w:rPr>
                <w:rFonts w:eastAsia="Arial" w:cs="Arial"/>
                <w:color w:val="0033CC"/>
                <w:lang w:val="pt-BR"/>
              </w:rPr>
              <w:t xml:space="preserve">para instalação em produção </w:t>
            </w:r>
            <w:r w:rsidR="770205A0" w:rsidRPr="2DAA5DA6">
              <w:rPr>
                <w:rFonts w:eastAsia="Arial" w:cs="Arial"/>
                <w:color w:val="0033CC"/>
                <w:lang w:val="pt-BR"/>
              </w:rPr>
              <w:t xml:space="preserve">com vistas a manter a operação da MRS alinhada </w:t>
            </w:r>
            <w:r w:rsidR="59F0237F" w:rsidRPr="2DAA5DA6">
              <w:rPr>
                <w:rFonts w:eastAsia="Arial" w:cs="Arial"/>
                <w:color w:val="0033CC"/>
                <w:lang w:val="pt-BR"/>
              </w:rPr>
              <w:t>à baseline global do software</w:t>
            </w:r>
            <w:r w:rsidR="42A7CFFC" w:rsidRPr="2DAA5DA6">
              <w:rPr>
                <w:rFonts w:eastAsia="Arial" w:cs="Arial"/>
                <w:color w:val="0033CC"/>
                <w:lang w:val="pt-BR"/>
              </w:rPr>
              <w:t>.</w:t>
            </w:r>
            <w:r w:rsidR="03B89620" w:rsidRPr="2DAA5DA6">
              <w:rPr>
                <w:rFonts w:eastAsia="Arial" w:cs="Arial"/>
                <w:color w:val="0033CC"/>
                <w:lang w:val="pt-BR"/>
              </w:rPr>
              <w:t xml:space="preserve"> Dessa forma, não será produzido nenhum release específico para a MRS exceto aqueles previstos </w:t>
            </w:r>
            <w:r w:rsidR="763F88AB" w:rsidRPr="2DAA5DA6">
              <w:rPr>
                <w:rFonts w:eastAsia="Arial" w:cs="Arial"/>
                <w:color w:val="0033CC"/>
                <w:lang w:val="pt-BR"/>
              </w:rPr>
              <w:t>anteriormente nessa cláusula.</w:t>
            </w:r>
            <w:r w:rsidR="4752CF2D" w:rsidRPr="2DAA5DA6">
              <w:rPr>
                <w:rFonts w:eastAsia="Arial" w:cs="Arial"/>
                <w:color w:val="0033CC"/>
                <w:lang w:val="pt-BR"/>
              </w:rPr>
              <w:t xml:space="preserve"> </w:t>
            </w:r>
            <w:r w:rsidR="24A6D6D8" w:rsidRPr="2DAA5DA6">
              <w:rPr>
                <w:rFonts w:eastAsia="Arial" w:cs="Arial"/>
                <w:color w:val="0033CC"/>
                <w:lang w:val="pt-BR"/>
              </w:rPr>
              <w:t>Releases demandados para atender à</w:t>
            </w:r>
            <w:r w:rsidR="5DACAE7C" w:rsidRPr="2DAA5DA6">
              <w:rPr>
                <w:rFonts w:eastAsia="Arial" w:cs="Arial"/>
                <w:color w:val="0033CC"/>
                <w:lang w:val="pt-BR"/>
              </w:rPr>
              <w:t>s</w:t>
            </w:r>
            <w:r w:rsidR="24A6D6D8" w:rsidRPr="2DAA5DA6">
              <w:rPr>
                <w:rFonts w:eastAsia="Arial" w:cs="Arial"/>
                <w:color w:val="0033CC"/>
                <w:lang w:val="pt-BR"/>
              </w:rPr>
              <w:t xml:space="preserve"> melhorias, serão discutidos em separado sob a forma de </w:t>
            </w:r>
            <w:proofErr w:type="spellStart"/>
            <w:r w:rsidR="24A6D6D8" w:rsidRPr="2DAA5DA6">
              <w:rPr>
                <w:rFonts w:eastAsia="Arial" w:cs="Arial"/>
                <w:color w:val="0033CC"/>
                <w:lang w:val="pt-BR"/>
              </w:rPr>
              <w:t>change</w:t>
            </w:r>
            <w:proofErr w:type="spellEnd"/>
            <w:r w:rsidR="24A6D6D8" w:rsidRPr="2DAA5DA6">
              <w:rPr>
                <w:rFonts w:eastAsia="Arial" w:cs="Arial"/>
                <w:color w:val="0033CC"/>
                <w:lang w:val="pt-BR"/>
              </w:rPr>
              <w:t xml:space="preserve"> </w:t>
            </w:r>
            <w:proofErr w:type="spellStart"/>
            <w:r w:rsidR="24A6D6D8" w:rsidRPr="2DAA5DA6">
              <w:rPr>
                <w:rFonts w:eastAsia="Arial" w:cs="Arial"/>
                <w:color w:val="0033CC"/>
                <w:lang w:val="pt-BR"/>
              </w:rPr>
              <w:t>orders</w:t>
            </w:r>
            <w:proofErr w:type="spellEnd"/>
            <w:r w:rsidR="24A6D6D8" w:rsidRPr="2DAA5DA6">
              <w:rPr>
                <w:rFonts w:eastAsia="Arial" w:cs="Arial"/>
                <w:color w:val="0033CC"/>
                <w:lang w:val="pt-BR"/>
              </w:rPr>
              <w:t>.</w:t>
            </w:r>
          </w:p>
          <w:p w14:paraId="3BCCAA82" w14:textId="4CECFB82" w:rsidR="14F259C7" w:rsidRPr="00C40917" w:rsidRDefault="14F259C7" w:rsidP="00681254">
            <w:pPr>
              <w:jc w:val="both"/>
              <w:rPr>
                <w:rFonts w:eastAsia="Arial" w:cs="Arial"/>
                <w:color w:val="0033CC"/>
                <w:lang w:val="pt-BR"/>
              </w:rPr>
            </w:pPr>
          </w:p>
          <w:p w14:paraId="49E906BD" w14:textId="37519ABF" w:rsidR="00772E22" w:rsidRPr="00C40917" w:rsidRDefault="00772E22" w:rsidP="00681254">
            <w:pPr>
              <w:jc w:val="both"/>
              <w:rPr>
                <w:rFonts w:cs="Arial"/>
                <w:color w:val="0033CC"/>
                <w:lang w:val="pt-BR"/>
              </w:rPr>
            </w:pPr>
            <w:r w:rsidRPr="463C044F">
              <w:rPr>
                <w:rFonts w:eastAsia="Arial" w:cs="Arial"/>
                <w:color w:val="0033CC"/>
                <w:lang w:val="pt-BR"/>
              </w:rPr>
              <w:t>A WABTEC deverá entregar um documento com o plano de atualização de software com a identificação dos itens que serão modificados em cada release para validação da MRS</w:t>
            </w:r>
            <w:r w:rsidR="572E291F" w:rsidRPr="463C044F">
              <w:rPr>
                <w:rFonts w:eastAsia="Arial" w:cs="Arial"/>
                <w:color w:val="0033CC"/>
                <w:lang w:val="pt-BR"/>
              </w:rPr>
              <w:t>.</w:t>
            </w:r>
            <w:r w:rsidR="2C391EA3" w:rsidRPr="463C044F">
              <w:rPr>
                <w:rFonts w:eastAsia="Arial" w:cs="Arial"/>
                <w:color w:val="0033CC"/>
                <w:lang w:val="pt-BR"/>
              </w:rPr>
              <w:t xml:space="preserve"> </w:t>
            </w:r>
            <w:r w:rsidR="2BFBA726" w:rsidRPr="463C044F">
              <w:rPr>
                <w:rFonts w:eastAsia="Arial" w:cs="Arial"/>
                <w:color w:val="0033CC"/>
                <w:lang w:val="pt-BR"/>
              </w:rPr>
              <w:t>Uma vez aprovado,</w:t>
            </w:r>
            <w:r w:rsidR="19E5B5A9" w:rsidRPr="463C044F">
              <w:rPr>
                <w:rFonts w:eastAsia="Arial" w:cs="Arial"/>
                <w:color w:val="0033CC"/>
                <w:lang w:val="pt-BR"/>
              </w:rPr>
              <w:t xml:space="preserve"> </w:t>
            </w:r>
            <w:r w:rsidR="3CF4795F" w:rsidRPr="463C044F">
              <w:rPr>
                <w:rFonts w:eastAsia="Arial" w:cs="Arial"/>
                <w:color w:val="0033CC"/>
                <w:lang w:val="pt-BR"/>
              </w:rPr>
              <w:t xml:space="preserve">a </w:t>
            </w:r>
            <w:r w:rsidR="24352553" w:rsidRPr="463C044F">
              <w:rPr>
                <w:rFonts w:eastAsia="Arial" w:cs="Arial"/>
                <w:color w:val="0033CC"/>
                <w:lang w:val="pt-BR"/>
              </w:rPr>
              <w:t xml:space="preserve">WABTEC </w:t>
            </w:r>
            <w:r w:rsidR="3CF4795F" w:rsidRPr="463C044F">
              <w:rPr>
                <w:rFonts w:eastAsia="Arial" w:cs="Arial"/>
                <w:color w:val="0033CC"/>
                <w:lang w:val="pt-BR"/>
              </w:rPr>
              <w:t>seguirá com os procedimentos para liberação do release.</w:t>
            </w:r>
          </w:p>
          <w:p w14:paraId="49E906BE" w14:textId="77777777" w:rsidR="00772E22" w:rsidRPr="00C40917" w:rsidRDefault="00772E22" w:rsidP="00681254">
            <w:pPr>
              <w:tabs>
                <w:tab w:val="right" w:pos="9000"/>
              </w:tabs>
              <w:jc w:val="both"/>
              <w:rPr>
                <w:rFonts w:cs="Arial"/>
                <w:color w:val="0033CC"/>
                <w:lang w:val="pt-BR"/>
              </w:rPr>
            </w:pPr>
          </w:p>
          <w:p w14:paraId="49E906BF" w14:textId="6B7B6C53" w:rsidR="00DC1164" w:rsidRPr="00C40917" w:rsidRDefault="00DC1164" w:rsidP="00681254">
            <w:pPr>
              <w:jc w:val="both"/>
              <w:rPr>
                <w:color w:val="0033CC"/>
                <w:lang w:val="pt-BR"/>
              </w:rPr>
            </w:pPr>
            <w:r w:rsidRPr="00C40917">
              <w:rPr>
                <w:color w:val="0033CC"/>
                <w:lang w:val="pt-BR"/>
              </w:rPr>
              <w:t>Durante os 30 (trinta) dias que sucedem a implementação do release, a MRS irá verificar a resolução dos itens de acordo com o plano e fornecer o aceite por escrito</w:t>
            </w:r>
            <w:r w:rsidR="00CC66DE" w:rsidRPr="00C40917">
              <w:rPr>
                <w:color w:val="0033CC"/>
                <w:lang w:val="pt-BR"/>
              </w:rPr>
              <w:t xml:space="preserve"> sob pena de aceitação tácita após transcorridos 30 (trinta) dias da implantação</w:t>
            </w:r>
            <w:r w:rsidRPr="00C40917">
              <w:rPr>
                <w:color w:val="0033CC"/>
                <w:lang w:val="pt-BR"/>
              </w:rPr>
              <w:t xml:space="preserve"> ou poderá apontar inconsistências no release que deverão ser corrigidos pela WABTEC. Neste caso, a WABTEC irá apresentar um plano em até 10 (dez) dias corridos para resolver as inconsistências.</w:t>
            </w:r>
          </w:p>
          <w:p w14:paraId="1BE59028" w14:textId="77777777" w:rsidR="00E04853" w:rsidRPr="00C40917" w:rsidRDefault="00E04853" w:rsidP="00681254">
            <w:pPr>
              <w:jc w:val="both"/>
              <w:rPr>
                <w:color w:val="0033CC"/>
                <w:lang w:val="pt-BR"/>
              </w:rPr>
            </w:pPr>
          </w:p>
          <w:p w14:paraId="033E3985" w14:textId="77777777" w:rsidR="00772E22" w:rsidRDefault="35EE764B" w:rsidP="007D430C">
            <w:pPr>
              <w:jc w:val="both"/>
              <w:rPr>
                <w:color w:val="0033CC"/>
                <w:lang w:val="pt-BR"/>
              </w:rPr>
            </w:pPr>
            <w:r w:rsidRPr="2DAA5DA6">
              <w:rPr>
                <w:color w:val="0033CC"/>
                <w:lang w:val="pt-BR"/>
              </w:rPr>
              <w:lastRenderedPageBreak/>
              <w:t xml:space="preserve">Especificamente para o software </w:t>
            </w:r>
            <w:r w:rsidR="7CD712C9" w:rsidRPr="2DAA5DA6">
              <w:rPr>
                <w:color w:val="0033CC"/>
                <w:lang w:val="pt-BR"/>
              </w:rPr>
              <w:t>de bordo CBTC</w:t>
            </w:r>
            <w:r w:rsidR="174D262F" w:rsidRPr="2DAA5DA6">
              <w:rPr>
                <w:color w:val="0033CC"/>
                <w:lang w:val="pt-BR"/>
              </w:rPr>
              <w:t xml:space="preserve">, </w:t>
            </w:r>
            <w:r w:rsidR="27D73454" w:rsidRPr="2DAA5DA6">
              <w:rPr>
                <w:color w:val="0033CC"/>
                <w:lang w:val="pt-BR"/>
              </w:rPr>
              <w:t>apenas estão previstos</w:t>
            </w:r>
            <w:r w:rsidR="4549A9E9" w:rsidRPr="2DAA5DA6">
              <w:rPr>
                <w:color w:val="0033CC"/>
                <w:lang w:val="pt-BR"/>
              </w:rPr>
              <w:t xml:space="preserve"> serviços de análises de falha</w:t>
            </w:r>
            <w:r w:rsidR="7343CBE7" w:rsidRPr="2DAA5DA6">
              <w:rPr>
                <w:color w:val="0033CC"/>
                <w:lang w:val="pt-BR"/>
              </w:rPr>
              <w:t>.</w:t>
            </w:r>
            <w:r w:rsidR="2C4827CA" w:rsidRPr="2DAA5DA6">
              <w:rPr>
                <w:color w:val="0033CC"/>
                <w:lang w:val="pt-BR"/>
              </w:rPr>
              <w:t xml:space="preserve"> </w:t>
            </w:r>
            <w:r w:rsidR="1991531F" w:rsidRPr="2DAA5DA6">
              <w:rPr>
                <w:color w:val="0033CC"/>
                <w:lang w:val="pt-BR"/>
              </w:rPr>
              <w:t>N</w:t>
            </w:r>
            <w:r w:rsidR="1FB1A5DE" w:rsidRPr="2DAA5DA6">
              <w:rPr>
                <w:color w:val="0033CC"/>
                <w:lang w:val="pt-BR"/>
              </w:rPr>
              <w:t>ão</w:t>
            </w:r>
            <w:r w:rsidR="77D61231" w:rsidRPr="2DAA5DA6">
              <w:rPr>
                <w:color w:val="0033CC"/>
                <w:lang w:val="pt-BR"/>
              </w:rPr>
              <w:t xml:space="preserve"> estão previstos releases deste software em nenhuma hipótese</w:t>
            </w:r>
            <w:r w:rsidR="5A75CCC8" w:rsidRPr="2DAA5DA6">
              <w:rPr>
                <w:color w:val="0033CC"/>
                <w:lang w:val="pt-BR"/>
              </w:rPr>
              <w:t xml:space="preserve">, incluindo </w:t>
            </w:r>
            <w:r w:rsidR="5894079F" w:rsidRPr="2DAA5DA6">
              <w:rPr>
                <w:color w:val="0033CC"/>
                <w:lang w:val="pt-BR"/>
              </w:rPr>
              <w:t>defeitos catastróficos</w:t>
            </w:r>
            <w:r w:rsidR="77D61231" w:rsidRPr="2DAA5DA6">
              <w:rPr>
                <w:color w:val="0033CC"/>
                <w:lang w:val="pt-BR"/>
              </w:rPr>
              <w:t>.</w:t>
            </w:r>
            <w:r w:rsidR="31F80866" w:rsidRPr="2DAA5DA6">
              <w:rPr>
                <w:color w:val="1F497D"/>
                <w:lang w:val="pt-BR"/>
              </w:rPr>
              <w:t xml:space="preserve"> </w:t>
            </w:r>
            <w:r w:rsidR="31F80866" w:rsidRPr="2DAA5DA6">
              <w:rPr>
                <w:color w:val="0033CC"/>
                <w:lang w:val="pt-BR"/>
              </w:rPr>
              <w:t xml:space="preserve">Caso </w:t>
            </w:r>
            <w:r w:rsidR="76B21C9F" w:rsidRPr="2DAA5DA6">
              <w:rPr>
                <w:color w:val="0033CC"/>
                <w:lang w:val="pt-BR"/>
              </w:rPr>
              <w:t>haja alguma necessidade extraordinária e a</w:t>
            </w:r>
            <w:r w:rsidR="31F80866" w:rsidRPr="2DAA5DA6">
              <w:rPr>
                <w:color w:val="0033CC"/>
                <w:lang w:val="pt-BR"/>
              </w:rPr>
              <w:t xml:space="preserve"> MRS opte por um release de software do CBTC</w:t>
            </w:r>
            <w:r w:rsidR="40757E07" w:rsidRPr="2DAA5DA6">
              <w:rPr>
                <w:color w:val="0033CC"/>
                <w:lang w:val="pt-BR"/>
              </w:rPr>
              <w:t>, tal tratativa se d</w:t>
            </w:r>
            <w:r w:rsidR="35DED576" w:rsidRPr="2DAA5DA6">
              <w:rPr>
                <w:color w:val="0033CC"/>
                <w:lang w:val="pt-BR"/>
              </w:rPr>
              <w:t>a</w:t>
            </w:r>
            <w:r w:rsidR="40757E07" w:rsidRPr="2DAA5DA6">
              <w:rPr>
                <w:color w:val="0033CC"/>
                <w:lang w:val="pt-BR"/>
              </w:rPr>
              <w:t>rá através</w:t>
            </w:r>
            <w:r w:rsidR="31F80866" w:rsidRPr="2DAA5DA6">
              <w:rPr>
                <w:color w:val="0033CC"/>
                <w:lang w:val="pt-BR"/>
              </w:rPr>
              <w:t xml:space="preserve"> </w:t>
            </w:r>
            <w:r w:rsidR="3D89A70E" w:rsidRPr="2DAA5DA6">
              <w:rPr>
                <w:color w:val="0033CC"/>
                <w:lang w:val="pt-BR"/>
              </w:rPr>
              <w:t>de</w:t>
            </w:r>
            <w:r w:rsidR="31F80866" w:rsidRPr="2DAA5DA6">
              <w:rPr>
                <w:color w:val="0033CC"/>
                <w:lang w:val="pt-BR"/>
              </w:rPr>
              <w:t xml:space="preserve"> </w:t>
            </w:r>
            <w:proofErr w:type="spellStart"/>
            <w:r w:rsidR="31F80866" w:rsidRPr="2DAA5DA6">
              <w:rPr>
                <w:color w:val="0033CC"/>
                <w:lang w:val="pt-BR"/>
              </w:rPr>
              <w:t>change</w:t>
            </w:r>
            <w:proofErr w:type="spellEnd"/>
            <w:r w:rsidR="31F80866" w:rsidRPr="2DAA5DA6">
              <w:rPr>
                <w:color w:val="0033CC"/>
                <w:lang w:val="pt-BR"/>
              </w:rPr>
              <w:t xml:space="preserve"> </w:t>
            </w:r>
            <w:proofErr w:type="spellStart"/>
            <w:r w:rsidR="31F80866" w:rsidRPr="2DAA5DA6">
              <w:rPr>
                <w:color w:val="0033CC"/>
                <w:lang w:val="pt-BR"/>
              </w:rPr>
              <w:t>order</w:t>
            </w:r>
            <w:proofErr w:type="spellEnd"/>
            <w:r w:rsidR="7D8C6A2B" w:rsidRPr="2DAA5DA6">
              <w:rPr>
                <w:color w:val="0033CC"/>
                <w:lang w:val="pt-BR"/>
              </w:rPr>
              <w:t>, ou seja, fora da cobertura deste SOW</w:t>
            </w:r>
            <w:r w:rsidR="31F80866" w:rsidRPr="2DAA5DA6">
              <w:rPr>
                <w:color w:val="0033CC"/>
                <w:lang w:val="pt-BR"/>
              </w:rPr>
              <w:t>.</w:t>
            </w:r>
          </w:p>
          <w:p w14:paraId="49E906C3" w14:textId="58A03EE8" w:rsidR="00C577DD" w:rsidRPr="00C40917" w:rsidRDefault="00ED7AFA" w:rsidP="007D430C">
            <w:pPr>
              <w:jc w:val="both"/>
              <w:rPr>
                <w:color w:val="1F497D"/>
                <w:lang w:val="pt-BR"/>
              </w:rPr>
            </w:pPr>
            <w:r w:rsidRPr="00ED7AFA">
              <w:rPr>
                <w:color w:val="0033CC"/>
                <w:lang w:val="pt-BR"/>
              </w:rPr>
              <w:t>A WABTEC se reserva o direito de oferecer suporte exclusivamente à última versão d</w:t>
            </w:r>
            <w:r w:rsidR="001235AD">
              <w:rPr>
                <w:color w:val="0033CC"/>
                <w:lang w:val="pt-BR"/>
              </w:rPr>
              <w:t>e</w:t>
            </w:r>
            <w:r w:rsidRPr="00ED7AFA">
              <w:rPr>
                <w:color w:val="0033CC"/>
                <w:lang w:val="pt-BR"/>
              </w:rPr>
              <w:t xml:space="preserve"> software disponibilizada à MRS. Dessa forma, caso a MRS opte por não instalar determinado release</w:t>
            </w:r>
            <w:r w:rsidR="001235AD">
              <w:rPr>
                <w:color w:val="0033CC"/>
                <w:lang w:val="pt-BR"/>
              </w:rPr>
              <w:t>, deverá estar ciente de</w:t>
            </w:r>
            <w:r w:rsidRPr="00ED7AFA">
              <w:rPr>
                <w:color w:val="0033CC"/>
                <w:lang w:val="pt-BR"/>
              </w:rPr>
              <w:t xml:space="preserve"> que eventuais falhas decorrentes dessa versão não serão consideradas no indicador de performance. Além disso, a validade do SLA ficará suspensa até que a atualização seja devidamente realizada.</w:t>
            </w:r>
          </w:p>
        </w:tc>
      </w:tr>
      <w:tr w:rsidR="00772E22" w:rsidRPr="00FF1569" w14:paraId="49E906D9" w14:textId="77777777" w:rsidTr="00155664">
        <w:tc>
          <w:tcPr>
            <w:tcW w:w="900" w:type="dxa"/>
            <w:tcBorders>
              <w:top w:val="single" w:sz="4" w:space="0" w:color="auto"/>
              <w:left w:val="single" w:sz="4" w:space="0" w:color="auto"/>
              <w:bottom w:val="single" w:sz="4" w:space="0" w:color="auto"/>
              <w:right w:val="single" w:sz="4" w:space="0" w:color="auto"/>
            </w:tcBorders>
          </w:tcPr>
          <w:p w14:paraId="49E906C5" w14:textId="474A0E4C" w:rsidR="00772E22" w:rsidRPr="00C40917" w:rsidRDefault="00772E22" w:rsidP="00F23CF0">
            <w:pPr>
              <w:spacing w:before="40" w:after="40"/>
              <w:jc w:val="both"/>
              <w:rPr>
                <w:lang w:val="pt-BR"/>
              </w:rPr>
            </w:pPr>
            <w:r w:rsidRPr="00C40917">
              <w:rPr>
                <w:lang w:val="pt-BR"/>
              </w:rPr>
              <w:lastRenderedPageBreak/>
              <w:t>4.7-9</w:t>
            </w:r>
          </w:p>
        </w:tc>
        <w:tc>
          <w:tcPr>
            <w:tcW w:w="10085" w:type="dxa"/>
            <w:tcBorders>
              <w:top w:val="single" w:sz="4" w:space="0" w:color="auto"/>
              <w:left w:val="single" w:sz="4" w:space="0" w:color="auto"/>
              <w:bottom w:val="single" w:sz="4" w:space="0" w:color="auto"/>
              <w:right w:val="single" w:sz="4" w:space="0" w:color="auto"/>
            </w:tcBorders>
          </w:tcPr>
          <w:p w14:paraId="49E906C6" w14:textId="0327CB03" w:rsidR="00772E22" w:rsidRPr="00C40917" w:rsidRDefault="00772E22" w:rsidP="00F23CF0">
            <w:pPr>
              <w:tabs>
                <w:tab w:val="right" w:pos="9000"/>
              </w:tabs>
              <w:rPr>
                <w:rFonts w:eastAsia="Arial" w:cs="Arial"/>
                <w:color w:val="0033CC"/>
                <w:lang w:val="pt-BR"/>
              </w:rPr>
            </w:pPr>
            <w:r w:rsidRPr="463C044F">
              <w:rPr>
                <w:rFonts w:eastAsia="Arial" w:cs="Arial"/>
                <w:color w:val="0033CC"/>
                <w:lang w:val="pt-BR"/>
              </w:rPr>
              <w:t>A WABTEC deverá garantir a compatibilidade com software de terceiros</w:t>
            </w:r>
            <w:r w:rsidR="0CF75476" w:rsidRPr="463C044F">
              <w:rPr>
                <w:rFonts w:eastAsia="Arial" w:cs="Arial"/>
                <w:color w:val="0033CC"/>
                <w:lang w:val="pt-BR"/>
              </w:rPr>
              <w:t xml:space="preserve"> </w:t>
            </w:r>
            <w:r w:rsidR="00387611">
              <w:rPr>
                <w:rFonts w:eastAsia="Arial" w:cs="Arial"/>
                <w:color w:val="0033CC"/>
                <w:lang w:val="pt-BR"/>
              </w:rPr>
              <w:t xml:space="preserve">utilizados pela WABTEC para suportar as suas soluções </w:t>
            </w:r>
            <w:r w:rsidR="0CF75476" w:rsidRPr="463C044F">
              <w:rPr>
                <w:rFonts w:eastAsia="Arial" w:cs="Arial"/>
                <w:color w:val="0033CC"/>
                <w:lang w:val="pt-BR"/>
              </w:rPr>
              <w:t>existentes</w:t>
            </w:r>
            <w:r w:rsidR="002F3CCF">
              <w:rPr>
                <w:rFonts w:eastAsia="Arial" w:cs="Arial"/>
                <w:color w:val="0033CC"/>
                <w:lang w:val="pt-BR"/>
              </w:rPr>
              <w:t xml:space="preserve"> e</w:t>
            </w:r>
            <w:r w:rsidR="0CF75476" w:rsidRPr="463C044F">
              <w:rPr>
                <w:rFonts w:eastAsia="Arial" w:cs="Arial"/>
                <w:color w:val="0033CC"/>
                <w:lang w:val="pt-BR"/>
              </w:rPr>
              <w:t xml:space="preserve"> </w:t>
            </w:r>
            <w:r w:rsidR="11482422" w:rsidRPr="463C044F">
              <w:rPr>
                <w:rFonts w:eastAsia="Arial" w:cs="Arial"/>
                <w:color w:val="0033CC"/>
                <w:lang w:val="pt-BR"/>
              </w:rPr>
              <w:t>que façam interface com o Sistema</w:t>
            </w:r>
            <w:r w:rsidR="2273C185" w:rsidRPr="463C044F">
              <w:rPr>
                <w:rFonts w:eastAsia="Arial" w:cs="Arial"/>
                <w:color w:val="0033CC"/>
                <w:lang w:val="pt-BR"/>
              </w:rPr>
              <w:t>, sem qualquer custo adicional à MRS</w:t>
            </w:r>
            <w:r w:rsidRPr="463C044F">
              <w:rPr>
                <w:rFonts w:eastAsia="Arial" w:cs="Arial"/>
                <w:color w:val="0033CC"/>
                <w:lang w:val="pt-BR"/>
              </w:rPr>
              <w:t xml:space="preserve">. Caso haja </w:t>
            </w:r>
            <w:r w:rsidR="003731A2">
              <w:rPr>
                <w:rFonts w:eastAsia="Arial" w:cs="Arial"/>
                <w:color w:val="0033CC"/>
                <w:lang w:val="pt-BR"/>
              </w:rPr>
              <w:t xml:space="preserve">atualização de software de </w:t>
            </w:r>
            <w:proofErr w:type="spellStart"/>
            <w:r w:rsidR="003731A2">
              <w:rPr>
                <w:rFonts w:eastAsia="Arial" w:cs="Arial"/>
                <w:color w:val="0033CC"/>
                <w:lang w:val="pt-BR"/>
              </w:rPr>
              <w:t>terceiro</w:t>
            </w:r>
            <w:proofErr w:type="spellEnd"/>
            <w:r w:rsidR="003731A2">
              <w:rPr>
                <w:rFonts w:eastAsia="Arial" w:cs="Arial"/>
                <w:color w:val="0033CC"/>
                <w:lang w:val="pt-BR"/>
              </w:rPr>
              <w:t xml:space="preserve"> </w:t>
            </w:r>
            <w:r w:rsidR="00266C45">
              <w:rPr>
                <w:rFonts w:eastAsia="Arial" w:cs="Arial"/>
                <w:color w:val="0033CC"/>
                <w:lang w:val="pt-BR"/>
              </w:rPr>
              <w:t>utilizado pela WABTEC</w:t>
            </w:r>
            <w:r w:rsidR="00295854">
              <w:rPr>
                <w:rFonts w:eastAsia="Arial" w:cs="Arial"/>
                <w:color w:val="0033CC"/>
                <w:lang w:val="pt-BR"/>
              </w:rPr>
              <w:t xml:space="preserve">, </w:t>
            </w:r>
            <w:r w:rsidRPr="463C044F">
              <w:rPr>
                <w:rFonts w:eastAsia="Arial" w:cs="Arial"/>
                <w:color w:val="0033CC"/>
                <w:lang w:val="pt-BR"/>
              </w:rPr>
              <w:t xml:space="preserve">a WABTEC deverá informar a MRS sobre as evoluções e apresentar </w:t>
            </w:r>
            <w:r w:rsidR="005927E9">
              <w:rPr>
                <w:rFonts w:eastAsia="Arial" w:cs="Arial"/>
                <w:color w:val="0033CC"/>
                <w:lang w:val="pt-BR"/>
              </w:rPr>
              <w:t>eventuais</w:t>
            </w:r>
            <w:r w:rsidRPr="463C044F">
              <w:rPr>
                <w:rFonts w:eastAsia="Arial" w:cs="Arial"/>
                <w:color w:val="0033CC"/>
                <w:lang w:val="pt-BR"/>
              </w:rPr>
              <w:t xml:space="preserve"> impactos ao Sistema. A implementação </w:t>
            </w:r>
            <w:r w:rsidR="2273C185" w:rsidRPr="463C044F">
              <w:rPr>
                <w:rFonts w:eastAsia="Arial" w:cs="Arial"/>
                <w:color w:val="0033CC"/>
                <w:lang w:val="pt-BR"/>
              </w:rPr>
              <w:t xml:space="preserve">das atualizações necessárias para que o Sistema torne se novamente compatível com o software de </w:t>
            </w:r>
            <w:proofErr w:type="spellStart"/>
            <w:r w:rsidR="2273C185" w:rsidRPr="463C044F">
              <w:rPr>
                <w:rFonts w:eastAsia="Arial" w:cs="Arial"/>
                <w:color w:val="0033CC"/>
                <w:lang w:val="pt-BR"/>
              </w:rPr>
              <w:t>terceiro</w:t>
            </w:r>
            <w:proofErr w:type="spellEnd"/>
            <w:r w:rsidR="2273C185" w:rsidRPr="463C044F">
              <w:rPr>
                <w:rFonts w:eastAsia="Arial" w:cs="Arial"/>
                <w:color w:val="0033CC"/>
                <w:lang w:val="pt-BR"/>
              </w:rPr>
              <w:t xml:space="preserve"> </w:t>
            </w:r>
            <w:r w:rsidRPr="463C044F">
              <w:rPr>
                <w:rFonts w:eastAsia="Arial" w:cs="Arial"/>
                <w:color w:val="0033CC"/>
                <w:lang w:val="pt-BR"/>
              </w:rPr>
              <w:t xml:space="preserve">deverá ser </w:t>
            </w:r>
            <w:r w:rsidR="2273C185" w:rsidRPr="463C044F">
              <w:rPr>
                <w:rFonts w:eastAsia="Arial" w:cs="Arial"/>
                <w:color w:val="0033CC"/>
                <w:lang w:val="pt-BR"/>
              </w:rPr>
              <w:t>realizada pela WABTEC sem custo adicional à MRS</w:t>
            </w:r>
            <w:r w:rsidR="6DCD7A83" w:rsidRPr="463C044F">
              <w:rPr>
                <w:rFonts w:eastAsia="Arial" w:cs="Arial"/>
                <w:color w:val="0033CC"/>
                <w:lang w:val="pt-BR"/>
              </w:rPr>
              <w:t xml:space="preserve"> de acordo com a </w:t>
            </w:r>
            <w:r w:rsidR="5A9D2151" w:rsidRPr="463C044F">
              <w:rPr>
                <w:rFonts w:eastAsia="Arial" w:cs="Arial"/>
                <w:color w:val="0033CC"/>
                <w:lang w:val="pt-BR"/>
              </w:rPr>
              <w:t>cláusula</w:t>
            </w:r>
            <w:r w:rsidR="6DCD7A83" w:rsidRPr="463C044F">
              <w:rPr>
                <w:rFonts w:eastAsia="Arial" w:cs="Arial"/>
                <w:color w:val="0033CC"/>
                <w:lang w:val="pt-BR"/>
              </w:rPr>
              <w:t xml:space="preserve"> </w:t>
            </w:r>
            <w:r w:rsidR="32D30C1B" w:rsidRPr="463C044F">
              <w:rPr>
                <w:rFonts w:eastAsia="Arial" w:cs="Arial"/>
                <w:color w:val="0033CC"/>
                <w:lang w:val="pt-BR"/>
              </w:rPr>
              <w:t>10.10</w:t>
            </w:r>
            <w:r w:rsidR="5F49C3D0" w:rsidRPr="463C044F">
              <w:rPr>
                <w:rFonts w:eastAsia="Arial" w:cs="Arial"/>
                <w:color w:val="0033CC"/>
                <w:lang w:val="pt-BR"/>
              </w:rPr>
              <w:t xml:space="preserve"> do Contrato</w:t>
            </w:r>
            <w:r w:rsidRPr="463C044F">
              <w:rPr>
                <w:rFonts w:eastAsia="Arial" w:cs="Arial"/>
                <w:color w:val="0033CC"/>
                <w:lang w:val="pt-BR"/>
              </w:rPr>
              <w:t xml:space="preserve">. </w:t>
            </w:r>
          </w:p>
          <w:p w14:paraId="49E906C7" w14:textId="77777777" w:rsidR="007A3A1D" w:rsidRDefault="00772E22" w:rsidP="00F23CF0">
            <w:pPr>
              <w:tabs>
                <w:tab w:val="right" w:pos="9000"/>
              </w:tabs>
              <w:rPr>
                <w:rFonts w:eastAsia="Arial" w:cs="Arial"/>
                <w:color w:val="0033CC"/>
                <w:lang w:val="pt-BR"/>
              </w:rPr>
            </w:pPr>
            <w:r w:rsidRPr="00C40917">
              <w:rPr>
                <w:rFonts w:eastAsia="Arial" w:cs="Arial"/>
                <w:color w:val="0033CC"/>
                <w:lang w:val="pt-BR"/>
              </w:rPr>
              <w:t xml:space="preserve"> </w:t>
            </w:r>
          </w:p>
          <w:p w14:paraId="4F9D98B4" w14:textId="64493497" w:rsidR="00B02F0A" w:rsidRDefault="00961D58" w:rsidP="00F23CF0">
            <w:pPr>
              <w:tabs>
                <w:tab w:val="right" w:pos="9000"/>
              </w:tabs>
              <w:rPr>
                <w:rFonts w:eastAsia="Arial" w:cs="Arial"/>
                <w:color w:val="0033CC"/>
                <w:lang w:val="pt-BR"/>
              </w:rPr>
            </w:pPr>
            <w:r>
              <w:rPr>
                <w:rFonts w:cs="Arial"/>
                <w:color w:val="0033CC"/>
                <w:lang w:val="pt-BR"/>
              </w:rPr>
              <w:t>A</w:t>
            </w:r>
            <w:r w:rsidR="00B02F0A" w:rsidRPr="006621B1">
              <w:rPr>
                <w:rFonts w:cs="Arial"/>
                <w:color w:val="0033CC"/>
                <w:lang w:val="pt-BR"/>
              </w:rPr>
              <w:t xml:space="preserve"> WABTEC</w:t>
            </w:r>
            <w:r>
              <w:rPr>
                <w:rFonts w:cs="Arial"/>
                <w:color w:val="0033CC"/>
                <w:lang w:val="pt-BR"/>
              </w:rPr>
              <w:t xml:space="preserve"> também</w:t>
            </w:r>
            <w:r w:rsidR="00B02F0A" w:rsidRPr="006621B1">
              <w:rPr>
                <w:rFonts w:cs="Arial"/>
                <w:color w:val="0033CC"/>
                <w:lang w:val="pt-BR"/>
              </w:rPr>
              <w:t xml:space="preserve"> fornecerá assistência para configurações, atualizações, instalações e melhorias nos ativos de rede, servidores, sistemas operacionais e bancos de dados que sejam necessários para o funcionamento do Sistema, inclusive softwares de terceiros. Esta atividade contempla aplicação de patches, scripts e atualizações nos componentes de hardware e software do Sistema.</w:t>
            </w:r>
          </w:p>
          <w:p w14:paraId="61E307CA" w14:textId="77777777" w:rsidR="00B02F0A" w:rsidRPr="00C40917" w:rsidRDefault="00B02F0A" w:rsidP="00F23CF0">
            <w:pPr>
              <w:tabs>
                <w:tab w:val="right" w:pos="9000"/>
              </w:tabs>
              <w:rPr>
                <w:rFonts w:eastAsia="Arial" w:cs="Arial"/>
                <w:color w:val="0033CC"/>
                <w:lang w:val="pt-BR"/>
              </w:rPr>
            </w:pPr>
          </w:p>
          <w:p w14:paraId="49E906C8" w14:textId="77777777" w:rsidR="007A3A1D" w:rsidRPr="00C40917" w:rsidRDefault="007A3A1D" w:rsidP="00F23CF0">
            <w:pPr>
              <w:tabs>
                <w:tab w:val="right" w:pos="9000"/>
              </w:tabs>
              <w:rPr>
                <w:rFonts w:eastAsia="Arial" w:cs="Arial"/>
                <w:color w:val="0033CC"/>
                <w:lang w:val="pt-BR"/>
              </w:rPr>
            </w:pPr>
            <w:r w:rsidRPr="00C40917">
              <w:rPr>
                <w:rFonts w:eastAsia="Arial" w:cs="Arial"/>
                <w:color w:val="0033CC"/>
                <w:lang w:val="pt-BR"/>
              </w:rPr>
              <w:t>Software de terceiros (essa lista é meramente exemplificativa):</w:t>
            </w:r>
          </w:p>
          <w:p w14:paraId="49E906C9" w14:textId="77777777" w:rsidR="00772E22" w:rsidRPr="00C40917" w:rsidRDefault="00772E22" w:rsidP="00801A1E">
            <w:pPr>
              <w:pStyle w:val="ListParagraph"/>
              <w:numPr>
                <w:ilvl w:val="1"/>
                <w:numId w:val="20"/>
              </w:numPr>
              <w:ind w:left="522"/>
              <w:rPr>
                <w:rFonts w:eastAsia="Arial" w:cs="Arial"/>
                <w:color w:val="0033CC"/>
                <w:lang w:val="pt-BR"/>
              </w:rPr>
            </w:pPr>
            <w:proofErr w:type="spellStart"/>
            <w:r w:rsidRPr="00C40917">
              <w:rPr>
                <w:rFonts w:eastAsia="Arial" w:cs="Arial"/>
                <w:color w:val="0033CC"/>
                <w:lang w:val="pt-BR"/>
              </w:rPr>
              <w:t>Operational</w:t>
            </w:r>
            <w:proofErr w:type="spellEnd"/>
            <w:r w:rsidRPr="00C40917">
              <w:rPr>
                <w:rFonts w:eastAsia="Arial" w:cs="Arial"/>
                <w:color w:val="0033CC"/>
                <w:lang w:val="pt-BR"/>
              </w:rPr>
              <w:t xml:space="preserve"> system (Microsoft </w:t>
            </w:r>
            <w:proofErr w:type="spellStart"/>
            <w:r w:rsidRPr="00C40917">
              <w:rPr>
                <w:rFonts w:eastAsia="Arial" w:cs="Arial"/>
                <w:color w:val="0033CC"/>
                <w:lang w:val="pt-BR"/>
              </w:rPr>
              <w:t>windows</w:t>
            </w:r>
            <w:proofErr w:type="spellEnd"/>
            <w:r w:rsidRPr="00C40917">
              <w:rPr>
                <w:rFonts w:eastAsia="Arial" w:cs="Arial"/>
                <w:color w:val="0033CC"/>
                <w:lang w:val="pt-BR"/>
              </w:rPr>
              <w:t>)</w:t>
            </w:r>
          </w:p>
          <w:p w14:paraId="49E906CA" w14:textId="77777777" w:rsidR="00772E22" w:rsidRPr="00C40917" w:rsidRDefault="00772E22" w:rsidP="00801A1E">
            <w:pPr>
              <w:pStyle w:val="ListParagraph"/>
              <w:numPr>
                <w:ilvl w:val="1"/>
                <w:numId w:val="20"/>
              </w:numPr>
              <w:ind w:left="522"/>
              <w:rPr>
                <w:rFonts w:eastAsia="Arial" w:cs="Arial"/>
                <w:color w:val="0033CC"/>
                <w:lang w:val="pt-BR"/>
              </w:rPr>
            </w:pPr>
            <w:r w:rsidRPr="00C40917">
              <w:rPr>
                <w:rFonts w:eastAsia="Arial" w:cs="Arial"/>
                <w:color w:val="0033CC"/>
                <w:lang w:val="pt-BR"/>
              </w:rPr>
              <w:t xml:space="preserve">SQL </w:t>
            </w:r>
            <w:proofErr w:type="spellStart"/>
            <w:r w:rsidRPr="00C40917">
              <w:rPr>
                <w:rFonts w:eastAsia="Arial" w:cs="Arial"/>
                <w:color w:val="0033CC"/>
                <w:lang w:val="pt-BR"/>
              </w:rPr>
              <w:t>database</w:t>
            </w:r>
            <w:proofErr w:type="spellEnd"/>
            <w:r w:rsidRPr="00C40917">
              <w:rPr>
                <w:rFonts w:eastAsia="Arial" w:cs="Arial"/>
                <w:color w:val="0033CC"/>
                <w:lang w:val="pt-BR"/>
              </w:rPr>
              <w:t xml:space="preserve"> </w:t>
            </w:r>
            <w:proofErr w:type="gramStart"/>
            <w:r w:rsidRPr="00C40917">
              <w:rPr>
                <w:rFonts w:eastAsia="Arial" w:cs="Arial"/>
                <w:color w:val="0033CC"/>
                <w:lang w:val="pt-BR"/>
              </w:rPr>
              <w:t>servers</w:t>
            </w:r>
            <w:proofErr w:type="gramEnd"/>
          </w:p>
          <w:p w14:paraId="49E906CB" w14:textId="77777777" w:rsidR="00772E22" w:rsidRPr="00C40917" w:rsidRDefault="00772E22" w:rsidP="00801A1E">
            <w:pPr>
              <w:pStyle w:val="ListParagraph"/>
              <w:numPr>
                <w:ilvl w:val="1"/>
                <w:numId w:val="20"/>
              </w:numPr>
              <w:ind w:left="522"/>
              <w:rPr>
                <w:rFonts w:eastAsia="Arial" w:cs="Arial"/>
                <w:color w:val="0033CC"/>
                <w:lang w:val="pt-BR"/>
              </w:rPr>
            </w:pPr>
            <w:r w:rsidRPr="00C40917">
              <w:rPr>
                <w:rFonts w:eastAsia="Arial" w:cs="Arial"/>
                <w:color w:val="0033CC"/>
                <w:lang w:val="pt-BR"/>
              </w:rPr>
              <w:t xml:space="preserve">Virtual machine </w:t>
            </w:r>
          </w:p>
          <w:p w14:paraId="49E906CC" w14:textId="77777777" w:rsidR="00772E22" w:rsidRPr="00C40917" w:rsidRDefault="00772E22" w:rsidP="00801A1E">
            <w:pPr>
              <w:pStyle w:val="ListParagraph"/>
              <w:numPr>
                <w:ilvl w:val="1"/>
                <w:numId w:val="20"/>
              </w:numPr>
              <w:ind w:left="522"/>
              <w:rPr>
                <w:rFonts w:eastAsia="Arial" w:cs="Arial"/>
                <w:color w:val="0033CC"/>
                <w:lang w:val="pt-BR"/>
              </w:rPr>
            </w:pPr>
            <w:r w:rsidRPr="00C40917">
              <w:rPr>
                <w:rFonts w:eastAsia="Arial" w:cs="Arial"/>
                <w:color w:val="0033CC"/>
                <w:lang w:val="pt-BR"/>
              </w:rPr>
              <w:t>Microsoft .NET Framework</w:t>
            </w:r>
          </w:p>
          <w:p w14:paraId="49E906CD" w14:textId="77777777" w:rsidR="00150BA3" w:rsidRPr="00C40917" w:rsidRDefault="00150BA3" w:rsidP="00150BA3">
            <w:pPr>
              <w:pStyle w:val="ListParagraph"/>
              <w:ind w:left="522"/>
              <w:rPr>
                <w:rFonts w:eastAsia="Arial" w:cs="Arial"/>
                <w:color w:val="0033CC"/>
                <w:lang w:val="pt-BR"/>
              </w:rPr>
            </w:pPr>
          </w:p>
          <w:p w14:paraId="49E906D8" w14:textId="72B38FAD" w:rsidR="0036379D" w:rsidRPr="00C40917" w:rsidRDefault="03252AD3" w:rsidP="008579E0">
            <w:pPr>
              <w:tabs>
                <w:tab w:val="right" w:pos="9000"/>
              </w:tabs>
              <w:rPr>
                <w:rFonts w:cs="Arial"/>
                <w:color w:val="0033CC"/>
                <w:lang w:val="pt-BR"/>
              </w:rPr>
            </w:pPr>
            <w:r w:rsidRPr="2DAA5DA6">
              <w:rPr>
                <w:rFonts w:cs="Arial"/>
                <w:color w:val="0033CC"/>
                <w:lang w:val="pt-BR"/>
              </w:rPr>
              <w:t xml:space="preserve">As atualizações ou novos </w:t>
            </w:r>
            <w:r w:rsidR="4D5F4BA4" w:rsidRPr="2DAA5DA6">
              <w:rPr>
                <w:rFonts w:cs="Arial"/>
                <w:color w:val="0033CC"/>
                <w:lang w:val="pt-BR"/>
              </w:rPr>
              <w:t>softwares da MRS que eventualmente façam interface com o Sistema da WABTEC, não se aplica</w:t>
            </w:r>
            <w:r w:rsidR="35FC71CF" w:rsidRPr="2DAA5DA6">
              <w:rPr>
                <w:rFonts w:cs="Arial"/>
                <w:color w:val="0033CC"/>
                <w:lang w:val="pt-BR"/>
              </w:rPr>
              <w:t>m</w:t>
            </w:r>
            <w:r w:rsidR="5B7CC921" w:rsidRPr="2DAA5DA6">
              <w:rPr>
                <w:rFonts w:cs="Arial"/>
                <w:color w:val="0033CC"/>
                <w:lang w:val="pt-BR"/>
              </w:rPr>
              <w:t xml:space="preserve"> </w:t>
            </w:r>
            <w:r w:rsidR="7B348716" w:rsidRPr="2DAA5DA6">
              <w:rPr>
                <w:rFonts w:cs="Arial"/>
                <w:color w:val="0033CC"/>
                <w:lang w:val="pt-BR"/>
              </w:rPr>
              <w:t>à</w:t>
            </w:r>
            <w:r w:rsidR="5B7CC921" w:rsidRPr="2DAA5DA6">
              <w:rPr>
                <w:rFonts w:cs="Arial"/>
                <w:color w:val="0033CC"/>
                <w:lang w:val="pt-BR"/>
              </w:rPr>
              <w:t xml:space="preserve"> regra acima citada.</w:t>
            </w:r>
          </w:p>
        </w:tc>
      </w:tr>
      <w:tr w:rsidR="00772E22" w:rsidRPr="00DE68BD" w14:paraId="49E906DE" w14:textId="77777777" w:rsidTr="00155664">
        <w:tc>
          <w:tcPr>
            <w:tcW w:w="900" w:type="dxa"/>
            <w:tcBorders>
              <w:top w:val="single" w:sz="4" w:space="0" w:color="auto"/>
              <w:left w:val="single" w:sz="4" w:space="0" w:color="auto"/>
              <w:bottom w:val="single" w:sz="4" w:space="0" w:color="auto"/>
              <w:right w:val="single" w:sz="4" w:space="0" w:color="auto"/>
            </w:tcBorders>
          </w:tcPr>
          <w:p w14:paraId="49E906DA" w14:textId="77777777" w:rsidR="00772E22" w:rsidRPr="00C40917" w:rsidRDefault="00772E22" w:rsidP="00F23CF0">
            <w:pPr>
              <w:spacing w:before="40" w:after="40"/>
              <w:jc w:val="both"/>
              <w:rPr>
                <w:lang w:val="pt-BR"/>
              </w:rPr>
            </w:pPr>
            <w:r w:rsidRPr="00C40917">
              <w:rPr>
                <w:lang w:val="pt-BR"/>
              </w:rPr>
              <w:t>4.7-10</w:t>
            </w:r>
          </w:p>
        </w:tc>
        <w:tc>
          <w:tcPr>
            <w:tcW w:w="10085" w:type="dxa"/>
            <w:tcBorders>
              <w:top w:val="single" w:sz="4" w:space="0" w:color="auto"/>
              <w:left w:val="single" w:sz="4" w:space="0" w:color="auto"/>
              <w:bottom w:val="single" w:sz="4" w:space="0" w:color="auto"/>
              <w:right w:val="single" w:sz="4" w:space="0" w:color="auto"/>
            </w:tcBorders>
          </w:tcPr>
          <w:p w14:paraId="49E906DD" w14:textId="3D9592BA" w:rsidR="00967282" w:rsidRPr="00C40917" w:rsidRDefault="00967282" w:rsidP="00F23CF0">
            <w:pPr>
              <w:rPr>
                <w:color w:val="1F497D"/>
                <w:lang w:val="pt-BR"/>
              </w:rPr>
            </w:pPr>
            <w:proofErr w:type="spellStart"/>
            <w:r>
              <w:rPr>
                <w:rFonts w:eastAsiaTheme="minorEastAsia"/>
                <w:color w:val="0033CC"/>
              </w:rPr>
              <w:t>Intencionalmente</w:t>
            </w:r>
            <w:proofErr w:type="spellEnd"/>
            <w:r>
              <w:rPr>
                <w:rFonts w:eastAsiaTheme="minorEastAsia"/>
                <w:color w:val="0033CC"/>
              </w:rPr>
              <w:t xml:space="preserve"> </w:t>
            </w:r>
            <w:proofErr w:type="spellStart"/>
            <w:r>
              <w:rPr>
                <w:rFonts w:eastAsiaTheme="minorEastAsia"/>
                <w:color w:val="0033CC"/>
              </w:rPr>
              <w:t>em</w:t>
            </w:r>
            <w:proofErr w:type="spellEnd"/>
            <w:r>
              <w:rPr>
                <w:rFonts w:eastAsiaTheme="minorEastAsia"/>
                <w:color w:val="0033CC"/>
              </w:rPr>
              <w:t xml:space="preserve"> </w:t>
            </w:r>
            <w:proofErr w:type="spellStart"/>
            <w:r>
              <w:rPr>
                <w:rFonts w:eastAsiaTheme="minorEastAsia"/>
                <w:color w:val="0033CC"/>
              </w:rPr>
              <w:t>branco</w:t>
            </w:r>
            <w:proofErr w:type="spellEnd"/>
          </w:p>
        </w:tc>
      </w:tr>
      <w:tr w:rsidR="00772E22" w:rsidRPr="00FF1569" w14:paraId="49E906E3" w14:textId="77777777" w:rsidTr="00155664">
        <w:tc>
          <w:tcPr>
            <w:tcW w:w="900" w:type="dxa"/>
            <w:tcBorders>
              <w:top w:val="single" w:sz="4" w:space="0" w:color="auto"/>
              <w:left w:val="single" w:sz="4" w:space="0" w:color="auto"/>
              <w:bottom w:val="single" w:sz="4" w:space="0" w:color="auto"/>
              <w:right w:val="single" w:sz="4" w:space="0" w:color="auto"/>
            </w:tcBorders>
          </w:tcPr>
          <w:p w14:paraId="49E906DF" w14:textId="77777777" w:rsidR="00772E22" w:rsidRPr="00C40917" w:rsidRDefault="00772E22" w:rsidP="00F23CF0">
            <w:pPr>
              <w:spacing w:before="40" w:after="40"/>
              <w:jc w:val="both"/>
              <w:rPr>
                <w:lang w:val="pt-BR"/>
              </w:rPr>
            </w:pPr>
            <w:r w:rsidRPr="00C40917">
              <w:rPr>
                <w:lang w:val="pt-BR"/>
              </w:rPr>
              <w:t>4.7-11</w:t>
            </w:r>
          </w:p>
        </w:tc>
        <w:tc>
          <w:tcPr>
            <w:tcW w:w="10085" w:type="dxa"/>
            <w:tcBorders>
              <w:top w:val="single" w:sz="4" w:space="0" w:color="auto"/>
              <w:left w:val="single" w:sz="4" w:space="0" w:color="auto"/>
              <w:bottom w:val="single" w:sz="4" w:space="0" w:color="auto"/>
              <w:right w:val="single" w:sz="4" w:space="0" w:color="auto"/>
            </w:tcBorders>
          </w:tcPr>
          <w:p w14:paraId="49E906E2" w14:textId="26B949D0" w:rsidR="00772E22" w:rsidRPr="00C40917" w:rsidRDefault="00772E22" w:rsidP="00F23CF0">
            <w:pPr>
              <w:tabs>
                <w:tab w:val="right" w:pos="9000"/>
              </w:tabs>
              <w:rPr>
                <w:rFonts w:eastAsia="Arial" w:cs="Arial"/>
                <w:color w:val="0033CC"/>
                <w:lang w:val="pt-BR"/>
              </w:rPr>
            </w:pPr>
            <w:r w:rsidRPr="00C40917">
              <w:rPr>
                <w:rFonts w:eastAsia="Arial" w:cs="Arial"/>
                <w:color w:val="0033CC"/>
                <w:lang w:val="pt-BR"/>
              </w:rPr>
              <w:t xml:space="preserve">A WABTEC deverá fornecer </w:t>
            </w:r>
            <w:r w:rsidR="00DE1559" w:rsidRPr="00C40917">
              <w:rPr>
                <w:rFonts w:eastAsia="Arial" w:cs="Arial"/>
                <w:color w:val="0033CC"/>
                <w:lang w:val="pt-BR"/>
              </w:rPr>
              <w:t>à</w:t>
            </w:r>
            <w:r w:rsidR="000D4D3A" w:rsidRPr="00C40917">
              <w:rPr>
                <w:rFonts w:eastAsia="Arial" w:cs="Arial"/>
                <w:color w:val="0033CC"/>
                <w:lang w:val="pt-BR"/>
              </w:rPr>
              <w:t xml:space="preserve"> MRS </w:t>
            </w:r>
            <w:r w:rsidRPr="00C40917">
              <w:rPr>
                <w:rFonts w:eastAsia="Arial" w:cs="Arial"/>
                <w:color w:val="0033CC"/>
                <w:lang w:val="pt-BR"/>
              </w:rPr>
              <w:t>um detalhamento dos releases e toda a documentação que garanta sua compatibilidade com os outros sistemas para cada release de software, assim como os executáveis.</w:t>
            </w:r>
          </w:p>
        </w:tc>
      </w:tr>
      <w:tr w:rsidR="00772E22" w:rsidRPr="00FF1569" w14:paraId="49E906E8" w14:textId="77777777" w:rsidTr="00155664">
        <w:tc>
          <w:tcPr>
            <w:tcW w:w="900" w:type="dxa"/>
            <w:tcBorders>
              <w:top w:val="single" w:sz="4" w:space="0" w:color="auto"/>
              <w:left w:val="single" w:sz="4" w:space="0" w:color="auto"/>
              <w:bottom w:val="single" w:sz="4" w:space="0" w:color="auto"/>
              <w:right w:val="single" w:sz="4" w:space="0" w:color="auto"/>
            </w:tcBorders>
          </w:tcPr>
          <w:p w14:paraId="49E906E4" w14:textId="77777777" w:rsidR="00772E22" w:rsidRPr="00C40917" w:rsidRDefault="00772E22" w:rsidP="00F23CF0">
            <w:pPr>
              <w:spacing w:before="40" w:after="40"/>
              <w:jc w:val="both"/>
              <w:rPr>
                <w:lang w:val="pt-BR"/>
              </w:rPr>
            </w:pPr>
            <w:r w:rsidRPr="00C40917">
              <w:rPr>
                <w:lang w:val="pt-BR"/>
              </w:rPr>
              <w:t>4.7-12</w:t>
            </w:r>
          </w:p>
        </w:tc>
        <w:tc>
          <w:tcPr>
            <w:tcW w:w="10085" w:type="dxa"/>
            <w:tcBorders>
              <w:top w:val="single" w:sz="4" w:space="0" w:color="auto"/>
              <w:left w:val="single" w:sz="4" w:space="0" w:color="auto"/>
              <w:bottom w:val="single" w:sz="4" w:space="0" w:color="auto"/>
              <w:right w:val="single" w:sz="4" w:space="0" w:color="auto"/>
            </w:tcBorders>
          </w:tcPr>
          <w:p w14:paraId="49E906E7" w14:textId="5C791577" w:rsidR="00772E22" w:rsidRPr="00C40917" w:rsidRDefault="766BD552" w:rsidP="00F23CF0">
            <w:pPr>
              <w:tabs>
                <w:tab w:val="right" w:pos="9000"/>
              </w:tabs>
              <w:rPr>
                <w:rFonts w:cs="Arial"/>
                <w:color w:val="0033CC"/>
                <w:lang w:val="pt-BR"/>
              </w:rPr>
            </w:pPr>
            <w:r w:rsidRPr="2DAA5DA6">
              <w:rPr>
                <w:rFonts w:eastAsia="Arial" w:cs="Arial"/>
                <w:color w:val="0033CC"/>
                <w:lang w:val="pt-BR"/>
              </w:rPr>
              <w:t xml:space="preserve">As atualizações de software deverão passar por um teste de regressão </w:t>
            </w:r>
            <w:r w:rsidR="256DB38A" w:rsidRPr="2DAA5DA6">
              <w:rPr>
                <w:rFonts w:eastAsia="Arial" w:cs="Arial"/>
                <w:color w:val="0033CC"/>
                <w:lang w:val="pt-BR"/>
              </w:rPr>
              <w:t>complet</w:t>
            </w:r>
            <w:r w:rsidR="5F675A6B" w:rsidRPr="2DAA5DA6">
              <w:rPr>
                <w:rFonts w:eastAsia="Arial" w:cs="Arial"/>
                <w:color w:val="0033CC"/>
                <w:lang w:val="pt-BR"/>
              </w:rPr>
              <w:t>o</w:t>
            </w:r>
            <w:r w:rsidR="256DB38A" w:rsidRPr="2DAA5DA6">
              <w:rPr>
                <w:rFonts w:eastAsia="Arial" w:cs="Arial"/>
                <w:color w:val="0033CC"/>
                <w:lang w:val="pt-BR"/>
              </w:rPr>
              <w:t xml:space="preserve">, </w:t>
            </w:r>
            <w:r w:rsidR="57157985" w:rsidRPr="2DAA5DA6">
              <w:rPr>
                <w:rFonts w:eastAsia="Arial" w:cs="Arial"/>
                <w:color w:val="0033CC"/>
                <w:lang w:val="pt-BR"/>
              </w:rPr>
              <w:t xml:space="preserve">sempre que necessário, </w:t>
            </w:r>
            <w:r w:rsidRPr="2DAA5DA6">
              <w:rPr>
                <w:rFonts w:eastAsia="Arial" w:cs="Arial"/>
                <w:color w:val="0033CC"/>
                <w:lang w:val="pt-BR"/>
              </w:rPr>
              <w:t xml:space="preserve">que garanta que falhas </w:t>
            </w:r>
            <w:r w:rsidR="256DB38A" w:rsidRPr="2DAA5DA6">
              <w:rPr>
                <w:rFonts w:eastAsia="Arial" w:cs="Arial"/>
                <w:color w:val="0033CC"/>
                <w:lang w:val="pt-BR"/>
              </w:rPr>
              <w:t xml:space="preserve">e defeitos </w:t>
            </w:r>
            <w:r w:rsidRPr="2DAA5DA6">
              <w:rPr>
                <w:rFonts w:eastAsia="Arial" w:cs="Arial"/>
                <w:color w:val="0033CC"/>
                <w:lang w:val="pt-BR"/>
              </w:rPr>
              <w:t>resolvid</w:t>
            </w:r>
            <w:r w:rsidR="256DB38A" w:rsidRPr="2DAA5DA6">
              <w:rPr>
                <w:rFonts w:eastAsia="Arial" w:cs="Arial"/>
                <w:color w:val="0033CC"/>
                <w:lang w:val="pt-BR"/>
              </w:rPr>
              <w:t>o</w:t>
            </w:r>
            <w:r w:rsidRPr="2DAA5DA6">
              <w:rPr>
                <w:rFonts w:eastAsia="Arial" w:cs="Arial"/>
                <w:color w:val="0033CC"/>
                <w:lang w:val="pt-BR"/>
              </w:rPr>
              <w:t>s anteriormente não sejam replicadas em uma nova versão. A WABTEC deverá fornecer um relatório com o sumário dos segmentos dos testes de regressão.</w:t>
            </w:r>
          </w:p>
        </w:tc>
      </w:tr>
      <w:tr w:rsidR="00772E22" w:rsidRPr="00FF1569" w14:paraId="49E906ED" w14:textId="77777777" w:rsidTr="00155664">
        <w:tc>
          <w:tcPr>
            <w:tcW w:w="900" w:type="dxa"/>
            <w:tcBorders>
              <w:top w:val="single" w:sz="4" w:space="0" w:color="auto"/>
              <w:left w:val="single" w:sz="4" w:space="0" w:color="auto"/>
              <w:bottom w:val="single" w:sz="4" w:space="0" w:color="auto"/>
              <w:right w:val="single" w:sz="4" w:space="0" w:color="auto"/>
            </w:tcBorders>
          </w:tcPr>
          <w:p w14:paraId="49E906E9" w14:textId="77777777" w:rsidR="00772E22" w:rsidRPr="00C40917" w:rsidRDefault="00546948" w:rsidP="00F23CF0">
            <w:pPr>
              <w:spacing w:before="40" w:after="40"/>
              <w:jc w:val="both"/>
              <w:rPr>
                <w:lang w:val="pt-BR"/>
              </w:rPr>
            </w:pPr>
            <w:r w:rsidRPr="00C40917">
              <w:rPr>
                <w:lang w:val="pt-BR"/>
              </w:rPr>
              <w:t>4.7-13</w:t>
            </w:r>
          </w:p>
        </w:tc>
        <w:tc>
          <w:tcPr>
            <w:tcW w:w="10085" w:type="dxa"/>
            <w:tcBorders>
              <w:top w:val="single" w:sz="4" w:space="0" w:color="auto"/>
              <w:left w:val="single" w:sz="4" w:space="0" w:color="auto"/>
              <w:bottom w:val="single" w:sz="4" w:space="0" w:color="auto"/>
              <w:right w:val="single" w:sz="4" w:space="0" w:color="auto"/>
            </w:tcBorders>
          </w:tcPr>
          <w:p w14:paraId="49E906EC" w14:textId="6F4B688E" w:rsidR="00772E22" w:rsidRPr="00C40917" w:rsidRDefault="1B634B90" w:rsidP="00F23CF0">
            <w:pPr>
              <w:rPr>
                <w:color w:val="0033CC"/>
                <w:lang w:val="pt-BR"/>
              </w:rPr>
            </w:pPr>
            <w:r w:rsidRPr="2DAA5DA6">
              <w:rPr>
                <w:color w:val="0033CC"/>
                <w:lang w:val="pt-BR"/>
              </w:rPr>
              <w:t>A WA</w:t>
            </w:r>
            <w:r w:rsidR="43E50AFE" w:rsidRPr="2DAA5DA6">
              <w:rPr>
                <w:color w:val="0033CC"/>
                <w:lang w:val="pt-BR"/>
              </w:rPr>
              <w:t>B</w:t>
            </w:r>
            <w:r w:rsidRPr="2DAA5DA6">
              <w:rPr>
                <w:color w:val="0033CC"/>
                <w:lang w:val="pt-BR"/>
              </w:rPr>
              <w:t xml:space="preserve">TEC deverá </w:t>
            </w:r>
            <w:r w:rsidR="7FFC6837" w:rsidRPr="2DAA5DA6">
              <w:rPr>
                <w:color w:val="0033CC"/>
                <w:lang w:val="pt-BR"/>
              </w:rPr>
              <w:t>me</w:t>
            </w:r>
            <w:r w:rsidRPr="2DAA5DA6">
              <w:rPr>
                <w:color w:val="0033CC"/>
                <w:lang w:val="pt-BR"/>
              </w:rPr>
              <w:t>dir</w:t>
            </w:r>
            <w:r w:rsidR="7DE48360" w:rsidRPr="2DAA5DA6">
              <w:rPr>
                <w:color w:val="0033CC"/>
                <w:lang w:val="pt-BR"/>
              </w:rPr>
              <w:t xml:space="preserve"> </w:t>
            </w:r>
            <w:r w:rsidR="7FFC6837" w:rsidRPr="2DAA5DA6">
              <w:rPr>
                <w:color w:val="0033CC"/>
                <w:lang w:val="pt-BR"/>
              </w:rPr>
              <w:t>também a assertividade dos serviços executados com a medição do percentual de chamados com retrabalho. Serão definidos como retrabalhos os chamados que a causa do defeito é a mesma anteriormente identificada, testada e resolvida. Também será considerado como retrabalho a implantação de falhas em sistema já conhecidas e falhas nos testes de regressão.</w:t>
            </w:r>
          </w:p>
        </w:tc>
      </w:tr>
      <w:tr w:rsidR="00772E22" w:rsidRPr="00C40917" w14:paraId="49E906F2" w14:textId="77777777" w:rsidTr="00155664">
        <w:tc>
          <w:tcPr>
            <w:tcW w:w="900" w:type="dxa"/>
            <w:tcBorders>
              <w:top w:val="single" w:sz="4" w:space="0" w:color="auto"/>
              <w:left w:val="single" w:sz="4" w:space="0" w:color="auto"/>
              <w:bottom w:val="single" w:sz="4" w:space="0" w:color="auto"/>
              <w:right w:val="single" w:sz="4" w:space="0" w:color="auto"/>
            </w:tcBorders>
          </w:tcPr>
          <w:p w14:paraId="49E906EE" w14:textId="77777777" w:rsidR="00772E22" w:rsidRPr="00C40917" w:rsidRDefault="00546948" w:rsidP="00F23CF0">
            <w:pPr>
              <w:spacing w:before="40" w:after="40"/>
              <w:rPr>
                <w:lang w:val="pt-BR"/>
              </w:rPr>
            </w:pPr>
            <w:r w:rsidRPr="00C40917">
              <w:rPr>
                <w:lang w:val="pt-BR"/>
              </w:rPr>
              <w:t>4.7-14</w:t>
            </w:r>
          </w:p>
        </w:tc>
        <w:tc>
          <w:tcPr>
            <w:tcW w:w="10085" w:type="dxa"/>
            <w:tcBorders>
              <w:top w:val="single" w:sz="4" w:space="0" w:color="auto"/>
              <w:left w:val="single" w:sz="4" w:space="0" w:color="auto"/>
              <w:bottom w:val="single" w:sz="4" w:space="0" w:color="auto"/>
              <w:right w:val="single" w:sz="4" w:space="0" w:color="auto"/>
            </w:tcBorders>
          </w:tcPr>
          <w:p w14:paraId="49E906F1" w14:textId="4AB822AF" w:rsidR="00772E22" w:rsidRPr="00C40917" w:rsidRDefault="00772E22" w:rsidP="001E4C8C">
            <w:pPr>
              <w:tabs>
                <w:tab w:val="right" w:pos="9000"/>
              </w:tabs>
              <w:rPr>
                <w:rFonts w:cs="Helv"/>
                <w:color w:val="0033CC"/>
                <w:lang w:val="pt-BR"/>
              </w:rPr>
            </w:pPr>
            <w:r w:rsidRPr="00C40917">
              <w:rPr>
                <w:rFonts w:eastAsia="Helv" w:cs="Helv"/>
                <w:color w:val="0033CC"/>
                <w:lang w:val="pt-BR"/>
              </w:rPr>
              <w:t>A WABTEC deverá seguir as regras de segurança da informação estabelecidas pela MRS para ambientes de produção (através da ferramenta de acesso remoto) a ser formalizado por escrito com a WABTEC. Isso refere-se somente ao acesso externo aos sistemas.</w:t>
            </w:r>
          </w:p>
        </w:tc>
      </w:tr>
      <w:tr w:rsidR="00772E22" w:rsidRPr="00FF1569" w14:paraId="49E906F7" w14:textId="77777777" w:rsidTr="00155664">
        <w:tc>
          <w:tcPr>
            <w:tcW w:w="900" w:type="dxa"/>
            <w:tcBorders>
              <w:top w:val="single" w:sz="4" w:space="0" w:color="auto"/>
              <w:left w:val="single" w:sz="4" w:space="0" w:color="auto"/>
              <w:bottom w:val="single" w:sz="4" w:space="0" w:color="auto"/>
              <w:right w:val="single" w:sz="4" w:space="0" w:color="auto"/>
            </w:tcBorders>
          </w:tcPr>
          <w:p w14:paraId="49E906F3" w14:textId="77777777" w:rsidR="00772E22" w:rsidRPr="00C40917" w:rsidRDefault="00546948" w:rsidP="00F23CF0">
            <w:pPr>
              <w:spacing w:before="40" w:after="40"/>
              <w:jc w:val="both"/>
              <w:rPr>
                <w:lang w:val="pt-BR"/>
              </w:rPr>
            </w:pPr>
            <w:r w:rsidRPr="00C40917">
              <w:rPr>
                <w:lang w:val="pt-BR"/>
              </w:rPr>
              <w:t>4.7-15</w:t>
            </w:r>
          </w:p>
        </w:tc>
        <w:tc>
          <w:tcPr>
            <w:tcW w:w="10085" w:type="dxa"/>
            <w:tcBorders>
              <w:top w:val="single" w:sz="4" w:space="0" w:color="auto"/>
              <w:left w:val="single" w:sz="4" w:space="0" w:color="auto"/>
              <w:bottom w:val="single" w:sz="4" w:space="0" w:color="auto"/>
              <w:right w:val="single" w:sz="4" w:space="0" w:color="auto"/>
            </w:tcBorders>
          </w:tcPr>
          <w:p w14:paraId="49E906F6" w14:textId="2553E78C" w:rsidR="00772E22" w:rsidRPr="00C40917" w:rsidRDefault="00EA5FF3" w:rsidP="00555245">
            <w:pPr>
              <w:rPr>
                <w:color w:val="0033CC"/>
                <w:lang w:val="pt-BR"/>
              </w:rPr>
            </w:pPr>
            <w:r w:rsidRPr="00C40917">
              <w:rPr>
                <w:color w:val="0033CC"/>
                <w:lang w:val="pt-BR"/>
              </w:rPr>
              <w:t>Será de responsabilidade da MRS a instalação das versões de software disponibilizadas pela WABTEC</w:t>
            </w:r>
            <w:r w:rsidR="008B2590" w:rsidRPr="00C40917">
              <w:rPr>
                <w:color w:val="0033CC"/>
                <w:lang w:val="pt-BR"/>
              </w:rPr>
              <w:t xml:space="preserve"> em produção</w:t>
            </w:r>
            <w:r w:rsidRPr="00C40917">
              <w:rPr>
                <w:color w:val="0033CC"/>
                <w:lang w:val="pt-BR"/>
              </w:rPr>
              <w:t>. Serão disponibilizados todos os “Release Notes” que irão incluir todas as modificações a serem implementadas com o devido detalhamento, resultados de testes em ambiente de laboratório e procedimentos de instalação.</w:t>
            </w:r>
          </w:p>
        </w:tc>
      </w:tr>
      <w:tr w:rsidR="00772E22" w:rsidRPr="00C40917" w14:paraId="49E906FD" w14:textId="77777777" w:rsidTr="00155664">
        <w:trPr>
          <w:trHeight w:val="278"/>
        </w:trPr>
        <w:tc>
          <w:tcPr>
            <w:tcW w:w="900" w:type="dxa"/>
            <w:tcBorders>
              <w:top w:val="single" w:sz="4" w:space="0" w:color="auto"/>
              <w:left w:val="single" w:sz="4" w:space="0" w:color="auto"/>
              <w:bottom w:val="single" w:sz="4" w:space="0" w:color="auto"/>
              <w:right w:val="single" w:sz="4" w:space="0" w:color="auto"/>
            </w:tcBorders>
          </w:tcPr>
          <w:p w14:paraId="49E906F9" w14:textId="405BD889" w:rsidR="00772E22" w:rsidRPr="00C40917" w:rsidRDefault="00546948" w:rsidP="00F23CF0">
            <w:pPr>
              <w:spacing w:before="40" w:after="40"/>
              <w:rPr>
                <w:lang w:val="pt-BR"/>
              </w:rPr>
            </w:pPr>
            <w:r w:rsidRPr="00C40917">
              <w:rPr>
                <w:lang w:val="pt-BR"/>
              </w:rPr>
              <w:t>4.7-16</w:t>
            </w:r>
          </w:p>
        </w:tc>
        <w:tc>
          <w:tcPr>
            <w:tcW w:w="10085" w:type="dxa"/>
            <w:tcBorders>
              <w:top w:val="single" w:sz="4" w:space="0" w:color="auto"/>
              <w:left w:val="single" w:sz="4" w:space="0" w:color="auto"/>
              <w:bottom w:val="single" w:sz="4" w:space="0" w:color="auto"/>
              <w:right w:val="single" w:sz="4" w:space="0" w:color="auto"/>
            </w:tcBorders>
          </w:tcPr>
          <w:p w14:paraId="49E906FC" w14:textId="409EB1C3" w:rsidR="00371914" w:rsidRPr="00C40917" w:rsidRDefault="00371914" w:rsidP="00F23CF0">
            <w:pPr>
              <w:pStyle w:val="NormalWeb"/>
              <w:rPr>
                <w:rFonts w:asciiTheme="minorHAnsi" w:eastAsiaTheme="minorEastAsia" w:hAnsiTheme="minorHAnsi" w:cs="Arial"/>
                <w:color w:val="0033CC"/>
                <w:sz w:val="22"/>
                <w:szCs w:val="22"/>
                <w:lang w:val="pt-BR"/>
              </w:rPr>
            </w:pPr>
            <w:r w:rsidRPr="00C40917">
              <w:rPr>
                <w:rFonts w:asciiTheme="minorHAnsi" w:eastAsiaTheme="minorEastAsia" w:hAnsiTheme="minorHAnsi" w:cs="Arial"/>
                <w:color w:val="0033CC"/>
                <w:sz w:val="22"/>
                <w:szCs w:val="22"/>
                <w:lang w:val="pt-BR"/>
              </w:rPr>
              <w:t>Requisito cancelado</w:t>
            </w:r>
            <w:r w:rsidR="001F6D51" w:rsidRPr="00C40917">
              <w:rPr>
                <w:rFonts w:asciiTheme="minorHAnsi" w:eastAsiaTheme="minorEastAsia" w:hAnsiTheme="minorHAnsi" w:cs="Arial"/>
                <w:color w:val="0033CC"/>
                <w:sz w:val="22"/>
                <w:szCs w:val="22"/>
                <w:lang w:val="pt-BR"/>
              </w:rPr>
              <w:t>.</w:t>
            </w:r>
          </w:p>
        </w:tc>
      </w:tr>
      <w:tr w:rsidR="00772E22" w:rsidRPr="00C40917" w14:paraId="49E90702" w14:textId="77777777" w:rsidTr="00155664">
        <w:tc>
          <w:tcPr>
            <w:tcW w:w="900" w:type="dxa"/>
            <w:tcBorders>
              <w:top w:val="single" w:sz="4" w:space="0" w:color="auto"/>
              <w:left w:val="single" w:sz="4" w:space="0" w:color="auto"/>
              <w:bottom w:val="single" w:sz="4" w:space="0" w:color="auto"/>
              <w:right w:val="single" w:sz="4" w:space="0" w:color="auto"/>
            </w:tcBorders>
          </w:tcPr>
          <w:p w14:paraId="49E906FE" w14:textId="77777777" w:rsidR="00772E22" w:rsidRPr="00C40917" w:rsidRDefault="00772E22" w:rsidP="00F23CF0">
            <w:pPr>
              <w:spacing w:before="40" w:after="40"/>
              <w:jc w:val="both"/>
              <w:rPr>
                <w:lang w:val="pt-BR"/>
              </w:rPr>
            </w:pPr>
            <w:r w:rsidRPr="00C40917">
              <w:rPr>
                <w:lang w:val="pt-BR"/>
              </w:rPr>
              <w:t>4.7-1</w:t>
            </w:r>
            <w:r w:rsidR="00546948" w:rsidRPr="00C40917">
              <w:rPr>
                <w:lang w:val="pt-BR"/>
              </w:rPr>
              <w:t>7</w:t>
            </w:r>
          </w:p>
        </w:tc>
        <w:tc>
          <w:tcPr>
            <w:tcW w:w="10085" w:type="dxa"/>
            <w:tcBorders>
              <w:top w:val="single" w:sz="4" w:space="0" w:color="auto"/>
              <w:left w:val="single" w:sz="4" w:space="0" w:color="auto"/>
              <w:bottom w:val="single" w:sz="4" w:space="0" w:color="auto"/>
              <w:right w:val="single" w:sz="4" w:space="0" w:color="auto"/>
            </w:tcBorders>
          </w:tcPr>
          <w:p w14:paraId="49E90701" w14:textId="69D353EF" w:rsidR="00810A87" w:rsidRPr="00C40917" w:rsidRDefault="00810A87" w:rsidP="003629C4">
            <w:pPr>
              <w:pStyle w:val="NormalWeb"/>
              <w:rPr>
                <w:rFonts w:asciiTheme="minorHAnsi" w:eastAsiaTheme="minorEastAsia" w:hAnsiTheme="minorHAnsi" w:cs="Arial"/>
                <w:color w:val="0033CC"/>
                <w:sz w:val="22"/>
                <w:szCs w:val="22"/>
                <w:lang w:val="pt-BR"/>
              </w:rPr>
            </w:pPr>
            <w:r w:rsidRPr="00C40917">
              <w:rPr>
                <w:rFonts w:asciiTheme="minorHAnsi" w:eastAsiaTheme="minorEastAsia" w:hAnsiTheme="minorHAnsi" w:cs="Arial"/>
                <w:color w:val="0033CC"/>
                <w:sz w:val="22"/>
                <w:szCs w:val="22"/>
                <w:lang w:val="pt-BR"/>
              </w:rPr>
              <w:t>Requisito cancelado.</w:t>
            </w:r>
          </w:p>
        </w:tc>
      </w:tr>
      <w:tr w:rsidR="00772E22" w:rsidRPr="00C40917" w14:paraId="49E90708" w14:textId="77777777" w:rsidTr="00155664">
        <w:tc>
          <w:tcPr>
            <w:tcW w:w="900" w:type="dxa"/>
            <w:tcBorders>
              <w:top w:val="single" w:sz="4" w:space="0" w:color="auto"/>
              <w:left w:val="single" w:sz="4" w:space="0" w:color="auto"/>
              <w:bottom w:val="single" w:sz="4" w:space="0" w:color="auto"/>
              <w:right w:val="single" w:sz="4" w:space="0" w:color="auto"/>
            </w:tcBorders>
          </w:tcPr>
          <w:p w14:paraId="49E90703" w14:textId="77777777" w:rsidR="00772E22" w:rsidRPr="00C40917" w:rsidRDefault="00546948" w:rsidP="00F23CF0">
            <w:pPr>
              <w:spacing w:before="40" w:after="40"/>
              <w:rPr>
                <w:lang w:val="pt-BR"/>
              </w:rPr>
            </w:pPr>
            <w:r w:rsidRPr="00C40917">
              <w:rPr>
                <w:lang w:val="pt-BR"/>
              </w:rPr>
              <w:t>4.7-18</w:t>
            </w:r>
          </w:p>
        </w:tc>
        <w:tc>
          <w:tcPr>
            <w:tcW w:w="10085" w:type="dxa"/>
            <w:tcBorders>
              <w:top w:val="single" w:sz="4" w:space="0" w:color="auto"/>
              <w:left w:val="single" w:sz="4" w:space="0" w:color="auto"/>
              <w:bottom w:val="single" w:sz="4" w:space="0" w:color="auto"/>
              <w:right w:val="single" w:sz="4" w:space="0" w:color="auto"/>
            </w:tcBorders>
          </w:tcPr>
          <w:p w14:paraId="49E90707" w14:textId="432510A4" w:rsidR="00810A87" w:rsidRPr="00C40917" w:rsidRDefault="00810A87" w:rsidP="003629C4">
            <w:pPr>
              <w:pStyle w:val="NormalWeb"/>
              <w:rPr>
                <w:rFonts w:asciiTheme="minorHAnsi" w:eastAsiaTheme="minorEastAsia" w:hAnsiTheme="minorHAnsi" w:cs="Arial"/>
                <w:color w:val="0033CC"/>
                <w:sz w:val="22"/>
                <w:szCs w:val="22"/>
                <w:lang w:val="pt-BR"/>
              </w:rPr>
            </w:pPr>
            <w:r w:rsidRPr="00C40917">
              <w:rPr>
                <w:rFonts w:asciiTheme="minorHAnsi" w:eastAsiaTheme="minorEastAsia" w:hAnsiTheme="minorHAnsi" w:cs="Arial"/>
                <w:color w:val="0033CC"/>
                <w:sz w:val="22"/>
                <w:szCs w:val="22"/>
                <w:lang w:val="pt-BR"/>
              </w:rPr>
              <w:t>Requisito cancelado.</w:t>
            </w:r>
          </w:p>
        </w:tc>
      </w:tr>
      <w:tr w:rsidR="00772E22" w:rsidRPr="00FF1569" w14:paraId="49E90711" w14:textId="77777777" w:rsidTr="00155664">
        <w:tc>
          <w:tcPr>
            <w:tcW w:w="900" w:type="dxa"/>
            <w:tcBorders>
              <w:top w:val="single" w:sz="4" w:space="0" w:color="auto"/>
              <w:left w:val="single" w:sz="4" w:space="0" w:color="auto"/>
              <w:bottom w:val="single" w:sz="4" w:space="0" w:color="auto"/>
              <w:right w:val="single" w:sz="4" w:space="0" w:color="auto"/>
            </w:tcBorders>
          </w:tcPr>
          <w:p w14:paraId="49E90709" w14:textId="77777777" w:rsidR="00772E22" w:rsidRPr="00C40917" w:rsidRDefault="00546948" w:rsidP="00F23CF0">
            <w:pPr>
              <w:spacing w:before="40" w:after="40"/>
              <w:rPr>
                <w:lang w:val="pt-BR"/>
              </w:rPr>
            </w:pPr>
            <w:r w:rsidRPr="00C40917">
              <w:rPr>
                <w:lang w:val="pt-BR"/>
              </w:rPr>
              <w:lastRenderedPageBreak/>
              <w:t>4.7-19</w:t>
            </w:r>
          </w:p>
        </w:tc>
        <w:tc>
          <w:tcPr>
            <w:tcW w:w="10085" w:type="dxa"/>
            <w:tcBorders>
              <w:top w:val="single" w:sz="4" w:space="0" w:color="auto"/>
              <w:left w:val="single" w:sz="4" w:space="0" w:color="auto"/>
              <w:bottom w:val="single" w:sz="4" w:space="0" w:color="auto"/>
              <w:right w:val="single" w:sz="4" w:space="0" w:color="auto"/>
            </w:tcBorders>
          </w:tcPr>
          <w:p w14:paraId="49E9070A" w14:textId="36897EFF" w:rsidR="00772E22" w:rsidRPr="00C40917" w:rsidRDefault="00772E22" w:rsidP="00F23CF0">
            <w:pPr>
              <w:rPr>
                <w:rFonts w:cs="Arial"/>
                <w:color w:val="0033CC"/>
                <w:lang w:val="pt-BR"/>
              </w:rPr>
            </w:pPr>
            <w:r w:rsidRPr="00C40917">
              <w:rPr>
                <w:rFonts w:eastAsia="Arial" w:cs="Arial"/>
                <w:color w:val="0033CC"/>
                <w:lang w:val="pt-BR"/>
              </w:rPr>
              <w:t>"Melhorias evolutivas" são definidas como correções</w:t>
            </w:r>
            <w:r w:rsidR="003638AD">
              <w:rPr>
                <w:rFonts w:eastAsia="Arial" w:cs="Arial"/>
                <w:color w:val="0033CC"/>
                <w:lang w:val="pt-BR"/>
              </w:rPr>
              <w:t xml:space="preserve"> e evoluções de</w:t>
            </w:r>
            <w:r w:rsidRPr="00C40917">
              <w:rPr>
                <w:rFonts w:eastAsia="Arial" w:cs="Arial"/>
                <w:color w:val="0033CC"/>
                <w:lang w:val="pt-BR"/>
              </w:rPr>
              <w:t xml:space="preserve"> características existentes no Sistema no momento da aceitação final do Sistema, cuja implementação pela WABTEC está especificada nas cláusulas desta seção 4.7. </w:t>
            </w:r>
          </w:p>
          <w:p w14:paraId="49E9070B" w14:textId="77777777" w:rsidR="00772E22" w:rsidRPr="00C40917" w:rsidRDefault="00772E22" w:rsidP="00F23CF0">
            <w:pPr>
              <w:rPr>
                <w:rFonts w:cs="Arial"/>
                <w:color w:val="0033CC"/>
                <w:lang w:val="pt-BR"/>
              </w:rPr>
            </w:pPr>
          </w:p>
          <w:p w14:paraId="49E90710" w14:textId="43C162B2" w:rsidR="00772E22" w:rsidRPr="00C40917" w:rsidRDefault="00772E22" w:rsidP="002321A6">
            <w:pPr>
              <w:rPr>
                <w:rFonts w:eastAsia="Arial" w:cs="Arial"/>
                <w:color w:val="0033CC"/>
                <w:shd w:val="clear" w:color="auto" w:fill="FFFFFF"/>
                <w:lang w:val="pt-BR"/>
              </w:rPr>
            </w:pPr>
            <w:r w:rsidRPr="00C40917">
              <w:rPr>
                <w:rFonts w:eastAsia="Arial" w:cs="Arial"/>
                <w:color w:val="0033CC"/>
                <w:lang w:val="pt-BR"/>
              </w:rPr>
              <w:t xml:space="preserve">"Melhorias incrementais" são definidas como o desenvolvimento de novos produtos ou novas funcionalidades não existentes no Sistema quando de sua aceitação final e não têm sua implementação prevista dentro do escopo deste contrato, devendo ser adquiridas mediante contratação de </w:t>
            </w:r>
            <w:proofErr w:type="spellStart"/>
            <w:r w:rsidRPr="00C40917">
              <w:rPr>
                <w:rFonts w:eastAsia="Arial" w:cs="Arial"/>
                <w:color w:val="0033CC"/>
                <w:lang w:val="pt-BR"/>
              </w:rPr>
              <w:t>change</w:t>
            </w:r>
            <w:proofErr w:type="spellEnd"/>
            <w:r w:rsidRPr="00C40917">
              <w:rPr>
                <w:rFonts w:eastAsia="Arial" w:cs="Arial"/>
                <w:color w:val="0033CC"/>
                <w:lang w:val="pt-BR"/>
              </w:rPr>
              <w:t xml:space="preserve"> </w:t>
            </w:r>
            <w:proofErr w:type="spellStart"/>
            <w:r w:rsidRPr="00C40917">
              <w:rPr>
                <w:rFonts w:eastAsia="Arial" w:cs="Arial"/>
                <w:color w:val="0033CC"/>
                <w:lang w:val="pt-BR"/>
              </w:rPr>
              <w:t>orders</w:t>
            </w:r>
            <w:proofErr w:type="spellEnd"/>
            <w:r w:rsidRPr="00C40917">
              <w:rPr>
                <w:rFonts w:eastAsia="Arial" w:cs="Arial"/>
                <w:color w:val="0033CC"/>
                <w:lang w:val="pt-BR"/>
              </w:rPr>
              <w:t xml:space="preserve"> ou de utilização de créditos de horas de serviço ou lista de priorização nos termos da cláusula </w:t>
            </w:r>
            <w:r w:rsidR="002321A6" w:rsidRPr="00C40917">
              <w:rPr>
                <w:rFonts w:eastAsia="Arial" w:cs="Arial"/>
                <w:color w:val="0033CC"/>
                <w:lang w:val="pt-BR"/>
              </w:rPr>
              <w:t>4.7-20</w:t>
            </w:r>
            <w:r w:rsidRPr="00C40917">
              <w:rPr>
                <w:rFonts w:eastAsia="Arial" w:cs="Arial"/>
                <w:color w:val="0033CC"/>
                <w:lang w:val="pt-BR"/>
              </w:rPr>
              <w:t>.</w:t>
            </w:r>
          </w:p>
        </w:tc>
      </w:tr>
      <w:tr w:rsidR="00772E22" w:rsidRPr="00FF1569" w14:paraId="49E9071F" w14:textId="77777777" w:rsidTr="00155664">
        <w:tc>
          <w:tcPr>
            <w:tcW w:w="900" w:type="dxa"/>
            <w:tcBorders>
              <w:top w:val="single" w:sz="4" w:space="0" w:color="auto"/>
              <w:left w:val="single" w:sz="4" w:space="0" w:color="auto"/>
              <w:bottom w:val="single" w:sz="4" w:space="0" w:color="auto"/>
              <w:right w:val="single" w:sz="4" w:space="0" w:color="auto"/>
            </w:tcBorders>
          </w:tcPr>
          <w:p w14:paraId="49E90712" w14:textId="77777777" w:rsidR="00772E22" w:rsidRPr="00C40917" w:rsidRDefault="00772E22" w:rsidP="00F23CF0">
            <w:pPr>
              <w:spacing w:before="40" w:after="40"/>
              <w:jc w:val="both"/>
              <w:rPr>
                <w:rFonts w:cs="Arial"/>
                <w:b/>
                <w:sz w:val="24"/>
                <w:szCs w:val="24"/>
                <w:lang w:val="pt-BR"/>
              </w:rPr>
            </w:pPr>
            <w:r w:rsidRPr="00C40917">
              <w:rPr>
                <w:rFonts w:cs="Arial"/>
                <w:lang w:val="pt-BR"/>
              </w:rPr>
              <w:t>4.7-2</w:t>
            </w:r>
            <w:r w:rsidR="00546948" w:rsidRPr="00C40917">
              <w:rPr>
                <w:rFonts w:cs="Arial"/>
                <w:lang w:val="pt-BR"/>
              </w:rPr>
              <w:t>0</w:t>
            </w:r>
          </w:p>
        </w:tc>
        <w:tc>
          <w:tcPr>
            <w:tcW w:w="10085" w:type="dxa"/>
            <w:tcBorders>
              <w:top w:val="single" w:sz="4" w:space="0" w:color="auto"/>
              <w:left w:val="single" w:sz="4" w:space="0" w:color="auto"/>
              <w:bottom w:val="single" w:sz="4" w:space="0" w:color="auto"/>
              <w:right w:val="single" w:sz="4" w:space="0" w:color="auto"/>
            </w:tcBorders>
          </w:tcPr>
          <w:p w14:paraId="49E90713" w14:textId="1A0696AE" w:rsidR="00772E22" w:rsidRPr="00C40917" w:rsidRDefault="00772E22" w:rsidP="00F23CF0">
            <w:pPr>
              <w:pStyle w:val="NormalWeb"/>
              <w:rPr>
                <w:rFonts w:asciiTheme="minorHAnsi" w:hAnsiTheme="minorHAnsi" w:cs="Arial"/>
                <w:color w:val="0033CC"/>
                <w:sz w:val="22"/>
                <w:szCs w:val="22"/>
                <w:lang w:val="pt-BR"/>
              </w:rPr>
            </w:pPr>
            <w:r w:rsidRPr="00C40917">
              <w:rPr>
                <w:rFonts w:asciiTheme="minorHAnsi" w:eastAsiaTheme="minorEastAsia" w:hAnsiTheme="minorHAnsi" w:cs="Arial"/>
                <w:color w:val="0033CC"/>
                <w:sz w:val="22"/>
                <w:szCs w:val="22"/>
                <w:lang w:val="pt-BR"/>
              </w:rPr>
              <w:t xml:space="preserve">A WABTEC deverá implantar correções de falhas e defeitos e </w:t>
            </w:r>
            <w:r w:rsidR="00DF3219" w:rsidRPr="00C40917">
              <w:rPr>
                <w:rFonts w:asciiTheme="minorHAnsi" w:eastAsiaTheme="minorEastAsia" w:hAnsiTheme="minorHAnsi" w:cs="Arial"/>
                <w:color w:val="0033CC"/>
                <w:sz w:val="22"/>
                <w:szCs w:val="22"/>
                <w:lang w:val="pt-BR"/>
              </w:rPr>
              <w:t xml:space="preserve">aprimoramentos </w:t>
            </w:r>
            <w:r w:rsidRPr="00C40917">
              <w:rPr>
                <w:rFonts w:asciiTheme="minorHAnsi" w:eastAsiaTheme="minorEastAsia" w:hAnsiTheme="minorHAnsi" w:cs="Arial"/>
                <w:color w:val="0033CC"/>
                <w:sz w:val="22"/>
                <w:szCs w:val="22"/>
                <w:lang w:val="pt-BR"/>
              </w:rPr>
              <w:t xml:space="preserve">para alcançar os níveis de Performance definidos em comum acordo no Acordo de Nível de Serviço deste Contrato. </w:t>
            </w:r>
          </w:p>
          <w:p w14:paraId="49E90714" w14:textId="77777777" w:rsidR="00772E22" w:rsidRPr="00C40917" w:rsidRDefault="00772E22" w:rsidP="00F23CF0">
            <w:pPr>
              <w:pStyle w:val="NormalWeb"/>
              <w:rPr>
                <w:rFonts w:asciiTheme="minorHAnsi" w:hAnsiTheme="minorHAnsi" w:cs="Arial"/>
                <w:color w:val="0033CC"/>
                <w:sz w:val="22"/>
                <w:szCs w:val="22"/>
                <w:lang w:val="pt-BR"/>
              </w:rPr>
            </w:pPr>
          </w:p>
          <w:p w14:paraId="49E9071E" w14:textId="37542C9B" w:rsidR="00772E22" w:rsidRPr="00C40917" w:rsidRDefault="00772E22" w:rsidP="463C044F">
            <w:pPr>
              <w:pStyle w:val="NormalWeb"/>
              <w:rPr>
                <w:rFonts w:asciiTheme="minorHAnsi" w:eastAsiaTheme="minorEastAsia" w:hAnsiTheme="minorHAnsi" w:cs="Arial"/>
                <w:color w:val="0033CC"/>
                <w:sz w:val="22"/>
                <w:szCs w:val="22"/>
                <w:lang w:val="pt-BR"/>
              </w:rPr>
            </w:pPr>
          </w:p>
        </w:tc>
      </w:tr>
      <w:tr w:rsidR="00772E22" w:rsidRPr="00C40917" w14:paraId="49E90723" w14:textId="77777777" w:rsidTr="00155664">
        <w:tc>
          <w:tcPr>
            <w:tcW w:w="900" w:type="dxa"/>
            <w:tcBorders>
              <w:top w:val="single" w:sz="4" w:space="0" w:color="auto"/>
              <w:left w:val="single" w:sz="4" w:space="0" w:color="auto"/>
              <w:bottom w:val="single" w:sz="4" w:space="0" w:color="auto"/>
              <w:right w:val="single" w:sz="4" w:space="0" w:color="auto"/>
            </w:tcBorders>
          </w:tcPr>
          <w:p w14:paraId="49E90720" w14:textId="77777777" w:rsidR="00772E22" w:rsidRPr="00C40917" w:rsidRDefault="00772E22" w:rsidP="000C1B4E">
            <w:pPr>
              <w:spacing w:before="40" w:after="40"/>
              <w:jc w:val="both"/>
              <w:rPr>
                <w:rFonts w:cs="Arial"/>
                <w:lang w:val="pt-BR"/>
              </w:rPr>
            </w:pPr>
            <w:r w:rsidRPr="00C40917">
              <w:rPr>
                <w:rFonts w:cs="Arial"/>
                <w:lang w:val="pt-BR"/>
              </w:rPr>
              <w:t>4.7-2</w:t>
            </w:r>
            <w:r w:rsidR="00546948" w:rsidRPr="00C40917">
              <w:rPr>
                <w:rFonts w:cs="Arial"/>
                <w:lang w:val="pt-BR"/>
              </w:rPr>
              <w:t>1</w:t>
            </w:r>
          </w:p>
        </w:tc>
        <w:tc>
          <w:tcPr>
            <w:tcW w:w="10085" w:type="dxa"/>
            <w:tcBorders>
              <w:top w:val="single" w:sz="4" w:space="0" w:color="auto"/>
              <w:left w:val="single" w:sz="4" w:space="0" w:color="auto"/>
              <w:bottom w:val="single" w:sz="4" w:space="0" w:color="auto"/>
              <w:right w:val="single" w:sz="4" w:space="0" w:color="auto"/>
            </w:tcBorders>
          </w:tcPr>
          <w:p w14:paraId="49E90722" w14:textId="448696CB" w:rsidR="00810A87" w:rsidRPr="00C40917" w:rsidRDefault="00B97F54" w:rsidP="00AC2F5B">
            <w:pPr>
              <w:tabs>
                <w:tab w:val="right" w:pos="9000"/>
              </w:tabs>
              <w:rPr>
                <w:rFonts w:eastAsia="Arial" w:cs="Arial"/>
                <w:color w:val="0033CC"/>
                <w:lang w:val="pt-BR"/>
              </w:rPr>
            </w:pPr>
            <w:r w:rsidRPr="00C40917">
              <w:rPr>
                <w:rFonts w:eastAsia="Arial" w:cs="Arial"/>
                <w:color w:val="0033CC"/>
                <w:lang w:val="pt-BR"/>
              </w:rPr>
              <w:t>Requisito cancelado.</w:t>
            </w:r>
          </w:p>
        </w:tc>
      </w:tr>
      <w:tr w:rsidR="00772E22" w:rsidRPr="00FF1569" w14:paraId="49E90726" w14:textId="77777777" w:rsidTr="00155664">
        <w:tc>
          <w:tcPr>
            <w:tcW w:w="90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24" w14:textId="77777777" w:rsidR="00772E22" w:rsidRPr="00C40917" w:rsidRDefault="00772E22" w:rsidP="00F23CF0">
            <w:pPr>
              <w:spacing w:before="40" w:after="40"/>
              <w:rPr>
                <w:rFonts w:cs="Arial"/>
                <w:b/>
                <w:sz w:val="24"/>
                <w:szCs w:val="24"/>
                <w:lang w:val="pt-BR"/>
              </w:rPr>
            </w:pPr>
            <w:r w:rsidRPr="00C40917">
              <w:rPr>
                <w:rFonts w:cs="Arial"/>
                <w:b/>
                <w:bCs/>
                <w:sz w:val="24"/>
                <w:szCs w:val="24"/>
                <w:lang w:val="pt-BR"/>
              </w:rPr>
              <w:t>4.7.1</w:t>
            </w:r>
          </w:p>
        </w:tc>
        <w:tc>
          <w:tcPr>
            <w:tcW w:w="10085" w:type="dxa"/>
            <w:tcBorders>
              <w:top w:val="single" w:sz="4" w:space="0" w:color="auto"/>
              <w:left w:val="single" w:sz="4" w:space="0" w:color="auto"/>
              <w:bottom w:val="single" w:sz="4" w:space="0" w:color="auto"/>
              <w:right w:val="single" w:sz="4" w:space="0" w:color="auto"/>
            </w:tcBorders>
            <w:shd w:val="clear" w:color="auto" w:fill="FFFFCC"/>
            <w:vAlign w:val="center"/>
          </w:tcPr>
          <w:p w14:paraId="49E90725" w14:textId="19BEC374" w:rsidR="00772E22" w:rsidRPr="00C40917" w:rsidRDefault="004B3B04" w:rsidP="00F46E4C">
            <w:pPr>
              <w:pStyle w:val="Heading3"/>
              <w:numPr>
                <w:ilvl w:val="0"/>
                <w:numId w:val="0"/>
              </w:numPr>
              <w:spacing w:before="0" w:after="0"/>
              <w:rPr>
                <w:rFonts w:asciiTheme="minorHAnsi" w:hAnsiTheme="minorHAnsi"/>
                <w:b/>
              </w:rPr>
            </w:pPr>
            <w:bookmarkStart w:id="17" w:name="_Toc214909742"/>
            <w:r w:rsidRPr="00C40917">
              <w:rPr>
                <w:rFonts w:asciiTheme="minorHAnsi" w:eastAsia="Arial" w:hAnsiTheme="minorHAnsi"/>
                <w:b/>
              </w:rPr>
              <w:t>Configurações e Melhorias Relacionadas a I</w:t>
            </w:r>
            <w:r w:rsidR="00772E22" w:rsidRPr="00C40917">
              <w:rPr>
                <w:rFonts w:asciiTheme="minorHAnsi" w:eastAsia="Arial" w:hAnsiTheme="minorHAnsi"/>
                <w:b/>
              </w:rPr>
              <w:t>nfraestrutura</w:t>
            </w:r>
            <w:bookmarkEnd w:id="17"/>
          </w:p>
        </w:tc>
      </w:tr>
      <w:tr w:rsidR="00772E22" w:rsidRPr="00FF1569" w14:paraId="49E9072B" w14:textId="77777777" w:rsidTr="00155664">
        <w:tc>
          <w:tcPr>
            <w:tcW w:w="900" w:type="dxa"/>
            <w:tcBorders>
              <w:top w:val="single" w:sz="4" w:space="0" w:color="auto"/>
              <w:left w:val="single" w:sz="4" w:space="0" w:color="auto"/>
              <w:bottom w:val="single" w:sz="4" w:space="0" w:color="auto"/>
              <w:right w:val="single" w:sz="4" w:space="0" w:color="auto"/>
            </w:tcBorders>
          </w:tcPr>
          <w:p w14:paraId="49E90727" w14:textId="77777777" w:rsidR="00772E22" w:rsidRPr="00C40917" w:rsidRDefault="00772E22" w:rsidP="00F23CF0">
            <w:pPr>
              <w:spacing w:before="40" w:after="40"/>
              <w:jc w:val="both"/>
              <w:rPr>
                <w:rFonts w:cs="Arial"/>
                <w:lang w:val="pt-BR"/>
              </w:rPr>
            </w:pPr>
            <w:r w:rsidRPr="00C40917">
              <w:rPr>
                <w:rFonts w:cs="Arial"/>
                <w:lang w:val="pt-BR"/>
              </w:rPr>
              <w:t>4.7.1-1</w:t>
            </w:r>
          </w:p>
        </w:tc>
        <w:tc>
          <w:tcPr>
            <w:tcW w:w="10085" w:type="dxa"/>
            <w:tcBorders>
              <w:top w:val="single" w:sz="4" w:space="0" w:color="auto"/>
              <w:left w:val="single" w:sz="4" w:space="0" w:color="auto"/>
              <w:bottom w:val="single" w:sz="4" w:space="0" w:color="auto"/>
              <w:right w:val="single" w:sz="4" w:space="0" w:color="auto"/>
            </w:tcBorders>
          </w:tcPr>
          <w:p w14:paraId="49E9072A" w14:textId="10D48D6E" w:rsidR="00772E22" w:rsidRPr="00C40917" w:rsidRDefault="00772E22" w:rsidP="003858B9">
            <w:pPr>
              <w:tabs>
                <w:tab w:val="right" w:pos="9000"/>
              </w:tabs>
              <w:rPr>
                <w:rFonts w:eastAsia="Arial" w:cs="Arial"/>
                <w:color w:val="0033CC"/>
                <w:lang w:val="pt-BR"/>
              </w:rPr>
            </w:pPr>
            <w:r w:rsidRPr="00C40917">
              <w:rPr>
                <w:rFonts w:eastAsia="Arial" w:cs="Arial"/>
                <w:color w:val="0033CC"/>
                <w:lang w:val="pt-BR"/>
              </w:rPr>
              <w:t xml:space="preserve">A WABTEC fornecerá assistência para configurações, atualizações, instalações e </w:t>
            </w:r>
            <w:r w:rsidRPr="004124DF">
              <w:rPr>
                <w:rFonts w:eastAsia="Arial" w:cs="Arial"/>
                <w:color w:val="0033CC"/>
                <w:lang w:val="pt-BR"/>
              </w:rPr>
              <w:t>melhorias nos ativos de rede</w:t>
            </w:r>
            <w:r w:rsidRPr="00C40917">
              <w:rPr>
                <w:rFonts w:eastAsia="Arial" w:cs="Arial"/>
                <w:color w:val="0033CC"/>
                <w:lang w:val="pt-BR"/>
              </w:rPr>
              <w:t>, servidores, sistemas operacionais, bancos de dados, inclusive software de terceiros</w:t>
            </w:r>
            <w:r w:rsidR="005D2942" w:rsidRPr="00C40917">
              <w:rPr>
                <w:rFonts w:eastAsia="Arial" w:cs="Arial"/>
                <w:color w:val="0033CC"/>
                <w:lang w:val="pt-BR"/>
              </w:rPr>
              <w:t xml:space="preserve"> que impactam ou podem impactar o sistema CBTC</w:t>
            </w:r>
            <w:r w:rsidR="006B14B9" w:rsidRPr="00C40917">
              <w:rPr>
                <w:rFonts w:eastAsia="Arial" w:cs="Arial"/>
                <w:color w:val="0033CC"/>
                <w:lang w:val="pt-BR"/>
              </w:rPr>
              <w:t xml:space="preserve"> ou PTC</w:t>
            </w:r>
            <w:r w:rsidRPr="00C40917">
              <w:rPr>
                <w:rFonts w:eastAsia="Arial" w:cs="Arial"/>
                <w:color w:val="0033CC"/>
                <w:lang w:val="pt-BR"/>
              </w:rPr>
              <w:t xml:space="preserve">. Esta atividade contempla aplicação de </w:t>
            </w:r>
            <w:r w:rsidRPr="00C40917">
              <w:rPr>
                <w:rFonts w:eastAsia="Arial" w:cs="Arial"/>
                <w:iCs/>
                <w:color w:val="0033CC"/>
                <w:lang w:val="pt-BR"/>
              </w:rPr>
              <w:t>patches, scripts</w:t>
            </w:r>
            <w:r w:rsidRPr="00C40917">
              <w:rPr>
                <w:rFonts w:eastAsia="Arial" w:cs="Arial"/>
                <w:color w:val="0033CC"/>
                <w:lang w:val="pt-BR"/>
              </w:rPr>
              <w:t xml:space="preserve"> e atualizações nos componentes do sistema.</w:t>
            </w:r>
          </w:p>
        </w:tc>
      </w:tr>
      <w:tr w:rsidR="000976F1" w:rsidRPr="00C40917" w14:paraId="49E9072F" w14:textId="77777777" w:rsidTr="001556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2D" w14:textId="77777777" w:rsidR="00772E22" w:rsidRPr="00C40917" w:rsidRDefault="00772E22" w:rsidP="00F23CF0">
            <w:pPr>
              <w:spacing w:before="40" w:after="40"/>
              <w:rPr>
                <w:rFonts w:cs="Arial"/>
                <w:b/>
                <w:sz w:val="24"/>
                <w:szCs w:val="24"/>
                <w:lang w:val="pt-BR"/>
              </w:rPr>
            </w:pPr>
            <w:r w:rsidRPr="00C40917">
              <w:rPr>
                <w:rFonts w:cs="Arial"/>
                <w:b/>
                <w:bCs/>
                <w:sz w:val="24"/>
                <w:szCs w:val="24"/>
                <w:lang w:val="pt-BR"/>
              </w:rPr>
              <w:t>4.7.2</w:t>
            </w:r>
          </w:p>
        </w:tc>
        <w:tc>
          <w:tcPr>
            <w:tcW w:w="10085" w:type="dxa"/>
            <w:tcBorders>
              <w:top w:val="single" w:sz="4" w:space="0" w:color="auto"/>
              <w:left w:val="single" w:sz="4" w:space="0" w:color="auto"/>
              <w:bottom w:val="single" w:sz="4" w:space="0" w:color="auto"/>
              <w:right w:val="single" w:sz="4" w:space="0" w:color="auto"/>
            </w:tcBorders>
            <w:shd w:val="clear" w:color="auto" w:fill="FFFFCC"/>
            <w:vAlign w:val="center"/>
          </w:tcPr>
          <w:p w14:paraId="49E9072E" w14:textId="0F2476A6" w:rsidR="00772E22" w:rsidRPr="00C40917" w:rsidRDefault="00772E22" w:rsidP="00F46E4C">
            <w:pPr>
              <w:pStyle w:val="Heading3"/>
              <w:numPr>
                <w:ilvl w:val="0"/>
                <w:numId w:val="0"/>
              </w:numPr>
              <w:spacing w:before="0" w:after="0"/>
              <w:rPr>
                <w:rFonts w:asciiTheme="minorHAnsi" w:hAnsiTheme="minorHAnsi"/>
                <w:b/>
              </w:rPr>
            </w:pPr>
            <w:bookmarkStart w:id="18" w:name="_Toc214909743"/>
            <w:r w:rsidRPr="00C40917">
              <w:rPr>
                <w:rFonts w:asciiTheme="minorHAnsi" w:eastAsia="Arial" w:hAnsiTheme="minorHAnsi"/>
                <w:b/>
              </w:rPr>
              <w:t>Simuladores</w:t>
            </w:r>
            <w:bookmarkEnd w:id="18"/>
          </w:p>
        </w:tc>
      </w:tr>
      <w:tr w:rsidR="00772E22" w:rsidRPr="00FF1569" w14:paraId="49E90735" w14:textId="77777777" w:rsidTr="0015566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0" w:type="dxa"/>
            <w:tcBorders>
              <w:top w:val="single" w:sz="4" w:space="0" w:color="auto"/>
              <w:left w:val="single" w:sz="4" w:space="0" w:color="auto"/>
              <w:bottom w:val="single" w:sz="4" w:space="0" w:color="auto"/>
              <w:right w:val="single" w:sz="4" w:space="0" w:color="auto"/>
            </w:tcBorders>
          </w:tcPr>
          <w:p w14:paraId="49E90730" w14:textId="77777777" w:rsidR="00772E22" w:rsidRPr="00C40917" w:rsidRDefault="00772E22" w:rsidP="00F23CF0">
            <w:pPr>
              <w:spacing w:before="40" w:after="40"/>
              <w:jc w:val="both"/>
              <w:rPr>
                <w:rFonts w:cs="Arial"/>
                <w:lang w:val="pt-BR"/>
              </w:rPr>
            </w:pPr>
            <w:r w:rsidRPr="00C40917">
              <w:rPr>
                <w:rFonts w:cs="Arial"/>
                <w:lang w:val="pt-BR"/>
              </w:rPr>
              <w:t>4.7.2-1</w:t>
            </w:r>
          </w:p>
        </w:tc>
        <w:tc>
          <w:tcPr>
            <w:tcW w:w="10085" w:type="dxa"/>
            <w:tcBorders>
              <w:top w:val="single" w:sz="4" w:space="0" w:color="auto"/>
              <w:left w:val="single" w:sz="4" w:space="0" w:color="auto"/>
              <w:bottom w:val="single" w:sz="4" w:space="0" w:color="auto"/>
              <w:right w:val="single" w:sz="4" w:space="0" w:color="auto"/>
            </w:tcBorders>
          </w:tcPr>
          <w:p w14:paraId="5A7334F9" w14:textId="4CA0C506" w:rsidR="00FE0653" w:rsidRDefault="00FE0653" w:rsidP="00762C1A">
            <w:pPr>
              <w:rPr>
                <w:color w:val="0033CC"/>
                <w:lang w:val="pt-BR"/>
              </w:rPr>
            </w:pPr>
          </w:p>
          <w:p w14:paraId="54775D98" w14:textId="77777777" w:rsidR="00FE0653" w:rsidRPr="00FE0653" w:rsidRDefault="00FE0653" w:rsidP="00FE0653">
            <w:pPr>
              <w:rPr>
                <w:color w:val="0033CC"/>
                <w:lang w:val="pt-BR"/>
              </w:rPr>
            </w:pPr>
            <w:r w:rsidRPr="00FE0653">
              <w:rPr>
                <w:color w:val="0033CC"/>
                <w:lang w:val="pt-BR"/>
              </w:rPr>
              <w:t>A WABTEC fornecerá, em caso de necessidade para correto funcionamento do ambiente de testes integrados da MRS (LAB para testes de TMDS/</w:t>
            </w:r>
            <w:proofErr w:type="spellStart"/>
            <w:r w:rsidRPr="00FE0653">
              <w:rPr>
                <w:color w:val="0033CC"/>
                <w:lang w:val="pt-BR"/>
              </w:rPr>
              <w:t>Wayside</w:t>
            </w:r>
            <w:proofErr w:type="spellEnd"/>
            <w:r w:rsidRPr="00FE0653">
              <w:rPr>
                <w:color w:val="0033CC"/>
                <w:lang w:val="pt-BR"/>
              </w:rPr>
              <w:t xml:space="preserve">/I-ETMS), atualizações para os simuladores previamente adquiridos e instalados no ambiente de laboratório, como por exemplo: </w:t>
            </w:r>
          </w:p>
          <w:p w14:paraId="024E73CD" w14:textId="77777777" w:rsidR="00FE0653" w:rsidRPr="001D55FD" w:rsidRDefault="00FE0653" w:rsidP="00FE0653">
            <w:pPr>
              <w:rPr>
                <w:color w:val="0033CC"/>
              </w:rPr>
            </w:pPr>
            <w:r w:rsidRPr="00FE0653">
              <w:rPr>
                <w:rFonts w:ascii="Cambria Math" w:hAnsi="Cambria Math" w:cs="Cambria Math"/>
                <w:color w:val="0033CC"/>
                <w:lang w:val="pt-BR"/>
              </w:rPr>
              <w:t>⦁</w:t>
            </w:r>
            <w:r w:rsidRPr="001D55FD">
              <w:rPr>
                <w:color w:val="0033CC"/>
              </w:rPr>
              <w:tab/>
              <w:t>Field Simulator;</w:t>
            </w:r>
          </w:p>
          <w:p w14:paraId="16BD4250" w14:textId="77777777" w:rsidR="00FE0653" w:rsidRPr="001D55FD" w:rsidRDefault="00FE0653" w:rsidP="00FE0653">
            <w:pPr>
              <w:rPr>
                <w:color w:val="0033CC"/>
              </w:rPr>
            </w:pPr>
            <w:r w:rsidRPr="00FE0653">
              <w:rPr>
                <w:rFonts w:ascii="Cambria Math" w:hAnsi="Cambria Math" w:cs="Cambria Math"/>
                <w:color w:val="0033CC"/>
                <w:lang w:val="pt-BR"/>
              </w:rPr>
              <w:t>⦁</w:t>
            </w:r>
            <w:r w:rsidRPr="001D55FD">
              <w:rPr>
                <w:color w:val="0033CC"/>
              </w:rPr>
              <w:tab/>
              <w:t>I-ETMS Simulator;</w:t>
            </w:r>
          </w:p>
          <w:p w14:paraId="75A5AB70" w14:textId="77777777" w:rsidR="00FE0653" w:rsidRPr="001D55FD" w:rsidRDefault="00FE0653" w:rsidP="00FE0653">
            <w:pPr>
              <w:rPr>
                <w:color w:val="0033CC"/>
              </w:rPr>
            </w:pPr>
            <w:r w:rsidRPr="00FE0653">
              <w:rPr>
                <w:rFonts w:ascii="Cambria Math" w:hAnsi="Cambria Math" w:cs="Cambria Math"/>
                <w:color w:val="0033CC"/>
                <w:lang w:val="pt-BR"/>
              </w:rPr>
              <w:t>⦁</w:t>
            </w:r>
            <w:r w:rsidRPr="001D55FD">
              <w:rPr>
                <w:color w:val="0033CC"/>
              </w:rPr>
              <w:tab/>
              <w:t>PTC Loader;</w:t>
            </w:r>
          </w:p>
          <w:p w14:paraId="6FAED741" w14:textId="77777777" w:rsidR="00FE0653" w:rsidRPr="001D55FD" w:rsidRDefault="00FE0653" w:rsidP="00FE0653">
            <w:pPr>
              <w:rPr>
                <w:color w:val="0033CC"/>
              </w:rPr>
            </w:pPr>
            <w:r w:rsidRPr="00FE0653">
              <w:rPr>
                <w:rFonts w:ascii="Cambria Math" w:hAnsi="Cambria Math" w:cs="Cambria Math"/>
                <w:color w:val="0033CC"/>
                <w:lang w:val="pt-BR"/>
              </w:rPr>
              <w:t>⦁</w:t>
            </w:r>
            <w:r w:rsidRPr="001D55FD">
              <w:rPr>
                <w:color w:val="0033CC"/>
              </w:rPr>
              <w:tab/>
              <w:t>Locomotive ID Unlock Tool;</w:t>
            </w:r>
          </w:p>
          <w:p w14:paraId="2184C44A" w14:textId="77777777" w:rsidR="00FE0653" w:rsidRPr="001D55FD" w:rsidRDefault="00FE0653" w:rsidP="00FE0653">
            <w:pPr>
              <w:rPr>
                <w:color w:val="0033CC"/>
              </w:rPr>
            </w:pPr>
            <w:r w:rsidRPr="00FE0653">
              <w:rPr>
                <w:rFonts w:ascii="Cambria Math" w:hAnsi="Cambria Math" w:cs="Cambria Math"/>
                <w:color w:val="0033CC"/>
                <w:lang w:val="pt-BR"/>
              </w:rPr>
              <w:t>⦁</w:t>
            </w:r>
            <w:r w:rsidRPr="001D55FD">
              <w:rPr>
                <w:color w:val="0033CC"/>
              </w:rPr>
              <w:tab/>
              <w:t>OPK injection Tool;</w:t>
            </w:r>
          </w:p>
          <w:p w14:paraId="7D6AFF1B" w14:textId="77777777" w:rsidR="00FE0653" w:rsidRDefault="00FE0653" w:rsidP="00FE0653">
            <w:pPr>
              <w:rPr>
                <w:color w:val="0033CC"/>
              </w:rPr>
            </w:pPr>
            <w:r w:rsidRPr="00FE0653">
              <w:rPr>
                <w:rFonts w:ascii="Cambria Math" w:hAnsi="Cambria Math" w:cs="Cambria Math"/>
                <w:color w:val="0033CC"/>
                <w:lang w:val="pt-BR"/>
              </w:rPr>
              <w:t>⦁</w:t>
            </w:r>
            <w:r w:rsidRPr="001D55FD">
              <w:rPr>
                <w:color w:val="0033CC"/>
              </w:rPr>
              <w:tab/>
              <w:t>LSK Track Tool;</w:t>
            </w:r>
          </w:p>
          <w:p w14:paraId="335A477C" w14:textId="7DA8BDDC" w:rsidR="00E34D2A" w:rsidRPr="00BF55CB" w:rsidRDefault="00E34D2A" w:rsidP="00E34D2A">
            <w:pPr>
              <w:rPr>
                <w:color w:val="0033CC"/>
                <w:lang w:val="pt-BR"/>
              </w:rPr>
            </w:pPr>
            <w:r w:rsidRPr="00FE0653">
              <w:rPr>
                <w:rFonts w:ascii="Cambria Math" w:hAnsi="Cambria Math" w:cs="Cambria Math"/>
                <w:color w:val="0033CC"/>
                <w:lang w:val="pt-BR"/>
              </w:rPr>
              <w:t>⦁</w:t>
            </w:r>
            <w:r w:rsidRPr="00BF55CB">
              <w:rPr>
                <w:color w:val="0033CC"/>
                <w:lang w:val="pt-BR"/>
              </w:rPr>
              <w:tab/>
            </w:r>
            <w:r w:rsidR="002D625A" w:rsidRPr="00BF55CB">
              <w:rPr>
                <w:color w:val="0033CC"/>
                <w:lang w:val="pt-BR"/>
              </w:rPr>
              <w:t xml:space="preserve">Debug </w:t>
            </w:r>
            <w:proofErr w:type="spellStart"/>
            <w:r w:rsidR="002D625A" w:rsidRPr="00BF55CB">
              <w:rPr>
                <w:color w:val="0033CC"/>
                <w:lang w:val="pt-BR"/>
              </w:rPr>
              <w:t>Client</w:t>
            </w:r>
            <w:proofErr w:type="spellEnd"/>
            <w:r w:rsidRPr="00BF55CB">
              <w:rPr>
                <w:color w:val="0033CC"/>
                <w:lang w:val="pt-BR"/>
              </w:rPr>
              <w:t>;</w:t>
            </w:r>
          </w:p>
          <w:p w14:paraId="485D82EC" w14:textId="34EDBC28" w:rsidR="008101B4" w:rsidRPr="00BF55CB" w:rsidRDefault="008101B4" w:rsidP="008101B4">
            <w:pPr>
              <w:rPr>
                <w:color w:val="0033CC"/>
                <w:lang w:val="pt-BR"/>
              </w:rPr>
            </w:pPr>
            <w:r w:rsidRPr="00FE0653">
              <w:rPr>
                <w:rFonts w:ascii="Cambria Math" w:hAnsi="Cambria Math" w:cs="Cambria Math"/>
                <w:color w:val="0033CC"/>
                <w:lang w:val="pt-BR"/>
              </w:rPr>
              <w:t>⦁</w:t>
            </w:r>
            <w:r w:rsidRPr="00BF55CB">
              <w:rPr>
                <w:color w:val="0033CC"/>
                <w:lang w:val="pt-BR"/>
              </w:rPr>
              <w:tab/>
              <w:t>Display Server;</w:t>
            </w:r>
          </w:p>
          <w:p w14:paraId="56979317" w14:textId="77777777" w:rsidR="003C25B9" w:rsidRPr="00BF55CB" w:rsidRDefault="003C25B9" w:rsidP="00FE0653">
            <w:pPr>
              <w:rPr>
                <w:color w:val="0033CC"/>
                <w:lang w:val="pt-BR"/>
              </w:rPr>
            </w:pPr>
          </w:p>
          <w:p w14:paraId="2881F9E7" w14:textId="77777777" w:rsidR="00FD416C" w:rsidRPr="00BF55CB" w:rsidRDefault="00FD416C" w:rsidP="00FE0653">
            <w:pPr>
              <w:rPr>
                <w:rFonts w:ascii="Cambria Math" w:hAnsi="Cambria Math" w:cs="Cambria Math"/>
                <w:color w:val="0033CC"/>
                <w:lang w:val="pt-BR"/>
              </w:rPr>
            </w:pPr>
          </w:p>
          <w:p w14:paraId="2E045204" w14:textId="1E8C078A" w:rsidR="00FE0653" w:rsidRPr="00FE0653" w:rsidRDefault="00FE0653" w:rsidP="00FE0653">
            <w:pPr>
              <w:rPr>
                <w:color w:val="0033CC"/>
                <w:lang w:val="pt-BR"/>
              </w:rPr>
            </w:pPr>
            <w:r w:rsidRPr="00FE0653">
              <w:rPr>
                <w:color w:val="0033CC"/>
                <w:lang w:val="pt-BR"/>
              </w:rPr>
              <w:t xml:space="preserve">A WABTEC garantirá o suporte técnico, mas não será oferecida nenhuma garantia adicional ao ambiente de simulação e simuladores exceto </w:t>
            </w:r>
            <w:r w:rsidR="00F71DD0">
              <w:rPr>
                <w:color w:val="0033CC"/>
                <w:lang w:val="pt-BR"/>
              </w:rPr>
              <w:t>se</w:t>
            </w:r>
            <w:r w:rsidRPr="00FE0653">
              <w:rPr>
                <w:color w:val="0033CC"/>
                <w:lang w:val="pt-BR"/>
              </w:rPr>
              <w:t xml:space="preserve"> </w:t>
            </w:r>
            <w:r w:rsidR="004B7C36">
              <w:rPr>
                <w:color w:val="0033CC"/>
                <w:lang w:val="pt-BR"/>
              </w:rPr>
              <w:t xml:space="preserve">eventualmente </w:t>
            </w:r>
            <w:r w:rsidRPr="00FE0653">
              <w:rPr>
                <w:color w:val="0033CC"/>
                <w:lang w:val="pt-BR"/>
              </w:rPr>
              <w:t xml:space="preserve">já contemplada </w:t>
            </w:r>
            <w:r w:rsidR="00141BC7">
              <w:rPr>
                <w:color w:val="0033CC"/>
                <w:lang w:val="pt-BR"/>
              </w:rPr>
              <w:t>em</w:t>
            </w:r>
            <w:r w:rsidR="00D37D64">
              <w:rPr>
                <w:color w:val="0033CC"/>
                <w:lang w:val="pt-BR"/>
              </w:rPr>
              <w:t xml:space="preserve"> outros </w:t>
            </w:r>
            <w:r w:rsidR="00141BC7">
              <w:rPr>
                <w:color w:val="0033CC"/>
                <w:lang w:val="pt-BR"/>
              </w:rPr>
              <w:t>instrumentos contratuais</w:t>
            </w:r>
            <w:r w:rsidR="001A4CE9">
              <w:rPr>
                <w:color w:val="0033CC"/>
                <w:lang w:val="pt-BR"/>
              </w:rPr>
              <w:t>, os quais permanecerão sendo coberto</w:t>
            </w:r>
            <w:r w:rsidR="000341CA">
              <w:rPr>
                <w:color w:val="0033CC"/>
                <w:lang w:val="pt-BR"/>
              </w:rPr>
              <w:t>s</w:t>
            </w:r>
            <w:r w:rsidR="001A4CE9">
              <w:rPr>
                <w:color w:val="0033CC"/>
                <w:lang w:val="pt-BR"/>
              </w:rPr>
              <w:t xml:space="preserve"> </w:t>
            </w:r>
            <w:proofErr w:type="gramStart"/>
            <w:r w:rsidR="001A4CE9">
              <w:rPr>
                <w:color w:val="0033CC"/>
                <w:lang w:val="pt-BR"/>
              </w:rPr>
              <w:t>pelos mesmos</w:t>
            </w:r>
            <w:proofErr w:type="gramEnd"/>
            <w:r w:rsidR="00141BC7">
              <w:rPr>
                <w:color w:val="0033CC"/>
                <w:lang w:val="pt-BR"/>
              </w:rPr>
              <w:t>.</w:t>
            </w:r>
            <w:r w:rsidRPr="00FE0653">
              <w:rPr>
                <w:color w:val="0033CC"/>
                <w:lang w:val="pt-BR"/>
              </w:rPr>
              <w:t xml:space="preserve"> </w:t>
            </w:r>
          </w:p>
          <w:p w14:paraId="76CB356C" w14:textId="77777777" w:rsidR="00FE0653" w:rsidRPr="00FE0653" w:rsidRDefault="00FE0653" w:rsidP="00FE0653">
            <w:pPr>
              <w:rPr>
                <w:color w:val="0033CC"/>
                <w:lang w:val="pt-BR"/>
              </w:rPr>
            </w:pPr>
            <w:r w:rsidRPr="00FE0653">
              <w:rPr>
                <w:color w:val="0033CC"/>
                <w:lang w:val="pt-BR"/>
              </w:rPr>
              <w:t xml:space="preserve">A instalação e configuração de novos softwares a serem testados, assim como as atualizações ou novas ferramentas de simulação, serão responsabilidade da MRS e poderão ser executadas com base na documentação fornecida juntamente com os produtos. </w:t>
            </w:r>
          </w:p>
          <w:p w14:paraId="49E90734" w14:textId="6CCD657F" w:rsidR="00FE0653" w:rsidRPr="00C40917" w:rsidRDefault="00FE0653" w:rsidP="00FE0653">
            <w:pPr>
              <w:rPr>
                <w:color w:val="0033CC"/>
                <w:lang w:val="pt-BR"/>
              </w:rPr>
            </w:pPr>
            <w:r w:rsidRPr="00FE0653">
              <w:rPr>
                <w:color w:val="0033CC"/>
                <w:lang w:val="pt-BR"/>
              </w:rPr>
              <w:t xml:space="preserve">Caso deseje, a MRS poderá contratar a WABTEC para execução desse serviço mediante uma </w:t>
            </w:r>
            <w:proofErr w:type="spellStart"/>
            <w:r w:rsidRPr="00FE0653">
              <w:rPr>
                <w:color w:val="0033CC"/>
                <w:lang w:val="pt-BR"/>
              </w:rPr>
              <w:t>Change</w:t>
            </w:r>
            <w:proofErr w:type="spellEnd"/>
            <w:r w:rsidRPr="00FE0653">
              <w:rPr>
                <w:color w:val="0033CC"/>
                <w:lang w:val="pt-BR"/>
              </w:rPr>
              <w:t xml:space="preserve"> </w:t>
            </w:r>
            <w:proofErr w:type="spellStart"/>
            <w:r w:rsidRPr="00FE0653">
              <w:rPr>
                <w:color w:val="0033CC"/>
                <w:lang w:val="pt-BR"/>
              </w:rPr>
              <w:t>Order</w:t>
            </w:r>
            <w:proofErr w:type="spellEnd"/>
            <w:r w:rsidRPr="00FE0653">
              <w:rPr>
                <w:color w:val="0033CC"/>
                <w:lang w:val="pt-BR"/>
              </w:rPr>
              <w:t>, ou seja, fora da cobertura deste SOW.</w:t>
            </w:r>
          </w:p>
        </w:tc>
      </w:tr>
      <w:tr w:rsidR="00D74F92" w:rsidRPr="00FF1569" w14:paraId="49E90739" w14:textId="77777777" w:rsidTr="00155664">
        <w:tc>
          <w:tcPr>
            <w:tcW w:w="90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37" w14:textId="77777777" w:rsidR="00772E22" w:rsidRPr="00C40917" w:rsidRDefault="00772E22" w:rsidP="00F23CF0">
            <w:pPr>
              <w:spacing w:before="40" w:after="40"/>
              <w:rPr>
                <w:rFonts w:cs="Arial"/>
                <w:b/>
                <w:sz w:val="24"/>
                <w:szCs w:val="24"/>
                <w:lang w:val="pt-BR"/>
              </w:rPr>
            </w:pPr>
            <w:r w:rsidRPr="00C40917">
              <w:rPr>
                <w:rFonts w:cs="Arial"/>
                <w:b/>
                <w:bCs/>
                <w:sz w:val="24"/>
                <w:szCs w:val="24"/>
                <w:lang w:val="pt-BR"/>
              </w:rPr>
              <w:t>4.7.3</w:t>
            </w:r>
          </w:p>
        </w:tc>
        <w:tc>
          <w:tcPr>
            <w:tcW w:w="10085" w:type="dxa"/>
            <w:tcBorders>
              <w:top w:val="single" w:sz="4" w:space="0" w:color="auto"/>
              <w:left w:val="single" w:sz="4" w:space="0" w:color="auto"/>
              <w:bottom w:val="single" w:sz="4" w:space="0" w:color="auto"/>
              <w:right w:val="single" w:sz="4" w:space="0" w:color="auto"/>
            </w:tcBorders>
            <w:shd w:val="clear" w:color="auto" w:fill="FFFFCC"/>
            <w:vAlign w:val="center"/>
          </w:tcPr>
          <w:p w14:paraId="49E90738" w14:textId="6B509377" w:rsidR="00772E22" w:rsidRPr="00C40917" w:rsidRDefault="005D2942" w:rsidP="00F46E4C">
            <w:pPr>
              <w:pStyle w:val="Heading3"/>
              <w:numPr>
                <w:ilvl w:val="0"/>
                <w:numId w:val="0"/>
              </w:numPr>
              <w:spacing w:before="0" w:after="0"/>
              <w:rPr>
                <w:rFonts w:asciiTheme="minorHAnsi" w:hAnsiTheme="minorHAnsi"/>
                <w:b/>
              </w:rPr>
            </w:pPr>
            <w:bookmarkStart w:id="19" w:name="_Toc214909744"/>
            <w:r w:rsidRPr="00C40917">
              <w:rPr>
                <w:rFonts w:asciiTheme="minorHAnsi" w:eastAsia="Arial" w:hAnsiTheme="minorHAnsi"/>
                <w:b/>
              </w:rPr>
              <w:t>Ferramenta de gestão de incidentes</w:t>
            </w:r>
            <w:bookmarkEnd w:id="19"/>
          </w:p>
        </w:tc>
      </w:tr>
      <w:tr w:rsidR="00772E22" w:rsidRPr="002932EC" w14:paraId="49E9074D" w14:textId="77777777" w:rsidTr="00155664">
        <w:tc>
          <w:tcPr>
            <w:tcW w:w="900" w:type="dxa"/>
            <w:tcBorders>
              <w:top w:val="single" w:sz="4" w:space="0" w:color="auto"/>
              <w:left w:val="single" w:sz="4" w:space="0" w:color="auto"/>
              <w:bottom w:val="single" w:sz="4" w:space="0" w:color="auto"/>
              <w:right w:val="single" w:sz="4" w:space="0" w:color="auto"/>
            </w:tcBorders>
          </w:tcPr>
          <w:p w14:paraId="49E9073A" w14:textId="77777777" w:rsidR="00772E22" w:rsidRPr="00C40917" w:rsidRDefault="00772E22" w:rsidP="00F23CF0">
            <w:pPr>
              <w:spacing w:before="40" w:after="40"/>
              <w:jc w:val="both"/>
              <w:rPr>
                <w:rFonts w:cs="Arial"/>
                <w:lang w:val="pt-BR"/>
              </w:rPr>
            </w:pPr>
            <w:r w:rsidRPr="00C40917">
              <w:rPr>
                <w:rFonts w:cs="Arial"/>
                <w:lang w:val="pt-BR"/>
              </w:rPr>
              <w:t>4.7.3-1</w:t>
            </w:r>
          </w:p>
        </w:tc>
        <w:tc>
          <w:tcPr>
            <w:tcW w:w="10085" w:type="dxa"/>
            <w:tcBorders>
              <w:top w:val="single" w:sz="4" w:space="0" w:color="auto"/>
              <w:left w:val="single" w:sz="4" w:space="0" w:color="auto"/>
              <w:bottom w:val="single" w:sz="4" w:space="0" w:color="auto"/>
              <w:right w:val="single" w:sz="4" w:space="0" w:color="auto"/>
            </w:tcBorders>
          </w:tcPr>
          <w:p w14:paraId="4FC1EA61" w14:textId="77777777" w:rsidR="00A77694" w:rsidRPr="00A77694" w:rsidRDefault="00A77694" w:rsidP="00A77694">
            <w:pPr>
              <w:rPr>
                <w:rFonts w:eastAsia="Arial" w:cs="Arial"/>
                <w:color w:val="0033CC"/>
                <w:lang w:val="pt-BR"/>
              </w:rPr>
            </w:pPr>
            <w:r w:rsidRPr="00A77694">
              <w:rPr>
                <w:rFonts w:eastAsia="Arial" w:cs="Arial"/>
                <w:color w:val="0033CC"/>
                <w:lang w:val="pt-BR"/>
              </w:rPr>
              <w:t>A WABTEC utiliza uma ferramenta sistêmica para o apoio na gestão de confiabilidade e incidentes. Esta ferramenta é especialmente customizada para auxiliar o suporte a manutenção de sistemas tipo PTC.</w:t>
            </w:r>
          </w:p>
          <w:p w14:paraId="5D497A0E" w14:textId="77777777" w:rsidR="00A77694" w:rsidRDefault="00A77694" w:rsidP="00A77694">
            <w:pPr>
              <w:rPr>
                <w:rFonts w:eastAsia="Arial" w:cs="Arial"/>
                <w:color w:val="0033CC"/>
                <w:lang w:val="pt-BR"/>
              </w:rPr>
            </w:pPr>
            <w:r w:rsidRPr="00A77694">
              <w:rPr>
                <w:rFonts w:eastAsia="Arial" w:cs="Arial"/>
                <w:color w:val="0033CC"/>
                <w:lang w:val="pt-BR"/>
              </w:rPr>
              <w:t>É responsabilidade da MRS o fornecimento de logs e informações relevantes, necessários para o registro e posterior análise de incidentes/problemas/eventos nesta ferramenta utilizada pela Wabtec, tais como:</w:t>
            </w:r>
          </w:p>
          <w:p w14:paraId="480D6D57" w14:textId="77777777" w:rsidR="006C03BA" w:rsidRPr="00A77694" w:rsidRDefault="006C03BA" w:rsidP="00A77694">
            <w:pPr>
              <w:rPr>
                <w:rFonts w:eastAsia="Arial" w:cs="Arial"/>
                <w:color w:val="0033CC"/>
                <w:lang w:val="pt-BR"/>
              </w:rPr>
            </w:pPr>
          </w:p>
          <w:p w14:paraId="66DC5DB9" w14:textId="77777777" w:rsidR="00A77694" w:rsidRPr="00A77694" w:rsidRDefault="00A77694" w:rsidP="00A77694">
            <w:pPr>
              <w:rPr>
                <w:rFonts w:eastAsia="Arial" w:cs="Arial"/>
                <w:color w:val="0033CC"/>
                <w:lang w:val="pt-BR"/>
              </w:rPr>
            </w:pPr>
            <w:r w:rsidRPr="00A77694">
              <w:rPr>
                <w:rFonts w:eastAsia="Arial" w:cs="Arial"/>
                <w:color w:val="0033CC"/>
                <w:lang w:val="pt-BR"/>
              </w:rPr>
              <w:lastRenderedPageBreak/>
              <w:t>a) Descrição detalhada, identificador único (ID de controle da MRS) e classificação do problema ou evento, incluindo quaisquer mensagens exibidas na tela dos operadores;</w:t>
            </w:r>
          </w:p>
          <w:p w14:paraId="2F047EF7" w14:textId="77777777" w:rsidR="00A77694" w:rsidRPr="00A77694" w:rsidRDefault="00A77694" w:rsidP="00A77694">
            <w:pPr>
              <w:rPr>
                <w:rFonts w:eastAsia="Arial" w:cs="Arial"/>
                <w:color w:val="0033CC"/>
                <w:lang w:val="pt-BR"/>
              </w:rPr>
            </w:pPr>
            <w:r w:rsidRPr="00A77694">
              <w:rPr>
                <w:rFonts w:eastAsia="Arial" w:cs="Arial"/>
                <w:color w:val="0033CC"/>
                <w:lang w:val="pt-BR"/>
              </w:rPr>
              <w:t>b) A hora e a data, o marco quilométrico, a subdivisão, prefixo, id da locomotiva comandante, nome do controlador e painel de despacho em que o problema ou evento ocorreu;</w:t>
            </w:r>
          </w:p>
          <w:p w14:paraId="5A878DC4" w14:textId="77777777" w:rsidR="00A77694" w:rsidRPr="00A77694" w:rsidRDefault="00A77694" w:rsidP="00A77694">
            <w:pPr>
              <w:rPr>
                <w:rFonts w:eastAsia="Arial" w:cs="Arial"/>
                <w:color w:val="0033CC"/>
                <w:lang w:val="pt-BR"/>
              </w:rPr>
            </w:pPr>
            <w:r w:rsidRPr="00A77694">
              <w:rPr>
                <w:rFonts w:eastAsia="Arial" w:cs="Arial"/>
                <w:color w:val="0033CC"/>
                <w:lang w:val="pt-BR"/>
              </w:rPr>
              <w:t>c) Um resumo dos procedimentos de diagnóstico iniciais (se houver) realizados pela MRS em relação ao problema ou efeito relevante e os resultados de tais procedimentos;</w:t>
            </w:r>
          </w:p>
          <w:p w14:paraId="1D566F59" w14:textId="77777777" w:rsidR="00A77694" w:rsidRPr="00A77694" w:rsidRDefault="00A77694" w:rsidP="00A77694">
            <w:pPr>
              <w:rPr>
                <w:rFonts w:eastAsia="Arial" w:cs="Arial"/>
                <w:color w:val="0033CC"/>
                <w:lang w:val="pt-BR"/>
              </w:rPr>
            </w:pPr>
            <w:r w:rsidRPr="00A77694">
              <w:rPr>
                <w:rFonts w:eastAsia="Arial" w:cs="Arial"/>
                <w:color w:val="0033CC"/>
                <w:lang w:val="pt-BR"/>
              </w:rPr>
              <w:t>d) Se conhecido, a posição das locomotivas nos trens, líder e/ou remota;</w:t>
            </w:r>
          </w:p>
          <w:p w14:paraId="17FA6654" w14:textId="64067368" w:rsidR="00A77694" w:rsidRPr="00A77694" w:rsidRDefault="00A77694" w:rsidP="00A77694">
            <w:pPr>
              <w:rPr>
                <w:rFonts w:eastAsia="Arial" w:cs="Arial"/>
                <w:color w:val="0033CC"/>
                <w:lang w:val="pt-BR"/>
              </w:rPr>
            </w:pPr>
            <w:r w:rsidRPr="00A77694">
              <w:rPr>
                <w:rFonts w:eastAsia="Arial" w:cs="Arial"/>
                <w:color w:val="0033CC"/>
                <w:lang w:val="pt-BR"/>
              </w:rPr>
              <w:t>e) Logs dos componentes de HW/SW</w:t>
            </w:r>
            <w:r w:rsidR="002D3BCF">
              <w:rPr>
                <w:rFonts w:eastAsia="Arial" w:cs="Arial"/>
                <w:color w:val="0033CC"/>
                <w:lang w:val="pt-BR"/>
              </w:rPr>
              <w:t xml:space="preserve"> (quando disponível)</w:t>
            </w:r>
            <w:r w:rsidRPr="00A77694">
              <w:rPr>
                <w:rFonts w:eastAsia="Arial" w:cs="Arial"/>
                <w:color w:val="0033CC"/>
                <w:lang w:val="pt-BR"/>
              </w:rPr>
              <w:t xml:space="preserve"> envolvidos no evento tais como: CAD, COMM, CODE, BOS, MDM, OCM, Bordo, entre outros.</w:t>
            </w:r>
          </w:p>
          <w:p w14:paraId="7C345271" w14:textId="77777777" w:rsidR="00A77694" w:rsidRPr="00A77694" w:rsidRDefault="00A77694" w:rsidP="00A77694">
            <w:pPr>
              <w:rPr>
                <w:rFonts w:eastAsia="Arial" w:cs="Arial"/>
                <w:color w:val="0033CC"/>
                <w:lang w:val="pt-BR"/>
              </w:rPr>
            </w:pPr>
            <w:r w:rsidRPr="00A77694">
              <w:rPr>
                <w:rFonts w:eastAsia="Arial" w:cs="Arial"/>
                <w:color w:val="0033CC"/>
                <w:lang w:val="pt-BR"/>
              </w:rPr>
              <w:t>f) Prints do CAD quando disponível e pertinente;</w:t>
            </w:r>
          </w:p>
          <w:p w14:paraId="7E4BC683" w14:textId="77777777" w:rsidR="00A77694" w:rsidRPr="00A77694" w:rsidRDefault="00A77694" w:rsidP="00A77694">
            <w:pPr>
              <w:rPr>
                <w:rFonts w:eastAsia="Arial" w:cs="Arial"/>
                <w:color w:val="0033CC"/>
                <w:lang w:val="pt-BR"/>
              </w:rPr>
            </w:pPr>
            <w:r w:rsidRPr="00A77694">
              <w:rPr>
                <w:rFonts w:eastAsia="Arial" w:cs="Arial"/>
                <w:color w:val="0033CC"/>
                <w:lang w:val="pt-BR"/>
              </w:rPr>
              <w:t>g) Se possível, todos os dados do registrador de eventos, registros de incidentes e registros do Registrador de Dados para o período próximo ao evento;</w:t>
            </w:r>
          </w:p>
          <w:p w14:paraId="3C0B8D65" w14:textId="77777777" w:rsidR="00A77694" w:rsidRPr="00A77694" w:rsidRDefault="00A77694" w:rsidP="00A77694">
            <w:pPr>
              <w:rPr>
                <w:rFonts w:eastAsia="Arial" w:cs="Arial"/>
                <w:color w:val="0033CC"/>
                <w:lang w:val="pt-BR"/>
              </w:rPr>
            </w:pPr>
            <w:r w:rsidRPr="00A77694">
              <w:rPr>
                <w:rFonts w:eastAsia="Arial" w:cs="Arial"/>
                <w:color w:val="0033CC"/>
                <w:lang w:val="pt-BR"/>
              </w:rPr>
              <w:t>h) E qualquer dado/log adicional solicitado pela Wabtec para suportar a análise do evento.</w:t>
            </w:r>
          </w:p>
          <w:p w14:paraId="223C34A2" w14:textId="77777777" w:rsidR="00A77694" w:rsidRPr="00A77694" w:rsidRDefault="00A77694" w:rsidP="00A77694">
            <w:pPr>
              <w:rPr>
                <w:rFonts w:eastAsia="Arial" w:cs="Arial"/>
                <w:color w:val="0033CC"/>
                <w:lang w:val="pt-BR"/>
              </w:rPr>
            </w:pPr>
            <w:r w:rsidRPr="00A77694">
              <w:rPr>
                <w:rFonts w:eastAsia="Arial" w:cs="Arial"/>
                <w:color w:val="0033CC"/>
                <w:lang w:val="pt-BR"/>
              </w:rPr>
              <w:t xml:space="preserve"> </w:t>
            </w:r>
          </w:p>
          <w:p w14:paraId="7ABBF5A0" w14:textId="06C7C7B8" w:rsidR="00A77694" w:rsidRPr="00A77694" w:rsidRDefault="008C2FC1" w:rsidP="00A77694">
            <w:pPr>
              <w:rPr>
                <w:rFonts w:eastAsia="Arial" w:cs="Arial"/>
                <w:color w:val="0033CC"/>
                <w:lang w:val="pt-BR"/>
              </w:rPr>
            </w:pPr>
            <w:r>
              <w:rPr>
                <w:rFonts w:eastAsia="Arial" w:cs="Arial"/>
                <w:color w:val="0033CC"/>
                <w:lang w:val="pt-BR"/>
              </w:rPr>
              <w:t>Mediante solicitação</w:t>
            </w:r>
            <w:r w:rsidR="006B6535">
              <w:rPr>
                <w:rFonts w:eastAsia="Arial" w:cs="Arial"/>
                <w:color w:val="0033CC"/>
                <w:lang w:val="pt-BR"/>
              </w:rPr>
              <w:t xml:space="preserve"> e análise das</w:t>
            </w:r>
            <w:r w:rsidR="00776EF4">
              <w:rPr>
                <w:rFonts w:eastAsia="Arial" w:cs="Arial"/>
                <w:color w:val="0033CC"/>
                <w:lang w:val="pt-BR"/>
              </w:rPr>
              <w:t xml:space="preserve"> partes, é</w:t>
            </w:r>
            <w:r w:rsidR="00A77694" w:rsidRPr="00A77694">
              <w:rPr>
                <w:rFonts w:eastAsia="Arial" w:cs="Arial"/>
                <w:color w:val="0033CC"/>
                <w:lang w:val="pt-BR"/>
              </w:rPr>
              <w:t xml:space="preserve"> possível</w:t>
            </w:r>
            <w:r w:rsidR="00776EF4">
              <w:rPr>
                <w:rFonts w:eastAsia="Arial" w:cs="Arial"/>
                <w:color w:val="0033CC"/>
                <w:lang w:val="pt-BR"/>
              </w:rPr>
              <w:t xml:space="preserve"> </w:t>
            </w:r>
            <w:r w:rsidR="00465D3A">
              <w:rPr>
                <w:rFonts w:eastAsia="Arial" w:cs="Arial"/>
                <w:color w:val="0033CC"/>
                <w:lang w:val="pt-BR"/>
              </w:rPr>
              <w:t xml:space="preserve">que seja feita uma avaliação </w:t>
            </w:r>
            <w:r w:rsidR="00132334">
              <w:rPr>
                <w:rFonts w:eastAsia="Arial" w:cs="Arial"/>
                <w:color w:val="0033CC"/>
                <w:lang w:val="pt-BR"/>
              </w:rPr>
              <w:t xml:space="preserve">sobre a possibilidade de </w:t>
            </w:r>
            <w:r w:rsidR="00A77694" w:rsidRPr="00A77694">
              <w:rPr>
                <w:rFonts w:eastAsia="Arial" w:cs="Arial"/>
                <w:color w:val="0033CC"/>
                <w:lang w:val="pt-BR"/>
              </w:rPr>
              <w:t>implementação de integração sistêmica entre esta ferramenta da Wabtec e a utilizada pela MRS, mas isso não isenta a MRS da responsabilidade do fornecimento de logs/dados adicionais em caso de necessidade.</w:t>
            </w:r>
          </w:p>
          <w:p w14:paraId="17CB05F8" w14:textId="77777777" w:rsidR="00A77694" w:rsidRPr="00A77694" w:rsidRDefault="00A77694" w:rsidP="00A77694">
            <w:pPr>
              <w:rPr>
                <w:rFonts w:eastAsia="Arial" w:cs="Arial"/>
                <w:color w:val="0033CC"/>
                <w:lang w:val="pt-BR"/>
              </w:rPr>
            </w:pPr>
            <w:r w:rsidRPr="00A77694">
              <w:rPr>
                <w:rFonts w:eastAsia="Arial" w:cs="Arial"/>
                <w:color w:val="0033CC"/>
                <w:lang w:val="pt-BR"/>
              </w:rPr>
              <w:t xml:space="preserve"> </w:t>
            </w:r>
          </w:p>
          <w:p w14:paraId="62B0C4E5" w14:textId="77777777" w:rsidR="00A77694" w:rsidRPr="00A77694" w:rsidRDefault="00A77694" w:rsidP="00A77694">
            <w:pPr>
              <w:rPr>
                <w:rFonts w:eastAsia="Arial" w:cs="Arial"/>
                <w:color w:val="0033CC"/>
                <w:lang w:val="pt-BR"/>
              </w:rPr>
            </w:pPr>
            <w:r w:rsidRPr="00A77694">
              <w:rPr>
                <w:rFonts w:eastAsia="Arial" w:cs="Arial"/>
                <w:color w:val="0033CC"/>
                <w:lang w:val="pt-BR"/>
              </w:rPr>
              <w:t>Mensalmente haverá uma reunião para análise dos incidentes cadastrados nesta ferramenta e caso seja solicitado pela MRS, deverão ser disponibilizados pela WABTEC:</w:t>
            </w:r>
          </w:p>
          <w:p w14:paraId="327E822C" w14:textId="77777777" w:rsidR="00A77694" w:rsidRPr="00A77694" w:rsidRDefault="00A77694" w:rsidP="00A77694">
            <w:pPr>
              <w:rPr>
                <w:rFonts w:eastAsia="Arial" w:cs="Arial"/>
                <w:color w:val="0033CC"/>
                <w:lang w:val="pt-BR"/>
              </w:rPr>
            </w:pPr>
            <w:r w:rsidRPr="00A77694">
              <w:rPr>
                <w:rFonts w:eastAsia="Arial" w:cs="Arial"/>
                <w:color w:val="0033CC"/>
                <w:lang w:val="pt-BR"/>
              </w:rPr>
              <w:t>Uma lista com as observações registradas no mês anterior com as seguintes informações:</w:t>
            </w:r>
          </w:p>
          <w:p w14:paraId="3A54AAED" w14:textId="77777777" w:rsidR="00A77694" w:rsidRPr="00A77694" w:rsidRDefault="00A77694" w:rsidP="00A77694">
            <w:pPr>
              <w:rPr>
                <w:rFonts w:eastAsia="Arial" w:cs="Arial"/>
                <w:color w:val="0033CC"/>
                <w:lang w:val="pt-BR"/>
              </w:rPr>
            </w:pPr>
            <w:r w:rsidRPr="00A77694">
              <w:rPr>
                <w:rFonts w:eastAsia="Arial" w:cs="Arial"/>
                <w:color w:val="0033CC"/>
                <w:lang w:val="pt-BR"/>
              </w:rPr>
              <w:t>- Número e nome das observações;</w:t>
            </w:r>
          </w:p>
          <w:p w14:paraId="5D2E10E0" w14:textId="77777777" w:rsidR="00A77694" w:rsidRPr="00A77694" w:rsidRDefault="00A77694" w:rsidP="00A77694">
            <w:pPr>
              <w:rPr>
                <w:rFonts w:eastAsia="Arial" w:cs="Arial"/>
                <w:color w:val="0033CC"/>
                <w:lang w:val="pt-BR"/>
              </w:rPr>
            </w:pPr>
            <w:r w:rsidRPr="00A77694">
              <w:rPr>
                <w:rFonts w:eastAsia="Arial" w:cs="Arial"/>
                <w:color w:val="0033CC"/>
                <w:lang w:val="pt-BR"/>
              </w:rPr>
              <w:t>- Data de criação;</w:t>
            </w:r>
          </w:p>
          <w:p w14:paraId="4B4A45DA" w14:textId="77777777" w:rsidR="00A77694" w:rsidRPr="00A77694" w:rsidRDefault="00A77694" w:rsidP="00A77694">
            <w:pPr>
              <w:rPr>
                <w:rFonts w:eastAsia="Arial" w:cs="Arial"/>
                <w:color w:val="0033CC"/>
                <w:lang w:val="pt-BR"/>
              </w:rPr>
            </w:pPr>
            <w:r w:rsidRPr="00A77694">
              <w:rPr>
                <w:rFonts w:eastAsia="Arial" w:cs="Arial"/>
                <w:color w:val="0033CC"/>
                <w:lang w:val="pt-BR"/>
              </w:rPr>
              <w:t>- Descrição detalhada com as características do evento;</w:t>
            </w:r>
          </w:p>
          <w:p w14:paraId="7B66AC49" w14:textId="77777777" w:rsidR="00A77694" w:rsidRPr="00A77694" w:rsidRDefault="00A77694" w:rsidP="00A77694">
            <w:pPr>
              <w:rPr>
                <w:rFonts w:eastAsia="Arial" w:cs="Arial"/>
                <w:color w:val="0033CC"/>
                <w:lang w:val="pt-BR"/>
              </w:rPr>
            </w:pPr>
            <w:r w:rsidRPr="00A77694">
              <w:rPr>
                <w:rFonts w:eastAsia="Arial" w:cs="Arial"/>
                <w:color w:val="0033CC"/>
                <w:lang w:val="pt-BR"/>
              </w:rPr>
              <w:t>- Identificação da causa;</w:t>
            </w:r>
          </w:p>
          <w:p w14:paraId="2CEC6288" w14:textId="77777777" w:rsidR="00A77694" w:rsidRPr="00A77694" w:rsidRDefault="00A77694" w:rsidP="00A77694">
            <w:pPr>
              <w:rPr>
                <w:rFonts w:eastAsia="Arial" w:cs="Arial"/>
                <w:color w:val="0033CC"/>
                <w:lang w:val="pt-BR"/>
              </w:rPr>
            </w:pPr>
            <w:r w:rsidRPr="00A77694">
              <w:rPr>
                <w:rFonts w:eastAsia="Arial" w:cs="Arial"/>
                <w:color w:val="0033CC"/>
                <w:lang w:val="pt-BR"/>
              </w:rPr>
              <w:t xml:space="preserve">- Defeitos ou </w:t>
            </w:r>
            <w:proofErr w:type="spellStart"/>
            <w:r w:rsidRPr="00A77694">
              <w:rPr>
                <w:rFonts w:eastAsia="Arial" w:cs="Arial"/>
                <w:color w:val="0033CC"/>
                <w:lang w:val="pt-BR"/>
              </w:rPr>
              <w:t>pré</w:t>
            </w:r>
            <w:proofErr w:type="spellEnd"/>
            <w:r w:rsidRPr="00A77694">
              <w:rPr>
                <w:rFonts w:eastAsia="Arial" w:cs="Arial"/>
                <w:color w:val="0033CC"/>
                <w:lang w:val="pt-BR"/>
              </w:rPr>
              <w:t>-defeitos relacionados;</w:t>
            </w:r>
          </w:p>
          <w:p w14:paraId="038CD88C" w14:textId="77777777" w:rsidR="00A77694" w:rsidRPr="00A77694" w:rsidRDefault="00A77694" w:rsidP="00A77694">
            <w:pPr>
              <w:rPr>
                <w:rFonts w:eastAsia="Arial" w:cs="Arial"/>
                <w:color w:val="0033CC"/>
                <w:lang w:val="pt-BR"/>
              </w:rPr>
            </w:pPr>
            <w:r w:rsidRPr="00A77694">
              <w:rPr>
                <w:rFonts w:eastAsia="Arial" w:cs="Arial"/>
                <w:color w:val="0033CC"/>
                <w:lang w:val="pt-BR"/>
              </w:rPr>
              <w:t>- Detalhes da análise;</w:t>
            </w:r>
          </w:p>
          <w:p w14:paraId="4D5C1DDE" w14:textId="77777777" w:rsidR="00A77694" w:rsidRPr="00A77694" w:rsidRDefault="00A77694" w:rsidP="00A77694">
            <w:pPr>
              <w:rPr>
                <w:rFonts w:eastAsia="Arial" w:cs="Arial"/>
                <w:color w:val="0033CC"/>
                <w:lang w:val="pt-BR"/>
              </w:rPr>
            </w:pPr>
            <w:r w:rsidRPr="00A77694">
              <w:rPr>
                <w:rFonts w:eastAsia="Arial" w:cs="Arial"/>
                <w:color w:val="0033CC"/>
                <w:lang w:val="pt-BR"/>
              </w:rPr>
              <w:t>- Severidade.</w:t>
            </w:r>
          </w:p>
          <w:p w14:paraId="61F2B187" w14:textId="77777777" w:rsidR="00A77694" w:rsidRPr="00A77694" w:rsidRDefault="00A77694" w:rsidP="00A77694">
            <w:pPr>
              <w:rPr>
                <w:rFonts w:eastAsia="Arial" w:cs="Arial"/>
                <w:color w:val="0033CC"/>
                <w:lang w:val="pt-BR"/>
              </w:rPr>
            </w:pPr>
            <w:r w:rsidRPr="00A77694">
              <w:rPr>
                <w:rFonts w:eastAsia="Arial" w:cs="Arial"/>
                <w:color w:val="0033CC"/>
                <w:lang w:val="pt-BR"/>
              </w:rPr>
              <w:t xml:space="preserve"> </w:t>
            </w:r>
          </w:p>
          <w:p w14:paraId="369166C1" w14:textId="77777777" w:rsidR="00A77694" w:rsidRPr="00A77694" w:rsidRDefault="00A77694" w:rsidP="00A77694">
            <w:pPr>
              <w:rPr>
                <w:rFonts w:eastAsia="Arial" w:cs="Arial"/>
                <w:color w:val="0033CC"/>
                <w:lang w:val="pt-BR"/>
              </w:rPr>
            </w:pPr>
            <w:r w:rsidRPr="00A77694">
              <w:rPr>
                <w:rFonts w:eastAsia="Arial" w:cs="Arial"/>
                <w:color w:val="0033CC"/>
                <w:lang w:val="pt-BR"/>
              </w:rPr>
              <w:t>Caso solicitado, poderá ser fornecida também uma lista de defeitos com as seguintes informações:</w:t>
            </w:r>
          </w:p>
          <w:p w14:paraId="031FC45F" w14:textId="77777777" w:rsidR="00A77694" w:rsidRPr="00A77694" w:rsidRDefault="00A77694" w:rsidP="00A77694">
            <w:pPr>
              <w:rPr>
                <w:rFonts w:eastAsia="Arial" w:cs="Arial"/>
                <w:color w:val="0033CC"/>
                <w:lang w:val="pt-BR"/>
              </w:rPr>
            </w:pPr>
            <w:r w:rsidRPr="00A77694">
              <w:rPr>
                <w:rFonts w:eastAsia="Arial" w:cs="Arial"/>
                <w:color w:val="0033CC"/>
                <w:lang w:val="pt-BR"/>
              </w:rPr>
              <w:t>- Número e nome do defeito;</w:t>
            </w:r>
          </w:p>
          <w:p w14:paraId="74BD2436" w14:textId="77777777" w:rsidR="00A77694" w:rsidRPr="00A77694" w:rsidRDefault="00A77694" w:rsidP="00A77694">
            <w:pPr>
              <w:rPr>
                <w:rFonts w:eastAsia="Arial" w:cs="Arial"/>
                <w:color w:val="0033CC"/>
                <w:lang w:val="pt-BR"/>
              </w:rPr>
            </w:pPr>
            <w:r w:rsidRPr="00A77694">
              <w:rPr>
                <w:rFonts w:eastAsia="Arial" w:cs="Arial"/>
                <w:color w:val="0033CC"/>
                <w:lang w:val="pt-BR"/>
              </w:rPr>
              <w:t>- Data de criação;</w:t>
            </w:r>
          </w:p>
          <w:p w14:paraId="17231233" w14:textId="77777777" w:rsidR="00A77694" w:rsidRPr="00A77694" w:rsidRDefault="00A77694" w:rsidP="00A77694">
            <w:pPr>
              <w:rPr>
                <w:rFonts w:eastAsia="Arial" w:cs="Arial"/>
                <w:color w:val="0033CC"/>
                <w:lang w:val="pt-BR"/>
              </w:rPr>
            </w:pPr>
            <w:r w:rsidRPr="00A77694">
              <w:rPr>
                <w:rFonts w:eastAsia="Arial" w:cs="Arial"/>
                <w:color w:val="0033CC"/>
                <w:lang w:val="pt-BR"/>
              </w:rPr>
              <w:t>- Descrição detalhada com as características do defeito;</w:t>
            </w:r>
          </w:p>
          <w:p w14:paraId="377DEC32" w14:textId="77777777" w:rsidR="00A77694" w:rsidRPr="00A77694" w:rsidRDefault="00A77694" w:rsidP="00A77694">
            <w:pPr>
              <w:rPr>
                <w:rFonts w:eastAsia="Arial" w:cs="Arial"/>
                <w:color w:val="0033CC"/>
                <w:lang w:val="pt-BR"/>
              </w:rPr>
            </w:pPr>
            <w:r w:rsidRPr="00A77694">
              <w:rPr>
                <w:rFonts w:eastAsia="Arial" w:cs="Arial"/>
                <w:color w:val="0033CC"/>
                <w:lang w:val="pt-BR"/>
              </w:rPr>
              <w:t>- Ocorrências de referência;</w:t>
            </w:r>
          </w:p>
          <w:p w14:paraId="74DB0072" w14:textId="77777777" w:rsidR="00A77694" w:rsidRPr="00A77694" w:rsidRDefault="00A77694" w:rsidP="00A77694">
            <w:pPr>
              <w:rPr>
                <w:rFonts w:eastAsia="Arial" w:cs="Arial"/>
                <w:color w:val="0033CC"/>
                <w:lang w:val="pt-BR"/>
              </w:rPr>
            </w:pPr>
            <w:r w:rsidRPr="00A77694">
              <w:rPr>
                <w:rFonts w:eastAsia="Arial" w:cs="Arial"/>
                <w:color w:val="0033CC"/>
                <w:lang w:val="pt-BR"/>
              </w:rPr>
              <w:t>- Trechos de logs para evidenciar o defeito;</w:t>
            </w:r>
          </w:p>
          <w:p w14:paraId="10ACFDCB" w14:textId="77777777" w:rsidR="00A77694" w:rsidRPr="00A77694" w:rsidRDefault="00A77694" w:rsidP="00A77694">
            <w:pPr>
              <w:rPr>
                <w:rFonts w:eastAsia="Arial" w:cs="Arial"/>
                <w:color w:val="0033CC"/>
                <w:lang w:val="pt-BR"/>
              </w:rPr>
            </w:pPr>
            <w:r w:rsidRPr="00A77694">
              <w:rPr>
                <w:rFonts w:eastAsia="Arial" w:cs="Arial"/>
                <w:color w:val="0033CC"/>
                <w:lang w:val="pt-BR"/>
              </w:rPr>
              <w:t>- Trechos da ferrovia onde ocorre o defeito;</w:t>
            </w:r>
          </w:p>
          <w:p w14:paraId="57910945" w14:textId="77777777" w:rsidR="00A77694" w:rsidRPr="00A77694" w:rsidRDefault="00A77694" w:rsidP="00A77694">
            <w:pPr>
              <w:rPr>
                <w:rFonts w:eastAsia="Arial" w:cs="Arial"/>
                <w:color w:val="0033CC"/>
                <w:lang w:val="pt-BR"/>
              </w:rPr>
            </w:pPr>
            <w:r w:rsidRPr="00A77694">
              <w:rPr>
                <w:rFonts w:eastAsia="Arial" w:cs="Arial"/>
                <w:color w:val="0033CC"/>
                <w:lang w:val="pt-BR"/>
              </w:rPr>
              <w:t>- Informar se é replicável em laboratório;</w:t>
            </w:r>
          </w:p>
          <w:p w14:paraId="721D8291" w14:textId="77777777" w:rsidR="00A77694" w:rsidRPr="00A77694" w:rsidRDefault="00A77694" w:rsidP="00A77694">
            <w:pPr>
              <w:rPr>
                <w:rFonts w:eastAsia="Arial" w:cs="Arial"/>
                <w:color w:val="0033CC"/>
                <w:lang w:val="pt-BR"/>
              </w:rPr>
            </w:pPr>
            <w:r w:rsidRPr="00A77694">
              <w:rPr>
                <w:rFonts w:eastAsia="Arial" w:cs="Arial"/>
                <w:color w:val="0033CC"/>
                <w:lang w:val="pt-BR"/>
              </w:rPr>
              <w:t>- Sintomas da falha;</w:t>
            </w:r>
          </w:p>
          <w:p w14:paraId="7126E118" w14:textId="77777777" w:rsidR="00A77694" w:rsidRPr="00A77694" w:rsidRDefault="00A77694" w:rsidP="00A77694">
            <w:pPr>
              <w:rPr>
                <w:rFonts w:eastAsia="Arial" w:cs="Arial"/>
                <w:color w:val="0033CC"/>
                <w:lang w:val="pt-BR"/>
              </w:rPr>
            </w:pPr>
            <w:r w:rsidRPr="00A77694">
              <w:rPr>
                <w:rFonts w:eastAsia="Arial" w:cs="Arial"/>
                <w:color w:val="0033CC"/>
                <w:lang w:val="pt-BR"/>
              </w:rPr>
              <w:t>- Cenários observados;</w:t>
            </w:r>
          </w:p>
          <w:p w14:paraId="7B964FA0" w14:textId="77777777" w:rsidR="00A77694" w:rsidRPr="00A77694" w:rsidRDefault="00A77694" w:rsidP="00A77694">
            <w:pPr>
              <w:rPr>
                <w:rFonts w:eastAsia="Arial" w:cs="Arial"/>
                <w:color w:val="0033CC"/>
                <w:lang w:val="pt-BR"/>
              </w:rPr>
            </w:pPr>
            <w:r w:rsidRPr="00A77694">
              <w:rPr>
                <w:rFonts w:eastAsia="Arial" w:cs="Arial"/>
                <w:color w:val="0033CC"/>
                <w:lang w:val="pt-BR"/>
              </w:rPr>
              <w:t>- Identificação da causa;</w:t>
            </w:r>
          </w:p>
          <w:p w14:paraId="49E9074C" w14:textId="50799B58" w:rsidR="00D35239" w:rsidRPr="00C40917" w:rsidRDefault="00A77694" w:rsidP="00A77694">
            <w:pPr>
              <w:rPr>
                <w:rFonts w:eastAsia="Arial" w:cs="Arial"/>
                <w:color w:val="0033CC"/>
                <w:lang w:val="pt-BR"/>
              </w:rPr>
            </w:pPr>
            <w:r w:rsidRPr="00A77694">
              <w:rPr>
                <w:rFonts w:eastAsia="Arial" w:cs="Arial"/>
                <w:color w:val="0033CC"/>
                <w:lang w:val="pt-BR"/>
              </w:rPr>
              <w:t>- Status.</w:t>
            </w:r>
          </w:p>
        </w:tc>
      </w:tr>
    </w:tbl>
    <w:p w14:paraId="49E9074E" w14:textId="77777777" w:rsidR="00772E22" w:rsidRPr="00C40917" w:rsidRDefault="00772E22" w:rsidP="00772E22">
      <w:pPr>
        <w:rPr>
          <w:lang w:val="pt-BR"/>
        </w:rPr>
      </w:pPr>
    </w:p>
    <w:tbl>
      <w:tblPr>
        <w:tblStyle w:val="TableGrid"/>
        <w:tblW w:w="10974" w:type="dxa"/>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0080"/>
      </w:tblGrid>
      <w:tr w:rsidR="000976F1" w:rsidRPr="00C40917" w14:paraId="49E90751" w14:textId="77777777" w:rsidTr="00C16C44">
        <w:tc>
          <w:tcPr>
            <w:tcW w:w="894" w:type="dxa"/>
            <w:shd w:val="clear" w:color="auto" w:fill="FFFFCC"/>
          </w:tcPr>
          <w:p w14:paraId="49E9074F" w14:textId="77777777" w:rsidR="00F07164" w:rsidRPr="00C40917" w:rsidRDefault="006677DC" w:rsidP="00894AE7">
            <w:pPr>
              <w:spacing w:before="40" w:after="40"/>
              <w:jc w:val="both"/>
              <w:rPr>
                <w:rFonts w:cs="Arial"/>
                <w:b/>
                <w:sz w:val="24"/>
                <w:szCs w:val="24"/>
                <w:lang w:val="pt-BR"/>
              </w:rPr>
            </w:pPr>
            <w:r w:rsidRPr="00C40917">
              <w:rPr>
                <w:rFonts w:cs="Arial"/>
                <w:b/>
                <w:sz w:val="24"/>
                <w:szCs w:val="24"/>
                <w:lang w:val="pt-BR"/>
              </w:rPr>
              <w:t>4.8</w:t>
            </w:r>
          </w:p>
        </w:tc>
        <w:tc>
          <w:tcPr>
            <w:tcW w:w="10080" w:type="dxa"/>
            <w:shd w:val="clear" w:color="auto" w:fill="FFFFCC"/>
            <w:vAlign w:val="center"/>
          </w:tcPr>
          <w:p w14:paraId="49E90750" w14:textId="10669D6F" w:rsidR="00F07164" w:rsidRPr="00C40917" w:rsidRDefault="006677DC" w:rsidP="008E26EF">
            <w:pPr>
              <w:pStyle w:val="Heading2"/>
              <w:numPr>
                <w:ilvl w:val="0"/>
                <w:numId w:val="0"/>
              </w:numPr>
              <w:spacing w:before="0" w:after="0"/>
              <w:rPr>
                <w:rFonts w:asciiTheme="minorHAnsi" w:hAnsiTheme="minorHAnsi"/>
              </w:rPr>
            </w:pPr>
            <w:bookmarkStart w:id="20" w:name="_Toc214909745"/>
            <w:r w:rsidRPr="00C40917">
              <w:rPr>
                <w:rFonts w:asciiTheme="minorHAnsi" w:eastAsia="Arial" w:hAnsiTheme="minorHAnsi"/>
              </w:rPr>
              <w:t>Treinamentos</w:t>
            </w:r>
            <w:bookmarkEnd w:id="20"/>
          </w:p>
        </w:tc>
      </w:tr>
      <w:tr w:rsidR="00F23CF0" w:rsidRPr="00FF1569" w14:paraId="49E9075A" w14:textId="77777777" w:rsidTr="00C16C44">
        <w:tc>
          <w:tcPr>
            <w:tcW w:w="894" w:type="dxa"/>
          </w:tcPr>
          <w:p w14:paraId="49E90752" w14:textId="77777777" w:rsidR="00F23CF0" w:rsidRPr="00C40917" w:rsidRDefault="00F23CF0" w:rsidP="00F23CF0">
            <w:pPr>
              <w:jc w:val="both"/>
              <w:rPr>
                <w:rFonts w:cs="Arial"/>
                <w:lang w:val="pt-BR"/>
              </w:rPr>
            </w:pPr>
            <w:r w:rsidRPr="00C40917">
              <w:rPr>
                <w:rFonts w:cs="Arial"/>
                <w:lang w:val="pt-BR"/>
              </w:rPr>
              <w:t>4.8-1</w:t>
            </w:r>
          </w:p>
        </w:tc>
        <w:tc>
          <w:tcPr>
            <w:tcW w:w="10080" w:type="dxa"/>
          </w:tcPr>
          <w:p w14:paraId="49E90753" w14:textId="611467DE" w:rsidR="00F23CF0" w:rsidRPr="00C40917" w:rsidRDefault="764CA1BB" w:rsidP="00B6210B">
            <w:pPr>
              <w:rPr>
                <w:rFonts w:eastAsia="Arial" w:cs="Arial"/>
                <w:color w:val="0033CC"/>
                <w:lang w:val="pt-BR"/>
              </w:rPr>
            </w:pPr>
            <w:r w:rsidRPr="463C044F">
              <w:rPr>
                <w:rFonts w:eastAsia="Arial" w:cs="Arial"/>
                <w:color w:val="0033CC"/>
                <w:lang w:val="pt-BR"/>
              </w:rPr>
              <w:t xml:space="preserve">Caso seja interesse da MRS a execução de algum treinamento, a MRS solicitará uma ordem de serviço com o escopo para o treinamento. A WABTEC deverá informar </w:t>
            </w:r>
            <w:r w:rsidR="1D6A087F" w:rsidRPr="463C044F">
              <w:rPr>
                <w:rFonts w:eastAsia="Arial" w:cs="Arial"/>
                <w:color w:val="0033CC"/>
                <w:lang w:val="pt-BR"/>
              </w:rPr>
              <w:t>o preço inerente aos</w:t>
            </w:r>
            <w:r w:rsidRPr="463C044F">
              <w:rPr>
                <w:rFonts w:eastAsia="Arial" w:cs="Arial"/>
                <w:color w:val="0033CC"/>
                <w:lang w:val="pt-BR"/>
              </w:rPr>
              <w:t xml:space="preserve"> treinamentos </w:t>
            </w:r>
            <w:r w:rsidR="42B8E234" w:rsidRPr="463C044F">
              <w:rPr>
                <w:rFonts w:eastAsia="Arial" w:cs="Arial"/>
                <w:color w:val="0033CC"/>
                <w:lang w:val="pt-BR"/>
              </w:rPr>
              <w:t xml:space="preserve">preteridos pela MRS </w:t>
            </w:r>
            <w:r w:rsidRPr="463C044F">
              <w:rPr>
                <w:rFonts w:eastAsia="Arial" w:cs="Arial"/>
                <w:color w:val="0033CC"/>
                <w:lang w:val="pt-BR"/>
              </w:rPr>
              <w:t xml:space="preserve">(horas, instrutor e materiais), abrangendo todos os aspectos da operação, manutenção, configuração do sistema. </w:t>
            </w:r>
          </w:p>
          <w:p w14:paraId="49E90754" w14:textId="77777777" w:rsidR="00F23CF0" w:rsidRPr="00C40917" w:rsidRDefault="00F23CF0" w:rsidP="00B6210B">
            <w:pPr>
              <w:rPr>
                <w:rFonts w:eastAsia="Arial" w:cs="Arial"/>
                <w:color w:val="0033CC"/>
                <w:lang w:val="pt-BR"/>
              </w:rPr>
            </w:pPr>
          </w:p>
          <w:p w14:paraId="49E90759" w14:textId="16541F4F" w:rsidR="00F23CF0" w:rsidRPr="00C40917" w:rsidRDefault="00F23CF0" w:rsidP="00B6210B">
            <w:pPr>
              <w:rPr>
                <w:rFonts w:cs="Arial"/>
                <w:color w:val="0033CC"/>
                <w:lang w:val="pt-BR"/>
              </w:rPr>
            </w:pPr>
            <w:r w:rsidRPr="00C40917">
              <w:rPr>
                <w:rFonts w:eastAsia="Arial" w:cs="Arial"/>
                <w:color w:val="0033CC"/>
                <w:lang w:val="pt-BR"/>
              </w:rPr>
              <w:lastRenderedPageBreak/>
              <w:t>O material de treinamento escrito deverá conter informações sobre procedimentos operacionais, configurações, manutenção e troubleshooting.</w:t>
            </w:r>
          </w:p>
        </w:tc>
      </w:tr>
    </w:tbl>
    <w:p w14:paraId="49E9075B" w14:textId="77777777" w:rsidR="004D2B04" w:rsidRPr="00C40917" w:rsidRDefault="004D2B04">
      <w:pPr>
        <w:rPr>
          <w:lang w:val="pt-BR"/>
        </w:rPr>
      </w:pPr>
    </w:p>
    <w:tbl>
      <w:tblPr>
        <w:tblStyle w:val="TableGrid"/>
        <w:tblW w:w="10974" w:type="dxa"/>
        <w:tblInd w:w="-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4"/>
        <w:gridCol w:w="10080"/>
      </w:tblGrid>
      <w:tr w:rsidR="000976F1" w:rsidRPr="00C40917" w14:paraId="49E9075F" w14:textId="77777777" w:rsidTr="00DA29EB">
        <w:trPr>
          <w:trHeight w:val="422"/>
        </w:trPr>
        <w:tc>
          <w:tcPr>
            <w:tcW w:w="894" w:type="dxa"/>
            <w:shd w:val="clear" w:color="auto" w:fill="FFFFCC"/>
            <w:vAlign w:val="center"/>
          </w:tcPr>
          <w:p w14:paraId="49E9075D" w14:textId="72574EAF" w:rsidR="00F23CF0" w:rsidRPr="00C40917" w:rsidRDefault="004D2B04" w:rsidP="00EF0624">
            <w:pPr>
              <w:rPr>
                <w:rFonts w:cs="Arial"/>
                <w:b/>
                <w:sz w:val="24"/>
                <w:szCs w:val="24"/>
                <w:lang w:val="pt-BR"/>
              </w:rPr>
            </w:pPr>
            <w:r w:rsidRPr="00C40917">
              <w:rPr>
                <w:lang w:val="pt-BR"/>
              </w:rPr>
              <w:br w:type="page"/>
            </w:r>
            <w:r w:rsidR="00F23CF0" w:rsidRPr="00C40917">
              <w:rPr>
                <w:rFonts w:cs="Arial"/>
                <w:b/>
                <w:sz w:val="24"/>
                <w:szCs w:val="24"/>
                <w:lang w:val="pt-BR"/>
              </w:rPr>
              <w:t>4.9</w:t>
            </w:r>
          </w:p>
        </w:tc>
        <w:tc>
          <w:tcPr>
            <w:tcW w:w="10080" w:type="dxa"/>
            <w:shd w:val="clear" w:color="auto" w:fill="FFFFCC"/>
            <w:vAlign w:val="center"/>
          </w:tcPr>
          <w:p w14:paraId="49E9075E" w14:textId="446029E8" w:rsidR="00F23CF0" w:rsidRPr="00C40917" w:rsidRDefault="00AC6CB1" w:rsidP="008E26EF">
            <w:pPr>
              <w:pStyle w:val="Heading2"/>
              <w:numPr>
                <w:ilvl w:val="0"/>
                <w:numId w:val="0"/>
              </w:numPr>
              <w:spacing w:before="0" w:after="0"/>
              <w:rPr>
                <w:rFonts w:asciiTheme="minorHAnsi" w:hAnsiTheme="minorHAnsi"/>
              </w:rPr>
            </w:pPr>
            <w:bookmarkStart w:id="21" w:name="_Toc214909746"/>
            <w:r>
              <w:rPr>
                <w:rFonts w:asciiTheme="minorHAnsi" w:eastAsia="Arial" w:hAnsiTheme="minorHAnsi"/>
              </w:rPr>
              <w:t xml:space="preserve">Alterações de </w:t>
            </w:r>
            <w:r w:rsidR="008E26EF" w:rsidRPr="00C40917">
              <w:rPr>
                <w:rFonts w:asciiTheme="minorHAnsi" w:eastAsia="Arial" w:hAnsiTheme="minorHAnsi"/>
              </w:rPr>
              <w:t>Documentações T</w:t>
            </w:r>
            <w:r w:rsidR="00F23CF0" w:rsidRPr="00C40917">
              <w:rPr>
                <w:rFonts w:asciiTheme="minorHAnsi" w:eastAsia="Arial" w:hAnsiTheme="minorHAnsi"/>
              </w:rPr>
              <w:t>écnicas</w:t>
            </w:r>
            <w:bookmarkEnd w:id="21"/>
          </w:p>
        </w:tc>
      </w:tr>
      <w:tr w:rsidR="00F23CF0" w:rsidRPr="00FF1569" w14:paraId="49E90768" w14:textId="77777777" w:rsidTr="00DA29EB">
        <w:tc>
          <w:tcPr>
            <w:tcW w:w="894" w:type="dxa"/>
          </w:tcPr>
          <w:p w14:paraId="49E90760" w14:textId="77777777" w:rsidR="00F23CF0" w:rsidRPr="00C40917" w:rsidRDefault="00F23CF0" w:rsidP="00F23CF0">
            <w:pPr>
              <w:jc w:val="both"/>
              <w:rPr>
                <w:rFonts w:cs="Arial"/>
                <w:lang w:val="pt-BR"/>
              </w:rPr>
            </w:pPr>
            <w:r w:rsidRPr="00C40917">
              <w:rPr>
                <w:rFonts w:cs="Arial"/>
                <w:lang w:val="pt-BR"/>
              </w:rPr>
              <w:t>4.9-1</w:t>
            </w:r>
          </w:p>
        </w:tc>
        <w:tc>
          <w:tcPr>
            <w:tcW w:w="10080" w:type="dxa"/>
          </w:tcPr>
          <w:p w14:paraId="49E90761" w14:textId="77777777" w:rsidR="00F23CF0" w:rsidRPr="00C40917" w:rsidRDefault="00F23CF0" w:rsidP="004B3B04">
            <w:pPr>
              <w:rPr>
                <w:rFonts w:eastAsia="Arial" w:cs="Arial"/>
                <w:color w:val="0033CC"/>
                <w:lang w:val="pt-BR"/>
              </w:rPr>
            </w:pPr>
            <w:r w:rsidRPr="00C40917">
              <w:rPr>
                <w:rFonts w:eastAsia="Arial" w:cs="Arial"/>
                <w:color w:val="0033CC"/>
                <w:lang w:val="pt-BR"/>
              </w:rPr>
              <w:t>Caso a MRS solicite, a seu critério e por motivo imputável exclusivamente a ela, modificações da documentação existente referente ao Sistema, a MRS providenciará uma ordem de serviço à WABTEC. A WABTEC deverá apresentar para aprovação da MRS o orçamento para a referida atualização da documentação, descrevendo</w:t>
            </w:r>
            <w:r w:rsidR="00185462" w:rsidRPr="00C40917">
              <w:rPr>
                <w:rFonts w:eastAsia="Arial" w:cs="Arial"/>
                <w:color w:val="0033CC"/>
                <w:lang w:val="pt-BR"/>
              </w:rPr>
              <w:t xml:space="preserve"> </w:t>
            </w:r>
            <w:r w:rsidRPr="00C40917">
              <w:rPr>
                <w:rFonts w:eastAsia="Arial" w:cs="Arial"/>
                <w:color w:val="0033CC"/>
                <w:lang w:val="pt-BR"/>
              </w:rPr>
              <w:t>os serviços e materiais necessários.</w:t>
            </w:r>
          </w:p>
          <w:p w14:paraId="49E90762" w14:textId="77777777" w:rsidR="004B73C0" w:rsidRPr="00C40917" w:rsidRDefault="004B73C0" w:rsidP="004B3B04">
            <w:pPr>
              <w:rPr>
                <w:rFonts w:cs="Arial"/>
                <w:color w:val="0033CC"/>
                <w:lang w:val="pt-BR"/>
              </w:rPr>
            </w:pPr>
          </w:p>
          <w:p w14:paraId="49E90767" w14:textId="0146296B" w:rsidR="00F23CF0" w:rsidRPr="00C40917" w:rsidRDefault="00F23CF0" w:rsidP="004B3B04">
            <w:pPr>
              <w:rPr>
                <w:rFonts w:cs="Arial"/>
                <w:color w:val="0033CC"/>
                <w:lang w:val="pt-BR"/>
              </w:rPr>
            </w:pPr>
            <w:r w:rsidRPr="00C40917">
              <w:rPr>
                <w:rFonts w:eastAsia="Arial" w:cs="Arial"/>
                <w:color w:val="0033CC"/>
                <w:lang w:val="pt-BR"/>
              </w:rPr>
              <w:t xml:space="preserve">Em caso de qualquer atualização ou alteração no Sistema que implique em necessidade de modificação na documentação do Sistema, deverá esta modificação ser realizada pela WABTEC, sem custos adicionais para a MRS. </w:t>
            </w:r>
            <w:r w:rsidRPr="00C40917">
              <w:rPr>
                <w:rFonts w:cs="Arial"/>
                <w:lang w:val="pt-BR"/>
              </w:rPr>
              <w:t xml:space="preserve"> </w:t>
            </w:r>
          </w:p>
        </w:tc>
      </w:tr>
    </w:tbl>
    <w:p w14:paraId="49E90769" w14:textId="77777777" w:rsidR="00EF0624" w:rsidRPr="00C40917" w:rsidRDefault="00EF0624">
      <w:pPr>
        <w:rPr>
          <w:lang w:val="pt-BR"/>
        </w:rPr>
      </w:pPr>
    </w:p>
    <w:tbl>
      <w:tblPr>
        <w:tblStyle w:val="TableGrid"/>
        <w:tblW w:w="10980" w:type="dxa"/>
        <w:tblInd w:w="-185" w:type="dxa"/>
        <w:tblLayout w:type="fixed"/>
        <w:tblLook w:val="04A0" w:firstRow="1" w:lastRow="0" w:firstColumn="1" w:lastColumn="0" w:noHBand="0" w:noVBand="1"/>
      </w:tblPr>
      <w:tblGrid>
        <w:gridCol w:w="900"/>
        <w:gridCol w:w="10080"/>
      </w:tblGrid>
      <w:tr w:rsidR="00E07AAF" w:rsidRPr="00C40917" w14:paraId="49E9076C" w14:textId="77777777" w:rsidTr="1B674C4E">
        <w:tc>
          <w:tcPr>
            <w:tcW w:w="90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6A" w14:textId="77777777" w:rsidR="00E07AAF" w:rsidRPr="00C40917" w:rsidRDefault="00E07AAF" w:rsidP="00EF0624">
            <w:pPr>
              <w:spacing w:before="40" w:after="40"/>
              <w:rPr>
                <w:b/>
                <w:sz w:val="24"/>
                <w:szCs w:val="24"/>
                <w:lang w:val="pt-BR"/>
              </w:rPr>
            </w:pPr>
            <w:r w:rsidRPr="00C40917">
              <w:rPr>
                <w:b/>
                <w:sz w:val="24"/>
                <w:szCs w:val="24"/>
                <w:lang w:val="pt-BR"/>
              </w:rPr>
              <w:t>4.10</w:t>
            </w:r>
          </w:p>
        </w:tc>
        <w:tc>
          <w:tcPr>
            <w:tcW w:w="1008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6B" w14:textId="074B7CE9" w:rsidR="00E07AAF" w:rsidRPr="00C40917" w:rsidRDefault="00E07AAF" w:rsidP="008E26EF">
            <w:pPr>
              <w:pStyle w:val="Heading2"/>
              <w:numPr>
                <w:ilvl w:val="0"/>
                <w:numId w:val="0"/>
              </w:numPr>
              <w:spacing w:before="0" w:after="0"/>
              <w:ind w:left="-16"/>
              <w:rPr>
                <w:rFonts w:asciiTheme="minorHAnsi" w:hAnsiTheme="minorHAnsi"/>
              </w:rPr>
            </w:pPr>
            <w:bookmarkStart w:id="22" w:name="_Toc214909747"/>
            <w:r w:rsidRPr="00C40917">
              <w:rPr>
                <w:rFonts w:asciiTheme="minorHAnsi" w:hAnsiTheme="minorHAnsi"/>
              </w:rPr>
              <w:t>Expansões</w:t>
            </w:r>
            <w:bookmarkEnd w:id="22"/>
          </w:p>
        </w:tc>
      </w:tr>
      <w:tr w:rsidR="004B73C0" w:rsidRPr="00FF1569" w14:paraId="49E90779" w14:textId="77777777" w:rsidTr="1B674C4E">
        <w:tc>
          <w:tcPr>
            <w:tcW w:w="900" w:type="dxa"/>
            <w:tcBorders>
              <w:top w:val="single" w:sz="4" w:space="0" w:color="auto"/>
              <w:left w:val="single" w:sz="4" w:space="0" w:color="auto"/>
              <w:bottom w:val="single" w:sz="4" w:space="0" w:color="auto"/>
              <w:right w:val="single" w:sz="4" w:space="0" w:color="auto"/>
            </w:tcBorders>
          </w:tcPr>
          <w:p w14:paraId="49E9076D" w14:textId="77777777" w:rsidR="004B73C0" w:rsidRPr="00C40917" w:rsidRDefault="004B73C0" w:rsidP="004B73C0">
            <w:pPr>
              <w:spacing w:before="40" w:after="40"/>
              <w:jc w:val="both"/>
              <w:rPr>
                <w:lang w:val="pt-BR"/>
              </w:rPr>
            </w:pPr>
            <w:r w:rsidRPr="00C40917">
              <w:rPr>
                <w:lang w:val="pt-BR"/>
              </w:rPr>
              <w:t>4.10-1</w:t>
            </w:r>
          </w:p>
        </w:tc>
        <w:tc>
          <w:tcPr>
            <w:tcW w:w="10080" w:type="dxa"/>
            <w:tcBorders>
              <w:top w:val="single" w:sz="4" w:space="0" w:color="auto"/>
              <w:left w:val="single" w:sz="4" w:space="0" w:color="auto"/>
              <w:bottom w:val="single" w:sz="4" w:space="0" w:color="auto"/>
              <w:right w:val="single" w:sz="4" w:space="0" w:color="auto"/>
            </w:tcBorders>
          </w:tcPr>
          <w:p w14:paraId="49E9076F" w14:textId="52C4F2CF" w:rsidR="004B73C0" w:rsidRPr="00C40917" w:rsidRDefault="00EA7F66" w:rsidP="00E05A14">
            <w:pPr>
              <w:rPr>
                <w:rFonts w:eastAsia="Arial" w:cs="Arial"/>
                <w:color w:val="0033CC"/>
                <w:lang w:val="pt-BR"/>
              </w:rPr>
            </w:pPr>
            <w:r>
              <w:rPr>
                <w:rFonts w:eastAsia="Arial" w:cs="Arial"/>
                <w:color w:val="0033CC"/>
                <w:lang w:val="pt-BR"/>
              </w:rPr>
              <w:t>E</w:t>
            </w:r>
            <w:r w:rsidR="67376556" w:rsidRPr="463C044F">
              <w:rPr>
                <w:rFonts w:eastAsia="Arial" w:cs="Arial"/>
                <w:color w:val="0033CC"/>
                <w:lang w:val="pt-BR"/>
              </w:rPr>
              <w:t>xpansões em segmentos do Sistema já existente</w:t>
            </w:r>
            <w:r w:rsidR="006B64B2">
              <w:rPr>
                <w:rFonts w:eastAsia="Arial" w:cs="Arial"/>
                <w:color w:val="0033CC"/>
                <w:lang w:val="pt-BR"/>
              </w:rPr>
              <w:t xml:space="preserve">, </w:t>
            </w:r>
            <w:proofErr w:type="gramStart"/>
            <w:r w:rsidR="006B64B2">
              <w:rPr>
                <w:rFonts w:eastAsia="Arial" w:cs="Arial"/>
                <w:color w:val="0033CC"/>
                <w:lang w:val="pt-BR"/>
              </w:rPr>
              <w:t>mantendo-se necessariamente a mesma</w:t>
            </w:r>
            <w:proofErr w:type="gramEnd"/>
            <w:r w:rsidR="006B64B2">
              <w:rPr>
                <w:rFonts w:eastAsia="Arial" w:cs="Arial"/>
                <w:color w:val="0033CC"/>
                <w:lang w:val="pt-BR"/>
              </w:rPr>
              <w:t xml:space="preserve"> tecnologia</w:t>
            </w:r>
            <w:r w:rsidR="001C33F1">
              <w:rPr>
                <w:rFonts w:eastAsia="Arial" w:cs="Arial"/>
                <w:color w:val="0033CC"/>
                <w:lang w:val="pt-BR"/>
              </w:rPr>
              <w:t xml:space="preserve"> e o mesmo Modo de Operação descrito no item 4.7</w:t>
            </w:r>
            <w:r w:rsidR="008C0E5A">
              <w:rPr>
                <w:rFonts w:eastAsia="Arial" w:cs="Arial"/>
                <w:color w:val="0033CC"/>
                <w:lang w:val="pt-BR"/>
              </w:rPr>
              <w:t>.1-</w:t>
            </w:r>
            <w:proofErr w:type="gramStart"/>
            <w:r w:rsidR="008C0E5A">
              <w:rPr>
                <w:rFonts w:eastAsia="Arial" w:cs="Arial"/>
                <w:color w:val="0033CC"/>
                <w:lang w:val="pt-BR"/>
              </w:rPr>
              <w:t>a</w:t>
            </w:r>
            <w:r w:rsidR="00A40807">
              <w:rPr>
                <w:rFonts w:eastAsia="Arial" w:cs="Arial"/>
                <w:color w:val="0033CC"/>
                <w:lang w:val="pt-BR"/>
              </w:rPr>
              <w:t>(</w:t>
            </w:r>
            <w:proofErr w:type="gramEnd"/>
            <w:r w:rsidR="00A40807">
              <w:rPr>
                <w:rFonts w:eastAsia="Arial" w:cs="Arial"/>
                <w:color w:val="0033CC"/>
                <w:lang w:val="pt-BR"/>
              </w:rPr>
              <w:t>Ex.: Expansões de pátios</w:t>
            </w:r>
            <w:r w:rsidR="00313CD2">
              <w:rPr>
                <w:rFonts w:eastAsia="Arial" w:cs="Arial"/>
                <w:color w:val="0033CC"/>
                <w:lang w:val="pt-BR"/>
              </w:rPr>
              <w:t xml:space="preserve">, </w:t>
            </w:r>
            <w:r w:rsidR="00E42698">
              <w:rPr>
                <w:rFonts w:eastAsia="Arial" w:cs="Arial"/>
                <w:color w:val="0033CC"/>
                <w:lang w:val="pt-BR"/>
              </w:rPr>
              <w:t>E</w:t>
            </w:r>
            <w:r w:rsidR="00313CD2">
              <w:rPr>
                <w:rFonts w:eastAsia="Arial" w:cs="Arial"/>
                <w:color w:val="0033CC"/>
                <w:lang w:val="pt-BR"/>
              </w:rPr>
              <w:t>xpansões de terminais...)</w:t>
            </w:r>
            <w:r w:rsidR="008C0E5A">
              <w:rPr>
                <w:rFonts w:eastAsia="Arial" w:cs="Arial"/>
                <w:color w:val="0033CC"/>
                <w:lang w:val="pt-BR"/>
              </w:rPr>
              <w:t xml:space="preserve">, </w:t>
            </w:r>
            <w:r w:rsidR="006E7BE9">
              <w:rPr>
                <w:rFonts w:eastAsia="Arial" w:cs="Arial"/>
                <w:color w:val="0033CC"/>
                <w:lang w:val="pt-BR"/>
              </w:rPr>
              <w:t xml:space="preserve"> estão cobertas </w:t>
            </w:r>
            <w:r w:rsidR="00136282">
              <w:rPr>
                <w:rFonts w:eastAsia="Arial" w:cs="Arial"/>
                <w:color w:val="0033CC"/>
                <w:lang w:val="pt-BR"/>
              </w:rPr>
              <w:t>pelos termos estabelecidos nesse</w:t>
            </w:r>
            <w:r w:rsidR="006E7BE9">
              <w:rPr>
                <w:rFonts w:eastAsia="Arial" w:cs="Arial"/>
                <w:color w:val="0033CC"/>
                <w:lang w:val="pt-BR"/>
              </w:rPr>
              <w:t xml:space="preserve"> </w:t>
            </w:r>
            <w:r w:rsidR="63373D43" w:rsidRPr="69989014">
              <w:rPr>
                <w:rFonts w:eastAsia="Arial" w:cs="Arial"/>
                <w:color w:val="0033CC"/>
                <w:lang w:val="pt-BR"/>
              </w:rPr>
              <w:t>C</w:t>
            </w:r>
            <w:r w:rsidR="006E7BE9">
              <w:rPr>
                <w:rFonts w:eastAsia="Arial" w:cs="Arial"/>
                <w:color w:val="0033CC"/>
                <w:lang w:val="pt-BR"/>
              </w:rPr>
              <w:t>ontrato</w:t>
            </w:r>
            <w:r w:rsidR="00267A07">
              <w:rPr>
                <w:rFonts w:eastAsia="Arial" w:cs="Arial"/>
                <w:color w:val="0033CC"/>
                <w:lang w:val="pt-BR"/>
              </w:rPr>
              <w:t>.</w:t>
            </w:r>
          </w:p>
          <w:p w14:paraId="49E90771" w14:textId="15255850" w:rsidR="004B73C0" w:rsidRDefault="004B73C0" w:rsidP="00EF0624">
            <w:pPr>
              <w:rPr>
                <w:rFonts w:eastAsia="Arial" w:cs="Arial"/>
                <w:color w:val="385623" w:themeColor="accent6" w:themeShade="80"/>
                <w:lang w:val="pt-BR"/>
              </w:rPr>
            </w:pPr>
          </w:p>
          <w:p w14:paraId="722CD6CB" w14:textId="34CE7554" w:rsidR="00F12258" w:rsidRDefault="00D675FC" w:rsidP="00320FDE">
            <w:pPr>
              <w:rPr>
                <w:rFonts w:eastAsia="Arial" w:cs="Arial"/>
                <w:color w:val="0033CC"/>
                <w:lang w:val="pt-BR"/>
              </w:rPr>
            </w:pPr>
            <w:r>
              <w:rPr>
                <w:rFonts w:eastAsia="Arial" w:cs="Arial"/>
                <w:color w:val="0033CC"/>
                <w:lang w:val="pt-BR"/>
              </w:rPr>
              <w:t>Para qualquer outro tipo de expansão (</w:t>
            </w:r>
            <w:r w:rsidR="00DE4544">
              <w:rPr>
                <w:rFonts w:eastAsia="Arial" w:cs="Arial"/>
                <w:color w:val="0033CC"/>
                <w:lang w:val="pt-BR"/>
              </w:rPr>
              <w:t xml:space="preserve">outros segmentos, ou alteração de tecnologia </w:t>
            </w:r>
            <w:r w:rsidR="0021696F">
              <w:rPr>
                <w:rFonts w:eastAsia="Arial" w:cs="Arial"/>
                <w:color w:val="0033CC"/>
                <w:lang w:val="pt-BR"/>
              </w:rPr>
              <w:t>em</w:t>
            </w:r>
            <w:r w:rsidR="00DE4544">
              <w:rPr>
                <w:rFonts w:eastAsia="Arial" w:cs="Arial"/>
                <w:color w:val="0033CC"/>
                <w:lang w:val="pt-BR"/>
              </w:rPr>
              <w:t xml:space="preserve"> segmento</w:t>
            </w:r>
            <w:r w:rsidR="0021696F">
              <w:rPr>
                <w:rFonts w:eastAsia="Arial" w:cs="Arial"/>
                <w:color w:val="0033CC"/>
                <w:lang w:val="pt-BR"/>
              </w:rPr>
              <w:t>s atuais</w:t>
            </w:r>
            <w:r w:rsidR="00DE4544">
              <w:rPr>
                <w:rFonts w:eastAsia="Arial" w:cs="Arial"/>
                <w:color w:val="0033CC"/>
                <w:lang w:val="pt-BR"/>
              </w:rPr>
              <w:t>,</w:t>
            </w:r>
            <w:r w:rsidR="0021696F">
              <w:rPr>
                <w:rFonts w:eastAsia="Arial" w:cs="Arial"/>
                <w:color w:val="0033CC"/>
                <w:lang w:val="pt-BR"/>
              </w:rPr>
              <w:t xml:space="preserve"> como</w:t>
            </w:r>
            <w:r w:rsidR="00DE4544">
              <w:rPr>
                <w:rFonts w:eastAsia="Arial" w:cs="Arial"/>
                <w:color w:val="0033CC"/>
                <w:lang w:val="pt-BR"/>
              </w:rPr>
              <w:t xml:space="preserve"> por exemplo </w:t>
            </w:r>
            <w:r w:rsidR="00783C74">
              <w:rPr>
                <w:rFonts w:eastAsia="Arial" w:cs="Arial"/>
                <w:color w:val="0033CC"/>
                <w:lang w:val="pt-BR"/>
              </w:rPr>
              <w:t xml:space="preserve">Vale do </w:t>
            </w:r>
            <w:r w:rsidR="00061619">
              <w:rPr>
                <w:rFonts w:eastAsia="Arial" w:cs="Arial"/>
                <w:color w:val="0033CC"/>
                <w:lang w:val="pt-BR"/>
              </w:rPr>
              <w:t>Paraíba</w:t>
            </w:r>
            <w:r>
              <w:rPr>
                <w:rFonts w:eastAsia="Arial" w:cs="Arial"/>
                <w:color w:val="0033CC"/>
                <w:lang w:val="pt-BR"/>
              </w:rPr>
              <w:t>)</w:t>
            </w:r>
            <w:r w:rsidR="0021696F">
              <w:rPr>
                <w:rFonts w:eastAsia="Arial" w:cs="Arial"/>
                <w:color w:val="0033CC"/>
                <w:lang w:val="pt-BR"/>
              </w:rPr>
              <w:t>,</w:t>
            </w:r>
            <w:r w:rsidR="00783C74">
              <w:rPr>
                <w:rFonts w:eastAsia="Arial" w:cs="Arial"/>
                <w:color w:val="0033CC"/>
                <w:lang w:val="pt-BR"/>
              </w:rPr>
              <w:t xml:space="preserve"> a</w:t>
            </w:r>
            <w:r w:rsidR="00136282" w:rsidRPr="00C40917">
              <w:rPr>
                <w:rFonts w:eastAsia="Arial" w:cs="Arial"/>
                <w:color w:val="0033CC"/>
                <w:lang w:val="pt-BR"/>
              </w:rPr>
              <w:t>s expansões serão contratadas pela MRS sob demanda</w:t>
            </w:r>
            <w:r w:rsidR="0021696F">
              <w:rPr>
                <w:rFonts w:eastAsia="Arial" w:cs="Arial"/>
                <w:color w:val="0033CC"/>
                <w:lang w:val="pt-BR"/>
              </w:rPr>
              <w:t>.</w:t>
            </w:r>
            <w:r w:rsidR="00136282" w:rsidRPr="463C044F">
              <w:rPr>
                <w:rFonts w:eastAsia="Arial" w:cs="Arial"/>
                <w:color w:val="0033CC"/>
                <w:lang w:val="pt-BR"/>
              </w:rPr>
              <w:t xml:space="preserve"> </w:t>
            </w:r>
          </w:p>
          <w:p w14:paraId="49E90778" w14:textId="4D151066" w:rsidR="004B73C0" w:rsidRPr="00C40917" w:rsidRDefault="00F12258" w:rsidP="00320FDE">
            <w:pPr>
              <w:rPr>
                <w:rFonts w:cs="Arial"/>
                <w:color w:val="0033CC"/>
                <w:lang w:val="pt-BR"/>
              </w:rPr>
            </w:pPr>
            <w:r>
              <w:rPr>
                <w:rFonts w:eastAsia="Arial" w:cs="Arial"/>
                <w:color w:val="0033CC"/>
                <w:lang w:val="pt-BR"/>
              </w:rPr>
              <w:t xml:space="preserve"> Para ambos os casos a</w:t>
            </w:r>
            <w:r w:rsidR="00320FDE" w:rsidRPr="00C40917">
              <w:rPr>
                <w:rFonts w:eastAsia="Arial" w:cs="Arial"/>
                <w:color w:val="0033CC"/>
                <w:lang w:val="pt-BR"/>
              </w:rPr>
              <w:t xml:space="preserve"> MRS providenciará as especificações técnicas dos serviços requeridos à WABTEC. A WABTEC</w:t>
            </w:r>
            <w:r w:rsidR="00320FDE" w:rsidRPr="00C40917">
              <w:rPr>
                <w:color w:val="0033CC"/>
                <w:lang w:val="pt-BR"/>
              </w:rPr>
              <w:t xml:space="preserve"> deverá fornecer </w:t>
            </w:r>
            <w:r w:rsidR="00320FDE" w:rsidRPr="00C40917">
              <w:rPr>
                <w:rFonts w:eastAsia="Arial" w:cs="Arial"/>
                <w:color w:val="0033CC"/>
                <w:lang w:val="pt-BR"/>
              </w:rPr>
              <w:t xml:space="preserve">a proposta comercial </w:t>
            </w:r>
            <w:r w:rsidR="00320FDE" w:rsidRPr="00C40917">
              <w:rPr>
                <w:color w:val="0033CC"/>
                <w:lang w:val="pt-BR"/>
              </w:rPr>
              <w:t xml:space="preserve">para a MRS </w:t>
            </w:r>
            <w:r w:rsidR="00320FDE" w:rsidRPr="00C40917">
              <w:rPr>
                <w:rFonts w:eastAsia="Arial" w:cs="Arial"/>
                <w:color w:val="0033CC"/>
                <w:lang w:val="pt-BR"/>
              </w:rPr>
              <w:t xml:space="preserve">com os </w:t>
            </w:r>
            <w:r w:rsidR="00320FDE" w:rsidRPr="00C40917">
              <w:rPr>
                <w:color w:val="0033CC"/>
                <w:lang w:val="pt-BR"/>
              </w:rPr>
              <w:t xml:space="preserve">preços </w:t>
            </w:r>
            <w:r w:rsidR="00320FDE" w:rsidRPr="00C40917">
              <w:rPr>
                <w:rFonts w:eastAsia="Arial" w:cs="Arial"/>
                <w:color w:val="0033CC"/>
                <w:lang w:val="pt-BR"/>
              </w:rPr>
              <w:t xml:space="preserve">e cronograma para a referida </w:t>
            </w:r>
            <w:r w:rsidR="00320FDE" w:rsidRPr="00C40917">
              <w:rPr>
                <w:color w:val="0033CC"/>
                <w:lang w:val="pt-BR"/>
              </w:rPr>
              <w:t xml:space="preserve">expansão. </w:t>
            </w:r>
            <w:r w:rsidR="00320FDE" w:rsidRPr="00C40917">
              <w:rPr>
                <w:rFonts w:eastAsia="Arial" w:cs="Arial"/>
                <w:color w:val="0033CC"/>
                <w:lang w:val="pt-BR"/>
              </w:rPr>
              <w:t>Tal proposta somente será apresentada, mediante</w:t>
            </w:r>
            <w:r w:rsidR="00320FDE" w:rsidRPr="00C40917">
              <w:rPr>
                <w:color w:val="0033CC"/>
                <w:lang w:val="pt-BR"/>
              </w:rPr>
              <w:t xml:space="preserve"> o recebimento formal </w:t>
            </w:r>
            <w:r w:rsidR="008537B6" w:rsidRPr="00C40917">
              <w:rPr>
                <w:color w:val="0033CC"/>
                <w:lang w:val="pt-BR"/>
              </w:rPr>
              <w:t>da</w:t>
            </w:r>
            <w:r w:rsidR="00320FDE" w:rsidRPr="00C40917">
              <w:rPr>
                <w:color w:val="0033CC"/>
                <w:lang w:val="pt-BR"/>
              </w:rPr>
              <w:t xml:space="preserve"> </w:t>
            </w:r>
            <w:r w:rsidR="00BB287F" w:rsidRPr="00C40917">
              <w:rPr>
                <w:color w:val="0033CC"/>
                <w:lang w:val="pt-BR"/>
              </w:rPr>
              <w:t>demanda da MRS com a referida especificação técnica</w:t>
            </w:r>
            <w:r w:rsidR="004B73C0" w:rsidRPr="00C40917">
              <w:rPr>
                <w:rFonts w:cs="Arial"/>
                <w:color w:val="0033CC"/>
                <w:lang w:val="pt-BR"/>
              </w:rPr>
              <w:t xml:space="preserve">. </w:t>
            </w:r>
          </w:p>
        </w:tc>
      </w:tr>
      <w:tr w:rsidR="009B286D" w:rsidRPr="00FF1569" w14:paraId="49E90786" w14:textId="77777777" w:rsidTr="1B674C4E">
        <w:trPr>
          <w:trHeight w:val="1277"/>
        </w:trPr>
        <w:tc>
          <w:tcPr>
            <w:tcW w:w="900" w:type="dxa"/>
            <w:tcBorders>
              <w:top w:val="single" w:sz="4" w:space="0" w:color="auto"/>
              <w:left w:val="single" w:sz="4" w:space="0" w:color="auto"/>
              <w:bottom w:val="single" w:sz="4" w:space="0" w:color="auto"/>
              <w:right w:val="single" w:sz="4" w:space="0" w:color="auto"/>
            </w:tcBorders>
          </w:tcPr>
          <w:p w14:paraId="49E9077A" w14:textId="77777777" w:rsidR="009B286D" w:rsidRPr="00C40917" w:rsidRDefault="009B286D" w:rsidP="009B286D">
            <w:pPr>
              <w:spacing w:before="40" w:after="40"/>
              <w:jc w:val="both"/>
              <w:rPr>
                <w:lang w:val="pt-BR"/>
              </w:rPr>
            </w:pPr>
            <w:r w:rsidRPr="00C40917">
              <w:rPr>
                <w:lang w:val="pt-BR"/>
              </w:rPr>
              <w:t>4.10-</w:t>
            </w:r>
            <w:r w:rsidR="00324EE8" w:rsidRPr="00C40917">
              <w:rPr>
                <w:lang w:val="pt-BR"/>
              </w:rPr>
              <w:t xml:space="preserve"> </w:t>
            </w:r>
            <w:r w:rsidR="004D2B04" w:rsidRPr="00C40917">
              <w:rPr>
                <w:rFonts w:cs="Arial"/>
                <w:lang w:val="pt-BR"/>
              </w:rPr>
              <w:t>2</w:t>
            </w:r>
            <w:r w:rsidRPr="00C40917">
              <w:rPr>
                <w:rFonts w:cs="Arial"/>
                <w:lang w:val="pt-BR"/>
              </w:rPr>
              <w:t>a</w:t>
            </w:r>
          </w:p>
          <w:p w14:paraId="49E9077B" w14:textId="77777777" w:rsidR="009B286D" w:rsidRPr="00C40917" w:rsidRDefault="009B286D" w:rsidP="009B286D">
            <w:pPr>
              <w:spacing w:before="40" w:after="40"/>
              <w:jc w:val="both"/>
              <w:rPr>
                <w:lang w:val="pt-BR"/>
              </w:rPr>
            </w:pPr>
          </w:p>
        </w:tc>
        <w:tc>
          <w:tcPr>
            <w:tcW w:w="10080" w:type="dxa"/>
            <w:tcBorders>
              <w:top w:val="single" w:sz="4" w:space="0" w:color="auto"/>
              <w:left w:val="single" w:sz="4" w:space="0" w:color="auto"/>
              <w:bottom w:val="single" w:sz="4" w:space="0" w:color="auto"/>
              <w:right w:val="single" w:sz="4" w:space="0" w:color="auto"/>
            </w:tcBorders>
          </w:tcPr>
          <w:p w14:paraId="49E9077C" w14:textId="6F7105A4" w:rsidR="009B286D" w:rsidRPr="00C40917" w:rsidRDefault="009B286D" w:rsidP="009B286D">
            <w:pPr>
              <w:rPr>
                <w:rFonts w:cs="Arial"/>
                <w:color w:val="0033CC"/>
                <w:lang w:val="pt-BR"/>
              </w:rPr>
            </w:pPr>
            <w:r w:rsidRPr="00C40917">
              <w:rPr>
                <w:rFonts w:cs="Arial"/>
                <w:color w:val="0033CC"/>
                <w:lang w:val="pt-BR"/>
              </w:rPr>
              <w:t>Para cada solução de expansão contratada pela MRS, acordad</w:t>
            </w:r>
            <w:r w:rsidR="005C058E" w:rsidRPr="00C40917">
              <w:rPr>
                <w:rFonts w:cs="Arial"/>
                <w:color w:val="0033CC"/>
                <w:lang w:val="pt-BR"/>
              </w:rPr>
              <w:t>a</w:t>
            </w:r>
            <w:r w:rsidRPr="00C40917">
              <w:rPr>
                <w:rFonts w:cs="Arial"/>
                <w:color w:val="0033CC"/>
                <w:lang w:val="pt-BR"/>
              </w:rPr>
              <w:t xml:space="preserve"> entre as </w:t>
            </w:r>
            <w:r w:rsidR="00185462" w:rsidRPr="00C40917">
              <w:rPr>
                <w:rFonts w:cs="Arial"/>
                <w:color w:val="0033CC"/>
                <w:lang w:val="pt-BR"/>
              </w:rPr>
              <w:t>P</w:t>
            </w:r>
            <w:r w:rsidRPr="00C40917">
              <w:rPr>
                <w:rFonts w:cs="Arial"/>
                <w:color w:val="0033CC"/>
                <w:lang w:val="pt-BR"/>
              </w:rPr>
              <w:t>artes através de documento escrito</w:t>
            </w:r>
            <w:r w:rsidR="005C058E" w:rsidRPr="00C40917">
              <w:rPr>
                <w:rFonts w:cs="Arial"/>
                <w:color w:val="0033CC"/>
                <w:lang w:val="pt-BR"/>
              </w:rPr>
              <w:t>,</w:t>
            </w:r>
            <w:r w:rsidRPr="00C40917">
              <w:rPr>
                <w:rFonts w:cs="Arial"/>
                <w:color w:val="0033CC"/>
                <w:lang w:val="pt-BR"/>
              </w:rPr>
              <w:t xml:space="preserve"> os períodos de operação assistida (para terceiro e </w:t>
            </w:r>
            <w:proofErr w:type="gramStart"/>
            <w:r w:rsidRPr="00C40917">
              <w:rPr>
                <w:rFonts w:cs="Arial"/>
                <w:color w:val="0033CC"/>
                <w:lang w:val="pt-BR"/>
              </w:rPr>
              <w:t>quarto n</w:t>
            </w:r>
            <w:r w:rsidR="00185462" w:rsidRPr="00C40917">
              <w:rPr>
                <w:rFonts w:cs="Arial"/>
                <w:color w:val="0033CC"/>
                <w:lang w:val="pt-BR"/>
              </w:rPr>
              <w:t>í</w:t>
            </w:r>
            <w:r w:rsidRPr="00C40917">
              <w:rPr>
                <w:rFonts w:cs="Arial"/>
                <w:color w:val="0033CC"/>
                <w:lang w:val="pt-BR"/>
              </w:rPr>
              <w:t>veis</w:t>
            </w:r>
            <w:proofErr w:type="gramEnd"/>
            <w:r w:rsidRPr="00C40917">
              <w:rPr>
                <w:rFonts w:cs="Arial"/>
                <w:color w:val="0033CC"/>
                <w:lang w:val="pt-BR"/>
              </w:rPr>
              <w:t xml:space="preserve">) e garantias dos sistemas contratados </w:t>
            </w:r>
            <w:r w:rsidR="005C058E" w:rsidRPr="00C40917">
              <w:rPr>
                <w:rFonts w:cs="Arial"/>
                <w:color w:val="0033CC"/>
                <w:lang w:val="pt-BR"/>
              </w:rPr>
              <w:t>seguirão o exposto abaixo</w:t>
            </w:r>
            <w:r w:rsidRPr="00C40917">
              <w:rPr>
                <w:rFonts w:cs="Arial"/>
                <w:color w:val="0033CC"/>
                <w:lang w:val="pt-BR"/>
              </w:rPr>
              <w:t>:</w:t>
            </w:r>
          </w:p>
          <w:p w14:paraId="49E9077D" w14:textId="01EA3097" w:rsidR="009B286D" w:rsidRPr="00C40917" w:rsidRDefault="171F2DC9" w:rsidP="121E4BCD">
            <w:pPr>
              <w:pStyle w:val="ListParagraph"/>
              <w:numPr>
                <w:ilvl w:val="0"/>
                <w:numId w:val="1"/>
              </w:numPr>
              <w:rPr>
                <w:rFonts w:cs="Arial"/>
                <w:color w:val="0033CC"/>
                <w:lang w:val="pt-BR"/>
              </w:rPr>
            </w:pPr>
            <w:r w:rsidRPr="121E4BCD">
              <w:rPr>
                <w:rFonts w:cs="Arial"/>
                <w:color w:val="0033CC"/>
                <w:lang w:val="pt-BR"/>
              </w:rPr>
              <w:t>O período de operação assistida para hardwares</w:t>
            </w:r>
            <w:r w:rsidR="6EF1AA39" w:rsidRPr="121E4BCD">
              <w:rPr>
                <w:rFonts w:cs="Arial"/>
                <w:color w:val="0033CC"/>
                <w:lang w:val="pt-BR"/>
              </w:rPr>
              <w:t>,</w:t>
            </w:r>
            <w:r w:rsidRPr="121E4BCD">
              <w:rPr>
                <w:rFonts w:cs="Arial"/>
                <w:color w:val="0033CC"/>
                <w:lang w:val="pt-BR"/>
              </w:rPr>
              <w:t xml:space="preserve"> </w:t>
            </w:r>
            <w:r w:rsidR="5E206BF3" w:rsidRPr="121E4BCD">
              <w:rPr>
                <w:rFonts w:cs="Arial"/>
                <w:color w:val="0033CC"/>
                <w:lang w:val="pt-BR"/>
              </w:rPr>
              <w:t>assim como o regime de trabalho dos profissionais alocados na atividade</w:t>
            </w:r>
            <w:r w:rsidR="4B836EC2" w:rsidRPr="121E4BCD">
              <w:rPr>
                <w:rFonts w:cs="Arial"/>
                <w:color w:val="0033CC"/>
                <w:lang w:val="pt-BR"/>
              </w:rPr>
              <w:t>,</w:t>
            </w:r>
            <w:r w:rsidR="5E206BF3" w:rsidRPr="121E4BCD">
              <w:rPr>
                <w:rFonts w:cs="Arial"/>
                <w:color w:val="0033CC"/>
                <w:lang w:val="pt-BR"/>
              </w:rPr>
              <w:t xml:space="preserve"> será definido pela MRS na </w:t>
            </w:r>
            <w:r w:rsidR="66CF3BE0" w:rsidRPr="121E4BCD">
              <w:rPr>
                <w:rFonts w:cs="Arial"/>
                <w:color w:val="0033CC"/>
                <w:lang w:val="pt-BR"/>
              </w:rPr>
              <w:t xml:space="preserve">documentação técnica da requisição. </w:t>
            </w:r>
            <w:r w:rsidRPr="121E4BCD">
              <w:rPr>
                <w:rFonts w:cs="Arial"/>
                <w:color w:val="0033CC"/>
                <w:lang w:val="pt-BR"/>
              </w:rPr>
              <w:t xml:space="preserve">O período de operação assistida visa garantir que os equipamentos atinjam a métrica de performance </w:t>
            </w:r>
            <w:r w:rsidR="4D34F39A" w:rsidRPr="121E4BCD">
              <w:rPr>
                <w:rFonts w:cs="Arial"/>
                <w:color w:val="0033CC"/>
                <w:lang w:val="pt-BR"/>
              </w:rPr>
              <w:t xml:space="preserve">acordada </w:t>
            </w:r>
            <w:r w:rsidRPr="121E4BCD">
              <w:rPr>
                <w:rFonts w:cs="Arial"/>
                <w:color w:val="0033CC"/>
                <w:lang w:val="pt-BR"/>
              </w:rPr>
              <w:t xml:space="preserve">entre as </w:t>
            </w:r>
            <w:r w:rsidR="208DC6EC" w:rsidRPr="121E4BCD">
              <w:rPr>
                <w:rFonts w:cs="Arial"/>
                <w:color w:val="0033CC"/>
                <w:lang w:val="pt-BR"/>
              </w:rPr>
              <w:t>P</w:t>
            </w:r>
            <w:r w:rsidRPr="121E4BCD">
              <w:rPr>
                <w:rFonts w:cs="Arial"/>
                <w:color w:val="0033CC"/>
                <w:lang w:val="pt-BR"/>
              </w:rPr>
              <w:t>artes</w:t>
            </w:r>
            <w:r w:rsidR="208DC6EC" w:rsidRPr="121E4BCD">
              <w:rPr>
                <w:rFonts w:cs="Arial"/>
                <w:color w:val="0033CC"/>
                <w:lang w:val="pt-BR"/>
              </w:rPr>
              <w:t xml:space="preserve"> no Contrato</w:t>
            </w:r>
            <w:r w:rsidRPr="121E4BCD">
              <w:rPr>
                <w:rFonts w:cs="Arial"/>
                <w:color w:val="0033CC"/>
                <w:lang w:val="pt-BR"/>
              </w:rPr>
              <w:t xml:space="preserve">. Caso não haja o atingimento do SLA </w:t>
            </w:r>
            <w:r w:rsidR="4B993AA3" w:rsidRPr="121E4BCD">
              <w:rPr>
                <w:rFonts w:cs="Arial"/>
                <w:color w:val="0033CC"/>
                <w:lang w:val="pt-BR"/>
              </w:rPr>
              <w:t>por culpa exclusiva da</w:t>
            </w:r>
            <w:r w:rsidR="00BD61DD">
              <w:rPr>
                <w:rFonts w:cs="Arial"/>
                <w:color w:val="0033CC"/>
                <w:lang w:val="pt-BR"/>
              </w:rPr>
              <w:t xml:space="preserve"> WABTEC</w:t>
            </w:r>
            <w:r w:rsidR="4B993AA3" w:rsidRPr="121E4BCD">
              <w:rPr>
                <w:rFonts w:cs="Arial"/>
                <w:color w:val="0033CC"/>
                <w:lang w:val="pt-BR"/>
              </w:rPr>
              <w:t xml:space="preserve">, </w:t>
            </w:r>
            <w:r w:rsidRPr="121E4BCD">
              <w:rPr>
                <w:rFonts w:cs="Arial"/>
                <w:color w:val="0033CC"/>
                <w:lang w:val="pt-BR"/>
              </w:rPr>
              <w:t xml:space="preserve">a operação assistida deve prosseguir sem custos adicionais à MRS. </w:t>
            </w:r>
          </w:p>
          <w:p w14:paraId="49E9077E" w14:textId="61A07058" w:rsidR="009B286D" w:rsidRPr="00C40917" w:rsidRDefault="005D6925" w:rsidP="009B286D">
            <w:pPr>
              <w:pStyle w:val="ListParagraph"/>
              <w:numPr>
                <w:ilvl w:val="0"/>
                <w:numId w:val="1"/>
              </w:numPr>
              <w:contextualSpacing w:val="0"/>
              <w:rPr>
                <w:rFonts w:cs="Arial"/>
                <w:color w:val="0033CC"/>
                <w:lang w:val="pt-BR"/>
              </w:rPr>
            </w:pPr>
            <w:r w:rsidRPr="00C40917">
              <w:rPr>
                <w:rFonts w:cs="Arial"/>
                <w:color w:val="0033CC"/>
                <w:lang w:val="pt-BR"/>
              </w:rPr>
              <w:t>O período de operação assistida para softwares</w:t>
            </w:r>
            <w:r w:rsidR="009E0A46" w:rsidRPr="00C40917">
              <w:rPr>
                <w:rFonts w:cs="Arial"/>
                <w:color w:val="0033CC"/>
                <w:lang w:val="pt-BR"/>
              </w:rPr>
              <w:t>, assim como o regime de trabalho dos profissionais alocados na atividade, será definido pela MRS na documentação técnica da requisição</w:t>
            </w:r>
            <w:r w:rsidR="009B286D" w:rsidRPr="00C40917">
              <w:rPr>
                <w:rFonts w:cs="Arial"/>
                <w:color w:val="0033CC"/>
                <w:lang w:val="pt-BR"/>
              </w:rPr>
              <w:t>.</w:t>
            </w:r>
          </w:p>
          <w:p w14:paraId="49E90780" w14:textId="0ECA775A" w:rsidR="009B286D" w:rsidRPr="00C40917" w:rsidRDefault="76A4B7ED" w:rsidP="009B286D">
            <w:pPr>
              <w:rPr>
                <w:rFonts w:eastAsia="Arial" w:cs="Arial"/>
                <w:color w:val="0033CC"/>
                <w:lang w:val="pt-BR"/>
              </w:rPr>
            </w:pPr>
            <w:r w:rsidRPr="2DAA5DA6">
              <w:rPr>
                <w:rFonts w:eastAsia="Arial" w:cs="Arial"/>
                <w:color w:val="0033CC"/>
                <w:lang w:val="pt-BR"/>
              </w:rPr>
              <w:t xml:space="preserve">Uma vez cumpridas as especificações técnicas e </w:t>
            </w:r>
            <w:r w:rsidR="7A61E368" w:rsidRPr="2DAA5DA6">
              <w:rPr>
                <w:rFonts w:eastAsia="Arial" w:cs="Arial"/>
                <w:color w:val="0033CC"/>
                <w:lang w:val="pt-BR"/>
              </w:rPr>
              <w:t xml:space="preserve">alcançado </w:t>
            </w:r>
            <w:r w:rsidRPr="2DAA5DA6">
              <w:rPr>
                <w:rFonts w:eastAsia="Arial" w:cs="Arial"/>
                <w:color w:val="0033CC"/>
                <w:lang w:val="pt-BR"/>
              </w:rPr>
              <w:t xml:space="preserve">o nível de </w:t>
            </w:r>
            <w:r w:rsidR="68DEF957" w:rsidRPr="2DAA5DA6">
              <w:rPr>
                <w:rFonts w:eastAsia="Arial" w:cs="Arial"/>
                <w:color w:val="0033CC"/>
                <w:lang w:val="pt-BR"/>
              </w:rPr>
              <w:t>performance</w:t>
            </w:r>
            <w:r w:rsidRPr="2DAA5DA6">
              <w:rPr>
                <w:rFonts w:eastAsia="Arial" w:cs="Arial"/>
                <w:color w:val="0033CC"/>
                <w:lang w:val="pt-BR"/>
              </w:rPr>
              <w:t xml:space="preserve"> acordado na operação assistida, será emitido pela MRS a aceitação final da referida expansão. Após aceite final os </w:t>
            </w:r>
            <w:r w:rsidR="68DEF957" w:rsidRPr="2DAA5DA6">
              <w:rPr>
                <w:rFonts w:eastAsia="Arial" w:cs="Arial"/>
                <w:color w:val="0033CC"/>
                <w:lang w:val="pt-BR"/>
              </w:rPr>
              <w:t>softwares</w:t>
            </w:r>
            <w:r w:rsidRPr="2DAA5DA6">
              <w:rPr>
                <w:rFonts w:eastAsia="Arial" w:cs="Arial"/>
                <w:color w:val="0033CC"/>
                <w:lang w:val="pt-BR"/>
              </w:rPr>
              <w:t xml:space="preserve"> e/ou hardware</w:t>
            </w:r>
            <w:r w:rsidR="68DEF957" w:rsidRPr="2DAA5DA6">
              <w:rPr>
                <w:rFonts w:eastAsia="Arial" w:cs="Arial"/>
                <w:color w:val="0033CC"/>
                <w:lang w:val="pt-BR"/>
              </w:rPr>
              <w:t>s</w:t>
            </w:r>
            <w:r w:rsidRPr="2DAA5DA6">
              <w:rPr>
                <w:rFonts w:eastAsia="Arial" w:cs="Arial"/>
                <w:color w:val="0033CC"/>
                <w:lang w:val="pt-BR"/>
              </w:rPr>
              <w:t xml:space="preserve"> contratados passarão a fazer parte deste Contrato de manutenção</w:t>
            </w:r>
            <w:r w:rsidR="7A61E368" w:rsidRPr="2DAA5DA6">
              <w:rPr>
                <w:rFonts w:eastAsia="Arial" w:cs="Arial"/>
                <w:color w:val="0033CC"/>
                <w:lang w:val="pt-BR"/>
              </w:rPr>
              <w:t xml:space="preserve">, </w:t>
            </w:r>
            <w:r w:rsidR="381D7F0D" w:rsidRPr="2DAA5DA6">
              <w:rPr>
                <w:rFonts w:eastAsia="Arial" w:cs="Arial"/>
                <w:color w:val="0033CC"/>
                <w:lang w:val="pt-BR"/>
              </w:rPr>
              <w:t xml:space="preserve">desde que </w:t>
            </w:r>
            <w:r w:rsidR="35269AFA" w:rsidRPr="2DAA5DA6">
              <w:rPr>
                <w:rFonts w:eastAsia="Arial" w:cs="Arial"/>
                <w:color w:val="0033CC"/>
                <w:lang w:val="pt-BR"/>
              </w:rPr>
              <w:t xml:space="preserve">tais expansões </w:t>
            </w:r>
            <w:r w:rsidR="6116AE4B" w:rsidRPr="2DAA5DA6">
              <w:rPr>
                <w:rFonts w:eastAsia="Arial" w:cs="Arial"/>
                <w:color w:val="0033CC"/>
                <w:lang w:val="pt-BR"/>
              </w:rPr>
              <w:t>sejam baseadas nas tecnologias já cobertas por esse contrato</w:t>
            </w:r>
            <w:r w:rsidR="71BAF151" w:rsidRPr="2DAA5DA6">
              <w:rPr>
                <w:rFonts w:eastAsia="Arial" w:cs="Arial"/>
                <w:color w:val="0033CC"/>
                <w:lang w:val="pt-BR"/>
              </w:rPr>
              <w:t>,</w:t>
            </w:r>
            <w:r w:rsidR="10DF3C99" w:rsidRPr="2DAA5DA6">
              <w:rPr>
                <w:rFonts w:eastAsia="Arial" w:cs="Arial"/>
                <w:color w:val="0033CC"/>
                <w:lang w:val="pt-BR"/>
              </w:rPr>
              <w:t xml:space="preserve"> não </w:t>
            </w:r>
            <w:r w:rsidR="71BAF151" w:rsidRPr="2DAA5DA6">
              <w:rPr>
                <w:rFonts w:eastAsia="Arial" w:cs="Arial"/>
                <w:color w:val="0033CC"/>
                <w:lang w:val="pt-BR"/>
              </w:rPr>
              <w:t>alterando a</w:t>
            </w:r>
            <w:r w:rsidR="10DF3C99" w:rsidRPr="2DAA5DA6">
              <w:rPr>
                <w:rFonts w:eastAsia="Arial" w:cs="Arial"/>
                <w:color w:val="0033CC"/>
                <w:lang w:val="pt-BR"/>
              </w:rPr>
              <w:t xml:space="preserve"> quantidade de instâncias de software já em op</w:t>
            </w:r>
            <w:r w:rsidR="4498138E" w:rsidRPr="2DAA5DA6">
              <w:rPr>
                <w:rFonts w:eastAsia="Arial" w:cs="Arial"/>
                <w:color w:val="0033CC"/>
                <w:lang w:val="pt-BR"/>
              </w:rPr>
              <w:t>eração</w:t>
            </w:r>
            <w:r w:rsidR="6116AE4B" w:rsidRPr="2DAA5DA6">
              <w:rPr>
                <w:rFonts w:eastAsia="Arial" w:cs="Arial"/>
                <w:color w:val="0033CC"/>
                <w:lang w:val="pt-BR"/>
              </w:rPr>
              <w:t xml:space="preserve"> e </w:t>
            </w:r>
            <w:r w:rsidR="71BAF151" w:rsidRPr="2DAA5DA6">
              <w:rPr>
                <w:rFonts w:eastAsia="Arial" w:cs="Arial"/>
                <w:color w:val="0033CC"/>
                <w:lang w:val="pt-BR"/>
              </w:rPr>
              <w:t xml:space="preserve">que </w:t>
            </w:r>
            <w:r w:rsidR="6116AE4B" w:rsidRPr="2DAA5DA6">
              <w:rPr>
                <w:rFonts w:eastAsia="Arial" w:cs="Arial"/>
                <w:color w:val="0033CC"/>
                <w:lang w:val="pt-BR"/>
              </w:rPr>
              <w:t>não demandem novas mesas de despacho</w:t>
            </w:r>
            <w:r w:rsidR="4B4E693E" w:rsidRPr="2DAA5DA6">
              <w:rPr>
                <w:rFonts w:eastAsia="Arial" w:cs="Arial"/>
                <w:color w:val="0033CC"/>
                <w:lang w:val="pt-BR"/>
              </w:rPr>
              <w:t xml:space="preserve">, </w:t>
            </w:r>
            <w:r w:rsidR="6116AE4B" w:rsidRPr="2DAA5DA6">
              <w:rPr>
                <w:rFonts w:eastAsia="Arial" w:cs="Arial"/>
                <w:color w:val="0033CC"/>
                <w:lang w:val="pt-BR"/>
              </w:rPr>
              <w:t xml:space="preserve">novos </w:t>
            </w:r>
            <w:proofErr w:type="spellStart"/>
            <w:r w:rsidR="6116AE4B" w:rsidRPr="2DAA5DA6">
              <w:rPr>
                <w:rFonts w:eastAsia="Arial" w:cs="Arial"/>
                <w:color w:val="0033CC"/>
                <w:lang w:val="pt-BR"/>
              </w:rPr>
              <w:t>subdivs</w:t>
            </w:r>
            <w:proofErr w:type="spellEnd"/>
            <w:r w:rsidR="4B4E693E" w:rsidRPr="2DAA5DA6">
              <w:rPr>
                <w:rFonts w:eastAsia="Arial" w:cs="Arial"/>
                <w:color w:val="0033CC"/>
                <w:lang w:val="pt-BR"/>
              </w:rPr>
              <w:t xml:space="preserve"> ou </w:t>
            </w:r>
            <w:r w:rsidR="1D12B3F3" w:rsidRPr="2DAA5DA6">
              <w:rPr>
                <w:rFonts w:eastAsia="Arial" w:cs="Arial"/>
                <w:color w:val="0033CC"/>
                <w:lang w:val="pt-BR"/>
              </w:rPr>
              <w:t>territórios despachados a partir de outros centros de controle, que não o de Juiz de Fora</w:t>
            </w:r>
            <w:r w:rsidR="00104F28" w:rsidRPr="00440557">
              <w:rPr>
                <w:rFonts w:eastAsia="Arial" w:cs="Arial"/>
                <w:color w:val="0033CC"/>
                <w:lang w:val="pt-BR"/>
              </w:rPr>
              <w:t xml:space="preserve"> </w:t>
            </w:r>
            <w:r w:rsidR="00104F28">
              <w:rPr>
                <w:rFonts w:eastAsia="Arial" w:cs="Arial"/>
                <w:color w:val="0033CC"/>
                <w:lang w:val="pt-BR"/>
              </w:rPr>
              <w:t xml:space="preserve">e o da baixada Santista, </w:t>
            </w:r>
            <w:r w:rsidR="001C7027">
              <w:rPr>
                <w:rFonts w:eastAsia="Arial" w:cs="Arial"/>
                <w:color w:val="0033CC"/>
                <w:lang w:val="pt-BR"/>
              </w:rPr>
              <w:t>independentemente</w:t>
            </w:r>
            <w:r w:rsidR="00104F28">
              <w:rPr>
                <w:rFonts w:eastAsia="Arial" w:cs="Arial"/>
                <w:color w:val="0033CC"/>
                <w:lang w:val="pt-BR"/>
              </w:rPr>
              <w:t xml:space="preserve"> de onde os mesmos estejam localizados fisicamente.</w:t>
            </w:r>
          </w:p>
          <w:p w14:paraId="43A5CBDB" w14:textId="77777777" w:rsidR="00F86D2B" w:rsidRPr="00C40917" w:rsidRDefault="00F86D2B" w:rsidP="009B286D">
            <w:pPr>
              <w:rPr>
                <w:rFonts w:eastAsia="Arial" w:cs="Arial"/>
                <w:color w:val="0033CC"/>
                <w:lang w:val="pt-BR"/>
              </w:rPr>
            </w:pPr>
          </w:p>
          <w:p w14:paraId="49E90785" w14:textId="5943DB7A" w:rsidR="0025672E" w:rsidRPr="00C40917" w:rsidRDefault="3E3C5F0C" w:rsidP="00ED23C2">
            <w:pPr>
              <w:rPr>
                <w:rFonts w:cs="Arial"/>
                <w:color w:val="0033CC"/>
                <w:lang w:val="pt-BR"/>
              </w:rPr>
            </w:pPr>
            <w:r w:rsidRPr="2DAA5DA6">
              <w:rPr>
                <w:rFonts w:eastAsia="Arial" w:cs="Arial"/>
                <w:color w:val="0033CC"/>
                <w:lang w:val="pt-BR"/>
              </w:rPr>
              <w:t xml:space="preserve">Para </w:t>
            </w:r>
            <w:r w:rsidR="030F21C2" w:rsidRPr="2DAA5DA6">
              <w:rPr>
                <w:rFonts w:eastAsia="Arial" w:cs="Arial"/>
                <w:color w:val="0033CC"/>
                <w:lang w:val="pt-BR"/>
              </w:rPr>
              <w:t>Expansões</w:t>
            </w:r>
            <w:r w:rsidR="43CBA988" w:rsidRPr="2DAA5DA6">
              <w:rPr>
                <w:rFonts w:eastAsia="Arial" w:cs="Arial"/>
                <w:color w:val="0033CC"/>
                <w:lang w:val="pt-BR"/>
              </w:rPr>
              <w:t xml:space="preserve"> que reflitam em </w:t>
            </w:r>
            <w:r w:rsidR="0C0E9305" w:rsidRPr="2DAA5DA6">
              <w:rPr>
                <w:rFonts w:eastAsia="Arial" w:cs="Arial"/>
                <w:color w:val="0033CC"/>
                <w:lang w:val="pt-BR"/>
              </w:rPr>
              <w:t>quaisquer alterações significativas</w:t>
            </w:r>
            <w:r w:rsidRPr="2DAA5DA6">
              <w:rPr>
                <w:rFonts w:eastAsia="Arial" w:cs="Arial"/>
                <w:color w:val="0033CC"/>
                <w:lang w:val="pt-BR"/>
              </w:rPr>
              <w:t xml:space="preserve"> </w:t>
            </w:r>
            <w:r w:rsidR="004A2298" w:rsidRPr="2DAA5DA6">
              <w:rPr>
                <w:rFonts w:eastAsia="Arial" w:cs="Arial"/>
                <w:color w:val="0033CC"/>
                <w:lang w:val="pt-BR"/>
              </w:rPr>
              <w:t>incluindo,</w:t>
            </w:r>
            <w:r w:rsidR="43CBA988" w:rsidRPr="2DAA5DA6">
              <w:rPr>
                <w:rFonts w:eastAsia="Arial" w:cs="Arial"/>
                <w:color w:val="0033CC"/>
                <w:lang w:val="pt-BR"/>
              </w:rPr>
              <w:t xml:space="preserve"> mas não se limitando </w:t>
            </w:r>
            <w:r w:rsidR="004A2298" w:rsidRPr="2DAA5DA6">
              <w:rPr>
                <w:rFonts w:eastAsia="Arial" w:cs="Arial"/>
                <w:color w:val="0033CC"/>
                <w:lang w:val="pt-BR"/>
              </w:rPr>
              <w:t>à expansão</w:t>
            </w:r>
            <w:r w:rsidR="43CBA988" w:rsidRPr="2DAA5DA6">
              <w:rPr>
                <w:rFonts w:eastAsia="Arial" w:cs="Arial"/>
                <w:color w:val="0033CC"/>
                <w:lang w:val="pt-BR"/>
              </w:rPr>
              <w:t xml:space="preserve"> do</w:t>
            </w:r>
            <w:r w:rsidR="1A37A05F" w:rsidRPr="2DAA5DA6">
              <w:rPr>
                <w:rFonts w:eastAsia="Arial" w:cs="Arial"/>
                <w:color w:val="0033CC"/>
                <w:lang w:val="pt-BR"/>
              </w:rPr>
              <w:t xml:space="preserve"> território coberto por </w:t>
            </w:r>
            <w:r w:rsidR="26C864E3" w:rsidRPr="2DAA5DA6">
              <w:rPr>
                <w:rFonts w:eastAsia="Arial" w:cs="Arial"/>
                <w:color w:val="0033CC"/>
                <w:lang w:val="pt-BR"/>
              </w:rPr>
              <w:t>es</w:t>
            </w:r>
            <w:r w:rsidR="34E131B8" w:rsidRPr="2DAA5DA6">
              <w:rPr>
                <w:rFonts w:eastAsia="Arial" w:cs="Arial"/>
                <w:color w:val="0033CC"/>
                <w:lang w:val="pt-BR"/>
              </w:rPr>
              <w:t>te SOW</w:t>
            </w:r>
            <w:r w:rsidR="43CBA988" w:rsidRPr="2DAA5DA6">
              <w:rPr>
                <w:rFonts w:eastAsia="Arial" w:cs="Arial"/>
                <w:color w:val="0033CC"/>
                <w:lang w:val="pt-BR"/>
              </w:rPr>
              <w:t xml:space="preserve">, alteração de </w:t>
            </w:r>
            <w:r w:rsidR="4BBA1BCB" w:rsidRPr="2DAA5DA6">
              <w:rPr>
                <w:rFonts w:eastAsia="Arial" w:cs="Arial"/>
                <w:color w:val="0033CC"/>
                <w:lang w:val="pt-BR"/>
              </w:rPr>
              <w:t>Mod</w:t>
            </w:r>
            <w:r w:rsidR="308D1AC0" w:rsidRPr="2DAA5DA6">
              <w:rPr>
                <w:rFonts w:eastAsia="Arial" w:cs="Arial"/>
                <w:color w:val="0033CC"/>
                <w:lang w:val="pt-BR"/>
              </w:rPr>
              <w:t>o de Operação</w:t>
            </w:r>
            <w:r w:rsidR="00E47278">
              <w:rPr>
                <w:rFonts w:eastAsia="Arial" w:cs="Arial"/>
                <w:color w:val="0033CC"/>
                <w:lang w:val="pt-BR"/>
              </w:rPr>
              <w:t>, ou tecnologia</w:t>
            </w:r>
            <w:r w:rsidR="36394D95" w:rsidRPr="2DAA5DA6">
              <w:rPr>
                <w:rFonts w:eastAsia="Arial" w:cs="Arial"/>
                <w:color w:val="0033CC"/>
                <w:lang w:val="pt-BR"/>
              </w:rPr>
              <w:t xml:space="preserve"> conforme item 4.7-1</w:t>
            </w:r>
            <w:r w:rsidR="00F50EF1">
              <w:rPr>
                <w:rFonts w:eastAsia="Arial" w:cs="Arial"/>
                <w:color w:val="0033CC"/>
                <w:lang w:val="pt-BR"/>
              </w:rPr>
              <w:t>b</w:t>
            </w:r>
            <w:r w:rsidR="36394D95" w:rsidRPr="2DAA5DA6">
              <w:rPr>
                <w:rFonts w:eastAsia="Arial" w:cs="Arial"/>
                <w:color w:val="0033CC"/>
                <w:lang w:val="pt-BR"/>
              </w:rPr>
              <w:t xml:space="preserve"> </w:t>
            </w:r>
            <w:r w:rsidR="308D1AC0" w:rsidRPr="2DAA5DA6">
              <w:rPr>
                <w:rFonts w:eastAsia="Arial" w:cs="Arial"/>
                <w:color w:val="0033CC"/>
                <w:lang w:val="pt-BR"/>
              </w:rPr>
              <w:t>ou de rotina de operação</w:t>
            </w:r>
            <w:r w:rsidR="26C864E3" w:rsidRPr="2DAA5DA6">
              <w:rPr>
                <w:rFonts w:eastAsia="Arial" w:cs="Arial"/>
                <w:color w:val="0033CC"/>
                <w:lang w:val="pt-BR"/>
              </w:rPr>
              <w:t xml:space="preserve">, </w:t>
            </w:r>
            <w:r w:rsidR="2981C0FB" w:rsidRPr="2DAA5DA6">
              <w:rPr>
                <w:rFonts w:eastAsia="Arial" w:cs="Arial"/>
                <w:color w:val="0033CC"/>
                <w:lang w:val="pt-BR"/>
              </w:rPr>
              <w:t xml:space="preserve">estas deverão ser </w:t>
            </w:r>
            <w:r w:rsidR="15B821D8" w:rsidRPr="2DAA5DA6">
              <w:rPr>
                <w:rFonts w:eastAsia="Arial" w:cs="Arial"/>
                <w:color w:val="0033CC"/>
                <w:lang w:val="pt-BR"/>
              </w:rPr>
              <w:t xml:space="preserve">renegociadas para inclusão </w:t>
            </w:r>
            <w:r w:rsidR="2BD1E8C4" w:rsidRPr="2DAA5DA6">
              <w:rPr>
                <w:rFonts w:eastAsia="Arial" w:cs="Arial"/>
                <w:color w:val="0033CC"/>
                <w:lang w:val="pt-BR"/>
              </w:rPr>
              <w:t>como escopo adicional neste Contrato.</w:t>
            </w:r>
          </w:p>
        </w:tc>
      </w:tr>
      <w:tr w:rsidR="006F0C85" w:rsidRPr="00FF1569" w14:paraId="49E9078B" w14:textId="77777777" w:rsidTr="1B674C4E">
        <w:trPr>
          <w:trHeight w:val="1277"/>
        </w:trPr>
        <w:tc>
          <w:tcPr>
            <w:tcW w:w="900" w:type="dxa"/>
            <w:tcBorders>
              <w:top w:val="single" w:sz="4" w:space="0" w:color="auto"/>
              <w:left w:val="single" w:sz="4" w:space="0" w:color="auto"/>
              <w:bottom w:val="single" w:sz="4" w:space="0" w:color="auto"/>
              <w:right w:val="single" w:sz="4" w:space="0" w:color="auto"/>
            </w:tcBorders>
          </w:tcPr>
          <w:p w14:paraId="49E90787" w14:textId="77777777" w:rsidR="006F0C85" w:rsidRPr="00C40917" w:rsidRDefault="006F0C85" w:rsidP="006F0C85">
            <w:pPr>
              <w:spacing w:before="40" w:after="40"/>
              <w:jc w:val="both"/>
              <w:rPr>
                <w:highlight w:val="green"/>
                <w:lang w:val="pt-BR"/>
              </w:rPr>
            </w:pPr>
            <w:r w:rsidRPr="00C40917">
              <w:rPr>
                <w:lang w:val="pt-BR"/>
              </w:rPr>
              <w:lastRenderedPageBreak/>
              <w:t>4.10-</w:t>
            </w:r>
            <w:r w:rsidR="004D2B04" w:rsidRPr="00C40917">
              <w:rPr>
                <w:rFonts w:cs="Arial"/>
                <w:lang w:val="pt-BR"/>
              </w:rPr>
              <w:t>2</w:t>
            </w:r>
            <w:r w:rsidRPr="00C40917">
              <w:rPr>
                <w:rFonts w:cs="Arial"/>
                <w:lang w:val="pt-BR"/>
              </w:rPr>
              <w:t>b</w:t>
            </w:r>
          </w:p>
        </w:tc>
        <w:tc>
          <w:tcPr>
            <w:tcW w:w="10080" w:type="dxa"/>
            <w:tcBorders>
              <w:top w:val="single" w:sz="4" w:space="0" w:color="auto"/>
              <w:left w:val="single" w:sz="4" w:space="0" w:color="auto"/>
              <w:bottom w:val="single" w:sz="4" w:space="0" w:color="auto"/>
              <w:right w:val="single" w:sz="4" w:space="0" w:color="auto"/>
            </w:tcBorders>
          </w:tcPr>
          <w:p w14:paraId="49E9078A" w14:textId="5E64529B" w:rsidR="006F0C85" w:rsidRPr="00C40917" w:rsidRDefault="006F0C85" w:rsidP="006F0C85">
            <w:pPr>
              <w:pStyle w:val="ListParagraph"/>
              <w:ind w:left="0"/>
              <w:contextualSpacing w:val="0"/>
              <w:rPr>
                <w:rFonts w:cs="Arial"/>
                <w:color w:val="0033CC"/>
                <w:lang w:val="pt-BR"/>
              </w:rPr>
            </w:pPr>
            <w:r w:rsidRPr="00C40917">
              <w:rPr>
                <w:rFonts w:eastAsia="Arial" w:cs="Arial"/>
                <w:color w:val="0033CC"/>
                <w:lang w:val="pt-BR"/>
              </w:rPr>
              <w:t xml:space="preserve">Após o período de operação assistida, a equipe técnica da MRS deverá assumir as manutenções preventivas e corretivas, </w:t>
            </w:r>
            <w:r w:rsidR="001A0CA6" w:rsidRPr="00C40917">
              <w:rPr>
                <w:rFonts w:eastAsia="Arial" w:cs="Arial"/>
                <w:color w:val="0033CC"/>
                <w:lang w:val="pt-BR"/>
              </w:rPr>
              <w:t>conforme expost</w:t>
            </w:r>
            <w:r w:rsidR="005E0580" w:rsidRPr="00C40917">
              <w:rPr>
                <w:rFonts w:eastAsia="Arial" w:cs="Arial"/>
                <w:color w:val="0033CC"/>
                <w:lang w:val="pt-BR"/>
              </w:rPr>
              <w:t>o no item 9.2 do SOW. A</w:t>
            </w:r>
            <w:r w:rsidRPr="00C40917">
              <w:rPr>
                <w:rFonts w:eastAsia="Arial" w:cs="Arial"/>
                <w:color w:val="0033CC"/>
                <w:lang w:val="pt-BR"/>
              </w:rPr>
              <w:t xml:space="preserve"> WABTEC </w:t>
            </w:r>
            <w:r w:rsidR="005E0580" w:rsidRPr="00C40917">
              <w:rPr>
                <w:rFonts w:eastAsia="Arial" w:cs="Arial"/>
                <w:color w:val="0033CC"/>
                <w:lang w:val="pt-BR"/>
              </w:rPr>
              <w:t xml:space="preserve">deverá </w:t>
            </w:r>
            <w:r w:rsidRPr="00C40917">
              <w:rPr>
                <w:rFonts w:eastAsia="Arial" w:cs="Arial"/>
                <w:color w:val="0033CC"/>
                <w:lang w:val="pt-BR"/>
              </w:rPr>
              <w:t xml:space="preserve">manter uma equipe de especialistas durante o período de garantia, para apoio logístico ao </w:t>
            </w:r>
            <w:r w:rsidR="005E0580" w:rsidRPr="00C40917">
              <w:rPr>
                <w:rFonts w:eastAsia="Arial" w:cs="Arial"/>
                <w:color w:val="0033CC"/>
                <w:lang w:val="pt-BR"/>
              </w:rPr>
              <w:t>S</w:t>
            </w:r>
            <w:r w:rsidRPr="00C40917">
              <w:rPr>
                <w:rFonts w:eastAsia="Arial" w:cs="Arial"/>
                <w:color w:val="0033CC"/>
                <w:lang w:val="pt-BR"/>
              </w:rPr>
              <w:t>istema.</w:t>
            </w:r>
            <w:r w:rsidR="005E0580" w:rsidRPr="00C40917">
              <w:rPr>
                <w:rFonts w:eastAsia="Arial" w:cs="Arial"/>
                <w:color w:val="0033CC"/>
                <w:lang w:val="pt-BR"/>
              </w:rPr>
              <w:t xml:space="preserve"> </w:t>
            </w:r>
          </w:p>
        </w:tc>
      </w:tr>
      <w:tr w:rsidR="004A3428" w:rsidRPr="00FF1569" w14:paraId="49E90790" w14:textId="77777777" w:rsidTr="1B674C4E">
        <w:trPr>
          <w:trHeight w:val="1277"/>
        </w:trPr>
        <w:tc>
          <w:tcPr>
            <w:tcW w:w="900" w:type="dxa"/>
            <w:tcBorders>
              <w:top w:val="single" w:sz="4" w:space="0" w:color="auto"/>
              <w:left w:val="single" w:sz="4" w:space="0" w:color="auto"/>
              <w:bottom w:val="single" w:sz="4" w:space="0" w:color="auto"/>
              <w:right w:val="single" w:sz="4" w:space="0" w:color="auto"/>
            </w:tcBorders>
          </w:tcPr>
          <w:p w14:paraId="49E9078C" w14:textId="77777777" w:rsidR="004A3428" w:rsidRPr="00C40917" w:rsidRDefault="004A3428" w:rsidP="004A3428">
            <w:pPr>
              <w:spacing w:before="40" w:after="40"/>
              <w:jc w:val="both"/>
              <w:rPr>
                <w:lang w:val="pt-BR"/>
              </w:rPr>
            </w:pPr>
            <w:r w:rsidRPr="00C40917">
              <w:rPr>
                <w:lang w:val="pt-BR"/>
              </w:rPr>
              <w:t>4.10-</w:t>
            </w:r>
            <w:r w:rsidR="00324EE8" w:rsidRPr="00C40917">
              <w:rPr>
                <w:lang w:val="pt-BR"/>
              </w:rPr>
              <w:t xml:space="preserve"> </w:t>
            </w:r>
            <w:r w:rsidR="004D2B04" w:rsidRPr="00C40917">
              <w:rPr>
                <w:lang w:val="pt-BR"/>
              </w:rPr>
              <w:t>2</w:t>
            </w:r>
            <w:r w:rsidRPr="00C40917">
              <w:rPr>
                <w:lang w:val="pt-BR"/>
              </w:rPr>
              <w:t>c</w:t>
            </w:r>
          </w:p>
        </w:tc>
        <w:tc>
          <w:tcPr>
            <w:tcW w:w="10080" w:type="dxa"/>
            <w:tcBorders>
              <w:top w:val="single" w:sz="4" w:space="0" w:color="auto"/>
              <w:left w:val="single" w:sz="4" w:space="0" w:color="auto"/>
              <w:bottom w:val="single" w:sz="4" w:space="0" w:color="auto"/>
              <w:right w:val="single" w:sz="4" w:space="0" w:color="auto"/>
            </w:tcBorders>
          </w:tcPr>
          <w:p w14:paraId="49E9078F" w14:textId="6C56A903" w:rsidR="004A3428" w:rsidRPr="00C40917" w:rsidRDefault="525A362B" w:rsidP="463C044F">
            <w:pPr>
              <w:pStyle w:val="ListParagraph"/>
              <w:ind w:left="0"/>
              <w:rPr>
                <w:color w:val="0033CC"/>
                <w:lang w:val="pt-BR"/>
              </w:rPr>
            </w:pPr>
            <w:r w:rsidRPr="2DAA5DA6">
              <w:rPr>
                <w:color w:val="0033CC"/>
                <w:lang w:val="pt-BR"/>
              </w:rPr>
              <w:t>Para cada etapa a ser comissionada,</w:t>
            </w:r>
            <w:r w:rsidR="04508213" w:rsidRPr="2DAA5DA6">
              <w:rPr>
                <w:color w:val="0033CC"/>
                <w:lang w:val="pt-BR"/>
              </w:rPr>
              <w:t xml:space="preserve"> desde que nenhuma desconformidade tenha sido apontada pela MRS</w:t>
            </w:r>
            <w:r w:rsidR="632BD1AE" w:rsidRPr="2DAA5DA6">
              <w:rPr>
                <w:color w:val="0033CC"/>
                <w:lang w:val="pt-BR"/>
              </w:rPr>
              <w:t xml:space="preserve"> (</w:t>
            </w:r>
            <w:r w:rsidR="04C9E620" w:rsidRPr="2DAA5DA6">
              <w:rPr>
                <w:color w:val="0033CC"/>
                <w:lang w:val="pt-BR"/>
              </w:rPr>
              <w:t>em conformidade com o</w:t>
            </w:r>
            <w:r w:rsidR="3DD185F9" w:rsidRPr="2DAA5DA6">
              <w:rPr>
                <w:color w:val="0033CC"/>
                <w:lang w:val="pt-BR"/>
              </w:rPr>
              <w:t xml:space="preserve"> Contrato</w:t>
            </w:r>
            <w:r w:rsidR="632BD1AE" w:rsidRPr="2DAA5DA6">
              <w:rPr>
                <w:color w:val="0033CC"/>
                <w:lang w:val="pt-BR"/>
              </w:rPr>
              <w:t>)</w:t>
            </w:r>
            <w:r w:rsidR="04508213" w:rsidRPr="2DAA5DA6">
              <w:rPr>
                <w:color w:val="0033CC"/>
                <w:lang w:val="pt-BR"/>
              </w:rPr>
              <w:t>,</w:t>
            </w:r>
            <w:r w:rsidRPr="2DAA5DA6">
              <w:rPr>
                <w:color w:val="0033CC"/>
                <w:lang w:val="pt-BR"/>
              </w:rPr>
              <w:t xml:space="preserve"> será dada pela MRS uma aceitação final atestando que todos os elementos que integram este comissionamento foram </w:t>
            </w:r>
            <w:r w:rsidR="0C56A8F4" w:rsidRPr="2DAA5DA6">
              <w:rPr>
                <w:color w:val="0033CC"/>
                <w:lang w:val="pt-BR"/>
              </w:rPr>
              <w:t>completamente</w:t>
            </w:r>
            <w:r w:rsidRPr="2DAA5DA6">
              <w:rPr>
                <w:color w:val="0033CC"/>
                <w:lang w:val="pt-BR"/>
              </w:rPr>
              <w:t xml:space="preserve"> aceitos, sem qualquer parcialidade ou ressalva, que garantem o pleno e adequado funcionamento das instalações. Este termo será aceito para início da contagem do período de garantia conforme a seção 5 (SLA de Performance e Confiabilidade) e definido no item 4.10-3</w:t>
            </w:r>
            <w:r w:rsidR="3DD185F9" w:rsidRPr="2DAA5DA6">
              <w:rPr>
                <w:color w:val="0033CC"/>
                <w:lang w:val="pt-BR"/>
              </w:rPr>
              <w:t xml:space="preserve"> do SOW</w:t>
            </w:r>
            <w:r w:rsidR="34601A4B" w:rsidRPr="2DAA5DA6">
              <w:rPr>
                <w:color w:val="0033CC"/>
                <w:lang w:val="pt-BR"/>
              </w:rPr>
              <w:t>.</w:t>
            </w:r>
          </w:p>
        </w:tc>
      </w:tr>
      <w:tr w:rsidR="004A3428" w:rsidRPr="00E0654C" w14:paraId="49E90795" w14:textId="77777777" w:rsidTr="1B674C4E">
        <w:tc>
          <w:tcPr>
            <w:tcW w:w="900" w:type="dxa"/>
            <w:tcBorders>
              <w:top w:val="single" w:sz="4" w:space="0" w:color="auto"/>
              <w:left w:val="single" w:sz="4" w:space="0" w:color="auto"/>
              <w:bottom w:val="single" w:sz="4" w:space="0" w:color="auto"/>
              <w:right w:val="single" w:sz="4" w:space="0" w:color="auto"/>
            </w:tcBorders>
          </w:tcPr>
          <w:p w14:paraId="49E90791" w14:textId="77777777" w:rsidR="004A3428" w:rsidRPr="00C40917" w:rsidRDefault="004D2B04" w:rsidP="004A3428">
            <w:pPr>
              <w:rPr>
                <w:highlight w:val="green"/>
                <w:lang w:val="pt-BR"/>
              </w:rPr>
            </w:pPr>
            <w:r w:rsidRPr="00C40917">
              <w:rPr>
                <w:lang w:val="pt-BR"/>
              </w:rPr>
              <w:t>4.10-2</w:t>
            </w:r>
            <w:r w:rsidR="004A3428" w:rsidRPr="00C40917">
              <w:rPr>
                <w:lang w:val="pt-BR"/>
              </w:rPr>
              <w:t>d</w:t>
            </w:r>
          </w:p>
        </w:tc>
        <w:tc>
          <w:tcPr>
            <w:tcW w:w="10080" w:type="dxa"/>
            <w:tcBorders>
              <w:top w:val="single" w:sz="4" w:space="0" w:color="auto"/>
              <w:left w:val="single" w:sz="4" w:space="0" w:color="auto"/>
              <w:bottom w:val="single" w:sz="4" w:space="0" w:color="auto"/>
              <w:right w:val="single" w:sz="4" w:space="0" w:color="auto"/>
            </w:tcBorders>
          </w:tcPr>
          <w:p w14:paraId="49E90794" w14:textId="462DE00D" w:rsidR="004A3428" w:rsidRPr="00C40917" w:rsidRDefault="00FF09A2" w:rsidP="00E60176">
            <w:pPr>
              <w:autoSpaceDE w:val="0"/>
              <w:autoSpaceDN w:val="0"/>
              <w:rPr>
                <w:rFonts w:eastAsia="Arial" w:cs="Arial"/>
                <w:color w:val="0033CC"/>
                <w:lang w:val="pt-BR"/>
              </w:rPr>
            </w:pPr>
            <w:r w:rsidRPr="00C40917">
              <w:rPr>
                <w:rFonts w:eastAsia="Arial" w:cs="Arial"/>
                <w:color w:val="0033CC"/>
                <w:lang w:val="pt-BR"/>
              </w:rPr>
              <w:t>Requisito cancelado.</w:t>
            </w:r>
          </w:p>
        </w:tc>
      </w:tr>
      <w:tr w:rsidR="004A3428" w:rsidRPr="00C40917" w14:paraId="49E9079A" w14:textId="77777777" w:rsidTr="1B674C4E">
        <w:tc>
          <w:tcPr>
            <w:tcW w:w="900" w:type="dxa"/>
            <w:tcBorders>
              <w:top w:val="single" w:sz="4" w:space="0" w:color="auto"/>
              <w:left w:val="single" w:sz="4" w:space="0" w:color="auto"/>
              <w:bottom w:val="single" w:sz="4" w:space="0" w:color="auto"/>
              <w:right w:val="single" w:sz="4" w:space="0" w:color="auto"/>
            </w:tcBorders>
          </w:tcPr>
          <w:p w14:paraId="49E90796" w14:textId="77777777" w:rsidR="004A3428" w:rsidRPr="00C40917" w:rsidRDefault="004A3428" w:rsidP="004A3428">
            <w:pPr>
              <w:spacing w:before="40" w:after="40"/>
              <w:jc w:val="both"/>
              <w:rPr>
                <w:highlight w:val="green"/>
                <w:lang w:val="pt-BR"/>
              </w:rPr>
            </w:pPr>
            <w:r w:rsidRPr="00C40917">
              <w:rPr>
                <w:lang w:val="pt-BR"/>
              </w:rPr>
              <w:t>4.10-</w:t>
            </w:r>
            <w:r w:rsidR="00324EE8" w:rsidRPr="00C40917">
              <w:rPr>
                <w:lang w:val="pt-BR"/>
              </w:rPr>
              <w:t xml:space="preserve"> </w:t>
            </w:r>
            <w:r w:rsidR="004D2B04" w:rsidRPr="00C40917">
              <w:rPr>
                <w:rFonts w:cs="Arial"/>
                <w:lang w:val="pt-BR"/>
              </w:rPr>
              <w:t>2</w:t>
            </w:r>
            <w:r w:rsidRPr="00C40917">
              <w:rPr>
                <w:rFonts w:cs="Arial"/>
                <w:lang w:val="pt-BR"/>
              </w:rPr>
              <w:t>e</w:t>
            </w:r>
          </w:p>
        </w:tc>
        <w:tc>
          <w:tcPr>
            <w:tcW w:w="10080" w:type="dxa"/>
            <w:tcBorders>
              <w:top w:val="single" w:sz="4" w:space="0" w:color="auto"/>
              <w:left w:val="single" w:sz="4" w:space="0" w:color="auto"/>
              <w:bottom w:val="single" w:sz="4" w:space="0" w:color="auto"/>
              <w:right w:val="single" w:sz="4" w:space="0" w:color="auto"/>
            </w:tcBorders>
          </w:tcPr>
          <w:p w14:paraId="49E90799" w14:textId="4BDD18AF" w:rsidR="004A3428" w:rsidRPr="00C40917" w:rsidRDefault="00FF09A2" w:rsidP="004A3428">
            <w:pPr>
              <w:rPr>
                <w:color w:val="0033CC"/>
                <w:lang w:val="pt-BR"/>
              </w:rPr>
            </w:pPr>
            <w:r w:rsidRPr="00C40917">
              <w:rPr>
                <w:rFonts w:eastAsia="Arial" w:cs="Arial"/>
                <w:color w:val="0033CC"/>
                <w:lang w:val="pt-BR"/>
              </w:rPr>
              <w:t>Requisito</w:t>
            </w:r>
            <w:r w:rsidRPr="00C40917">
              <w:rPr>
                <w:color w:val="0033CC"/>
                <w:lang w:val="pt-BR"/>
              </w:rPr>
              <w:t xml:space="preserve"> cancelado.</w:t>
            </w:r>
          </w:p>
        </w:tc>
      </w:tr>
      <w:tr w:rsidR="004A3428" w:rsidRPr="00FF1569" w14:paraId="49E9079F" w14:textId="77777777" w:rsidTr="1B674C4E">
        <w:tc>
          <w:tcPr>
            <w:tcW w:w="900" w:type="dxa"/>
            <w:tcBorders>
              <w:top w:val="single" w:sz="4" w:space="0" w:color="auto"/>
              <w:left w:val="single" w:sz="4" w:space="0" w:color="auto"/>
              <w:bottom w:val="single" w:sz="4" w:space="0" w:color="auto"/>
              <w:right w:val="single" w:sz="4" w:space="0" w:color="auto"/>
            </w:tcBorders>
          </w:tcPr>
          <w:p w14:paraId="49E9079B" w14:textId="77777777" w:rsidR="004A3428" w:rsidRPr="00C40917" w:rsidRDefault="004A3428" w:rsidP="004A3428">
            <w:pPr>
              <w:spacing w:before="40" w:after="40"/>
              <w:jc w:val="both"/>
              <w:rPr>
                <w:highlight w:val="yellow"/>
                <w:lang w:val="pt-BR"/>
              </w:rPr>
            </w:pPr>
            <w:r w:rsidRPr="00C40917">
              <w:rPr>
                <w:lang w:val="pt-BR"/>
              </w:rPr>
              <w:t>4.10</w:t>
            </w:r>
            <w:proofErr w:type="gramStart"/>
            <w:r w:rsidRPr="00C40917">
              <w:rPr>
                <w:lang w:val="pt-BR"/>
              </w:rPr>
              <w:t>-</w:t>
            </w:r>
            <w:r w:rsidR="00324EE8" w:rsidRPr="00C40917">
              <w:rPr>
                <w:lang w:val="pt-BR"/>
              </w:rPr>
              <w:t xml:space="preserve">  </w:t>
            </w:r>
            <w:r w:rsidR="004D2B04" w:rsidRPr="00C40917">
              <w:rPr>
                <w:lang w:val="pt-BR"/>
              </w:rPr>
              <w:t>2</w:t>
            </w:r>
            <w:proofErr w:type="gramEnd"/>
            <w:r w:rsidRPr="00C40917">
              <w:rPr>
                <w:lang w:val="pt-BR"/>
              </w:rPr>
              <w:t>f</w:t>
            </w:r>
          </w:p>
        </w:tc>
        <w:tc>
          <w:tcPr>
            <w:tcW w:w="10080" w:type="dxa"/>
            <w:tcBorders>
              <w:top w:val="single" w:sz="4" w:space="0" w:color="auto"/>
              <w:left w:val="single" w:sz="4" w:space="0" w:color="auto"/>
              <w:bottom w:val="single" w:sz="4" w:space="0" w:color="auto"/>
              <w:right w:val="single" w:sz="4" w:space="0" w:color="auto"/>
            </w:tcBorders>
          </w:tcPr>
          <w:p w14:paraId="49E9079E" w14:textId="2162F890" w:rsidR="004A3428" w:rsidRPr="00C40917" w:rsidRDefault="004A3428" w:rsidP="004A3428">
            <w:pPr>
              <w:rPr>
                <w:color w:val="0033CC"/>
                <w:lang w:val="pt-BR"/>
              </w:rPr>
            </w:pPr>
            <w:r w:rsidRPr="00C40917">
              <w:rPr>
                <w:rFonts w:eastAsia="Arial" w:cs="Arial"/>
                <w:color w:val="0033CC"/>
                <w:lang w:val="pt-BR"/>
              </w:rPr>
              <w:t>Caso haja a</w:t>
            </w:r>
            <w:r w:rsidRPr="00C40917">
              <w:rPr>
                <w:color w:val="0033CC"/>
                <w:lang w:val="pt-BR"/>
              </w:rPr>
              <w:t xml:space="preserve"> desativação </w:t>
            </w:r>
            <w:r w:rsidRPr="00C40917">
              <w:rPr>
                <w:rFonts w:eastAsia="Arial" w:cs="Arial"/>
                <w:color w:val="0033CC"/>
                <w:lang w:val="pt-BR"/>
              </w:rPr>
              <w:t>de algum sistema, o procedimento ocorrerá</w:t>
            </w:r>
            <w:r w:rsidRPr="00C40917">
              <w:rPr>
                <w:color w:val="0033CC"/>
                <w:lang w:val="pt-BR"/>
              </w:rPr>
              <w:t xml:space="preserve"> em data a ser definida pela MRS, após os processos de comissionamento, aceitação, operação assistida e avaliação do desempenho do novo sistema de forma satisfatória.</w:t>
            </w:r>
          </w:p>
        </w:tc>
      </w:tr>
      <w:tr w:rsidR="004A3428" w:rsidRPr="00FF1569" w14:paraId="49E907A4" w14:textId="77777777" w:rsidTr="1B674C4E">
        <w:tc>
          <w:tcPr>
            <w:tcW w:w="900" w:type="dxa"/>
            <w:tcBorders>
              <w:top w:val="single" w:sz="4" w:space="0" w:color="auto"/>
              <w:left w:val="single" w:sz="4" w:space="0" w:color="auto"/>
              <w:bottom w:val="single" w:sz="4" w:space="0" w:color="auto"/>
              <w:right w:val="single" w:sz="4" w:space="0" w:color="auto"/>
            </w:tcBorders>
          </w:tcPr>
          <w:p w14:paraId="49E907A0" w14:textId="77777777" w:rsidR="004A3428" w:rsidRPr="00C40917" w:rsidRDefault="004A3428" w:rsidP="004D2B04">
            <w:pPr>
              <w:spacing w:before="40" w:after="40"/>
              <w:jc w:val="both"/>
              <w:rPr>
                <w:rFonts w:cs="Arial"/>
                <w:highlight w:val="yellow"/>
                <w:lang w:val="pt-BR"/>
              </w:rPr>
            </w:pPr>
            <w:r w:rsidRPr="00C40917">
              <w:rPr>
                <w:rFonts w:cs="Arial"/>
                <w:lang w:val="pt-BR"/>
              </w:rPr>
              <w:t>4.10-</w:t>
            </w:r>
            <w:r w:rsidR="004D2B04" w:rsidRPr="00C40917">
              <w:rPr>
                <w:rFonts w:cs="Arial"/>
                <w:lang w:val="pt-BR"/>
              </w:rPr>
              <w:t>3</w:t>
            </w:r>
          </w:p>
        </w:tc>
        <w:tc>
          <w:tcPr>
            <w:tcW w:w="10080" w:type="dxa"/>
            <w:tcBorders>
              <w:top w:val="single" w:sz="4" w:space="0" w:color="auto"/>
              <w:left w:val="single" w:sz="4" w:space="0" w:color="auto"/>
              <w:bottom w:val="single" w:sz="4" w:space="0" w:color="auto"/>
              <w:right w:val="single" w:sz="4" w:space="0" w:color="auto"/>
            </w:tcBorders>
          </w:tcPr>
          <w:p w14:paraId="46229374" w14:textId="77777777" w:rsidR="00022D87" w:rsidRDefault="004A3428" w:rsidP="004A3428">
            <w:pPr>
              <w:rPr>
                <w:rFonts w:eastAsia="Arial" w:cs="Arial"/>
                <w:color w:val="0033CC"/>
                <w:lang w:val="pt-BR"/>
              </w:rPr>
            </w:pPr>
            <w:r w:rsidRPr="00C40917">
              <w:rPr>
                <w:rFonts w:eastAsia="Arial" w:cs="Arial"/>
                <w:color w:val="0033CC"/>
                <w:lang w:val="pt-BR"/>
              </w:rPr>
              <w:t xml:space="preserve">O critério de SLA para os serviços de consultoria e ou expansão que eventualmente sejam contratados deverá ser acordado entre as partes previamente à realização dos serviços. Após incorporado ao Sistema o objeto da </w:t>
            </w:r>
            <w:r w:rsidRPr="00C40917">
              <w:rPr>
                <w:color w:val="0033CC"/>
                <w:lang w:val="pt-BR"/>
              </w:rPr>
              <w:t>expansão</w:t>
            </w:r>
            <w:r w:rsidRPr="00C40917">
              <w:rPr>
                <w:rFonts w:eastAsia="Arial" w:cs="Arial"/>
                <w:color w:val="0033CC"/>
                <w:lang w:val="pt-BR"/>
              </w:rPr>
              <w:t>, seu SLA passará a ser medido juntamente com o desempenho de todo o Sistema.</w:t>
            </w:r>
            <w:r w:rsidR="002274B2" w:rsidRPr="00C40917">
              <w:rPr>
                <w:rFonts w:eastAsia="Arial" w:cs="Arial"/>
                <w:color w:val="0033CC"/>
                <w:lang w:val="pt-BR"/>
              </w:rPr>
              <w:t xml:space="preserve">  </w:t>
            </w:r>
          </w:p>
          <w:p w14:paraId="3482C10A" w14:textId="77777777" w:rsidR="00022D87" w:rsidRDefault="00022D87" w:rsidP="004A3428">
            <w:pPr>
              <w:rPr>
                <w:rFonts w:eastAsia="Arial" w:cs="Arial"/>
                <w:color w:val="0033CC"/>
                <w:lang w:val="pt-BR"/>
              </w:rPr>
            </w:pPr>
          </w:p>
          <w:p w14:paraId="49E907A3" w14:textId="377F94F8" w:rsidR="007B2FCB" w:rsidRPr="00C40917" w:rsidRDefault="002274B2" w:rsidP="004A3428">
            <w:pPr>
              <w:rPr>
                <w:rFonts w:eastAsia="Arial" w:cs="Arial"/>
                <w:color w:val="0033CC"/>
                <w:lang w:val="pt-BR"/>
              </w:rPr>
            </w:pPr>
            <w:r w:rsidRPr="00C40917">
              <w:rPr>
                <w:rFonts w:eastAsia="Arial" w:cs="Arial"/>
                <w:color w:val="0033CC"/>
                <w:lang w:val="pt-BR"/>
              </w:rPr>
              <w:t xml:space="preserve">No caso de adição de novos territórios ou modificações </w:t>
            </w:r>
            <w:r w:rsidR="00FC185A" w:rsidRPr="00C40917">
              <w:rPr>
                <w:rFonts w:eastAsia="Arial" w:cs="Arial"/>
                <w:color w:val="0033CC"/>
                <w:lang w:val="pt-BR"/>
              </w:rPr>
              <w:t>no</w:t>
            </w:r>
            <w:r w:rsidRPr="00C40917">
              <w:rPr>
                <w:rFonts w:eastAsia="Arial" w:cs="Arial"/>
                <w:color w:val="0033CC"/>
                <w:lang w:val="pt-BR"/>
              </w:rPr>
              <w:t xml:space="preserve"> modo de operação de um território existente</w:t>
            </w:r>
            <w:r w:rsidR="00A04807">
              <w:rPr>
                <w:rFonts w:eastAsia="Arial" w:cs="Arial"/>
                <w:color w:val="0033CC"/>
                <w:lang w:val="pt-BR"/>
              </w:rPr>
              <w:t xml:space="preserve"> e mudan</w:t>
            </w:r>
            <w:r w:rsidR="00AE02C5">
              <w:rPr>
                <w:rFonts w:eastAsia="Arial" w:cs="Arial"/>
                <w:color w:val="0033CC"/>
                <w:lang w:val="pt-BR"/>
              </w:rPr>
              <w:t>ça tecnológica,</w:t>
            </w:r>
            <w:r w:rsidRPr="00C40917">
              <w:rPr>
                <w:rFonts w:eastAsia="Arial" w:cs="Arial"/>
                <w:color w:val="0033CC"/>
                <w:lang w:val="pt-BR"/>
              </w:rPr>
              <w:t xml:space="preserve"> deverá ser </w:t>
            </w:r>
            <w:r w:rsidR="00A4776E" w:rsidRPr="00C40917">
              <w:rPr>
                <w:rFonts w:eastAsia="Arial" w:cs="Arial"/>
                <w:color w:val="0033CC"/>
                <w:lang w:val="pt-BR"/>
              </w:rPr>
              <w:t xml:space="preserve">definido um critério específico </w:t>
            </w:r>
            <w:r w:rsidR="00215C16" w:rsidRPr="00C40917">
              <w:rPr>
                <w:rFonts w:eastAsia="Arial" w:cs="Arial"/>
                <w:color w:val="0033CC"/>
                <w:lang w:val="pt-BR"/>
              </w:rPr>
              <w:t xml:space="preserve">de transição </w:t>
            </w:r>
            <w:r w:rsidR="002C61E4" w:rsidRPr="00C40917">
              <w:rPr>
                <w:rFonts w:eastAsia="Arial" w:cs="Arial"/>
                <w:color w:val="0033CC"/>
                <w:lang w:val="pt-BR"/>
              </w:rPr>
              <w:t xml:space="preserve">para que </w:t>
            </w:r>
            <w:r w:rsidR="00823451" w:rsidRPr="00C40917">
              <w:rPr>
                <w:rFonts w:eastAsia="Arial" w:cs="Arial"/>
                <w:color w:val="0033CC"/>
                <w:lang w:val="pt-BR"/>
              </w:rPr>
              <w:t>o SLA de tal expansão passe a ser medid</w:t>
            </w:r>
            <w:r w:rsidR="00B56F70" w:rsidRPr="00C40917">
              <w:rPr>
                <w:rFonts w:eastAsia="Arial" w:cs="Arial"/>
                <w:color w:val="0033CC"/>
                <w:lang w:val="pt-BR"/>
              </w:rPr>
              <w:t>o</w:t>
            </w:r>
            <w:r w:rsidR="00823451" w:rsidRPr="00C40917">
              <w:rPr>
                <w:rFonts w:eastAsia="Arial" w:cs="Arial"/>
                <w:color w:val="0033CC"/>
                <w:lang w:val="pt-BR"/>
              </w:rPr>
              <w:t xml:space="preserve"> juntamente com o desempenho de todo o sistema.</w:t>
            </w:r>
          </w:p>
        </w:tc>
      </w:tr>
      <w:tr w:rsidR="004A3428" w:rsidRPr="00FF1569" w14:paraId="49E907A7" w14:textId="77777777" w:rsidTr="1B674C4E">
        <w:tc>
          <w:tcPr>
            <w:tcW w:w="90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A5" w14:textId="77777777" w:rsidR="004A3428" w:rsidRPr="00C40917" w:rsidRDefault="004A3428" w:rsidP="004A3428">
            <w:pPr>
              <w:spacing w:before="40" w:after="40"/>
              <w:rPr>
                <w:sz w:val="24"/>
                <w:szCs w:val="24"/>
                <w:highlight w:val="yellow"/>
                <w:lang w:val="pt-BR"/>
              </w:rPr>
            </w:pPr>
            <w:r w:rsidRPr="00C40917">
              <w:rPr>
                <w:b/>
                <w:sz w:val="24"/>
                <w:szCs w:val="24"/>
                <w:lang w:val="pt-BR"/>
              </w:rPr>
              <w:t>4.10.1</w:t>
            </w:r>
          </w:p>
        </w:tc>
        <w:tc>
          <w:tcPr>
            <w:tcW w:w="1008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A6" w14:textId="5A28C931" w:rsidR="004A3428" w:rsidRPr="00C40917" w:rsidRDefault="004A3428" w:rsidP="008E26EF">
            <w:pPr>
              <w:pStyle w:val="Heading3"/>
              <w:numPr>
                <w:ilvl w:val="0"/>
                <w:numId w:val="0"/>
              </w:numPr>
              <w:spacing w:before="0" w:after="0"/>
              <w:rPr>
                <w:rFonts w:asciiTheme="minorHAnsi" w:hAnsiTheme="minorHAnsi"/>
                <w:b/>
                <w:color w:val="0033CC"/>
              </w:rPr>
            </w:pPr>
            <w:bookmarkStart w:id="23" w:name="_Toc214909748"/>
            <w:r w:rsidRPr="00C40917">
              <w:rPr>
                <w:rFonts w:asciiTheme="minorHAnsi" w:hAnsiTheme="minorHAnsi"/>
                <w:b/>
              </w:rPr>
              <w:t>Expansões de Sinalização e Comunicação Dados</w:t>
            </w:r>
            <w:bookmarkEnd w:id="23"/>
          </w:p>
        </w:tc>
      </w:tr>
      <w:tr w:rsidR="004A3428" w:rsidRPr="002B03B6" w14:paraId="49E907AC" w14:textId="77777777" w:rsidTr="1B674C4E">
        <w:tc>
          <w:tcPr>
            <w:tcW w:w="900" w:type="dxa"/>
            <w:tcBorders>
              <w:top w:val="single" w:sz="4" w:space="0" w:color="auto"/>
              <w:left w:val="single" w:sz="4" w:space="0" w:color="auto"/>
              <w:bottom w:val="single" w:sz="4" w:space="0" w:color="auto"/>
              <w:right w:val="single" w:sz="4" w:space="0" w:color="auto"/>
            </w:tcBorders>
          </w:tcPr>
          <w:p w14:paraId="49E907A8" w14:textId="77777777" w:rsidR="004A3428" w:rsidRPr="00C40917" w:rsidRDefault="004A3428" w:rsidP="004A3428">
            <w:pPr>
              <w:spacing w:before="40" w:after="40"/>
              <w:jc w:val="both"/>
              <w:rPr>
                <w:highlight w:val="green"/>
                <w:lang w:val="pt-BR"/>
              </w:rPr>
            </w:pPr>
            <w:r w:rsidRPr="00C40917">
              <w:rPr>
                <w:lang w:val="pt-BR"/>
              </w:rPr>
              <w:t>4.10.1-1</w:t>
            </w:r>
          </w:p>
        </w:tc>
        <w:tc>
          <w:tcPr>
            <w:tcW w:w="10080" w:type="dxa"/>
            <w:tcBorders>
              <w:top w:val="single" w:sz="4" w:space="0" w:color="auto"/>
              <w:left w:val="single" w:sz="4" w:space="0" w:color="auto"/>
              <w:bottom w:val="single" w:sz="4" w:space="0" w:color="auto"/>
              <w:right w:val="single" w:sz="4" w:space="0" w:color="auto"/>
            </w:tcBorders>
          </w:tcPr>
          <w:p w14:paraId="49E907AB" w14:textId="106DA019" w:rsidR="00944C6E" w:rsidRPr="00C40917" w:rsidRDefault="00944C6E" w:rsidP="004A3428">
            <w:pPr>
              <w:rPr>
                <w:color w:val="0033CC"/>
                <w:lang w:val="pt-BR"/>
              </w:rPr>
            </w:pPr>
            <w:r>
              <w:rPr>
                <w:color w:val="0033CC"/>
                <w:lang w:val="pt-BR"/>
              </w:rPr>
              <w:t>Requisito cancelado.</w:t>
            </w:r>
          </w:p>
        </w:tc>
      </w:tr>
      <w:tr w:rsidR="004A3428" w:rsidRPr="00C40917" w14:paraId="49E907AF" w14:textId="77777777" w:rsidTr="1B674C4E">
        <w:tc>
          <w:tcPr>
            <w:tcW w:w="90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AD" w14:textId="77777777" w:rsidR="004A3428" w:rsidRPr="00C40917" w:rsidRDefault="004A3428" w:rsidP="004A3428">
            <w:pPr>
              <w:spacing w:before="40" w:after="40"/>
              <w:rPr>
                <w:sz w:val="24"/>
                <w:szCs w:val="24"/>
                <w:highlight w:val="green"/>
                <w:lang w:val="pt-BR"/>
              </w:rPr>
            </w:pPr>
            <w:r w:rsidRPr="00C40917">
              <w:rPr>
                <w:b/>
                <w:sz w:val="24"/>
                <w:szCs w:val="24"/>
                <w:lang w:val="pt-BR"/>
              </w:rPr>
              <w:t>4.10.2</w:t>
            </w:r>
          </w:p>
        </w:tc>
        <w:tc>
          <w:tcPr>
            <w:tcW w:w="1008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AE" w14:textId="7D51B47F" w:rsidR="004A3428" w:rsidRPr="00C40917" w:rsidRDefault="004A3428" w:rsidP="008E26EF">
            <w:pPr>
              <w:pStyle w:val="Heading3"/>
              <w:numPr>
                <w:ilvl w:val="0"/>
                <w:numId w:val="0"/>
              </w:numPr>
              <w:spacing w:before="0" w:after="0"/>
              <w:rPr>
                <w:rFonts w:asciiTheme="minorHAnsi" w:hAnsiTheme="minorHAnsi"/>
                <w:b/>
              </w:rPr>
            </w:pPr>
            <w:bookmarkStart w:id="24" w:name="_Toc214909749"/>
            <w:r w:rsidRPr="00C40917">
              <w:rPr>
                <w:rFonts w:asciiTheme="minorHAnsi" w:hAnsiTheme="minorHAnsi"/>
                <w:b/>
              </w:rPr>
              <w:t>Expansões Bordos</w:t>
            </w:r>
            <w:bookmarkEnd w:id="24"/>
          </w:p>
        </w:tc>
      </w:tr>
      <w:tr w:rsidR="004A3428" w:rsidRPr="00FF1569" w14:paraId="49E907B4" w14:textId="77777777" w:rsidTr="1B674C4E">
        <w:tc>
          <w:tcPr>
            <w:tcW w:w="900" w:type="dxa"/>
            <w:tcBorders>
              <w:top w:val="single" w:sz="4" w:space="0" w:color="auto"/>
              <w:left w:val="single" w:sz="4" w:space="0" w:color="auto"/>
              <w:bottom w:val="single" w:sz="4" w:space="0" w:color="auto"/>
              <w:right w:val="single" w:sz="4" w:space="0" w:color="auto"/>
            </w:tcBorders>
          </w:tcPr>
          <w:p w14:paraId="49E907B0" w14:textId="77777777" w:rsidR="004A3428" w:rsidRPr="00C40917" w:rsidRDefault="004A3428" w:rsidP="004A3428">
            <w:pPr>
              <w:spacing w:before="40" w:after="40"/>
              <w:jc w:val="both"/>
              <w:rPr>
                <w:lang w:val="pt-BR"/>
              </w:rPr>
            </w:pPr>
            <w:r w:rsidRPr="00C40917">
              <w:rPr>
                <w:lang w:val="pt-BR"/>
              </w:rPr>
              <w:t>4.10.2-1</w:t>
            </w:r>
          </w:p>
        </w:tc>
        <w:tc>
          <w:tcPr>
            <w:tcW w:w="10080" w:type="dxa"/>
            <w:tcBorders>
              <w:top w:val="single" w:sz="4" w:space="0" w:color="auto"/>
              <w:left w:val="single" w:sz="4" w:space="0" w:color="auto"/>
              <w:bottom w:val="single" w:sz="4" w:space="0" w:color="auto"/>
              <w:right w:val="single" w:sz="4" w:space="0" w:color="auto"/>
            </w:tcBorders>
          </w:tcPr>
          <w:p w14:paraId="49E907B3" w14:textId="697B0A04" w:rsidR="004A3428" w:rsidRPr="00C40917" w:rsidRDefault="004A3428" w:rsidP="0062086D">
            <w:pPr>
              <w:autoSpaceDE w:val="0"/>
              <w:autoSpaceDN w:val="0"/>
              <w:rPr>
                <w:lang w:val="pt-BR"/>
              </w:rPr>
            </w:pPr>
            <w:r w:rsidRPr="00C40917">
              <w:rPr>
                <w:rFonts w:eastAsia="Arial" w:cs="Arial"/>
                <w:color w:val="0033CC"/>
                <w:lang w:val="pt-BR"/>
              </w:rPr>
              <w:t xml:space="preserve">Em toda instalação </w:t>
            </w:r>
            <w:r w:rsidR="00851FEE" w:rsidRPr="00C40917">
              <w:rPr>
                <w:rFonts w:eastAsia="Arial" w:cs="Arial"/>
                <w:color w:val="0033CC"/>
                <w:lang w:val="pt-BR"/>
              </w:rPr>
              <w:t xml:space="preserve">de novos kits de bordo adquiridos pela MRS, </w:t>
            </w:r>
            <w:r w:rsidRPr="00C40917">
              <w:rPr>
                <w:rFonts w:eastAsia="Arial" w:cs="Arial"/>
                <w:color w:val="0033CC"/>
                <w:lang w:val="pt-BR"/>
              </w:rPr>
              <w:t>deverá ser disponibilizado pela WABTEC as últimas versões dos software</w:t>
            </w:r>
            <w:r w:rsidR="00FE1553" w:rsidRPr="00C40917">
              <w:rPr>
                <w:rFonts w:eastAsia="Arial" w:cs="Arial"/>
                <w:color w:val="0033CC"/>
                <w:lang w:val="pt-BR"/>
              </w:rPr>
              <w:t>s</w:t>
            </w:r>
            <w:r w:rsidRPr="00C40917">
              <w:rPr>
                <w:rFonts w:eastAsia="Arial" w:cs="Arial"/>
                <w:color w:val="0033CC"/>
                <w:lang w:val="pt-BR"/>
              </w:rPr>
              <w:t xml:space="preserve"> de bordo</w:t>
            </w:r>
            <w:r w:rsidR="00272164" w:rsidRPr="00C40917">
              <w:rPr>
                <w:rFonts w:eastAsia="Arial" w:cs="Arial"/>
                <w:color w:val="0033CC"/>
                <w:lang w:val="pt-BR"/>
              </w:rPr>
              <w:t xml:space="preserve"> adquiridas pela MRS</w:t>
            </w:r>
            <w:r w:rsidRPr="00C40917">
              <w:rPr>
                <w:rFonts w:eastAsia="Arial" w:cs="Arial"/>
                <w:color w:val="0033CC"/>
                <w:lang w:val="pt-BR"/>
              </w:rPr>
              <w:t>.</w:t>
            </w:r>
            <w:r w:rsidRPr="00C40917">
              <w:rPr>
                <w:color w:val="0033CC"/>
                <w:lang w:val="pt-BR"/>
              </w:rPr>
              <w:t xml:space="preserve"> </w:t>
            </w:r>
            <w:r w:rsidRPr="00C40917">
              <w:rPr>
                <w:rFonts w:eastAsia="Arial" w:cs="Arial"/>
                <w:color w:val="0033CC"/>
                <w:lang w:val="pt-BR"/>
              </w:rPr>
              <w:t>Caso os kits aplicados em instalaç</w:t>
            </w:r>
            <w:r w:rsidR="004C2C12">
              <w:rPr>
                <w:rFonts w:eastAsia="Arial" w:cs="Arial"/>
                <w:color w:val="0033CC"/>
                <w:lang w:val="pt-BR"/>
              </w:rPr>
              <w:t>ões</w:t>
            </w:r>
            <w:r w:rsidRPr="00C40917">
              <w:rPr>
                <w:rFonts w:eastAsia="Arial" w:cs="Arial"/>
                <w:color w:val="0033CC"/>
                <w:lang w:val="pt-BR"/>
              </w:rPr>
              <w:t xml:space="preserve"> passadas não atendam </w:t>
            </w:r>
            <w:r w:rsidR="004C2C12">
              <w:rPr>
                <w:rFonts w:eastAsia="Arial" w:cs="Arial"/>
                <w:color w:val="0033CC"/>
                <w:lang w:val="pt-BR"/>
              </w:rPr>
              <w:t xml:space="preserve">aos requisitos mais atuais, seja em </w:t>
            </w:r>
            <w:r w:rsidRPr="00C40917">
              <w:rPr>
                <w:rFonts w:eastAsia="Arial" w:cs="Arial"/>
                <w:color w:val="0033CC"/>
                <w:lang w:val="pt-BR"/>
              </w:rPr>
              <w:t xml:space="preserve">novas locomotivas ou veículos auxiliares, será exposto pela WABTEC à MRS </w:t>
            </w:r>
            <w:r w:rsidR="00222FBB">
              <w:rPr>
                <w:rFonts w:eastAsia="Arial" w:cs="Arial"/>
                <w:color w:val="0033CC"/>
                <w:lang w:val="pt-BR"/>
              </w:rPr>
              <w:t>as inconsistências para tratativa comercial</w:t>
            </w:r>
            <w:r w:rsidRPr="00C40917">
              <w:rPr>
                <w:rFonts w:eastAsia="Arial" w:cs="Arial"/>
                <w:color w:val="0033CC"/>
                <w:lang w:val="pt-BR"/>
              </w:rPr>
              <w:t xml:space="preserve">. </w:t>
            </w:r>
            <w:r w:rsidRPr="00C40917">
              <w:rPr>
                <w:color w:val="0033CC"/>
                <w:lang w:val="pt-BR"/>
              </w:rPr>
              <w:t xml:space="preserve">A negociação será </w:t>
            </w:r>
            <w:r w:rsidRPr="00C40917">
              <w:rPr>
                <w:rFonts w:cs="Arial"/>
                <w:color w:val="0033CC"/>
                <w:lang w:val="pt-BR"/>
              </w:rPr>
              <w:t>formalizada</w:t>
            </w:r>
            <w:r w:rsidRPr="00C40917">
              <w:rPr>
                <w:color w:val="0033CC"/>
                <w:lang w:val="pt-BR"/>
              </w:rPr>
              <w:t xml:space="preserve"> mediante a uma </w:t>
            </w:r>
            <w:proofErr w:type="spellStart"/>
            <w:r w:rsidRPr="00C40917">
              <w:rPr>
                <w:color w:val="0033CC"/>
                <w:lang w:val="pt-BR"/>
              </w:rPr>
              <w:t>change</w:t>
            </w:r>
            <w:proofErr w:type="spellEnd"/>
            <w:r w:rsidRPr="00C40917">
              <w:rPr>
                <w:color w:val="0033CC"/>
                <w:lang w:val="pt-BR"/>
              </w:rPr>
              <w:t xml:space="preserve"> </w:t>
            </w:r>
            <w:proofErr w:type="spellStart"/>
            <w:r w:rsidR="0062086D" w:rsidRPr="00C40917">
              <w:rPr>
                <w:color w:val="0033CC"/>
                <w:lang w:val="pt-BR"/>
              </w:rPr>
              <w:t>order</w:t>
            </w:r>
            <w:proofErr w:type="spellEnd"/>
            <w:r w:rsidRPr="00C40917">
              <w:rPr>
                <w:color w:val="0033CC"/>
                <w:lang w:val="pt-BR"/>
              </w:rPr>
              <w:t xml:space="preserve"> executada pela MRS por escrito.</w:t>
            </w:r>
          </w:p>
        </w:tc>
      </w:tr>
      <w:tr w:rsidR="004A3428" w:rsidRPr="00FF1569" w14:paraId="49E907B9" w14:textId="77777777" w:rsidTr="1B674C4E">
        <w:tc>
          <w:tcPr>
            <w:tcW w:w="900" w:type="dxa"/>
            <w:tcBorders>
              <w:top w:val="single" w:sz="4" w:space="0" w:color="auto"/>
              <w:left w:val="single" w:sz="4" w:space="0" w:color="auto"/>
              <w:bottom w:val="single" w:sz="4" w:space="0" w:color="auto"/>
              <w:right w:val="single" w:sz="4" w:space="0" w:color="auto"/>
            </w:tcBorders>
          </w:tcPr>
          <w:p w14:paraId="49E907B5" w14:textId="77777777" w:rsidR="004A3428" w:rsidRPr="00C40917" w:rsidRDefault="004A3428" w:rsidP="004A3428">
            <w:pPr>
              <w:spacing w:before="40" w:after="40"/>
              <w:jc w:val="both"/>
              <w:rPr>
                <w:lang w:val="pt-BR"/>
              </w:rPr>
            </w:pPr>
            <w:r w:rsidRPr="00C40917">
              <w:rPr>
                <w:lang w:val="pt-BR"/>
              </w:rPr>
              <w:t>4.10.2-2</w:t>
            </w:r>
          </w:p>
        </w:tc>
        <w:tc>
          <w:tcPr>
            <w:tcW w:w="10080" w:type="dxa"/>
            <w:tcBorders>
              <w:top w:val="single" w:sz="4" w:space="0" w:color="auto"/>
              <w:left w:val="single" w:sz="4" w:space="0" w:color="auto"/>
              <w:bottom w:val="single" w:sz="4" w:space="0" w:color="auto"/>
              <w:right w:val="single" w:sz="4" w:space="0" w:color="auto"/>
            </w:tcBorders>
          </w:tcPr>
          <w:p w14:paraId="49E907B8" w14:textId="0288B267" w:rsidR="004A3428" w:rsidRPr="00C40917" w:rsidRDefault="004A3428" w:rsidP="00926CA5">
            <w:pPr>
              <w:autoSpaceDE w:val="0"/>
              <w:autoSpaceDN w:val="0"/>
              <w:rPr>
                <w:color w:val="0033CC"/>
                <w:lang w:val="pt-BR"/>
              </w:rPr>
            </w:pPr>
            <w:r w:rsidRPr="00C40917">
              <w:rPr>
                <w:color w:val="0033CC"/>
                <w:lang w:val="pt-BR"/>
              </w:rPr>
              <w:t xml:space="preserve">A MRS reserva-se o direito de solicitar um </w:t>
            </w:r>
            <w:proofErr w:type="spellStart"/>
            <w:r w:rsidRPr="00C40917">
              <w:rPr>
                <w:i/>
                <w:color w:val="0033CC"/>
                <w:lang w:val="pt-BR"/>
              </w:rPr>
              <w:t>survey</w:t>
            </w:r>
            <w:proofErr w:type="spellEnd"/>
            <w:r w:rsidRPr="00C40917">
              <w:rPr>
                <w:color w:val="0033CC"/>
                <w:lang w:val="pt-BR"/>
              </w:rPr>
              <w:t xml:space="preserve"> nos veículos </w:t>
            </w:r>
            <w:r w:rsidRPr="00C40917">
              <w:rPr>
                <w:rFonts w:eastAsia="Arial" w:cs="Arial"/>
                <w:color w:val="0033CC"/>
                <w:lang w:val="pt-BR"/>
              </w:rPr>
              <w:t xml:space="preserve">auxiliares </w:t>
            </w:r>
            <w:r w:rsidRPr="00C40917">
              <w:rPr>
                <w:color w:val="0033CC"/>
                <w:lang w:val="pt-BR"/>
              </w:rPr>
              <w:t xml:space="preserve">e locomotivas </w:t>
            </w:r>
            <w:r w:rsidRPr="00C40917">
              <w:rPr>
                <w:rFonts w:eastAsia="Arial" w:cs="Arial"/>
                <w:color w:val="0033CC"/>
                <w:lang w:val="pt-BR"/>
              </w:rPr>
              <w:t xml:space="preserve">à WABTEC, cujos layouts e configurações </w:t>
            </w:r>
            <w:r w:rsidR="001F55D9">
              <w:rPr>
                <w:rFonts w:eastAsia="Arial" w:cs="Arial"/>
                <w:color w:val="0033CC"/>
                <w:lang w:val="pt-BR"/>
              </w:rPr>
              <w:t xml:space="preserve">necessários </w:t>
            </w:r>
            <w:proofErr w:type="gramStart"/>
            <w:r w:rsidR="001F55D9">
              <w:rPr>
                <w:rFonts w:eastAsia="Arial" w:cs="Arial"/>
                <w:color w:val="0033CC"/>
                <w:lang w:val="pt-BR"/>
              </w:rPr>
              <w:t>à</w:t>
            </w:r>
            <w:proofErr w:type="gramEnd"/>
            <w:r w:rsidR="001F55D9">
              <w:rPr>
                <w:rFonts w:eastAsia="Arial" w:cs="Arial"/>
                <w:color w:val="0033CC"/>
                <w:lang w:val="pt-BR"/>
              </w:rPr>
              <w:t xml:space="preserve"> quaisquer novas aplicações </w:t>
            </w:r>
            <w:r w:rsidRPr="00C40917">
              <w:rPr>
                <w:rFonts w:eastAsia="Arial" w:cs="Arial"/>
                <w:color w:val="0033CC"/>
                <w:lang w:val="pt-BR"/>
              </w:rPr>
              <w:t xml:space="preserve">sejam diferentes das instalações </w:t>
            </w:r>
            <w:r w:rsidR="001F55D9">
              <w:rPr>
                <w:rFonts w:eastAsia="Arial" w:cs="Arial"/>
                <w:color w:val="0033CC"/>
                <w:lang w:val="pt-BR"/>
              </w:rPr>
              <w:t>atuais.</w:t>
            </w:r>
            <w:r w:rsidRPr="00C40917">
              <w:rPr>
                <w:rFonts w:eastAsia="Arial" w:cs="Arial"/>
                <w:color w:val="0033CC"/>
                <w:lang w:val="pt-BR"/>
              </w:rPr>
              <w:t xml:space="preserve"> </w:t>
            </w:r>
            <w:r w:rsidR="001F55D9">
              <w:rPr>
                <w:rFonts w:eastAsia="Arial" w:cs="Arial"/>
                <w:color w:val="0033CC"/>
                <w:lang w:val="pt-BR"/>
              </w:rPr>
              <w:t>P</w:t>
            </w:r>
            <w:r w:rsidRPr="00C40917">
              <w:rPr>
                <w:rFonts w:eastAsia="Arial" w:cs="Arial"/>
                <w:color w:val="0033CC"/>
                <w:lang w:val="pt-BR"/>
              </w:rPr>
              <w:t>osteriormente deverá ser apresentado em form</w:t>
            </w:r>
            <w:r w:rsidR="001F55D9">
              <w:rPr>
                <w:rFonts w:eastAsia="Arial" w:cs="Arial"/>
                <w:color w:val="0033CC"/>
                <w:lang w:val="pt-BR"/>
              </w:rPr>
              <w:t>a</w:t>
            </w:r>
            <w:r w:rsidRPr="00C40917">
              <w:rPr>
                <w:rFonts w:eastAsia="Arial" w:cs="Arial"/>
                <w:color w:val="0033CC"/>
                <w:lang w:val="pt-BR"/>
              </w:rPr>
              <w:t xml:space="preserve"> de Design Review. </w:t>
            </w:r>
            <w:r w:rsidRPr="00C40917">
              <w:rPr>
                <w:color w:val="0033CC"/>
                <w:lang w:val="pt-BR"/>
              </w:rPr>
              <w:t xml:space="preserve"> </w:t>
            </w:r>
            <w:r w:rsidRPr="00C40917">
              <w:rPr>
                <w:rFonts w:eastAsia="Arial" w:cs="Arial"/>
                <w:color w:val="0033CC"/>
                <w:lang w:val="pt-BR"/>
              </w:rPr>
              <w:t xml:space="preserve"> Os serviços de </w:t>
            </w:r>
            <w:proofErr w:type="spellStart"/>
            <w:r w:rsidRPr="00C40917">
              <w:rPr>
                <w:rFonts w:eastAsia="Arial" w:cs="Arial"/>
                <w:color w:val="0033CC"/>
                <w:lang w:val="pt-BR"/>
              </w:rPr>
              <w:t>survey</w:t>
            </w:r>
            <w:proofErr w:type="spellEnd"/>
            <w:r w:rsidRPr="00C40917">
              <w:rPr>
                <w:rFonts w:eastAsia="Arial" w:cs="Arial"/>
                <w:color w:val="0033CC"/>
                <w:lang w:val="pt-BR"/>
              </w:rPr>
              <w:t xml:space="preserve"> físico serão realizados pelas equipes existentes conforme seção 4.2 deste documento. </w:t>
            </w:r>
            <w:r w:rsidRPr="00C40917">
              <w:rPr>
                <w:rFonts w:cs="Segoe UI"/>
                <w:color w:val="0033CC"/>
                <w:lang w:val="pt-BR"/>
              </w:rPr>
              <w:t xml:space="preserve">As demais atividades de </w:t>
            </w:r>
            <w:proofErr w:type="spellStart"/>
            <w:r w:rsidRPr="00C40917">
              <w:rPr>
                <w:rFonts w:cs="Segoe UI"/>
                <w:color w:val="0033CC"/>
                <w:lang w:val="pt-BR"/>
              </w:rPr>
              <w:t>survey</w:t>
            </w:r>
            <w:proofErr w:type="spellEnd"/>
            <w:r w:rsidRPr="00C40917">
              <w:rPr>
                <w:rFonts w:cs="Segoe UI"/>
                <w:color w:val="0033CC"/>
                <w:lang w:val="pt-BR"/>
              </w:rPr>
              <w:t xml:space="preserve">, como a criação da lista de materiais e documentos de projeto serão feitos com base em um </w:t>
            </w:r>
            <w:proofErr w:type="spellStart"/>
            <w:r w:rsidRPr="00C40917">
              <w:rPr>
                <w:rFonts w:cs="Segoe UI"/>
                <w:color w:val="0033CC"/>
                <w:lang w:val="pt-BR"/>
              </w:rPr>
              <w:t>change</w:t>
            </w:r>
            <w:proofErr w:type="spellEnd"/>
            <w:r w:rsidRPr="00C40917">
              <w:rPr>
                <w:rFonts w:cs="Segoe UI"/>
                <w:color w:val="0033CC"/>
                <w:lang w:val="pt-BR"/>
              </w:rPr>
              <w:t xml:space="preserve"> </w:t>
            </w:r>
            <w:proofErr w:type="spellStart"/>
            <w:r w:rsidR="000754CF" w:rsidRPr="00C40917">
              <w:rPr>
                <w:rFonts w:cs="Segoe UI"/>
                <w:color w:val="0033CC"/>
                <w:lang w:val="pt-BR"/>
              </w:rPr>
              <w:t>order</w:t>
            </w:r>
            <w:proofErr w:type="spellEnd"/>
            <w:r w:rsidRPr="00C40917">
              <w:rPr>
                <w:rFonts w:cs="Segoe UI"/>
                <w:color w:val="0033CC"/>
                <w:lang w:val="pt-BR"/>
              </w:rPr>
              <w:t xml:space="preserve"> solicitado pela MRS.</w:t>
            </w:r>
          </w:p>
        </w:tc>
      </w:tr>
      <w:tr w:rsidR="004A3428" w:rsidRPr="00FF1569" w14:paraId="49E907BE" w14:textId="77777777" w:rsidTr="1B674C4E">
        <w:tc>
          <w:tcPr>
            <w:tcW w:w="900" w:type="dxa"/>
            <w:tcBorders>
              <w:top w:val="single" w:sz="4" w:space="0" w:color="auto"/>
              <w:left w:val="single" w:sz="4" w:space="0" w:color="auto"/>
              <w:bottom w:val="single" w:sz="4" w:space="0" w:color="auto"/>
              <w:right w:val="single" w:sz="4" w:space="0" w:color="auto"/>
            </w:tcBorders>
          </w:tcPr>
          <w:p w14:paraId="49E907BA" w14:textId="77777777" w:rsidR="004A3428" w:rsidRPr="00C40917" w:rsidRDefault="004A3428" w:rsidP="004A3428">
            <w:pPr>
              <w:spacing w:before="40" w:after="40"/>
              <w:jc w:val="both"/>
              <w:rPr>
                <w:lang w:val="pt-BR"/>
              </w:rPr>
            </w:pPr>
            <w:r w:rsidRPr="00C40917">
              <w:rPr>
                <w:lang w:val="pt-BR"/>
              </w:rPr>
              <w:t>4.10.2-3</w:t>
            </w:r>
          </w:p>
        </w:tc>
        <w:tc>
          <w:tcPr>
            <w:tcW w:w="10080" w:type="dxa"/>
            <w:tcBorders>
              <w:top w:val="single" w:sz="4" w:space="0" w:color="auto"/>
              <w:left w:val="single" w:sz="4" w:space="0" w:color="auto"/>
              <w:bottom w:val="single" w:sz="4" w:space="0" w:color="auto"/>
              <w:right w:val="single" w:sz="4" w:space="0" w:color="auto"/>
            </w:tcBorders>
          </w:tcPr>
          <w:p w14:paraId="49E907BD" w14:textId="528911E7" w:rsidR="004A3428" w:rsidRPr="00C40917" w:rsidRDefault="0053405F" w:rsidP="00926CA5">
            <w:pPr>
              <w:autoSpaceDE w:val="0"/>
              <w:autoSpaceDN w:val="0"/>
              <w:rPr>
                <w:color w:val="0033CC"/>
                <w:lang w:val="pt-BR"/>
              </w:rPr>
            </w:pPr>
            <w:r w:rsidRPr="00C40917">
              <w:rPr>
                <w:rFonts w:cs="Segoe UI"/>
                <w:color w:val="0033CC"/>
                <w:lang w:val="pt-BR"/>
              </w:rPr>
              <w:t>O</w:t>
            </w:r>
            <w:r w:rsidR="001B6AC8" w:rsidRPr="00C40917">
              <w:rPr>
                <w:rFonts w:cs="Segoe UI"/>
                <w:color w:val="0033CC"/>
                <w:lang w:val="pt-BR"/>
              </w:rPr>
              <w:t>s</w:t>
            </w:r>
            <w:r w:rsidRPr="00C40917">
              <w:rPr>
                <w:rFonts w:cs="Segoe UI"/>
                <w:color w:val="0033CC"/>
                <w:lang w:val="pt-BR"/>
              </w:rPr>
              <w:t xml:space="preserve"> orçamento</w:t>
            </w:r>
            <w:r w:rsidR="001B6AC8" w:rsidRPr="00C40917">
              <w:rPr>
                <w:rFonts w:cs="Segoe UI"/>
                <w:color w:val="0033CC"/>
                <w:lang w:val="pt-BR"/>
              </w:rPr>
              <w:t>s</w:t>
            </w:r>
            <w:r w:rsidRPr="00C40917">
              <w:rPr>
                <w:rFonts w:cs="Segoe UI"/>
                <w:color w:val="0033CC"/>
                <w:lang w:val="pt-BR"/>
              </w:rPr>
              <w:t xml:space="preserve"> para as atividades de </w:t>
            </w:r>
            <w:proofErr w:type="spellStart"/>
            <w:r w:rsidRPr="00C40917">
              <w:rPr>
                <w:rFonts w:cs="Segoe UI"/>
                <w:color w:val="0033CC"/>
                <w:lang w:val="pt-BR"/>
              </w:rPr>
              <w:t>survey</w:t>
            </w:r>
            <w:proofErr w:type="spellEnd"/>
            <w:r w:rsidRPr="00C40917">
              <w:rPr>
                <w:rFonts w:cs="Segoe UI"/>
                <w:color w:val="0033CC"/>
                <w:lang w:val="pt-BR"/>
              </w:rPr>
              <w:t xml:space="preserve"> deverão ser aprovados pela MRS previamente à execução das atividades.</w:t>
            </w:r>
          </w:p>
        </w:tc>
      </w:tr>
      <w:tr w:rsidR="004A3428" w:rsidRPr="00C40917" w14:paraId="49E907C1" w14:textId="77777777" w:rsidTr="1B674C4E">
        <w:tc>
          <w:tcPr>
            <w:tcW w:w="90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BF" w14:textId="77777777" w:rsidR="004A3428" w:rsidRPr="00C40917" w:rsidRDefault="004A3428" w:rsidP="004A3428">
            <w:pPr>
              <w:rPr>
                <w:sz w:val="24"/>
                <w:szCs w:val="24"/>
                <w:lang w:val="pt-BR"/>
              </w:rPr>
            </w:pPr>
            <w:r w:rsidRPr="00C40917">
              <w:rPr>
                <w:b/>
                <w:sz w:val="24"/>
                <w:szCs w:val="24"/>
                <w:lang w:val="pt-BR"/>
              </w:rPr>
              <w:t>4.10.3</w:t>
            </w:r>
          </w:p>
        </w:tc>
        <w:tc>
          <w:tcPr>
            <w:tcW w:w="1008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C0" w14:textId="33294401" w:rsidR="004A3428" w:rsidRPr="00C40917" w:rsidRDefault="1E26E62F" w:rsidP="109DB946">
            <w:pPr>
              <w:pStyle w:val="Heading3"/>
              <w:numPr>
                <w:ilvl w:val="0"/>
                <w:numId w:val="0"/>
              </w:numPr>
              <w:spacing w:before="0" w:after="0"/>
              <w:rPr>
                <w:rFonts w:asciiTheme="minorHAnsi" w:hAnsiTheme="minorHAnsi"/>
                <w:b/>
                <w:bCs/>
                <w:i/>
                <w:iCs/>
              </w:rPr>
            </w:pPr>
            <w:bookmarkStart w:id="25" w:name="_Toc214909750"/>
            <w:r w:rsidRPr="109DB946">
              <w:rPr>
                <w:rFonts w:asciiTheme="minorHAnsi" w:hAnsiTheme="minorHAnsi"/>
                <w:b/>
                <w:bCs/>
              </w:rPr>
              <w:t>Expansões CCO</w:t>
            </w:r>
            <w:bookmarkEnd w:id="25"/>
          </w:p>
        </w:tc>
      </w:tr>
      <w:tr w:rsidR="004A3428" w:rsidRPr="007861A0" w14:paraId="49E907C6" w14:textId="77777777" w:rsidTr="1B674C4E">
        <w:tc>
          <w:tcPr>
            <w:tcW w:w="900" w:type="dxa"/>
            <w:tcBorders>
              <w:top w:val="single" w:sz="4" w:space="0" w:color="auto"/>
              <w:left w:val="single" w:sz="4" w:space="0" w:color="auto"/>
              <w:bottom w:val="single" w:sz="4" w:space="0" w:color="auto"/>
              <w:right w:val="single" w:sz="4" w:space="0" w:color="auto"/>
            </w:tcBorders>
          </w:tcPr>
          <w:p w14:paraId="49E907C2" w14:textId="77777777" w:rsidR="004A3428" w:rsidRPr="00C40917" w:rsidRDefault="004A3428" w:rsidP="00324EE8">
            <w:pPr>
              <w:spacing w:before="40" w:after="40"/>
              <w:jc w:val="both"/>
              <w:rPr>
                <w:lang w:val="pt-BR"/>
              </w:rPr>
            </w:pPr>
            <w:r w:rsidRPr="00C40917">
              <w:rPr>
                <w:lang w:val="pt-BR"/>
              </w:rPr>
              <w:t>4.10.3</w:t>
            </w:r>
            <w:r w:rsidR="00324EE8" w:rsidRPr="00C40917">
              <w:rPr>
                <w:lang w:val="pt-BR"/>
              </w:rPr>
              <w:t>-</w:t>
            </w:r>
            <w:r w:rsidRPr="00C40917">
              <w:rPr>
                <w:lang w:val="pt-BR"/>
              </w:rPr>
              <w:t>1</w:t>
            </w:r>
          </w:p>
        </w:tc>
        <w:tc>
          <w:tcPr>
            <w:tcW w:w="10080" w:type="dxa"/>
            <w:tcBorders>
              <w:top w:val="single" w:sz="4" w:space="0" w:color="auto"/>
              <w:left w:val="single" w:sz="4" w:space="0" w:color="auto"/>
              <w:bottom w:val="single" w:sz="4" w:space="0" w:color="auto"/>
              <w:right w:val="single" w:sz="4" w:space="0" w:color="auto"/>
            </w:tcBorders>
          </w:tcPr>
          <w:p w14:paraId="091AC454" w14:textId="04C2308E" w:rsidR="004A3428" w:rsidRDefault="004A3428" w:rsidP="00FE1553">
            <w:pPr>
              <w:rPr>
                <w:color w:val="0033CC"/>
                <w:lang w:val="pt-BR"/>
              </w:rPr>
            </w:pPr>
          </w:p>
          <w:p w14:paraId="49E907C5" w14:textId="71B94D84" w:rsidR="006F1589" w:rsidRPr="00C40917" w:rsidRDefault="006F1589" w:rsidP="00FE1553">
            <w:pPr>
              <w:rPr>
                <w:rFonts w:eastAsia="Arial" w:cs="Arial"/>
                <w:color w:val="0033CC"/>
                <w:lang w:val="pt-BR"/>
              </w:rPr>
            </w:pPr>
            <w:r>
              <w:rPr>
                <w:color w:val="0033CC"/>
                <w:lang w:val="pt-BR"/>
              </w:rPr>
              <w:t>Requisito cancelado.</w:t>
            </w:r>
          </w:p>
        </w:tc>
      </w:tr>
      <w:tr w:rsidR="004A3428" w:rsidRPr="007861A0" w14:paraId="49E907CB" w14:textId="77777777" w:rsidTr="1B674C4E">
        <w:tc>
          <w:tcPr>
            <w:tcW w:w="900" w:type="dxa"/>
            <w:tcBorders>
              <w:top w:val="single" w:sz="4" w:space="0" w:color="auto"/>
              <w:left w:val="single" w:sz="4" w:space="0" w:color="auto"/>
              <w:bottom w:val="single" w:sz="4" w:space="0" w:color="auto"/>
              <w:right w:val="single" w:sz="4" w:space="0" w:color="auto"/>
            </w:tcBorders>
          </w:tcPr>
          <w:p w14:paraId="49E907C7" w14:textId="77777777" w:rsidR="004A3428" w:rsidRPr="00C40917" w:rsidRDefault="004A3428" w:rsidP="00324EE8">
            <w:pPr>
              <w:spacing w:before="40" w:after="40"/>
              <w:jc w:val="both"/>
              <w:rPr>
                <w:lang w:val="pt-BR"/>
              </w:rPr>
            </w:pPr>
            <w:r w:rsidRPr="00C40917">
              <w:rPr>
                <w:lang w:val="pt-BR"/>
              </w:rPr>
              <w:t>4.10.3</w:t>
            </w:r>
            <w:r w:rsidR="00324EE8" w:rsidRPr="00C40917">
              <w:rPr>
                <w:lang w:val="pt-BR"/>
              </w:rPr>
              <w:t>-</w:t>
            </w:r>
            <w:r w:rsidRPr="00C40917">
              <w:rPr>
                <w:lang w:val="pt-BR"/>
              </w:rPr>
              <w:t>2</w:t>
            </w:r>
          </w:p>
        </w:tc>
        <w:tc>
          <w:tcPr>
            <w:tcW w:w="10080" w:type="dxa"/>
            <w:tcBorders>
              <w:top w:val="single" w:sz="4" w:space="0" w:color="auto"/>
              <w:left w:val="single" w:sz="4" w:space="0" w:color="auto"/>
              <w:bottom w:val="single" w:sz="4" w:space="0" w:color="auto"/>
              <w:right w:val="single" w:sz="4" w:space="0" w:color="auto"/>
            </w:tcBorders>
          </w:tcPr>
          <w:p w14:paraId="765D6508" w14:textId="604DEFD2" w:rsidR="004A3428" w:rsidRDefault="004A3428" w:rsidP="004A3428">
            <w:pPr>
              <w:rPr>
                <w:color w:val="0033CC"/>
                <w:lang w:val="pt-BR"/>
              </w:rPr>
            </w:pPr>
          </w:p>
          <w:p w14:paraId="49E907CA" w14:textId="573C691F" w:rsidR="006F1589" w:rsidRPr="00C40917" w:rsidRDefault="006F1589" w:rsidP="004A3428">
            <w:pPr>
              <w:rPr>
                <w:color w:val="0033CC"/>
                <w:lang w:val="pt-BR"/>
              </w:rPr>
            </w:pPr>
            <w:r>
              <w:rPr>
                <w:color w:val="0033CC"/>
                <w:lang w:val="pt-BR"/>
              </w:rPr>
              <w:t>Requisito cancelado.</w:t>
            </w:r>
          </w:p>
        </w:tc>
      </w:tr>
      <w:tr w:rsidR="004A3428" w:rsidRPr="00FF1569" w14:paraId="49E907CE" w14:textId="77777777" w:rsidTr="1B674C4E">
        <w:tc>
          <w:tcPr>
            <w:tcW w:w="90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CC" w14:textId="77777777" w:rsidR="004A3428" w:rsidRPr="00C40917" w:rsidRDefault="004A3428" w:rsidP="004A3428">
            <w:pPr>
              <w:spacing w:before="40" w:after="40"/>
              <w:rPr>
                <w:sz w:val="24"/>
                <w:szCs w:val="24"/>
                <w:lang w:val="pt-BR"/>
              </w:rPr>
            </w:pPr>
            <w:r w:rsidRPr="00C40917">
              <w:rPr>
                <w:b/>
                <w:sz w:val="24"/>
                <w:szCs w:val="24"/>
                <w:lang w:val="pt-BR"/>
              </w:rPr>
              <w:lastRenderedPageBreak/>
              <w:t>4.11</w:t>
            </w:r>
          </w:p>
        </w:tc>
        <w:tc>
          <w:tcPr>
            <w:tcW w:w="10080" w:type="dxa"/>
            <w:tcBorders>
              <w:top w:val="single" w:sz="4" w:space="0" w:color="auto"/>
              <w:left w:val="single" w:sz="4" w:space="0" w:color="auto"/>
              <w:bottom w:val="single" w:sz="4" w:space="0" w:color="auto"/>
              <w:right w:val="single" w:sz="4" w:space="0" w:color="auto"/>
            </w:tcBorders>
            <w:shd w:val="clear" w:color="auto" w:fill="FFFFCC"/>
            <w:vAlign w:val="center"/>
          </w:tcPr>
          <w:p w14:paraId="49E907CD" w14:textId="06A635F7" w:rsidR="004A3428" w:rsidRPr="00C40917" w:rsidRDefault="004A3428" w:rsidP="008E26EF">
            <w:pPr>
              <w:pStyle w:val="Heading2"/>
              <w:numPr>
                <w:ilvl w:val="0"/>
                <w:numId w:val="0"/>
              </w:numPr>
              <w:spacing w:before="0" w:after="0"/>
              <w:rPr>
                <w:rFonts w:asciiTheme="minorHAnsi" w:hAnsiTheme="minorHAnsi"/>
              </w:rPr>
            </w:pPr>
            <w:bookmarkStart w:id="26" w:name="_Toc422146449"/>
            <w:bookmarkStart w:id="27" w:name="_Toc214909751"/>
            <w:r w:rsidRPr="00C40917">
              <w:rPr>
                <w:rFonts w:asciiTheme="minorHAnsi" w:eastAsia="Arial" w:hAnsiTheme="minorHAnsi"/>
              </w:rPr>
              <w:t>Serviços de atualização do Banco de Dados de Via (Track Database)</w:t>
            </w:r>
            <w:bookmarkEnd w:id="26"/>
            <w:bookmarkEnd w:id="27"/>
          </w:p>
        </w:tc>
      </w:tr>
      <w:tr w:rsidR="004A3428" w:rsidRPr="00C40917" w14:paraId="49E907D3" w14:textId="77777777" w:rsidTr="1B674C4E">
        <w:tc>
          <w:tcPr>
            <w:tcW w:w="900" w:type="dxa"/>
            <w:tcBorders>
              <w:top w:val="single" w:sz="4" w:space="0" w:color="auto"/>
              <w:left w:val="single" w:sz="4" w:space="0" w:color="auto"/>
              <w:bottom w:val="single" w:sz="4" w:space="0" w:color="auto"/>
              <w:right w:val="single" w:sz="4" w:space="0" w:color="auto"/>
            </w:tcBorders>
          </w:tcPr>
          <w:p w14:paraId="49E907CF" w14:textId="77777777" w:rsidR="004A3428" w:rsidRPr="00C40917" w:rsidRDefault="004A3428" w:rsidP="004A3428">
            <w:pPr>
              <w:spacing w:before="40" w:after="40"/>
              <w:jc w:val="both"/>
              <w:rPr>
                <w:b/>
                <w:lang w:val="pt-BR"/>
              </w:rPr>
            </w:pPr>
            <w:r w:rsidRPr="00C40917">
              <w:rPr>
                <w:lang w:val="pt-BR"/>
              </w:rPr>
              <w:t>4.11-1</w:t>
            </w:r>
          </w:p>
        </w:tc>
        <w:tc>
          <w:tcPr>
            <w:tcW w:w="10080" w:type="dxa"/>
            <w:tcBorders>
              <w:top w:val="single" w:sz="4" w:space="0" w:color="auto"/>
              <w:left w:val="single" w:sz="4" w:space="0" w:color="auto"/>
              <w:bottom w:val="single" w:sz="4" w:space="0" w:color="auto"/>
              <w:right w:val="single" w:sz="4" w:space="0" w:color="auto"/>
            </w:tcBorders>
          </w:tcPr>
          <w:p w14:paraId="49E907D2" w14:textId="63A4F8E1" w:rsidR="00FD5DBD" w:rsidRPr="00C40917" w:rsidRDefault="00FD5DBD" w:rsidP="004A3428">
            <w:pPr>
              <w:rPr>
                <w:rFonts w:cs="Arial"/>
                <w:color w:val="0033CC"/>
                <w:lang w:val="pt-BR"/>
              </w:rPr>
            </w:pPr>
            <w:r w:rsidRPr="00C40917">
              <w:rPr>
                <w:rFonts w:cs="Arial"/>
                <w:color w:val="0033CC"/>
                <w:lang w:val="pt-BR"/>
              </w:rPr>
              <w:t>Requisito cancelado</w:t>
            </w:r>
            <w:r w:rsidR="00C60FD8" w:rsidRPr="00C40917">
              <w:rPr>
                <w:rFonts w:cs="Arial"/>
                <w:color w:val="0033CC"/>
                <w:lang w:val="pt-BR"/>
              </w:rPr>
              <w:t>.</w:t>
            </w:r>
          </w:p>
        </w:tc>
      </w:tr>
      <w:tr w:rsidR="004A3428" w:rsidRPr="00FF1569" w14:paraId="49E907D7" w14:textId="77777777" w:rsidTr="1B674C4E">
        <w:tc>
          <w:tcPr>
            <w:tcW w:w="900" w:type="dxa"/>
            <w:tcBorders>
              <w:top w:val="single" w:sz="4" w:space="0" w:color="auto"/>
              <w:left w:val="single" w:sz="4" w:space="0" w:color="auto"/>
              <w:bottom w:val="single" w:sz="4" w:space="0" w:color="auto"/>
              <w:right w:val="single" w:sz="4" w:space="0" w:color="auto"/>
            </w:tcBorders>
          </w:tcPr>
          <w:p w14:paraId="49E907D4" w14:textId="77777777" w:rsidR="004A3428" w:rsidRPr="00C40917" w:rsidRDefault="004A3428" w:rsidP="004A3428">
            <w:pPr>
              <w:spacing w:before="40" w:after="40"/>
              <w:jc w:val="both"/>
              <w:rPr>
                <w:lang w:val="pt-BR"/>
              </w:rPr>
            </w:pPr>
            <w:r w:rsidRPr="00C40917">
              <w:rPr>
                <w:lang w:val="pt-BR"/>
              </w:rPr>
              <w:t>4.11-2</w:t>
            </w:r>
          </w:p>
        </w:tc>
        <w:tc>
          <w:tcPr>
            <w:tcW w:w="10080" w:type="dxa"/>
            <w:tcBorders>
              <w:top w:val="single" w:sz="4" w:space="0" w:color="auto"/>
              <w:left w:val="single" w:sz="4" w:space="0" w:color="auto"/>
              <w:bottom w:val="single" w:sz="4" w:space="0" w:color="auto"/>
              <w:right w:val="single" w:sz="4" w:space="0" w:color="auto"/>
            </w:tcBorders>
          </w:tcPr>
          <w:p w14:paraId="49E907D6" w14:textId="41457B07" w:rsidR="004A3428" w:rsidRPr="00C40917" w:rsidRDefault="4D9BB823" w:rsidP="004A3428">
            <w:pPr>
              <w:rPr>
                <w:color w:val="0033CC"/>
                <w:lang w:val="pt-BR"/>
              </w:rPr>
            </w:pPr>
            <w:r w:rsidRPr="463C044F">
              <w:rPr>
                <w:color w:val="0033CC"/>
                <w:lang w:val="pt-BR"/>
              </w:rPr>
              <w:t xml:space="preserve">Os serviços de Track Database serão contratados sob demanda </w:t>
            </w:r>
            <w:r w:rsidR="3E1B0F7B" w:rsidRPr="463C044F">
              <w:rPr>
                <w:color w:val="0033CC"/>
                <w:lang w:val="pt-BR"/>
              </w:rPr>
              <w:t xml:space="preserve">pela MRS </w:t>
            </w:r>
            <w:r w:rsidRPr="463C044F">
              <w:rPr>
                <w:color w:val="0033CC"/>
                <w:lang w:val="pt-BR"/>
              </w:rPr>
              <w:t xml:space="preserve">conforme valores de homem-hora constantes </w:t>
            </w:r>
            <w:r w:rsidR="2D2193D6" w:rsidRPr="463C044F">
              <w:rPr>
                <w:color w:val="0033CC"/>
                <w:lang w:val="pt-BR"/>
              </w:rPr>
              <w:t>no Contrato</w:t>
            </w:r>
            <w:r w:rsidRPr="463C044F">
              <w:rPr>
                <w:color w:val="0033CC"/>
                <w:lang w:val="pt-BR"/>
              </w:rPr>
              <w:t>.</w:t>
            </w:r>
          </w:p>
        </w:tc>
      </w:tr>
      <w:tr w:rsidR="004A3428" w:rsidRPr="00C40917" w14:paraId="49E907DC" w14:textId="77777777" w:rsidTr="1B674C4E">
        <w:tc>
          <w:tcPr>
            <w:tcW w:w="900" w:type="dxa"/>
            <w:tcBorders>
              <w:top w:val="single" w:sz="4" w:space="0" w:color="auto"/>
              <w:left w:val="single" w:sz="4" w:space="0" w:color="auto"/>
              <w:bottom w:val="single" w:sz="4" w:space="0" w:color="auto"/>
              <w:right w:val="single" w:sz="4" w:space="0" w:color="auto"/>
            </w:tcBorders>
          </w:tcPr>
          <w:p w14:paraId="49E907D8" w14:textId="77777777" w:rsidR="004A3428" w:rsidRPr="00C40917" w:rsidRDefault="004A3428" w:rsidP="004A3428">
            <w:pPr>
              <w:spacing w:before="40" w:after="40"/>
              <w:jc w:val="both"/>
              <w:rPr>
                <w:lang w:val="pt-BR"/>
              </w:rPr>
            </w:pPr>
            <w:r w:rsidRPr="00C40917">
              <w:rPr>
                <w:lang w:val="pt-BR"/>
              </w:rPr>
              <w:t>4.11-3</w:t>
            </w:r>
          </w:p>
        </w:tc>
        <w:tc>
          <w:tcPr>
            <w:tcW w:w="10080" w:type="dxa"/>
            <w:tcBorders>
              <w:top w:val="single" w:sz="4" w:space="0" w:color="auto"/>
              <w:left w:val="single" w:sz="4" w:space="0" w:color="auto"/>
              <w:bottom w:val="single" w:sz="4" w:space="0" w:color="auto"/>
              <w:right w:val="single" w:sz="4" w:space="0" w:color="auto"/>
            </w:tcBorders>
          </w:tcPr>
          <w:p w14:paraId="49E907DB" w14:textId="582932EA" w:rsidR="00FD5DBD" w:rsidRPr="00C40917" w:rsidRDefault="00B97F54" w:rsidP="008F7471">
            <w:pPr>
              <w:keepNext/>
              <w:spacing w:after="60"/>
              <w:outlineLvl w:val="1"/>
              <w:rPr>
                <w:color w:val="0033CC"/>
                <w:lang w:val="pt-BR"/>
              </w:rPr>
            </w:pPr>
            <w:bookmarkStart w:id="28" w:name="_Toc214909752"/>
            <w:r w:rsidRPr="00C40917">
              <w:rPr>
                <w:color w:val="0033CC"/>
                <w:lang w:val="pt-BR"/>
              </w:rPr>
              <w:t>Requisito cancelado.</w:t>
            </w:r>
            <w:bookmarkEnd w:id="28"/>
          </w:p>
        </w:tc>
      </w:tr>
      <w:tr w:rsidR="004A3428" w:rsidRPr="00C40917" w14:paraId="49E907EF" w14:textId="77777777" w:rsidTr="1B674C4E">
        <w:tc>
          <w:tcPr>
            <w:tcW w:w="900" w:type="dxa"/>
            <w:tcBorders>
              <w:top w:val="single" w:sz="4" w:space="0" w:color="auto"/>
              <w:left w:val="single" w:sz="4" w:space="0" w:color="auto"/>
              <w:bottom w:val="single" w:sz="4" w:space="0" w:color="auto"/>
              <w:right w:val="single" w:sz="4" w:space="0" w:color="auto"/>
            </w:tcBorders>
          </w:tcPr>
          <w:p w14:paraId="49E907DD" w14:textId="77777777" w:rsidR="004A3428" w:rsidRPr="00C40917" w:rsidRDefault="004A3428" w:rsidP="004A3428">
            <w:pPr>
              <w:spacing w:before="40" w:after="40"/>
              <w:jc w:val="both"/>
              <w:rPr>
                <w:lang w:val="pt-BR"/>
              </w:rPr>
            </w:pPr>
            <w:r w:rsidRPr="00C40917">
              <w:rPr>
                <w:lang w:val="pt-BR"/>
              </w:rPr>
              <w:t>4.11-4</w:t>
            </w:r>
          </w:p>
        </w:tc>
        <w:tc>
          <w:tcPr>
            <w:tcW w:w="10080" w:type="dxa"/>
            <w:tcBorders>
              <w:top w:val="single" w:sz="4" w:space="0" w:color="auto"/>
              <w:left w:val="single" w:sz="4" w:space="0" w:color="auto"/>
              <w:bottom w:val="single" w:sz="4" w:space="0" w:color="auto"/>
              <w:right w:val="single" w:sz="4" w:space="0" w:color="auto"/>
            </w:tcBorders>
          </w:tcPr>
          <w:p w14:paraId="49E907DE" w14:textId="77777777" w:rsidR="004A3428" w:rsidRPr="00C40917" w:rsidRDefault="009C0886" w:rsidP="004A3428">
            <w:pPr>
              <w:rPr>
                <w:color w:val="0033CC"/>
                <w:lang w:val="pt-BR"/>
              </w:rPr>
            </w:pPr>
            <w:r w:rsidRPr="00C40917">
              <w:rPr>
                <w:color w:val="0033CC"/>
                <w:lang w:val="pt-BR"/>
              </w:rPr>
              <w:t>A atualização do Track Database poderá compreender as alterações de ajustar, excluir e inserir</w:t>
            </w:r>
            <w:r w:rsidR="004A3428" w:rsidRPr="00C40917">
              <w:rPr>
                <w:color w:val="0033CC"/>
                <w:lang w:val="pt-BR"/>
              </w:rPr>
              <w:t>:</w:t>
            </w:r>
          </w:p>
          <w:p w14:paraId="49E907DF" w14:textId="096627EC" w:rsidR="004A3428" w:rsidRPr="00C40917" w:rsidRDefault="004A3428" w:rsidP="0CC9918B">
            <w:pPr>
              <w:pStyle w:val="ListParagraph"/>
              <w:keepLines/>
              <w:widowControl w:val="0"/>
              <w:numPr>
                <w:ilvl w:val="0"/>
                <w:numId w:val="31"/>
              </w:numPr>
              <w:ind w:left="1418" w:hanging="709"/>
              <w:rPr>
                <w:color w:val="0033CC"/>
                <w:lang w:val="pt-BR"/>
              </w:rPr>
            </w:pPr>
            <w:r w:rsidRPr="5671B64A">
              <w:rPr>
                <w:color w:val="0033CC"/>
                <w:lang w:val="pt-BR"/>
              </w:rPr>
              <w:t xml:space="preserve">Mudanças de </w:t>
            </w:r>
            <w:r w:rsidRPr="5671B64A">
              <w:rPr>
                <w:rFonts w:eastAsia="Arial" w:cs="Arial"/>
                <w:color w:val="0033CC"/>
                <w:lang w:val="pt-BR"/>
              </w:rPr>
              <w:t>software</w:t>
            </w:r>
            <w:r w:rsidRPr="5671B64A">
              <w:rPr>
                <w:color w:val="0033CC"/>
                <w:lang w:val="pt-BR"/>
              </w:rPr>
              <w:t xml:space="preserve"> vitais</w:t>
            </w:r>
            <w:r w:rsidRPr="5671B64A">
              <w:rPr>
                <w:rFonts w:eastAsia="Arial" w:cs="Arial"/>
                <w:color w:val="0033CC"/>
                <w:lang w:val="pt-BR"/>
              </w:rPr>
              <w:t>;</w:t>
            </w:r>
          </w:p>
          <w:p w14:paraId="49E907E0" w14:textId="77777777" w:rsidR="004A3428" w:rsidRPr="00C40917" w:rsidRDefault="004A3428" w:rsidP="00801A1E">
            <w:pPr>
              <w:pStyle w:val="ListParagraph"/>
              <w:keepLines/>
              <w:widowControl w:val="0"/>
              <w:numPr>
                <w:ilvl w:val="0"/>
                <w:numId w:val="31"/>
              </w:numPr>
              <w:tabs>
                <w:tab w:val="left" w:pos="0"/>
              </w:tabs>
              <w:ind w:left="1418" w:hanging="709"/>
              <w:contextualSpacing w:val="0"/>
              <w:rPr>
                <w:color w:val="0033CC"/>
                <w:lang w:val="pt-BR"/>
              </w:rPr>
            </w:pPr>
            <w:r w:rsidRPr="00C40917">
              <w:rPr>
                <w:color w:val="0033CC"/>
                <w:lang w:val="pt-BR"/>
              </w:rPr>
              <w:t>Mudanças de software WIU</w:t>
            </w:r>
            <w:r w:rsidRPr="00C40917">
              <w:rPr>
                <w:rFonts w:eastAsia="Arial" w:cs="Arial"/>
                <w:color w:val="0033CC"/>
                <w:lang w:val="pt-BR"/>
              </w:rPr>
              <w:t>;</w:t>
            </w:r>
          </w:p>
          <w:p w14:paraId="49E907E1" w14:textId="77777777" w:rsidR="004A3428" w:rsidRPr="00C40917" w:rsidRDefault="004A3428" w:rsidP="00801A1E">
            <w:pPr>
              <w:pStyle w:val="ListParagraph"/>
              <w:keepLines/>
              <w:widowControl w:val="0"/>
              <w:numPr>
                <w:ilvl w:val="0"/>
                <w:numId w:val="31"/>
              </w:numPr>
              <w:tabs>
                <w:tab w:val="left" w:pos="0"/>
              </w:tabs>
              <w:ind w:left="1418" w:hanging="709"/>
              <w:contextualSpacing w:val="0"/>
              <w:rPr>
                <w:rFonts w:eastAsia="Arial" w:cs="Arial"/>
                <w:color w:val="0033CC"/>
                <w:lang w:val="pt-BR"/>
              </w:rPr>
            </w:pPr>
            <w:r w:rsidRPr="00C40917">
              <w:rPr>
                <w:rFonts w:eastAsia="Arial" w:cs="Arial"/>
                <w:color w:val="0033CC"/>
                <w:lang w:val="pt-BR"/>
              </w:rPr>
              <w:t>Perfil de via;</w:t>
            </w:r>
          </w:p>
          <w:p w14:paraId="49E907E2" w14:textId="786BB666" w:rsidR="004A3428" w:rsidRPr="00C40917" w:rsidRDefault="004A3428" w:rsidP="00801A1E">
            <w:pPr>
              <w:pStyle w:val="ListParagraph"/>
              <w:keepLines/>
              <w:widowControl w:val="0"/>
              <w:numPr>
                <w:ilvl w:val="0"/>
                <w:numId w:val="31"/>
              </w:numPr>
              <w:ind w:left="1418" w:hanging="709"/>
              <w:rPr>
                <w:rFonts w:eastAsia="Arial" w:cs="Arial"/>
                <w:color w:val="0033CC"/>
                <w:lang w:val="pt-BR"/>
              </w:rPr>
            </w:pPr>
            <w:r w:rsidRPr="00C40917">
              <w:rPr>
                <w:rFonts w:eastAsia="Arial" w:cs="Arial"/>
                <w:color w:val="0033CC"/>
                <w:lang w:val="pt-BR"/>
              </w:rPr>
              <w:t xml:space="preserve">Elementos de via (travador elétrico, blocos, chaves, sinal, detectores de descarrilamento, desvios e outros elementos de via que possam servir de informação para o </w:t>
            </w:r>
            <w:proofErr w:type="gramStart"/>
            <w:r w:rsidRPr="00C40917">
              <w:rPr>
                <w:rFonts w:eastAsia="Arial" w:cs="Arial"/>
                <w:color w:val="0033CC"/>
                <w:lang w:val="pt-BR"/>
              </w:rPr>
              <w:t>Sistema, etc.</w:t>
            </w:r>
            <w:proofErr w:type="gramEnd"/>
            <w:r w:rsidRPr="00C40917">
              <w:rPr>
                <w:rFonts w:eastAsia="Arial" w:cs="Arial"/>
                <w:color w:val="0033CC"/>
                <w:lang w:val="pt-BR"/>
              </w:rPr>
              <w:t xml:space="preserve">); </w:t>
            </w:r>
          </w:p>
          <w:p w14:paraId="49E907E3" w14:textId="70EA0289" w:rsidR="004A3428" w:rsidRPr="00C40917" w:rsidRDefault="004A3428" w:rsidP="00801A1E">
            <w:pPr>
              <w:pStyle w:val="ListParagraph"/>
              <w:keepLines/>
              <w:widowControl w:val="0"/>
              <w:numPr>
                <w:ilvl w:val="0"/>
                <w:numId w:val="31"/>
              </w:numPr>
              <w:tabs>
                <w:tab w:val="left" w:pos="0"/>
              </w:tabs>
              <w:ind w:left="1418" w:hanging="709"/>
              <w:contextualSpacing w:val="0"/>
              <w:rPr>
                <w:color w:val="0033CC"/>
                <w:lang w:val="pt-BR"/>
              </w:rPr>
            </w:pPr>
            <w:r w:rsidRPr="00C40917">
              <w:rPr>
                <w:color w:val="0033CC"/>
                <w:lang w:val="pt-BR"/>
              </w:rPr>
              <w:t>Alteração de velocidade</w:t>
            </w:r>
            <w:r w:rsidR="007D3374">
              <w:rPr>
                <w:rFonts w:eastAsia="Arial" w:cs="Arial"/>
                <w:color w:val="0033CC"/>
                <w:lang w:val="pt-BR"/>
              </w:rPr>
              <w:t>;</w:t>
            </w:r>
          </w:p>
          <w:p w14:paraId="49E907E4" w14:textId="5932841E" w:rsidR="004A3428" w:rsidRPr="00C40917" w:rsidRDefault="004A3428" w:rsidP="00801A1E">
            <w:pPr>
              <w:pStyle w:val="ListParagraph"/>
              <w:keepLines/>
              <w:widowControl w:val="0"/>
              <w:numPr>
                <w:ilvl w:val="0"/>
                <w:numId w:val="31"/>
              </w:numPr>
              <w:tabs>
                <w:tab w:val="left" w:pos="0"/>
              </w:tabs>
              <w:ind w:left="1418" w:hanging="709"/>
              <w:contextualSpacing w:val="0"/>
              <w:rPr>
                <w:rFonts w:eastAsia="Arial" w:cs="Arial"/>
                <w:color w:val="0033CC"/>
                <w:lang w:val="pt-BR"/>
              </w:rPr>
            </w:pPr>
            <w:r w:rsidRPr="00C40917">
              <w:rPr>
                <w:rFonts w:eastAsia="Arial" w:cs="Arial"/>
                <w:color w:val="0033CC"/>
                <w:lang w:val="pt-BR"/>
              </w:rPr>
              <w:t>Adição ao sistema de novos trechos, pátios, desvios ou ramais de clientes (Expansões)</w:t>
            </w:r>
            <w:r w:rsidR="007D3374">
              <w:rPr>
                <w:rFonts w:eastAsia="Arial" w:cs="Arial"/>
                <w:color w:val="0033CC"/>
                <w:lang w:val="pt-BR"/>
              </w:rPr>
              <w:t>;</w:t>
            </w:r>
          </w:p>
          <w:p w14:paraId="49E907EE" w14:textId="7B577C31" w:rsidR="004A3428" w:rsidRPr="00C40917" w:rsidRDefault="004A3428" w:rsidP="00801A1E">
            <w:pPr>
              <w:pStyle w:val="ListParagraph"/>
              <w:keepLines/>
              <w:widowControl w:val="0"/>
              <w:numPr>
                <w:ilvl w:val="0"/>
                <w:numId w:val="31"/>
              </w:numPr>
              <w:tabs>
                <w:tab w:val="left" w:pos="0"/>
              </w:tabs>
              <w:ind w:left="1418" w:hanging="709"/>
              <w:contextualSpacing w:val="0"/>
              <w:rPr>
                <w:rFonts w:eastAsia="Arial" w:cs="Arial"/>
                <w:color w:val="0033CC"/>
                <w:lang w:val="pt-BR"/>
              </w:rPr>
            </w:pPr>
            <w:r w:rsidRPr="00C40917">
              <w:rPr>
                <w:rFonts w:eastAsia="Arial" w:cs="Arial"/>
                <w:color w:val="0033CC"/>
                <w:lang w:val="pt-BR"/>
              </w:rPr>
              <w:t>Correção de grade.</w:t>
            </w:r>
          </w:p>
        </w:tc>
      </w:tr>
      <w:tr w:rsidR="004A3428" w:rsidRPr="00FF1569" w14:paraId="49E907F4" w14:textId="77777777" w:rsidTr="1B674C4E">
        <w:tc>
          <w:tcPr>
            <w:tcW w:w="900" w:type="dxa"/>
            <w:tcBorders>
              <w:top w:val="single" w:sz="4" w:space="0" w:color="auto"/>
              <w:left w:val="single" w:sz="4" w:space="0" w:color="auto"/>
              <w:bottom w:val="single" w:sz="4" w:space="0" w:color="auto"/>
              <w:right w:val="single" w:sz="4" w:space="0" w:color="auto"/>
            </w:tcBorders>
          </w:tcPr>
          <w:p w14:paraId="49E907F0" w14:textId="77777777" w:rsidR="004A3428" w:rsidRPr="00C40917" w:rsidRDefault="004A3428" w:rsidP="004A3428">
            <w:pPr>
              <w:spacing w:before="40" w:after="40"/>
              <w:jc w:val="both"/>
              <w:rPr>
                <w:lang w:val="pt-BR"/>
              </w:rPr>
            </w:pPr>
            <w:r w:rsidRPr="00C40917">
              <w:rPr>
                <w:lang w:val="pt-BR"/>
              </w:rPr>
              <w:t>4.11-5</w:t>
            </w:r>
          </w:p>
        </w:tc>
        <w:tc>
          <w:tcPr>
            <w:tcW w:w="10080" w:type="dxa"/>
            <w:tcBorders>
              <w:top w:val="single" w:sz="4" w:space="0" w:color="auto"/>
              <w:left w:val="single" w:sz="4" w:space="0" w:color="auto"/>
              <w:bottom w:val="single" w:sz="4" w:space="0" w:color="auto"/>
              <w:right w:val="single" w:sz="4" w:space="0" w:color="auto"/>
            </w:tcBorders>
          </w:tcPr>
          <w:p w14:paraId="49E907F3" w14:textId="16389BC3" w:rsidR="004A3428" w:rsidRPr="00C40917" w:rsidRDefault="004A3428" w:rsidP="004A3428">
            <w:pPr>
              <w:rPr>
                <w:color w:val="0033CC"/>
                <w:lang w:val="pt-BR"/>
              </w:rPr>
            </w:pPr>
            <w:r w:rsidRPr="00C40917">
              <w:rPr>
                <w:color w:val="0033CC"/>
                <w:lang w:val="pt-BR"/>
              </w:rPr>
              <w:t xml:space="preserve">As </w:t>
            </w:r>
            <w:r w:rsidRPr="00C40917">
              <w:rPr>
                <w:rFonts w:eastAsia="Arial" w:cs="Arial"/>
                <w:color w:val="0033CC"/>
                <w:lang w:val="pt-BR"/>
              </w:rPr>
              <w:t xml:space="preserve">possíveis </w:t>
            </w:r>
            <w:r w:rsidRPr="00C40917">
              <w:rPr>
                <w:color w:val="0033CC"/>
                <w:lang w:val="pt-BR"/>
              </w:rPr>
              <w:t>mudanças</w:t>
            </w:r>
            <w:r w:rsidR="00CF7589" w:rsidRPr="00C40917">
              <w:rPr>
                <w:color w:val="0033CC"/>
                <w:lang w:val="pt-BR"/>
              </w:rPr>
              <w:t>/atualizações</w:t>
            </w:r>
            <w:r w:rsidRPr="00C40917">
              <w:rPr>
                <w:color w:val="0033CC"/>
                <w:lang w:val="pt-BR"/>
              </w:rPr>
              <w:t xml:space="preserve"> </w:t>
            </w:r>
            <w:r w:rsidRPr="00C40917">
              <w:rPr>
                <w:rFonts w:eastAsia="Arial" w:cs="Arial"/>
                <w:color w:val="0033CC"/>
                <w:lang w:val="pt-BR"/>
              </w:rPr>
              <w:t>no</w:t>
            </w:r>
            <w:r w:rsidRPr="00C40917">
              <w:rPr>
                <w:color w:val="0033CC"/>
                <w:lang w:val="pt-BR"/>
              </w:rPr>
              <w:t xml:space="preserve"> </w:t>
            </w:r>
            <w:r w:rsidRPr="00C40917">
              <w:rPr>
                <w:rFonts w:eastAsia="Arial" w:cs="Arial"/>
                <w:color w:val="0033CC"/>
                <w:lang w:val="pt-BR"/>
              </w:rPr>
              <w:t xml:space="preserve">Track Database </w:t>
            </w:r>
            <w:r w:rsidRPr="00C40917">
              <w:rPr>
                <w:color w:val="0033CC"/>
                <w:lang w:val="pt-BR"/>
              </w:rPr>
              <w:t>não estão limitadas aos exemplos acima mencionados.</w:t>
            </w:r>
          </w:p>
        </w:tc>
      </w:tr>
      <w:tr w:rsidR="004A3428" w:rsidRPr="00FF1569" w14:paraId="49E907F9" w14:textId="77777777" w:rsidTr="1B674C4E">
        <w:tc>
          <w:tcPr>
            <w:tcW w:w="900" w:type="dxa"/>
            <w:tcBorders>
              <w:top w:val="single" w:sz="4" w:space="0" w:color="auto"/>
              <w:left w:val="single" w:sz="4" w:space="0" w:color="auto"/>
              <w:bottom w:val="single" w:sz="4" w:space="0" w:color="auto"/>
              <w:right w:val="single" w:sz="4" w:space="0" w:color="auto"/>
            </w:tcBorders>
          </w:tcPr>
          <w:p w14:paraId="49E907F5" w14:textId="292765A3" w:rsidR="004A3428" w:rsidRPr="00C40917" w:rsidRDefault="004A3428" w:rsidP="004A3428">
            <w:pPr>
              <w:spacing w:before="40" w:after="40"/>
              <w:jc w:val="both"/>
              <w:rPr>
                <w:lang w:val="pt-BR"/>
              </w:rPr>
            </w:pPr>
            <w:r w:rsidRPr="00C40917">
              <w:rPr>
                <w:lang w:val="pt-BR"/>
              </w:rPr>
              <w:t>4.11-</w:t>
            </w:r>
            <w:r w:rsidRPr="00C40917">
              <w:rPr>
                <w:rFonts w:cs="Arial"/>
                <w:lang w:val="pt-BR"/>
              </w:rPr>
              <w:t>6</w:t>
            </w:r>
          </w:p>
        </w:tc>
        <w:tc>
          <w:tcPr>
            <w:tcW w:w="10080" w:type="dxa"/>
            <w:tcBorders>
              <w:top w:val="single" w:sz="4" w:space="0" w:color="auto"/>
              <w:left w:val="single" w:sz="4" w:space="0" w:color="auto"/>
              <w:bottom w:val="single" w:sz="4" w:space="0" w:color="auto"/>
              <w:right w:val="single" w:sz="4" w:space="0" w:color="auto"/>
            </w:tcBorders>
          </w:tcPr>
          <w:p w14:paraId="49E907F8" w14:textId="043F4A94" w:rsidR="004A3428" w:rsidRPr="00C40917" w:rsidRDefault="004A3428" w:rsidP="00A21632">
            <w:pPr>
              <w:rPr>
                <w:rFonts w:eastAsia="Arial" w:cs="Arial"/>
                <w:color w:val="0033CC"/>
                <w:lang w:val="pt-BR"/>
              </w:rPr>
            </w:pPr>
            <w:r w:rsidRPr="00C40917">
              <w:rPr>
                <w:color w:val="0033CC"/>
                <w:lang w:val="pt-BR"/>
              </w:rPr>
              <w:t xml:space="preserve">A MRS será responsável por fornecer os dados de localização física e geográfica para todas as mudanças solicitadas. </w:t>
            </w:r>
            <w:r w:rsidR="006412CA">
              <w:rPr>
                <w:color w:val="0033CC"/>
                <w:lang w:val="pt-BR"/>
              </w:rPr>
              <w:t xml:space="preserve"> Caso a MRS </w:t>
            </w:r>
            <w:r w:rsidR="00862E83">
              <w:rPr>
                <w:color w:val="0033CC"/>
                <w:lang w:val="pt-BR"/>
              </w:rPr>
              <w:t xml:space="preserve">solicite </w:t>
            </w:r>
            <w:r w:rsidR="0022291A">
              <w:rPr>
                <w:color w:val="0033CC"/>
                <w:lang w:val="pt-BR"/>
              </w:rPr>
              <w:t>a</w:t>
            </w:r>
            <w:r w:rsidR="00862E83">
              <w:rPr>
                <w:color w:val="0033CC"/>
                <w:lang w:val="pt-BR"/>
              </w:rPr>
              <w:t xml:space="preserve"> Wabtec </w:t>
            </w:r>
            <w:r w:rsidR="0022291A">
              <w:rPr>
                <w:color w:val="0033CC"/>
                <w:lang w:val="pt-BR"/>
              </w:rPr>
              <w:t xml:space="preserve">a </w:t>
            </w:r>
            <w:r w:rsidR="00862E83">
              <w:rPr>
                <w:color w:val="0033CC"/>
                <w:lang w:val="pt-BR"/>
              </w:rPr>
              <w:t xml:space="preserve">realização do serviço, </w:t>
            </w:r>
            <w:proofErr w:type="gramStart"/>
            <w:r w:rsidR="00862E83">
              <w:rPr>
                <w:color w:val="0033CC"/>
                <w:lang w:val="pt-BR"/>
              </w:rPr>
              <w:t>o mesmo</w:t>
            </w:r>
            <w:proofErr w:type="gramEnd"/>
            <w:r w:rsidR="00862E83">
              <w:rPr>
                <w:color w:val="0033CC"/>
                <w:lang w:val="pt-BR"/>
              </w:rPr>
              <w:t xml:space="preserve"> será precificado via </w:t>
            </w:r>
            <w:proofErr w:type="spellStart"/>
            <w:r w:rsidR="00862E83">
              <w:rPr>
                <w:color w:val="0033CC"/>
                <w:lang w:val="pt-BR"/>
              </w:rPr>
              <w:t>change</w:t>
            </w:r>
            <w:proofErr w:type="spellEnd"/>
            <w:r w:rsidR="00862E83">
              <w:rPr>
                <w:color w:val="0033CC"/>
                <w:lang w:val="pt-BR"/>
              </w:rPr>
              <w:t xml:space="preserve"> </w:t>
            </w:r>
            <w:proofErr w:type="spellStart"/>
            <w:r w:rsidR="00862E83">
              <w:rPr>
                <w:color w:val="0033CC"/>
                <w:lang w:val="pt-BR"/>
              </w:rPr>
              <w:t>order</w:t>
            </w:r>
            <w:proofErr w:type="spellEnd"/>
            <w:r w:rsidR="00862E83">
              <w:rPr>
                <w:color w:val="0033CC"/>
                <w:lang w:val="pt-BR"/>
              </w:rPr>
              <w:t xml:space="preserve"> dependendo da dispo</w:t>
            </w:r>
            <w:r w:rsidR="0022291A">
              <w:rPr>
                <w:color w:val="0033CC"/>
                <w:lang w:val="pt-BR"/>
              </w:rPr>
              <w:t>nibilidade de recursos da WABTEC.</w:t>
            </w:r>
            <w:r w:rsidR="00862E83">
              <w:rPr>
                <w:color w:val="0033CC"/>
                <w:lang w:val="pt-BR"/>
              </w:rPr>
              <w:t xml:space="preserve"> </w:t>
            </w:r>
          </w:p>
        </w:tc>
      </w:tr>
      <w:tr w:rsidR="004A3428" w:rsidRPr="00FF1569" w14:paraId="49E90801" w14:textId="77777777" w:rsidTr="1B674C4E">
        <w:tc>
          <w:tcPr>
            <w:tcW w:w="900" w:type="dxa"/>
            <w:tcBorders>
              <w:top w:val="single" w:sz="4" w:space="0" w:color="auto"/>
              <w:left w:val="single" w:sz="4" w:space="0" w:color="auto"/>
              <w:bottom w:val="single" w:sz="4" w:space="0" w:color="auto"/>
              <w:right w:val="single" w:sz="4" w:space="0" w:color="auto"/>
            </w:tcBorders>
          </w:tcPr>
          <w:p w14:paraId="49E907FA" w14:textId="77777777" w:rsidR="004A3428" w:rsidRPr="00C40917" w:rsidRDefault="004A3428" w:rsidP="004A3428">
            <w:pPr>
              <w:spacing w:before="40" w:after="40"/>
              <w:jc w:val="both"/>
              <w:rPr>
                <w:lang w:val="pt-BR"/>
              </w:rPr>
            </w:pPr>
            <w:r w:rsidRPr="00C40917">
              <w:rPr>
                <w:lang w:val="pt-BR"/>
              </w:rPr>
              <w:t>4.11-</w:t>
            </w:r>
            <w:r w:rsidRPr="00C40917">
              <w:rPr>
                <w:rFonts w:cs="Arial"/>
                <w:lang w:val="pt-BR"/>
              </w:rPr>
              <w:t>7</w:t>
            </w:r>
          </w:p>
        </w:tc>
        <w:tc>
          <w:tcPr>
            <w:tcW w:w="10080" w:type="dxa"/>
            <w:tcBorders>
              <w:top w:val="single" w:sz="4" w:space="0" w:color="auto"/>
              <w:left w:val="single" w:sz="4" w:space="0" w:color="auto"/>
              <w:bottom w:val="single" w:sz="4" w:space="0" w:color="auto"/>
              <w:right w:val="single" w:sz="4" w:space="0" w:color="auto"/>
            </w:tcBorders>
          </w:tcPr>
          <w:p w14:paraId="49E90800" w14:textId="19295803" w:rsidR="004A3428" w:rsidRPr="00C40917" w:rsidRDefault="48CA1860" w:rsidP="001C3553">
            <w:pPr>
              <w:rPr>
                <w:rFonts w:cs="Arial"/>
                <w:color w:val="0033CC"/>
                <w:lang w:val="pt-BR"/>
              </w:rPr>
            </w:pPr>
            <w:r w:rsidRPr="121E4BCD">
              <w:rPr>
                <w:color w:val="0033CC"/>
                <w:lang w:val="pt-BR"/>
              </w:rPr>
              <w:t>No caso de contratação do serviço de Track Database, a</w:t>
            </w:r>
            <w:r w:rsidR="00073BF8" w:rsidRPr="121E4BCD">
              <w:rPr>
                <w:color w:val="0033CC"/>
                <w:lang w:val="pt-BR"/>
              </w:rPr>
              <w:t xml:space="preserve"> WABTEC</w:t>
            </w:r>
            <w:r w:rsidR="06F5D9C5" w:rsidRPr="121E4BCD">
              <w:rPr>
                <w:color w:val="0033CC"/>
                <w:lang w:val="pt-BR"/>
              </w:rPr>
              <w:t xml:space="preserve"> providenciará desenhos com a marcação das alterações para aprovação da MRS.</w:t>
            </w:r>
            <w:r w:rsidR="06F5D9C5" w:rsidRPr="121E4BCD">
              <w:rPr>
                <w:rFonts w:eastAsia="Arial" w:cs="Arial"/>
                <w:color w:val="0033CC"/>
                <w:lang w:val="pt-BR"/>
              </w:rPr>
              <w:t xml:space="preserve"> Após aprovação das alterações pela MRS, a </w:t>
            </w:r>
            <w:r w:rsidR="06F5D9C5" w:rsidRPr="121E4BCD">
              <w:rPr>
                <w:color w:val="0033CC"/>
                <w:lang w:val="pt-BR"/>
              </w:rPr>
              <w:t xml:space="preserve">WABTEC </w:t>
            </w:r>
            <w:r w:rsidR="06F5D9C5" w:rsidRPr="121E4BCD">
              <w:rPr>
                <w:rFonts w:eastAsia="Arial" w:cs="Arial"/>
                <w:color w:val="0033CC"/>
                <w:lang w:val="pt-BR"/>
              </w:rPr>
              <w:t xml:space="preserve">apresentará um novo </w:t>
            </w:r>
            <w:proofErr w:type="spellStart"/>
            <w:r w:rsidR="009C0886" w:rsidRPr="121E4BCD">
              <w:rPr>
                <w:rFonts w:eastAsia="Arial" w:cs="Arial"/>
                <w:i/>
                <w:iCs/>
                <w:color w:val="0033CC"/>
                <w:lang w:val="pt-BR"/>
              </w:rPr>
              <w:t>subdiv</w:t>
            </w:r>
            <w:proofErr w:type="spellEnd"/>
            <w:r w:rsidR="06F5D9C5" w:rsidRPr="121E4BCD">
              <w:rPr>
                <w:rFonts w:eastAsia="Arial" w:cs="Arial"/>
                <w:color w:val="0033CC"/>
                <w:lang w:val="pt-BR"/>
              </w:rPr>
              <w:t xml:space="preserve"> para teste em ambiente simulado. Após </w:t>
            </w:r>
            <w:r w:rsidR="003E6D2D">
              <w:rPr>
                <w:rFonts w:eastAsia="Arial" w:cs="Arial"/>
                <w:color w:val="0033CC"/>
                <w:lang w:val="pt-BR"/>
              </w:rPr>
              <w:t xml:space="preserve">avaliação e </w:t>
            </w:r>
            <w:r w:rsidR="06F5D9C5" w:rsidRPr="121E4BCD">
              <w:rPr>
                <w:rFonts w:eastAsia="Arial" w:cs="Arial"/>
                <w:color w:val="0033CC"/>
                <w:lang w:val="pt-BR"/>
              </w:rPr>
              <w:t>aprovação da</w:t>
            </w:r>
            <w:r w:rsidR="003E6D2D">
              <w:rPr>
                <w:rFonts w:eastAsia="Arial" w:cs="Arial"/>
                <w:color w:val="0033CC"/>
                <w:lang w:val="pt-BR"/>
              </w:rPr>
              <w:t xml:space="preserve"> MRS</w:t>
            </w:r>
            <w:r w:rsidR="06F5D9C5" w:rsidRPr="121E4BCD">
              <w:rPr>
                <w:rFonts w:eastAsia="Arial" w:cs="Arial"/>
                <w:color w:val="0033CC"/>
                <w:lang w:val="pt-BR"/>
              </w:rPr>
              <w:t xml:space="preserve">, todos os veículos auxiliares e locomotivas receberão o novo </w:t>
            </w:r>
            <w:proofErr w:type="spellStart"/>
            <w:r w:rsidR="009C0886" w:rsidRPr="121E4BCD">
              <w:rPr>
                <w:rFonts w:eastAsia="Arial" w:cs="Arial"/>
                <w:i/>
                <w:iCs/>
                <w:color w:val="0033CC"/>
                <w:lang w:val="pt-BR"/>
              </w:rPr>
              <w:t>subdiv</w:t>
            </w:r>
            <w:proofErr w:type="spellEnd"/>
            <w:r w:rsidR="06F5D9C5" w:rsidRPr="121E4BCD">
              <w:rPr>
                <w:rFonts w:eastAsia="Arial" w:cs="Arial"/>
                <w:color w:val="0033CC"/>
                <w:lang w:val="pt-BR"/>
              </w:rPr>
              <w:t>.</w:t>
            </w:r>
            <w:r w:rsidR="7C205488" w:rsidRPr="121E4BCD">
              <w:rPr>
                <w:rFonts w:eastAsia="Arial" w:cs="Arial"/>
                <w:color w:val="0033CC"/>
                <w:lang w:val="pt-BR"/>
              </w:rPr>
              <w:t xml:space="preserve"> </w:t>
            </w:r>
          </w:p>
        </w:tc>
      </w:tr>
      <w:tr w:rsidR="004A3428" w:rsidRPr="00FF1569" w14:paraId="49E90806" w14:textId="77777777" w:rsidTr="1B674C4E">
        <w:tc>
          <w:tcPr>
            <w:tcW w:w="900" w:type="dxa"/>
            <w:tcBorders>
              <w:top w:val="single" w:sz="4" w:space="0" w:color="auto"/>
              <w:left w:val="single" w:sz="4" w:space="0" w:color="auto"/>
              <w:bottom w:val="single" w:sz="4" w:space="0" w:color="auto"/>
              <w:right w:val="single" w:sz="4" w:space="0" w:color="auto"/>
            </w:tcBorders>
          </w:tcPr>
          <w:p w14:paraId="49E90802" w14:textId="77777777" w:rsidR="004A3428" w:rsidRPr="00C40917" w:rsidRDefault="004A3428" w:rsidP="004A3428">
            <w:pPr>
              <w:spacing w:before="40" w:after="40"/>
              <w:jc w:val="both"/>
              <w:rPr>
                <w:lang w:val="pt-BR"/>
              </w:rPr>
            </w:pPr>
            <w:r w:rsidRPr="00C40917">
              <w:rPr>
                <w:lang w:val="pt-BR"/>
              </w:rPr>
              <w:t>4.11-</w:t>
            </w:r>
            <w:r w:rsidRPr="00C40917">
              <w:rPr>
                <w:rFonts w:cs="Arial"/>
                <w:lang w:val="pt-BR"/>
              </w:rPr>
              <w:t>8</w:t>
            </w:r>
          </w:p>
        </w:tc>
        <w:tc>
          <w:tcPr>
            <w:tcW w:w="10080" w:type="dxa"/>
            <w:tcBorders>
              <w:top w:val="single" w:sz="4" w:space="0" w:color="auto"/>
              <w:left w:val="single" w:sz="4" w:space="0" w:color="auto"/>
              <w:bottom w:val="single" w:sz="4" w:space="0" w:color="auto"/>
              <w:right w:val="single" w:sz="4" w:space="0" w:color="auto"/>
            </w:tcBorders>
          </w:tcPr>
          <w:p w14:paraId="49E90805" w14:textId="6CCFD390" w:rsidR="004A3428" w:rsidRPr="00C40917" w:rsidRDefault="008B5CB4" w:rsidP="005F3B26">
            <w:pPr>
              <w:rPr>
                <w:rFonts w:eastAsia="Arial" w:cs="Arial"/>
                <w:color w:val="0033CC"/>
                <w:lang w:val="pt-BR"/>
              </w:rPr>
            </w:pPr>
            <w:r w:rsidRPr="00C40917">
              <w:rPr>
                <w:color w:val="0033CC"/>
                <w:lang w:val="pt-BR"/>
              </w:rPr>
              <w:t>É de responsabilidade da MRS</w:t>
            </w:r>
            <w:r w:rsidR="002847CC" w:rsidRPr="00C40917">
              <w:rPr>
                <w:color w:val="0033CC"/>
                <w:lang w:val="pt-BR"/>
              </w:rPr>
              <w:t xml:space="preserve"> </w:t>
            </w:r>
            <w:r w:rsidR="00937886" w:rsidRPr="00C40917">
              <w:rPr>
                <w:color w:val="0033CC"/>
                <w:lang w:val="pt-BR"/>
              </w:rPr>
              <w:t>o fornecimento</w:t>
            </w:r>
            <w:r w:rsidR="006C0A27" w:rsidRPr="00C40917">
              <w:rPr>
                <w:color w:val="0033CC"/>
                <w:lang w:val="pt-BR"/>
              </w:rPr>
              <w:t xml:space="preserve"> dos dados de campo conforme a</w:t>
            </w:r>
            <w:r w:rsidR="00A3337F" w:rsidRPr="00C40917">
              <w:rPr>
                <w:color w:val="0033CC"/>
                <w:lang w:val="pt-BR"/>
              </w:rPr>
              <w:t>s</w:t>
            </w:r>
            <w:r w:rsidR="006C0A27" w:rsidRPr="00C40917">
              <w:rPr>
                <w:color w:val="0033CC"/>
                <w:lang w:val="pt-BR"/>
              </w:rPr>
              <w:t xml:space="preserve"> seç</w:t>
            </w:r>
            <w:r w:rsidR="00A3337F" w:rsidRPr="00C40917">
              <w:rPr>
                <w:color w:val="0033CC"/>
                <w:lang w:val="pt-BR"/>
              </w:rPr>
              <w:t>ões</w:t>
            </w:r>
            <w:r w:rsidR="006C0A27" w:rsidRPr="00C40917">
              <w:rPr>
                <w:color w:val="0033CC"/>
                <w:lang w:val="pt-BR"/>
              </w:rPr>
              <w:t xml:space="preserve"> 4.11-4</w:t>
            </w:r>
            <w:r w:rsidR="00A3337F" w:rsidRPr="00C40917">
              <w:rPr>
                <w:color w:val="0033CC"/>
                <w:lang w:val="pt-BR"/>
              </w:rPr>
              <w:t xml:space="preserve"> e </w:t>
            </w:r>
            <w:r w:rsidR="00612711" w:rsidRPr="00C40917">
              <w:rPr>
                <w:color w:val="0033CC"/>
                <w:lang w:val="pt-BR"/>
              </w:rPr>
              <w:t>4.11</w:t>
            </w:r>
            <w:r w:rsidR="008A1636" w:rsidRPr="00C40917">
              <w:rPr>
                <w:color w:val="0033CC"/>
                <w:lang w:val="pt-BR"/>
              </w:rPr>
              <w:t>-6</w:t>
            </w:r>
            <w:r w:rsidR="006C0A27" w:rsidRPr="00C40917">
              <w:rPr>
                <w:color w:val="0033CC"/>
                <w:lang w:val="pt-BR"/>
              </w:rPr>
              <w:t xml:space="preserve"> acima, </w:t>
            </w:r>
            <w:r w:rsidR="00390275" w:rsidRPr="00C40917">
              <w:rPr>
                <w:color w:val="0033CC"/>
                <w:lang w:val="pt-BR"/>
              </w:rPr>
              <w:t>assim como quaisquer informações adicionais solicitadas pela WABTEC</w:t>
            </w:r>
            <w:r w:rsidR="002847CC" w:rsidRPr="00C40917">
              <w:rPr>
                <w:color w:val="0033CC"/>
                <w:lang w:val="pt-BR"/>
              </w:rPr>
              <w:t xml:space="preserve"> para a atualização do banco de dados de via</w:t>
            </w:r>
            <w:r w:rsidR="006C0A27" w:rsidRPr="00C40917">
              <w:rPr>
                <w:color w:val="0033CC"/>
                <w:lang w:val="pt-BR"/>
              </w:rPr>
              <w:t>.</w:t>
            </w:r>
            <w:r w:rsidR="0022291A">
              <w:rPr>
                <w:color w:val="0033CC"/>
                <w:lang w:val="pt-BR"/>
              </w:rPr>
              <w:t xml:space="preserve"> Caso a MRS solicite a Wabtec a realização do serviço, </w:t>
            </w:r>
            <w:proofErr w:type="gramStart"/>
            <w:r w:rsidR="0022291A">
              <w:rPr>
                <w:color w:val="0033CC"/>
                <w:lang w:val="pt-BR"/>
              </w:rPr>
              <w:t>o mesmo</w:t>
            </w:r>
            <w:proofErr w:type="gramEnd"/>
            <w:r w:rsidR="0022291A">
              <w:rPr>
                <w:color w:val="0033CC"/>
                <w:lang w:val="pt-BR"/>
              </w:rPr>
              <w:t xml:space="preserve"> será precificado via </w:t>
            </w:r>
            <w:proofErr w:type="spellStart"/>
            <w:r w:rsidR="0022291A">
              <w:rPr>
                <w:color w:val="0033CC"/>
                <w:lang w:val="pt-BR"/>
              </w:rPr>
              <w:t>change</w:t>
            </w:r>
            <w:proofErr w:type="spellEnd"/>
            <w:r w:rsidR="0022291A">
              <w:rPr>
                <w:color w:val="0033CC"/>
                <w:lang w:val="pt-BR"/>
              </w:rPr>
              <w:t xml:space="preserve"> </w:t>
            </w:r>
            <w:proofErr w:type="spellStart"/>
            <w:r w:rsidR="0022291A">
              <w:rPr>
                <w:color w:val="0033CC"/>
                <w:lang w:val="pt-BR"/>
              </w:rPr>
              <w:t>order</w:t>
            </w:r>
            <w:proofErr w:type="spellEnd"/>
            <w:r w:rsidR="0022291A">
              <w:rPr>
                <w:color w:val="0033CC"/>
                <w:lang w:val="pt-BR"/>
              </w:rPr>
              <w:t xml:space="preserve"> dependendo da disponibilidade de recursos da WABTEC.</w:t>
            </w:r>
          </w:p>
        </w:tc>
      </w:tr>
      <w:tr w:rsidR="004A3428" w:rsidRPr="00FF1569" w14:paraId="49E9080B" w14:textId="77777777" w:rsidTr="1B674C4E">
        <w:tc>
          <w:tcPr>
            <w:tcW w:w="900" w:type="dxa"/>
            <w:tcBorders>
              <w:top w:val="single" w:sz="4" w:space="0" w:color="auto"/>
              <w:left w:val="single" w:sz="4" w:space="0" w:color="auto"/>
              <w:bottom w:val="single" w:sz="4" w:space="0" w:color="auto"/>
              <w:right w:val="single" w:sz="4" w:space="0" w:color="auto"/>
            </w:tcBorders>
          </w:tcPr>
          <w:p w14:paraId="49E90807" w14:textId="77777777" w:rsidR="004A3428" w:rsidRPr="00C40917" w:rsidRDefault="004A3428" w:rsidP="004A3428">
            <w:pPr>
              <w:spacing w:before="40" w:after="40"/>
              <w:jc w:val="both"/>
              <w:rPr>
                <w:highlight w:val="green"/>
                <w:lang w:val="pt-BR"/>
              </w:rPr>
            </w:pPr>
            <w:r w:rsidRPr="00C40917">
              <w:rPr>
                <w:lang w:val="pt-BR"/>
              </w:rPr>
              <w:t>4.11-</w:t>
            </w:r>
            <w:r w:rsidRPr="00C40917">
              <w:rPr>
                <w:rFonts w:cs="Arial"/>
                <w:lang w:val="pt-BR"/>
              </w:rPr>
              <w:t>9</w:t>
            </w:r>
          </w:p>
        </w:tc>
        <w:tc>
          <w:tcPr>
            <w:tcW w:w="10080" w:type="dxa"/>
            <w:tcBorders>
              <w:top w:val="single" w:sz="4" w:space="0" w:color="auto"/>
              <w:left w:val="single" w:sz="4" w:space="0" w:color="auto"/>
              <w:bottom w:val="single" w:sz="4" w:space="0" w:color="auto"/>
              <w:right w:val="single" w:sz="4" w:space="0" w:color="auto"/>
            </w:tcBorders>
          </w:tcPr>
          <w:p w14:paraId="49E9080A" w14:textId="0CC5ECE8" w:rsidR="004A3428" w:rsidRPr="00C40917" w:rsidRDefault="00971D60" w:rsidP="004A3428">
            <w:pPr>
              <w:rPr>
                <w:rFonts w:cs="Arial"/>
                <w:color w:val="0033CC"/>
                <w:lang w:val="pt-BR"/>
              </w:rPr>
            </w:pPr>
            <w:r w:rsidRPr="00C40917">
              <w:rPr>
                <w:color w:val="0033CC"/>
                <w:lang w:val="pt-BR"/>
              </w:rPr>
              <w:t xml:space="preserve">A </w:t>
            </w:r>
            <w:r w:rsidR="004A3428" w:rsidRPr="00C40917">
              <w:rPr>
                <w:color w:val="0033CC"/>
                <w:lang w:val="pt-BR"/>
              </w:rPr>
              <w:t xml:space="preserve">WABTEC manterá e fornecerá </w:t>
            </w:r>
            <w:r w:rsidR="004A3428" w:rsidRPr="00C40917">
              <w:rPr>
                <w:rFonts w:cs="Arial"/>
                <w:color w:val="0033CC"/>
                <w:lang w:val="pt-BR"/>
              </w:rPr>
              <w:t>o</w:t>
            </w:r>
            <w:r w:rsidR="004A3428" w:rsidRPr="00C40917">
              <w:rPr>
                <w:color w:val="0033CC"/>
                <w:lang w:val="pt-BR"/>
              </w:rPr>
              <w:t xml:space="preserve"> banco de dados do </w:t>
            </w:r>
            <w:r w:rsidR="004A3428" w:rsidRPr="00C40917">
              <w:rPr>
                <w:rFonts w:eastAsia="Arial" w:cs="Arial"/>
                <w:color w:val="0033CC"/>
                <w:lang w:val="pt-BR"/>
              </w:rPr>
              <w:t>Track Databas</w:t>
            </w:r>
            <w:r w:rsidR="00BF5AFA" w:rsidRPr="00C40917">
              <w:rPr>
                <w:rFonts w:eastAsia="Arial" w:cs="Arial"/>
                <w:color w:val="0033CC"/>
                <w:lang w:val="pt-BR"/>
              </w:rPr>
              <w:t>e</w:t>
            </w:r>
            <w:r w:rsidR="00023A1B" w:rsidRPr="00C40917">
              <w:rPr>
                <w:rFonts w:eastAsia="Arial" w:cs="Arial"/>
                <w:color w:val="0033CC"/>
                <w:lang w:val="pt-BR"/>
              </w:rPr>
              <w:t xml:space="preserve"> </w:t>
            </w:r>
            <w:r w:rsidR="004A3428" w:rsidRPr="00C40917">
              <w:rPr>
                <w:rFonts w:eastAsia="Arial" w:cs="Arial"/>
                <w:color w:val="0033CC"/>
                <w:lang w:val="pt-BR"/>
              </w:rPr>
              <w:t>e</w:t>
            </w:r>
            <w:r w:rsidR="00BF5AFA" w:rsidRPr="00C40917">
              <w:rPr>
                <w:rFonts w:eastAsia="Arial" w:cs="Arial"/>
                <w:color w:val="0033CC"/>
                <w:lang w:val="pt-BR"/>
              </w:rPr>
              <w:t xml:space="preserve"> </w:t>
            </w:r>
            <w:proofErr w:type="spellStart"/>
            <w:r w:rsidR="004A3428" w:rsidRPr="00C40917">
              <w:rPr>
                <w:rFonts w:cs="Arial"/>
                <w:color w:val="0033CC"/>
                <w:lang w:val="pt-BR"/>
              </w:rPr>
              <w:t>subdiv</w:t>
            </w:r>
            <w:proofErr w:type="spellEnd"/>
            <w:r w:rsidR="004A3428" w:rsidRPr="00C40917">
              <w:rPr>
                <w:color w:val="0033CC"/>
                <w:lang w:val="pt-BR"/>
              </w:rPr>
              <w:t xml:space="preserve"> à MRS</w:t>
            </w:r>
            <w:r w:rsidR="004A3428" w:rsidRPr="00C40917">
              <w:rPr>
                <w:rFonts w:eastAsia="Arial" w:cs="Arial"/>
                <w:color w:val="0033CC"/>
                <w:lang w:val="pt-BR"/>
              </w:rPr>
              <w:t xml:space="preserve"> </w:t>
            </w:r>
            <w:r w:rsidR="004A3428" w:rsidRPr="00C40917">
              <w:rPr>
                <w:color w:val="0033CC"/>
                <w:lang w:val="pt-BR"/>
              </w:rPr>
              <w:t xml:space="preserve">durante a vigência </w:t>
            </w:r>
            <w:r w:rsidR="004A3428" w:rsidRPr="00C40917">
              <w:rPr>
                <w:rFonts w:cs="Arial"/>
                <w:color w:val="0033CC"/>
                <w:lang w:val="pt-BR"/>
              </w:rPr>
              <w:t>do Contrato</w:t>
            </w:r>
            <w:r w:rsidR="00023A1B" w:rsidRPr="00C40917">
              <w:rPr>
                <w:rFonts w:cs="Arial"/>
                <w:color w:val="0033CC"/>
                <w:lang w:val="pt-BR"/>
              </w:rPr>
              <w:t>, conforme atualizações dos mapeamentos fornecidas pela MRS.</w:t>
            </w:r>
          </w:p>
        </w:tc>
      </w:tr>
      <w:tr w:rsidR="004A3428" w:rsidRPr="00FF1569" w14:paraId="49E90810" w14:textId="77777777" w:rsidTr="1B674C4E">
        <w:tc>
          <w:tcPr>
            <w:tcW w:w="900" w:type="dxa"/>
            <w:tcBorders>
              <w:top w:val="single" w:sz="4" w:space="0" w:color="auto"/>
              <w:left w:val="single" w:sz="4" w:space="0" w:color="auto"/>
              <w:bottom w:val="single" w:sz="4" w:space="0" w:color="auto"/>
              <w:right w:val="single" w:sz="4" w:space="0" w:color="auto"/>
            </w:tcBorders>
          </w:tcPr>
          <w:p w14:paraId="49E9080C" w14:textId="4C714B15" w:rsidR="004A3428" w:rsidRPr="00C40917" w:rsidRDefault="004A3428" w:rsidP="002E2F26">
            <w:pPr>
              <w:spacing w:before="40" w:after="40"/>
              <w:jc w:val="both"/>
              <w:rPr>
                <w:rFonts w:cs="Arial"/>
                <w:highlight w:val="green"/>
                <w:lang w:val="pt-BR"/>
              </w:rPr>
            </w:pPr>
            <w:r w:rsidRPr="00C40917">
              <w:rPr>
                <w:rFonts w:cs="Arial"/>
                <w:lang w:val="pt-BR"/>
              </w:rPr>
              <w:t xml:space="preserve">4.11-10 </w:t>
            </w:r>
          </w:p>
        </w:tc>
        <w:tc>
          <w:tcPr>
            <w:tcW w:w="10080" w:type="dxa"/>
            <w:tcBorders>
              <w:top w:val="single" w:sz="4" w:space="0" w:color="auto"/>
              <w:left w:val="single" w:sz="4" w:space="0" w:color="auto"/>
              <w:bottom w:val="single" w:sz="4" w:space="0" w:color="auto"/>
              <w:right w:val="single" w:sz="4" w:space="0" w:color="auto"/>
            </w:tcBorders>
          </w:tcPr>
          <w:p w14:paraId="49E9080F" w14:textId="4CBDC0FC" w:rsidR="004A3428" w:rsidRPr="00C40917" w:rsidRDefault="004A3428" w:rsidP="70D6F4B0">
            <w:pPr>
              <w:keepLines/>
              <w:widowControl w:val="0"/>
              <w:rPr>
                <w:rFonts w:eastAsia="Arial" w:cs="Arial"/>
                <w:color w:val="0033CC"/>
                <w:lang w:val="pt-BR"/>
              </w:rPr>
            </w:pPr>
            <w:r w:rsidRPr="00C40917">
              <w:rPr>
                <w:rFonts w:eastAsia="Arial" w:cs="Arial"/>
                <w:color w:val="0033CC"/>
                <w:lang w:val="pt-BR"/>
              </w:rPr>
              <w:t xml:space="preserve">Os testes de campo serão realizados pela MRS e, caso nestes testes a MRS </w:t>
            </w:r>
            <w:r w:rsidR="19934625" w:rsidRPr="6561F155">
              <w:rPr>
                <w:rFonts w:eastAsia="Arial" w:cs="Arial"/>
                <w:color w:val="0033CC"/>
                <w:lang w:val="pt-BR"/>
              </w:rPr>
              <w:t>e W</w:t>
            </w:r>
            <w:r w:rsidR="48928963" w:rsidRPr="6561F155">
              <w:rPr>
                <w:rFonts w:eastAsia="Arial" w:cs="Arial"/>
                <w:color w:val="0033CC"/>
                <w:lang w:val="pt-BR"/>
              </w:rPr>
              <w:t>ABTEC</w:t>
            </w:r>
            <w:r w:rsidRPr="6561F155">
              <w:rPr>
                <w:rFonts w:eastAsia="Arial" w:cs="Arial"/>
                <w:color w:val="0033CC"/>
                <w:lang w:val="pt-BR"/>
              </w:rPr>
              <w:t xml:space="preserve"> identifique</w:t>
            </w:r>
            <w:r w:rsidR="49BE6B00" w:rsidRPr="6561F155">
              <w:rPr>
                <w:rFonts w:eastAsia="Arial" w:cs="Arial"/>
                <w:color w:val="0033CC"/>
                <w:lang w:val="pt-BR"/>
              </w:rPr>
              <w:t>m</w:t>
            </w:r>
            <w:r w:rsidRPr="00C40917">
              <w:rPr>
                <w:rFonts w:eastAsia="Arial" w:cs="Arial"/>
                <w:color w:val="0033CC"/>
                <w:lang w:val="pt-BR"/>
              </w:rPr>
              <w:t xml:space="preserve"> alguma não conformidade no serviço prestado pela WABTEC, esta deverá realizar as devidas correções sem custos adicionais para a MRS.</w:t>
            </w:r>
          </w:p>
        </w:tc>
      </w:tr>
      <w:tr w:rsidR="00490461" w:rsidRPr="00490461" w14:paraId="096891E9" w14:textId="77777777" w:rsidTr="1B674C4E">
        <w:tc>
          <w:tcPr>
            <w:tcW w:w="900" w:type="dxa"/>
            <w:tcBorders>
              <w:top w:val="single" w:sz="4" w:space="0" w:color="auto"/>
              <w:left w:val="single" w:sz="4" w:space="0" w:color="auto"/>
              <w:bottom w:val="single" w:sz="4" w:space="0" w:color="auto"/>
              <w:right w:val="single" w:sz="4" w:space="0" w:color="auto"/>
            </w:tcBorders>
          </w:tcPr>
          <w:p w14:paraId="46BF484C" w14:textId="0D5DE4DD" w:rsidR="00490461" w:rsidRPr="00C40917" w:rsidRDefault="00490461" w:rsidP="002E2F26">
            <w:pPr>
              <w:spacing w:before="40" w:after="40"/>
              <w:jc w:val="both"/>
              <w:rPr>
                <w:rFonts w:cs="Arial"/>
                <w:lang w:val="pt-BR"/>
              </w:rPr>
            </w:pPr>
            <w:r>
              <w:rPr>
                <w:rFonts w:cs="Arial"/>
                <w:lang w:val="pt-BR"/>
              </w:rPr>
              <w:t>4.11-11</w:t>
            </w:r>
          </w:p>
        </w:tc>
        <w:tc>
          <w:tcPr>
            <w:tcW w:w="10080" w:type="dxa"/>
            <w:tcBorders>
              <w:top w:val="single" w:sz="4" w:space="0" w:color="auto"/>
              <w:left w:val="single" w:sz="4" w:space="0" w:color="auto"/>
              <w:bottom w:val="single" w:sz="4" w:space="0" w:color="auto"/>
              <w:right w:val="single" w:sz="4" w:space="0" w:color="auto"/>
            </w:tcBorders>
          </w:tcPr>
          <w:p w14:paraId="1E69452B" w14:textId="07691E66" w:rsidR="00490461" w:rsidRDefault="006D22F4" w:rsidP="00490461">
            <w:pPr>
              <w:keepLines/>
              <w:widowControl w:val="0"/>
              <w:rPr>
                <w:rFonts w:eastAsia="Arial" w:cs="Arial"/>
                <w:color w:val="0033CC"/>
                <w:lang w:val="pt-BR"/>
              </w:rPr>
            </w:pPr>
            <w:r>
              <w:rPr>
                <w:rFonts w:eastAsia="Arial" w:cs="Arial"/>
                <w:color w:val="0033CC"/>
                <w:lang w:val="pt-BR"/>
              </w:rPr>
              <w:t>Quando contrata</w:t>
            </w:r>
            <w:r w:rsidR="00060016">
              <w:rPr>
                <w:rFonts w:eastAsia="Arial" w:cs="Arial"/>
                <w:color w:val="0033CC"/>
                <w:lang w:val="pt-BR"/>
              </w:rPr>
              <w:t>da para a realização de atualização do banco de dados de via, a</w:t>
            </w:r>
            <w:r w:rsidR="00490461" w:rsidRPr="00490461">
              <w:rPr>
                <w:rFonts w:eastAsia="Arial" w:cs="Arial"/>
                <w:color w:val="0033CC"/>
                <w:lang w:val="pt-BR"/>
              </w:rPr>
              <w:t xml:space="preserve"> WABTEC validará o desempenho das alterações realizadas para garantir que apenas as mudanças acordadas com a MRS serão implementadas e que estas não impactarão o Acordo de Nível de Serviço.</w:t>
            </w:r>
            <w:r w:rsidR="00B412B0">
              <w:rPr>
                <w:rFonts w:eastAsia="Arial" w:cs="Arial"/>
                <w:color w:val="0033CC"/>
                <w:lang w:val="pt-BR"/>
              </w:rPr>
              <w:t xml:space="preserve"> </w:t>
            </w:r>
            <w:r w:rsidR="00490461" w:rsidRPr="00490461">
              <w:rPr>
                <w:rFonts w:eastAsia="Arial" w:cs="Arial"/>
                <w:color w:val="0033CC"/>
                <w:lang w:val="pt-BR"/>
              </w:rPr>
              <w:t>Os testes deverão ser realizados em um ambiente integrado de forma a garantir que não haverá impactos negativos ao ambiente de operação do Sistema.</w:t>
            </w:r>
            <w:r w:rsidR="00B412B0">
              <w:rPr>
                <w:rFonts w:eastAsia="Arial" w:cs="Arial"/>
                <w:color w:val="0033CC"/>
                <w:lang w:val="pt-BR"/>
              </w:rPr>
              <w:t xml:space="preserve"> </w:t>
            </w:r>
            <w:r w:rsidR="00490461" w:rsidRPr="00490461">
              <w:rPr>
                <w:rFonts w:eastAsia="Arial" w:cs="Arial"/>
                <w:color w:val="0033CC"/>
                <w:lang w:val="pt-BR"/>
              </w:rPr>
              <w:t>Os testes referidos nest</w:t>
            </w:r>
            <w:r w:rsidR="007D5C4C">
              <w:rPr>
                <w:rFonts w:eastAsia="Arial" w:cs="Arial"/>
                <w:color w:val="0033CC"/>
                <w:lang w:val="pt-BR"/>
              </w:rPr>
              <w:t>a sessão</w:t>
            </w:r>
            <w:r w:rsidR="00490461" w:rsidRPr="00490461">
              <w:rPr>
                <w:rFonts w:eastAsia="Arial" w:cs="Arial"/>
                <w:color w:val="0033CC"/>
                <w:lang w:val="pt-BR"/>
              </w:rPr>
              <w:t xml:space="preserve"> deverão ser realizados e seus resultados, acompanhados das conclusões da WABTEC, deverão ser apresentados à MRS dentro do prazo a ser acordado entre as Partes.</w:t>
            </w:r>
          </w:p>
          <w:p w14:paraId="74FB50AE" w14:textId="77777777" w:rsidR="007D5C4C" w:rsidRPr="00490461" w:rsidRDefault="007D5C4C" w:rsidP="00490461">
            <w:pPr>
              <w:keepLines/>
              <w:widowControl w:val="0"/>
              <w:rPr>
                <w:rFonts w:eastAsia="Arial" w:cs="Arial"/>
                <w:color w:val="0033CC"/>
                <w:lang w:val="pt-BR"/>
              </w:rPr>
            </w:pPr>
          </w:p>
          <w:p w14:paraId="33456CB8" w14:textId="38C34B3A" w:rsidR="00490461" w:rsidRPr="00C40917" w:rsidRDefault="00490461" w:rsidP="00487FD1">
            <w:pPr>
              <w:keepLines/>
              <w:widowControl w:val="0"/>
              <w:rPr>
                <w:rFonts w:eastAsia="Arial" w:cs="Arial"/>
                <w:color w:val="0033CC"/>
                <w:lang w:val="pt-BR"/>
              </w:rPr>
            </w:pPr>
            <w:r w:rsidRPr="00490461">
              <w:rPr>
                <w:rFonts w:eastAsia="Arial" w:cs="Arial"/>
                <w:color w:val="0033CC"/>
                <w:lang w:val="pt-BR"/>
              </w:rPr>
              <w:t xml:space="preserve">A WABTEC será responsável pelo gerenciamento de todos os elementos necessários à atualização do Track Database, excetuando-se a coleta dos dados de campo mencionados no item 4.11-4, tais como </w:t>
            </w:r>
            <w:proofErr w:type="spellStart"/>
            <w:r w:rsidRPr="00490461">
              <w:rPr>
                <w:rFonts w:eastAsia="Arial" w:cs="Arial"/>
                <w:color w:val="0033CC"/>
                <w:lang w:val="pt-BR"/>
              </w:rPr>
              <w:t>waysides</w:t>
            </w:r>
            <w:proofErr w:type="spellEnd"/>
            <w:r w:rsidRPr="00490461">
              <w:rPr>
                <w:rFonts w:eastAsia="Arial" w:cs="Arial"/>
                <w:color w:val="0033CC"/>
                <w:lang w:val="pt-BR"/>
              </w:rPr>
              <w:t xml:space="preserve"> e WIU, que deverão ser fornecidos pela MRS conforme disposto no item 4.11-6. Caso a WABTEC seja contratada pela MRS para realizar a coleta dos dados de campo, a responsabilidade por esse serviço também será assumida pela WABTEC.</w:t>
            </w:r>
            <w:r w:rsidR="00487FD1">
              <w:rPr>
                <w:rFonts w:eastAsia="Arial" w:cs="Arial"/>
                <w:color w:val="0033CC"/>
                <w:lang w:val="pt-BR"/>
              </w:rPr>
              <w:t xml:space="preserve"> </w:t>
            </w:r>
            <w:r w:rsidRPr="00490461">
              <w:rPr>
                <w:rFonts w:eastAsia="Arial" w:cs="Arial"/>
                <w:color w:val="0033CC"/>
                <w:lang w:val="pt-BR"/>
              </w:rPr>
              <w:t>Os testes de campo serão realizados pela MRS.</w:t>
            </w:r>
          </w:p>
        </w:tc>
      </w:tr>
      <w:tr w:rsidR="004A3428" w:rsidRPr="00FF1569" w14:paraId="49E90813" w14:textId="77777777" w:rsidTr="1B674C4E">
        <w:trPr>
          <w:trHeight w:val="498"/>
        </w:trPr>
        <w:tc>
          <w:tcPr>
            <w:tcW w:w="900" w:type="dxa"/>
            <w:tcBorders>
              <w:top w:val="single" w:sz="4" w:space="0" w:color="auto"/>
              <w:left w:val="single" w:sz="4" w:space="0" w:color="auto"/>
              <w:bottom w:val="single" w:sz="4" w:space="0" w:color="auto"/>
              <w:right w:val="single" w:sz="4" w:space="0" w:color="auto"/>
            </w:tcBorders>
            <w:shd w:val="clear" w:color="auto" w:fill="FFFFCC"/>
          </w:tcPr>
          <w:p w14:paraId="49E90811" w14:textId="77777777" w:rsidR="004A3428" w:rsidRPr="00C40917" w:rsidRDefault="004A3428" w:rsidP="004A3428">
            <w:pPr>
              <w:spacing w:before="40" w:after="40"/>
              <w:jc w:val="both"/>
              <w:rPr>
                <w:highlight w:val="yellow"/>
                <w:lang w:val="pt-BR"/>
              </w:rPr>
            </w:pPr>
            <w:r w:rsidRPr="00C40917">
              <w:rPr>
                <w:b/>
                <w:lang w:val="pt-BR"/>
              </w:rPr>
              <w:t>4.12</w:t>
            </w:r>
          </w:p>
        </w:tc>
        <w:tc>
          <w:tcPr>
            <w:tcW w:w="10080" w:type="dxa"/>
            <w:tcBorders>
              <w:top w:val="single" w:sz="4" w:space="0" w:color="auto"/>
              <w:left w:val="single" w:sz="4" w:space="0" w:color="auto"/>
              <w:bottom w:val="single" w:sz="4" w:space="0" w:color="auto"/>
              <w:right w:val="single" w:sz="4" w:space="0" w:color="auto"/>
            </w:tcBorders>
            <w:shd w:val="clear" w:color="auto" w:fill="FFFFCC"/>
          </w:tcPr>
          <w:p w14:paraId="49E90812" w14:textId="1B135BDB" w:rsidR="004A3428" w:rsidRPr="00C40917" w:rsidRDefault="004A3428" w:rsidP="008E26EF">
            <w:pPr>
              <w:pStyle w:val="Heading2"/>
              <w:numPr>
                <w:ilvl w:val="0"/>
                <w:numId w:val="0"/>
              </w:numPr>
              <w:spacing w:before="0" w:after="0"/>
              <w:rPr>
                <w:rFonts w:asciiTheme="minorHAnsi" w:hAnsiTheme="minorHAnsi"/>
                <w:color w:val="FF0000"/>
              </w:rPr>
            </w:pPr>
            <w:bookmarkStart w:id="29" w:name="_Toc214909753"/>
            <w:r w:rsidRPr="00C40917">
              <w:rPr>
                <w:rFonts w:asciiTheme="minorHAnsi" w:eastAsia="Arial" w:hAnsiTheme="minorHAnsi"/>
              </w:rPr>
              <w:t>Serviços de Pronto Atendimento a Falhas e Defeitos de Sistema (CCM)</w:t>
            </w:r>
            <w:bookmarkEnd w:id="29"/>
          </w:p>
        </w:tc>
      </w:tr>
      <w:tr w:rsidR="004A3428" w:rsidRPr="00C40917" w14:paraId="49E9082C" w14:textId="77777777" w:rsidTr="1B674C4E">
        <w:trPr>
          <w:trHeight w:val="498"/>
        </w:trPr>
        <w:tc>
          <w:tcPr>
            <w:tcW w:w="900" w:type="dxa"/>
            <w:tcBorders>
              <w:top w:val="single" w:sz="4" w:space="0" w:color="auto"/>
              <w:left w:val="single" w:sz="4" w:space="0" w:color="auto"/>
              <w:bottom w:val="single" w:sz="4" w:space="0" w:color="auto"/>
              <w:right w:val="single" w:sz="4" w:space="0" w:color="auto"/>
            </w:tcBorders>
          </w:tcPr>
          <w:p w14:paraId="49E90814" w14:textId="77777777" w:rsidR="004A3428" w:rsidRPr="00C40917" w:rsidRDefault="004A3428" w:rsidP="004A3428">
            <w:pPr>
              <w:spacing w:before="40" w:after="40"/>
              <w:jc w:val="both"/>
              <w:rPr>
                <w:lang w:val="pt-BR"/>
              </w:rPr>
            </w:pPr>
            <w:r w:rsidRPr="00C40917">
              <w:rPr>
                <w:lang w:val="pt-BR"/>
              </w:rPr>
              <w:t>4.12- 1a</w:t>
            </w:r>
          </w:p>
        </w:tc>
        <w:tc>
          <w:tcPr>
            <w:tcW w:w="10080" w:type="dxa"/>
            <w:tcBorders>
              <w:top w:val="single" w:sz="4" w:space="0" w:color="auto"/>
              <w:left w:val="single" w:sz="4" w:space="0" w:color="auto"/>
              <w:bottom w:val="single" w:sz="4" w:space="0" w:color="auto"/>
              <w:right w:val="single" w:sz="4" w:space="0" w:color="auto"/>
            </w:tcBorders>
          </w:tcPr>
          <w:p w14:paraId="49E90816" w14:textId="19909990" w:rsidR="00FD5DBD" w:rsidRPr="00C40917" w:rsidRDefault="00D03BAD" w:rsidP="00FD5DBD">
            <w:pPr>
              <w:rPr>
                <w:color w:val="0033CC"/>
                <w:lang w:val="pt-BR"/>
              </w:rPr>
            </w:pPr>
            <w:r w:rsidRPr="00C40917">
              <w:rPr>
                <w:color w:val="0033CC"/>
                <w:lang w:val="pt-BR"/>
              </w:rPr>
              <w:t>A</w:t>
            </w:r>
            <w:r w:rsidR="00FD5DBD" w:rsidRPr="00C40917">
              <w:rPr>
                <w:color w:val="0033CC"/>
                <w:lang w:val="pt-BR"/>
              </w:rPr>
              <w:t xml:space="preserve"> MRS </w:t>
            </w:r>
            <w:r w:rsidRPr="00C40917">
              <w:rPr>
                <w:color w:val="0033CC"/>
                <w:lang w:val="pt-BR"/>
              </w:rPr>
              <w:t>é re</w:t>
            </w:r>
            <w:r w:rsidR="00087C95" w:rsidRPr="00C40917">
              <w:rPr>
                <w:color w:val="0033CC"/>
                <w:lang w:val="pt-BR"/>
              </w:rPr>
              <w:t>s</w:t>
            </w:r>
            <w:r w:rsidRPr="00C40917">
              <w:rPr>
                <w:color w:val="0033CC"/>
                <w:lang w:val="pt-BR"/>
              </w:rPr>
              <w:t xml:space="preserve">ponsável </w:t>
            </w:r>
            <w:r w:rsidR="00AD4A6E" w:rsidRPr="00C40917">
              <w:rPr>
                <w:color w:val="0033CC"/>
                <w:lang w:val="pt-BR"/>
              </w:rPr>
              <w:t>p</w:t>
            </w:r>
            <w:r w:rsidR="006300C6" w:rsidRPr="00C40917">
              <w:rPr>
                <w:color w:val="0033CC"/>
                <w:lang w:val="pt-BR"/>
              </w:rPr>
              <w:t xml:space="preserve">or prover os serviços de </w:t>
            </w:r>
            <w:r w:rsidR="00AA50F2">
              <w:rPr>
                <w:color w:val="0033CC"/>
                <w:lang w:val="pt-BR"/>
              </w:rPr>
              <w:t xml:space="preserve">Pronto Atendimento e </w:t>
            </w:r>
            <w:r w:rsidR="00352AB1">
              <w:rPr>
                <w:color w:val="0033CC"/>
                <w:lang w:val="pt-BR"/>
              </w:rPr>
              <w:t xml:space="preserve">Help Desk </w:t>
            </w:r>
            <w:r w:rsidR="0084322E">
              <w:rPr>
                <w:color w:val="0033CC"/>
                <w:lang w:val="pt-BR"/>
              </w:rPr>
              <w:t>(CCM)</w:t>
            </w:r>
            <w:r w:rsidR="006300C6" w:rsidRPr="00C40917">
              <w:rPr>
                <w:color w:val="0033CC"/>
                <w:lang w:val="pt-BR"/>
              </w:rPr>
              <w:t>com recursos próprios, através d</w:t>
            </w:r>
            <w:r w:rsidR="00FD5DBD" w:rsidRPr="00C40917">
              <w:rPr>
                <w:color w:val="0033CC"/>
                <w:lang w:val="pt-BR"/>
              </w:rPr>
              <w:t>as análises e na utilização das seguintes ferramentas:</w:t>
            </w:r>
          </w:p>
          <w:p w14:paraId="49E90817" w14:textId="77777777" w:rsidR="00FD5DBD" w:rsidRPr="00C40917" w:rsidRDefault="00FD5DBD" w:rsidP="00801A1E">
            <w:pPr>
              <w:pStyle w:val="ListParagraph"/>
              <w:numPr>
                <w:ilvl w:val="0"/>
                <w:numId w:val="33"/>
              </w:numPr>
              <w:ind w:left="616"/>
              <w:rPr>
                <w:color w:val="0033CC"/>
                <w:lang w:val="pt-BR"/>
              </w:rPr>
            </w:pPr>
            <w:r w:rsidRPr="00C40917">
              <w:rPr>
                <w:color w:val="0033CC"/>
                <w:lang w:val="pt-BR"/>
              </w:rPr>
              <w:t xml:space="preserve">Admin </w:t>
            </w:r>
            <w:proofErr w:type="spellStart"/>
            <w:r w:rsidRPr="00C40917">
              <w:rPr>
                <w:color w:val="0033CC"/>
                <w:lang w:val="pt-BR"/>
              </w:rPr>
              <w:t>Client</w:t>
            </w:r>
            <w:proofErr w:type="spellEnd"/>
            <w:r w:rsidRPr="00C40917">
              <w:rPr>
                <w:color w:val="0033CC"/>
                <w:lang w:val="pt-BR"/>
              </w:rPr>
              <w:t xml:space="preserve"> </w:t>
            </w:r>
          </w:p>
          <w:p w14:paraId="49E90818" w14:textId="77777777" w:rsidR="00FD5DBD" w:rsidRPr="00C40917" w:rsidRDefault="00FD5DBD" w:rsidP="00801A1E">
            <w:pPr>
              <w:pStyle w:val="ListParagraph"/>
              <w:numPr>
                <w:ilvl w:val="0"/>
                <w:numId w:val="33"/>
              </w:numPr>
              <w:ind w:left="616"/>
              <w:rPr>
                <w:color w:val="0033CC"/>
                <w:lang w:val="pt-BR"/>
              </w:rPr>
            </w:pPr>
            <w:r w:rsidRPr="00C40917">
              <w:rPr>
                <w:color w:val="0033CC"/>
                <w:lang w:val="pt-BR"/>
              </w:rPr>
              <w:lastRenderedPageBreak/>
              <w:t xml:space="preserve">Debug </w:t>
            </w:r>
            <w:proofErr w:type="spellStart"/>
            <w:r w:rsidRPr="00C40917">
              <w:rPr>
                <w:color w:val="0033CC"/>
                <w:lang w:val="pt-BR"/>
              </w:rPr>
              <w:t>Client</w:t>
            </w:r>
            <w:proofErr w:type="spellEnd"/>
          </w:p>
          <w:p w14:paraId="49E90819" w14:textId="77777777" w:rsidR="00FD5DBD" w:rsidRPr="00C40917" w:rsidRDefault="00FD5DBD" w:rsidP="00801A1E">
            <w:pPr>
              <w:pStyle w:val="ListParagraph"/>
              <w:numPr>
                <w:ilvl w:val="0"/>
                <w:numId w:val="33"/>
              </w:numPr>
              <w:ind w:left="616"/>
              <w:rPr>
                <w:color w:val="0033CC"/>
                <w:lang w:val="pt-BR"/>
              </w:rPr>
            </w:pPr>
            <w:r w:rsidRPr="00C40917">
              <w:rPr>
                <w:color w:val="0033CC"/>
                <w:lang w:val="pt-BR"/>
              </w:rPr>
              <w:t>Google Earth</w:t>
            </w:r>
          </w:p>
          <w:p w14:paraId="49E9081A" w14:textId="79206FB5" w:rsidR="00FD5DBD" w:rsidRPr="00C40917" w:rsidRDefault="0079007A" w:rsidP="00801A1E">
            <w:pPr>
              <w:pStyle w:val="ListParagraph"/>
              <w:numPr>
                <w:ilvl w:val="0"/>
                <w:numId w:val="33"/>
              </w:numPr>
              <w:ind w:left="616"/>
              <w:rPr>
                <w:color w:val="0033CC"/>
                <w:lang w:val="pt-BR"/>
              </w:rPr>
            </w:pPr>
            <w:r w:rsidRPr="00C40917">
              <w:rPr>
                <w:color w:val="0033CC"/>
                <w:lang w:val="pt-BR"/>
              </w:rPr>
              <w:t xml:space="preserve">Wabtec </w:t>
            </w:r>
            <w:proofErr w:type="spellStart"/>
            <w:r w:rsidRPr="00C40917">
              <w:rPr>
                <w:color w:val="0033CC"/>
                <w:lang w:val="pt-BR"/>
              </w:rPr>
              <w:t>One</w:t>
            </w:r>
            <w:proofErr w:type="spellEnd"/>
          </w:p>
          <w:p w14:paraId="49E9081B" w14:textId="77777777" w:rsidR="00FD5DBD" w:rsidRPr="00C40917" w:rsidRDefault="00FD5DBD" w:rsidP="00801A1E">
            <w:pPr>
              <w:pStyle w:val="ListParagraph"/>
              <w:numPr>
                <w:ilvl w:val="0"/>
                <w:numId w:val="33"/>
              </w:numPr>
              <w:ind w:left="616"/>
              <w:rPr>
                <w:color w:val="0033CC"/>
                <w:lang w:val="pt-BR"/>
              </w:rPr>
            </w:pPr>
            <w:r w:rsidRPr="00C40917">
              <w:rPr>
                <w:color w:val="0033CC"/>
                <w:lang w:val="pt-BR"/>
              </w:rPr>
              <w:t xml:space="preserve">Links </w:t>
            </w:r>
            <w:proofErr w:type="spellStart"/>
            <w:r w:rsidRPr="00C40917">
              <w:rPr>
                <w:color w:val="0033CC"/>
                <w:lang w:val="pt-BR"/>
              </w:rPr>
              <w:t>View</w:t>
            </w:r>
            <w:proofErr w:type="spellEnd"/>
            <w:r w:rsidRPr="00C40917">
              <w:rPr>
                <w:color w:val="0033CC"/>
                <w:lang w:val="pt-BR"/>
              </w:rPr>
              <w:t xml:space="preserve"> – OCM</w:t>
            </w:r>
          </w:p>
          <w:p w14:paraId="49E9081C" w14:textId="77777777" w:rsidR="00FD5DBD" w:rsidRPr="00C40917" w:rsidRDefault="00FD5DBD" w:rsidP="00801A1E">
            <w:pPr>
              <w:pStyle w:val="ListParagraph"/>
              <w:numPr>
                <w:ilvl w:val="0"/>
                <w:numId w:val="33"/>
              </w:numPr>
              <w:ind w:left="616"/>
              <w:rPr>
                <w:color w:val="0033CC"/>
                <w:lang w:val="pt-BR"/>
              </w:rPr>
            </w:pPr>
            <w:r w:rsidRPr="00C40917">
              <w:rPr>
                <w:color w:val="0033CC"/>
                <w:lang w:val="pt-BR"/>
              </w:rPr>
              <w:t>MDM</w:t>
            </w:r>
          </w:p>
          <w:p w14:paraId="33DFB1B6" w14:textId="27CB379C" w:rsidR="004A3428" w:rsidRPr="00C40917" w:rsidRDefault="00FD5DBD" w:rsidP="00801A1E">
            <w:pPr>
              <w:pStyle w:val="ListParagraph"/>
              <w:numPr>
                <w:ilvl w:val="0"/>
                <w:numId w:val="33"/>
              </w:numPr>
              <w:ind w:left="616"/>
              <w:rPr>
                <w:color w:val="0033CC"/>
                <w:lang w:val="pt-BR"/>
              </w:rPr>
            </w:pPr>
            <w:r w:rsidRPr="00C40917">
              <w:rPr>
                <w:color w:val="0033CC"/>
                <w:lang w:val="pt-BR"/>
              </w:rPr>
              <w:t>RFM</w:t>
            </w:r>
          </w:p>
          <w:p w14:paraId="49E9082B" w14:textId="4116A8FF" w:rsidR="004A3428" w:rsidRPr="00C40917" w:rsidRDefault="00444074" w:rsidP="00801A1E">
            <w:pPr>
              <w:pStyle w:val="ListParagraph"/>
              <w:numPr>
                <w:ilvl w:val="0"/>
                <w:numId w:val="33"/>
              </w:numPr>
              <w:ind w:left="616"/>
              <w:rPr>
                <w:color w:val="0033CC"/>
                <w:lang w:val="pt-BR"/>
              </w:rPr>
            </w:pPr>
            <w:r w:rsidRPr="00C40917">
              <w:rPr>
                <w:color w:val="0033CC"/>
                <w:lang w:val="pt-BR"/>
              </w:rPr>
              <w:t>TMDS Web</w:t>
            </w:r>
          </w:p>
        </w:tc>
      </w:tr>
      <w:tr w:rsidR="004A3428" w:rsidRPr="00C40917" w14:paraId="49E90831" w14:textId="77777777" w:rsidTr="1B674C4E">
        <w:trPr>
          <w:trHeight w:val="498"/>
        </w:trPr>
        <w:tc>
          <w:tcPr>
            <w:tcW w:w="900" w:type="dxa"/>
            <w:tcBorders>
              <w:top w:val="single" w:sz="4" w:space="0" w:color="auto"/>
              <w:left w:val="single" w:sz="4" w:space="0" w:color="auto"/>
              <w:bottom w:val="single" w:sz="4" w:space="0" w:color="auto"/>
              <w:right w:val="single" w:sz="4" w:space="0" w:color="auto"/>
            </w:tcBorders>
          </w:tcPr>
          <w:p w14:paraId="49E9082D" w14:textId="77777777" w:rsidR="004A3428" w:rsidRPr="00C40917" w:rsidRDefault="004A3428" w:rsidP="004A3428">
            <w:pPr>
              <w:spacing w:before="40" w:after="40"/>
              <w:jc w:val="both"/>
              <w:rPr>
                <w:lang w:val="pt-BR"/>
              </w:rPr>
            </w:pPr>
            <w:r w:rsidRPr="00C40917">
              <w:rPr>
                <w:lang w:val="pt-BR"/>
              </w:rPr>
              <w:lastRenderedPageBreak/>
              <w:t>4.12-1b</w:t>
            </w:r>
          </w:p>
        </w:tc>
        <w:tc>
          <w:tcPr>
            <w:tcW w:w="10080" w:type="dxa"/>
            <w:tcBorders>
              <w:top w:val="single" w:sz="4" w:space="0" w:color="auto"/>
              <w:left w:val="single" w:sz="4" w:space="0" w:color="auto"/>
              <w:bottom w:val="single" w:sz="4" w:space="0" w:color="auto"/>
              <w:right w:val="single" w:sz="4" w:space="0" w:color="auto"/>
            </w:tcBorders>
          </w:tcPr>
          <w:p w14:paraId="49E90830" w14:textId="04B8C199" w:rsidR="00407C04" w:rsidRPr="00C40917" w:rsidRDefault="000A2412" w:rsidP="004A3428">
            <w:pPr>
              <w:rPr>
                <w:lang w:val="pt-BR"/>
              </w:rPr>
            </w:pPr>
            <w:r w:rsidRPr="00C40917">
              <w:rPr>
                <w:color w:val="0033CC"/>
                <w:lang w:val="pt-BR"/>
              </w:rPr>
              <w:t>Requisito cancelado.</w:t>
            </w:r>
          </w:p>
        </w:tc>
      </w:tr>
      <w:tr w:rsidR="004A3428" w:rsidRPr="00C40917" w14:paraId="49E90836" w14:textId="77777777" w:rsidTr="1B674C4E">
        <w:trPr>
          <w:trHeight w:val="498"/>
        </w:trPr>
        <w:tc>
          <w:tcPr>
            <w:tcW w:w="900" w:type="dxa"/>
            <w:tcBorders>
              <w:top w:val="single" w:sz="4" w:space="0" w:color="auto"/>
              <w:left w:val="single" w:sz="4" w:space="0" w:color="auto"/>
              <w:bottom w:val="single" w:sz="4" w:space="0" w:color="auto"/>
              <w:right w:val="single" w:sz="4" w:space="0" w:color="auto"/>
            </w:tcBorders>
          </w:tcPr>
          <w:p w14:paraId="49E90832" w14:textId="77777777" w:rsidR="004A3428" w:rsidRPr="00C40917" w:rsidRDefault="004A3428" w:rsidP="004A3428">
            <w:pPr>
              <w:spacing w:before="40" w:after="40"/>
              <w:jc w:val="both"/>
              <w:rPr>
                <w:lang w:val="pt-BR"/>
              </w:rPr>
            </w:pPr>
            <w:r w:rsidRPr="00C40917">
              <w:rPr>
                <w:lang w:val="pt-BR"/>
              </w:rPr>
              <w:t>4.12- 1c</w:t>
            </w:r>
          </w:p>
        </w:tc>
        <w:tc>
          <w:tcPr>
            <w:tcW w:w="10080" w:type="dxa"/>
            <w:tcBorders>
              <w:top w:val="single" w:sz="4" w:space="0" w:color="auto"/>
              <w:left w:val="single" w:sz="4" w:space="0" w:color="auto"/>
              <w:bottom w:val="single" w:sz="4" w:space="0" w:color="auto"/>
              <w:right w:val="single" w:sz="4" w:space="0" w:color="auto"/>
            </w:tcBorders>
          </w:tcPr>
          <w:p w14:paraId="49E90835" w14:textId="272FEC72" w:rsidR="005A7B12" w:rsidRPr="00C40917" w:rsidRDefault="005A7B12" w:rsidP="004A3428">
            <w:pPr>
              <w:rPr>
                <w:color w:val="0033CC"/>
                <w:lang w:val="pt-BR"/>
              </w:rPr>
            </w:pPr>
            <w:r w:rsidRPr="00C40917">
              <w:rPr>
                <w:color w:val="0033CC"/>
                <w:lang w:val="pt-BR"/>
              </w:rPr>
              <w:t>Requisito cancelado</w:t>
            </w:r>
            <w:r w:rsidR="00E2517A" w:rsidRPr="00C40917">
              <w:rPr>
                <w:color w:val="0033CC"/>
                <w:lang w:val="pt-BR"/>
              </w:rPr>
              <w:t>.</w:t>
            </w:r>
          </w:p>
        </w:tc>
      </w:tr>
      <w:tr w:rsidR="004A3428" w:rsidRPr="00C40917" w14:paraId="49E9083B" w14:textId="77777777" w:rsidTr="1B674C4E">
        <w:trPr>
          <w:trHeight w:val="498"/>
        </w:trPr>
        <w:tc>
          <w:tcPr>
            <w:tcW w:w="900" w:type="dxa"/>
            <w:tcBorders>
              <w:top w:val="single" w:sz="4" w:space="0" w:color="auto"/>
              <w:left w:val="single" w:sz="4" w:space="0" w:color="auto"/>
              <w:bottom w:val="single" w:sz="4" w:space="0" w:color="auto"/>
              <w:right w:val="single" w:sz="4" w:space="0" w:color="auto"/>
            </w:tcBorders>
          </w:tcPr>
          <w:p w14:paraId="49E90837" w14:textId="77777777" w:rsidR="004A3428" w:rsidRPr="00C40917" w:rsidRDefault="004A3428" w:rsidP="004A3428">
            <w:pPr>
              <w:spacing w:before="40" w:after="40"/>
              <w:jc w:val="both"/>
              <w:rPr>
                <w:lang w:val="pt-BR"/>
              </w:rPr>
            </w:pPr>
            <w:r w:rsidRPr="00C40917">
              <w:rPr>
                <w:lang w:val="pt-BR"/>
              </w:rPr>
              <w:t>4.12-1d</w:t>
            </w:r>
          </w:p>
        </w:tc>
        <w:tc>
          <w:tcPr>
            <w:tcW w:w="10080" w:type="dxa"/>
            <w:tcBorders>
              <w:top w:val="single" w:sz="4" w:space="0" w:color="auto"/>
              <w:left w:val="single" w:sz="4" w:space="0" w:color="auto"/>
              <w:bottom w:val="single" w:sz="4" w:space="0" w:color="auto"/>
              <w:right w:val="single" w:sz="4" w:space="0" w:color="auto"/>
            </w:tcBorders>
          </w:tcPr>
          <w:p w14:paraId="49E9083A" w14:textId="7F5A0249" w:rsidR="0005698A" w:rsidRPr="00C40917" w:rsidRDefault="00393653" w:rsidP="004A3428">
            <w:pPr>
              <w:rPr>
                <w:color w:val="0033CC"/>
                <w:lang w:val="pt-BR"/>
              </w:rPr>
            </w:pPr>
            <w:r w:rsidRPr="00C40917">
              <w:rPr>
                <w:color w:val="0033CC"/>
                <w:lang w:val="pt-BR"/>
              </w:rPr>
              <w:t>Requisito cancelado.</w:t>
            </w:r>
          </w:p>
        </w:tc>
      </w:tr>
      <w:tr w:rsidR="004A3428" w:rsidRPr="00C40917" w14:paraId="49E90840" w14:textId="77777777" w:rsidTr="1B674C4E">
        <w:tc>
          <w:tcPr>
            <w:tcW w:w="900" w:type="dxa"/>
            <w:tcBorders>
              <w:top w:val="single" w:sz="4" w:space="0" w:color="auto"/>
              <w:left w:val="single" w:sz="4" w:space="0" w:color="auto"/>
              <w:bottom w:val="single" w:sz="4" w:space="0" w:color="auto"/>
              <w:right w:val="single" w:sz="4" w:space="0" w:color="auto"/>
            </w:tcBorders>
          </w:tcPr>
          <w:p w14:paraId="49E9083C" w14:textId="77777777" w:rsidR="004A3428" w:rsidRPr="00C40917" w:rsidRDefault="004A3428" w:rsidP="004A3428">
            <w:pPr>
              <w:spacing w:before="40" w:after="40"/>
              <w:jc w:val="both"/>
              <w:rPr>
                <w:lang w:val="pt-BR"/>
              </w:rPr>
            </w:pPr>
            <w:r w:rsidRPr="00C40917">
              <w:rPr>
                <w:lang w:val="pt-BR"/>
              </w:rPr>
              <w:t>4.12</w:t>
            </w:r>
            <w:r w:rsidRPr="00C40917">
              <w:rPr>
                <w:rFonts w:cs="Arial"/>
                <w:lang w:val="pt-BR"/>
              </w:rPr>
              <w:t>.</w:t>
            </w:r>
            <w:r w:rsidRPr="00C40917">
              <w:rPr>
                <w:lang w:val="pt-BR"/>
              </w:rPr>
              <w:t>2</w:t>
            </w:r>
          </w:p>
        </w:tc>
        <w:tc>
          <w:tcPr>
            <w:tcW w:w="10080" w:type="dxa"/>
            <w:tcBorders>
              <w:top w:val="single" w:sz="4" w:space="0" w:color="auto"/>
              <w:left w:val="single" w:sz="4" w:space="0" w:color="auto"/>
              <w:bottom w:val="single" w:sz="4" w:space="0" w:color="auto"/>
              <w:right w:val="single" w:sz="4" w:space="0" w:color="auto"/>
            </w:tcBorders>
          </w:tcPr>
          <w:p w14:paraId="49E9083F" w14:textId="28457D87" w:rsidR="0005698A" w:rsidRPr="00C40917" w:rsidRDefault="000A2412" w:rsidP="004A3428">
            <w:pPr>
              <w:rPr>
                <w:color w:val="0033CC"/>
                <w:lang w:val="pt-BR"/>
              </w:rPr>
            </w:pPr>
            <w:r w:rsidRPr="00C40917">
              <w:rPr>
                <w:color w:val="0033CC"/>
                <w:lang w:val="pt-BR"/>
              </w:rPr>
              <w:t>Requisito cancelado</w:t>
            </w:r>
            <w:r w:rsidR="00E2517A" w:rsidRPr="00C40917">
              <w:rPr>
                <w:color w:val="0033CC"/>
                <w:lang w:val="pt-BR"/>
              </w:rPr>
              <w:t>.</w:t>
            </w:r>
          </w:p>
        </w:tc>
      </w:tr>
      <w:tr w:rsidR="004A3428" w:rsidRPr="00FF1569" w14:paraId="49E90859" w14:textId="77777777" w:rsidTr="1B674C4E">
        <w:tc>
          <w:tcPr>
            <w:tcW w:w="900" w:type="dxa"/>
            <w:tcBorders>
              <w:top w:val="single" w:sz="4" w:space="0" w:color="auto"/>
              <w:left w:val="single" w:sz="4" w:space="0" w:color="auto"/>
              <w:bottom w:val="single" w:sz="4" w:space="0" w:color="auto"/>
              <w:right w:val="single" w:sz="4" w:space="0" w:color="auto"/>
            </w:tcBorders>
          </w:tcPr>
          <w:p w14:paraId="49E90841" w14:textId="77777777" w:rsidR="004A3428" w:rsidRPr="00C40917" w:rsidRDefault="004A3428" w:rsidP="004A3428">
            <w:pPr>
              <w:spacing w:before="40" w:after="40"/>
              <w:jc w:val="both"/>
              <w:rPr>
                <w:lang w:val="pt-BR"/>
              </w:rPr>
            </w:pPr>
            <w:r w:rsidRPr="00C40917">
              <w:rPr>
                <w:lang w:val="pt-BR"/>
              </w:rPr>
              <w:t>4.12</w:t>
            </w:r>
            <w:r w:rsidRPr="00C40917">
              <w:rPr>
                <w:rFonts w:cs="Arial"/>
                <w:lang w:val="pt-BR"/>
              </w:rPr>
              <w:t>.</w:t>
            </w:r>
            <w:r w:rsidRPr="00C40917">
              <w:rPr>
                <w:lang w:val="pt-BR"/>
              </w:rPr>
              <w:t>3</w:t>
            </w:r>
          </w:p>
        </w:tc>
        <w:tc>
          <w:tcPr>
            <w:tcW w:w="10080" w:type="dxa"/>
            <w:tcBorders>
              <w:top w:val="single" w:sz="4" w:space="0" w:color="auto"/>
              <w:left w:val="single" w:sz="4" w:space="0" w:color="auto"/>
              <w:bottom w:val="single" w:sz="4" w:space="0" w:color="auto"/>
              <w:right w:val="single" w:sz="4" w:space="0" w:color="auto"/>
            </w:tcBorders>
          </w:tcPr>
          <w:p w14:paraId="49E90842" w14:textId="77777777" w:rsidR="004A3428" w:rsidRPr="00C40917" w:rsidRDefault="004A3428" w:rsidP="004A3428">
            <w:pPr>
              <w:rPr>
                <w:color w:val="0033CC"/>
                <w:lang w:val="pt-BR"/>
              </w:rPr>
            </w:pPr>
            <w:r w:rsidRPr="00C40917">
              <w:rPr>
                <w:color w:val="0033CC"/>
                <w:lang w:val="pt-BR"/>
              </w:rPr>
              <w:t>Quando iniciar uma solicitação de serviços, o representante da MRS deve fornecer as seguintes informações</w:t>
            </w:r>
            <w:r w:rsidR="00307AA7" w:rsidRPr="00C40917">
              <w:rPr>
                <w:color w:val="0033CC"/>
                <w:lang w:val="pt-BR"/>
              </w:rPr>
              <w:t xml:space="preserve"> ao responsável pelo atendimento por parte da WABTEC</w:t>
            </w:r>
            <w:r w:rsidRPr="00C40917">
              <w:rPr>
                <w:color w:val="0033CC"/>
                <w:lang w:val="pt-BR"/>
              </w:rPr>
              <w:t>:</w:t>
            </w:r>
          </w:p>
          <w:p w14:paraId="49E90843" w14:textId="61E8ADA5" w:rsidR="004A3428" w:rsidRPr="00C40917" w:rsidRDefault="004A3428" w:rsidP="00062E5D">
            <w:pPr>
              <w:pStyle w:val="ListParagraph"/>
              <w:numPr>
                <w:ilvl w:val="0"/>
                <w:numId w:val="13"/>
              </w:numPr>
              <w:contextualSpacing w:val="0"/>
              <w:rPr>
                <w:color w:val="0033CC"/>
                <w:lang w:val="pt-BR"/>
              </w:rPr>
            </w:pPr>
            <w:r w:rsidRPr="00C40917">
              <w:rPr>
                <w:color w:val="0033CC"/>
                <w:lang w:val="pt-BR"/>
              </w:rPr>
              <w:t xml:space="preserve">Nome </w:t>
            </w:r>
            <w:r w:rsidR="00AF6D18" w:rsidRPr="00C40917">
              <w:rPr>
                <w:color w:val="0033CC"/>
                <w:lang w:val="pt-BR"/>
              </w:rPr>
              <w:t xml:space="preserve">e matrícula </w:t>
            </w:r>
            <w:r w:rsidRPr="00C40917">
              <w:rPr>
                <w:color w:val="0033CC"/>
                <w:lang w:val="pt-BR"/>
              </w:rPr>
              <w:t xml:space="preserve">da pessoa que está </w:t>
            </w:r>
            <w:r w:rsidRPr="00C40917">
              <w:rPr>
                <w:rFonts w:eastAsia="Arial" w:cs="Arial"/>
                <w:color w:val="0033CC"/>
                <w:lang w:val="pt-BR"/>
              </w:rPr>
              <w:t>reportado a ocorrência</w:t>
            </w:r>
          </w:p>
          <w:p w14:paraId="49E90844" w14:textId="2C700E7D" w:rsidR="004A3428" w:rsidRPr="00C40917" w:rsidRDefault="004A3428" w:rsidP="00062E5D">
            <w:pPr>
              <w:pStyle w:val="ListParagraph"/>
              <w:numPr>
                <w:ilvl w:val="0"/>
                <w:numId w:val="13"/>
              </w:numPr>
              <w:contextualSpacing w:val="0"/>
              <w:rPr>
                <w:color w:val="0033CC"/>
                <w:lang w:val="pt-BR"/>
              </w:rPr>
            </w:pPr>
            <w:r w:rsidRPr="00C40917">
              <w:rPr>
                <w:color w:val="0033CC"/>
                <w:lang w:val="pt-BR"/>
              </w:rPr>
              <w:t xml:space="preserve">Um </w:t>
            </w:r>
            <w:r w:rsidRPr="00C40917">
              <w:rPr>
                <w:rFonts w:eastAsia="Arial" w:cs="Arial"/>
                <w:color w:val="0033CC"/>
                <w:lang w:val="pt-BR"/>
              </w:rPr>
              <w:t xml:space="preserve">meio de contato da referida pessoa - </w:t>
            </w:r>
            <w:r w:rsidRPr="00C40917">
              <w:rPr>
                <w:color w:val="0033CC"/>
                <w:lang w:val="pt-BR"/>
              </w:rPr>
              <w:t>telefone de contato</w:t>
            </w:r>
            <w:r w:rsidRPr="00C40917">
              <w:rPr>
                <w:rFonts w:eastAsia="Arial" w:cs="Arial"/>
                <w:color w:val="0033CC"/>
                <w:lang w:val="pt-BR"/>
              </w:rPr>
              <w:t>, canal de rádio</w:t>
            </w:r>
            <w:r w:rsidRPr="00C40917">
              <w:rPr>
                <w:color w:val="0033CC"/>
                <w:lang w:val="pt-BR"/>
              </w:rPr>
              <w:t xml:space="preserve"> e/ou </w:t>
            </w:r>
            <w:proofErr w:type="spellStart"/>
            <w:r w:rsidRPr="00C40917">
              <w:rPr>
                <w:color w:val="0033CC"/>
                <w:lang w:val="pt-BR"/>
              </w:rPr>
              <w:t>email</w:t>
            </w:r>
            <w:proofErr w:type="spellEnd"/>
          </w:p>
          <w:p w14:paraId="49E90845" w14:textId="3E64647E" w:rsidR="00AF6D18" w:rsidRPr="00C40917" w:rsidRDefault="00AF6D18" w:rsidP="00062E5D">
            <w:pPr>
              <w:pStyle w:val="ListParagraph"/>
              <w:numPr>
                <w:ilvl w:val="0"/>
                <w:numId w:val="13"/>
              </w:numPr>
              <w:contextualSpacing w:val="0"/>
              <w:rPr>
                <w:color w:val="0033CC"/>
                <w:lang w:val="pt-BR"/>
              </w:rPr>
            </w:pPr>
            <w:r w:rsidRPr="00C40917">
              <w:rPr>
                <w:color w:val="0033CC"/>
                <w:lang w:val="pt-BR"/>
              </w:rPr>
              <w:t>Prefixo do trem</w:t>
            </w:r>
          </w:p>
          <w:p w14:paraId="49E90846" w14:textId="50A75493" w:rsidR="00AF6D18" w:rsidRPr="00C40917" w:rsidRDefault="00AF6D18" w:rsidP="00062E5D">
            <w:pPr>
              <w:pStyle w:val="ListParagraph"/>
              <w:numPr>
                <w:ilvl w:val="0"/>
                <w:numId w:val="13"/>
              </w:numPr>
              <w:contextualSpacing w:val="0"/>
              <w:rPr>
                <w:color w:val="0033CC"/>
                <w:lang w:val="pt-BR"/>
              </w:rPr>
            </w:pPr>
            <w:r w:rsidRPr="00C40917">
              <w:rPr>
                <w:color w:val="0033CC"/>
                <w:lang w:val="pt-BR"/>
              </w:rPr>
              <w:t>Data e horário da falha ou defeito (fuso horário de Brasília)</w:t>
            </w:r>
          </w:p>
          <w:p w14:paraId="49E90847" w14:textId="153FEE58" w:rsidR="004A3428" w:rsidRPr="00C40917" w:rsidRDefault="004A3428" w:rsidP="00062E5D">
            <w:pPr>
              <w:pStyle w:val="ListParagraph"/>
              <w:numPr>
                <w:ilvl w:val="0"/>
                <w:numId w:val="13"/>
              </w:numPr>
              <w:contextualSpacing w:val="0"/>
              <w:rPr>
                <w:color w:val="0033CC"/>
                <w:lang w:val="pt-BR"/>
              </w:rPr>
            </w:pPr>
            <w:r w:rsidRPr="00C40917">
              <w:rPr>
                <w:color w:val="0033CC"/>
                <w:lang w:val="pt-BR"/>
              </w:rPr>
              <w:t>Descriç</w:t>
            </w:r>
            <w:r w:rsidR="00AF6D18" w:rsidRPr="00C40917">
              <w:rPr>
                <w:color w:val="0033CC"/>
                <w:lang w:val="pt-BR"/>
              </w:rPr>
              <w:t>ã</w:t>
            </w:r>
            <w:r w:rsidRPr="00C40917">
              <w:rPr>
                <w:color w:val="0033CC"/>
                <w:lang w:val="pt-BR"/>
              </w:rPr>
              <w:t xml:space="preserve">o </w:t>
            </w:r>
            <w:r w:rsidRPr="00C40917">
              <w:rPr>
                <w:rFonts w:eastAsia="Arial" w:cs="Arial"/>
                <w:color w:val="0033CC"/>
                <w:lang w:val="pt-BR"/>
              </w:rPr>
              <w:t>do sintoma da</w:t>
            </w:r>
            <w:r w:rsidRPr="00C40917">
              <w:rPr>
                <w:color w:val="0033CC"/>
                <w:lang w:val="pt-BR"/>
              </w:rPr>
              <w:t xml:space="preserve"> falha ou defeito e </w:t>
            </w:r>
            <w:r w:rsidRPr="00C40917">
              <w:rPr>
                <w:rFonts w:eastAsia="Arial" w:cs="Arial"/>
                <w:color w:val="0033CC"/>
                <w:lang w:val="pt-BR"/>
              </w:rPr>
              <w:t xml:space="preserve">impacto </w:t>
            </w:r>
            <w:r w:rsidRPr="00C40917">
              <w:rPr>
                <w:rFonts w:cs="Arial"/>
                <w:color w:val="0033CC"/>
                <w:lang w:val="pt-BR"/>
              </w:rPr>
              <w:t>do</w:t>
            </w:r>
            <w:r w:rsidRPr="00C40917">
              <w:rPr>
                <w:color w:val="0033CC"/>
                <w:lang w:val="pt-BR"/>
              </w:rPr>
              <w:t xml:space="preserve"> problema de forma clara</w:t>
            </w:r>
          </w:p>
          <w:p w14:paraId="49E90848" w14:textId="77777777" w:rsidR="004A3428" w:rsidRPr="00C40917" w:rsidRDefault="004A3428" w:rsidP="00062E5D">
            <w:pPr>
              <w:pStyle w:val="ListParagraph"/>
              <w:numPr>
                <w:ilvl w:val="0"/>
                <w:numId w:val="13"/>
              </w:numPr>
              <w:contextualSpacing w:val="0"/>
              <w:rPr>
                <w:color w:val="0033CC"/>
                <w:lang w:val="pt-BR"/>
              </w:rPr>
            </w:pPr>
            <w:r w:rsidRPr="00C40917">
              <w:rPr>
                <w:color w:val="0033CC"/>
                <w:lang w:val="pt-BR"/>
              </w:rPr>
              <w:t>Localização</w:t>
            </w:r>
            <w:r w:rsidR="00AF6D18" w:rsidRPr="00C40917">
              <w:rPr>
                <w:color w:val="0033CC"/>
                <w:lang w:val="pt-BR"/>
              </w:rPr>
              <w:t xml:space="preserve"> do evento</w:t>
            </w:r>
          </w:p>
          <w:p w14:paraId="49E90849" w14:textId="77777777" w:rsidR="004A3428" w:rsidRPr="00C40917" w:rsidRDefault="004A3428" w:rsidP="00062E5D">
            <w:pPr>
              <w:pStyle w:val="ListParagraph"/>
              <w:numPr>
                <w:ilvl w:val="0"/>
                <w:numId w:val="13"/>
              </w:numPr>
              <w:contextualSpacing w:val="0"/>
              <w:rPr>
                <w:color w:val="0033CC"/>
                <w:lang w:val="pt-BR"/>
              </w:rPr>
            </w:pPr>
            <w:r w:rsidRPr="00C40917">
              <w:rPr>
                <w:color w:val="0033CC"/>
                <w:lang w:val="pt-BR"/>
              </w:rPr>
              <w:t>Número da locomotiva</w:t>
            </w:r>
          </w:p>
          <w:p w14:paraId="49E9084A" w14:textId="77777777" w:rsidR="00AF6D18" w:rsidRPr="00C40917" w:rsidRDefault="00AF6D18" w:rsidP="00062E5D">
            <w:pPr>
              <w:pStyle w:val="ListParagraph"/>
              <w:numPr>
                <w:ilvl w:val="0"/>
                <w:numId w:val="13"/>
              </w:numPr>
              <w:contextualSpacing w:val="0"/>
              <w:rPr>
                <w:color w:val="0033CC"/>
                <w:lang w:val="pt-BR"/>
              </w:rPr>
            </w:pPr>
            <w:r w:rsidRPr="00C40917">
              <w:rPr>
                <w:color w:val="0033CC"/>
                <w:lang w:val="pt-BR"/>
              </w:rPr>
              <w:t xml:space="preserve">Causa principal, </w:t>
            </w:r>
            <w:proofErr w:type="spellStart"/>
            <w:r w:rsidRPr="00C40917">
              <w:rPr>
                <w:color w:val="0033CC"/>
                <w:lang w:val="pt-BR"/>
              </w:rPr>
              <w:t>ex</w:t>
            </w:r>
            <w:proofErr w:type="spellEnd"/>
            <w:r w:rsidRPr="00C40917">
              <w:rPr>
                <w:color w:val="0033CC"/>
                <w:lang w:val="pt-BR"/>
              </w:rPr>
              <w:t xml:space="preserve">: bordo caiu para isolado, falha na inicialização, não recebe licença, </w:t>
            </w:r>
            <w:proofErr w:type="gramStart"/>
            <w:r w:rsidRPr="00C40917">
              <w:rPr>
                <w:color w:val="0033CC"/>
                <w:lang w:val="pt-BR"/>
              </w:rPr>
              <w:t>penalidade, etc.</w:t>
            </w:r>
            <w:proofErr w:type="gramEnd"/>
          </w:p>
          <w:p w14:paraId="49E9084B" w14:textId="77777777" w:rsidR="004A3428" w:rsidRPr="00C40917" w:rsidRDefault="004A3428" w:rsidP="004A3428">
            <w:pPr>
              <w:rPr>
                <w:color w:val="0033CC"/>
                <w:lang w:val="pt-BR"/>
              </w:rPr>
            </w:pPr>
          </w:p>
          <w:p w14:paraId="49E90858" w14:textId="0A9913A8" w:rsidR="004A3428" w:rsidRPr="00773CE8" w:rsidRDefault="004A3428" w:rsidP="1B674C4E">
            <w:pPr>
              <w:rPr>
                <w:color w:val="0033CC"/>
                <w:lang w:val="pt-BR"/>
              </w:rPr>
            </w:pPr>
            <w:r w:rsidRPr="00773CE8">
              <w:rPr>
                <w:color w:val="0033CC"/>
                <w:lang w:val="pt-BR"/>
              </w:rPr>
              <w:t xml:space="preserve">Todos os chamados abertos no CCM </w:t>
            </w:r>
            <w:r w:rsidRPr="00773CE8">
              <w:rPr>
                <w:rFonts w:eastAsia="Arial" w:cs="Arial"/>
                <w:color w:val="0033CC"/>
                <w:lang w:val="pt-BR"/>
              </w:rPr>
              <w:t xml:space="preserve">terão um registro correspondente </w:t>
            </w:r>
            <w:r w:rsidR="00AF6D18" w:rsidRPr="00773CE8">
              <w:rPr>
                <w:rFonts w:eastAsia="Arial" w:cs="Arial"/>
                <w:color w:val="0033CC"/>
                <w:lang w:val="pt-BR"/>
              </w:rPr>
              <w:t>da confiabilidade da WABTEC</w:t>
            </w:r>
            <w:r w:rsidRPr="00773CE8">
              <w:rPr>
                <w:rFonts w:eastAsia="Arial" w:cs="Arial"/>
                <w:color w:val="0033CC"/>
                <w:lang w:val="pt-BR"/>
              </w:rPr>
              <w:t xml:space="preserve">. </w:t>
            </w:r>
            <w:r w:rsidRPr="00773CE8">
              <w:rPr>
                <w:rFonts w:cs="Arial"/>
                <w:i/>
                <w:lang w:val="pt-BR"/>
              </w:rPr>
              <w:t xml:space="preserve"> </w:t>
            </w:r>
          </w:p>
        </w:tc>
      </w:tr>
      <w:tr w:rsidR="00AF6D18" w:rsidRPr="00FF1569" w14:paraId="49E9086A" w14:textId="77777777" w:rsidTr="1B674C4E">
        <w:trPr>
          <w:trHeight w:val="2047"/>
        </w:trPr>
        <w:tc>
          <w:tcPr>
            <w:tcW w:w="900" w:type="dxa"/>
            <w:tcBorders>
              <w:top w:val="single" w:sz="4" w:space="0" w:color="auto"/>
              <w:left w:val="single" w:sz="4" w:space="0" w:color="auto"/>
              <w:bottom w:val="single" w:sz="4" w:space="0" w:color="auto"/>
              <w:right w:val="single" w:sz="4" w:space="0" w:color="auto"/>
            </w:tcBorders>
          </w:tcPr>
          <w:p w14:paraId="49E9085A" w14:textId="77777777" w:rsidR="00AF6D18" w:rsidRPr="00C40917" w:rsidRDefault="00AF6D18" w:rsidP="00AF6D18">
            <w:pPr>
              <w:spacing w:before="40" w:after="40"/>
              <w:jc w:val="both"/>
              <w:rPr>
                <w:lang w:val="pt-BR"/>
              </w:rPr>
            </w:pPr>
            <w:r w:rsidRPr="00C40917">
              <w:rPr>
                <w:lang w:val="pt-BR"/>
              </w:rPr>
              <w:t>4.12</w:t>
            </w:r>
            <w:r w:rsidRPr="00C40917">
              <w:rPr>
                <w:rFonts w:cs="Arial"/>
                <w:lang w:val="pt-BR"/>
              </w:rPr>
              <w:t>-</w:t>
            </w:r>
            <w:r w:rsidRPr="00C40917">
              <w:rPr>
                <w:lang w:val="pt-BR"/>
              </w:rPr>
              <w:t>4</w:t>
            </w:r>
          </w:p>
        </w:tc>
        <w:tc>
          <w:tcPr>
            <w:tcW w:w="10080" w:type="dxa"/>
            <w:tcBorders>
              <w:top w:val="single" w:sz="4" w:space="0" w:color="auto"/>
              <w:left w:val="single" w:sz="4" w:space="0" w:color="auto"/>
              <w:bottom w:val="single" w:sz="4" w:space="0" w:color="auto"/>
              <w:right w:val="single" w:sz="4" w:space="0" w:color="auto"/>
            </w:tcBorders>
          </w:tcPr>
          <w:p w14:paraId="49E9085B" w14:textId="77777777" w:rsidR="00AF6D18" w:rsidRPr="00C40917" w:rsidRDefault="00AF6D18" w:rsidP="00AF6D18">
            <w:pPr>
              <w:rPr>
                <w:rFonts w:cs="Arial"/>
                <w:color w:val="0033CC"/>
                <w:lang w:val="pt-BR"/>
              </w:rPr>
            </w:pPr>
            <w:r w:rsidRPr="00C40917">
              <w:rPr>
                <w:color w:val="0033CC"/>
                <w:lang w:val="pt-BR"/>
              </w:rPr>
              <w:t xml:space="preserve">Outras informações técnicas a serem enviadas pela MRS </w:t>
            </w:r>
            <w:r w:rsidRPr="00C40917">
              <w:rPr>
                <w:rFonts w:cs="Arial"/>
                <w:color w:val="0033CC"/>
                <w:lang w:val="pt-BR"/>
              </w:rPr>
              <w:t>devem seguir o procedimento conforme a seção 9.1. Adicionalmente às informações descritas no item 4.12-3, é boa prática coletar as seguintes informações de modo a facilitar o trabalho de triagem e análise de confiabilidade:</w:t>
            </w:r>
          </w:p>
          <w:p w14:paraId="49E9085C" w14:textId="77777777" w:rsidR="00AF6D18" w:rsidRPr="00C40917" w:rsidRDefault="00AF6D18" w:rsidP="00801A1E">
            <w:pPr>
              <w:pStyle w:val="ListParagraph"/>
              <w:numPr>
                <w:ilvl w:val="0"/>
                <w:numId w:val="36"/>
              </w:numPr>
              <w:rPr>
                <w:rFonts w:cs="Arial"/>
                <w:color w:val="0033CC"/>
                <w:lang w:val="pt-BR"/>
              </w:rPr>
            </w:pPr>
            <w:r w:rsidRPr="00C40917">
              <w:rPr>
                <w:rFonts w:cs="Arial"/>
                <w:color w:val="0033CC"/>
                <w:lang w:val="pt-BR"/>
              </w:rPr>
              <w:t>Na descrição do sintoma da falha ou defeito, sempre que possível informar, o relato do operador, do controlador, bem como a informação vista pelo atendente e o que foi realizado para solucionar a falha;</w:t>
            </w:r>
          </w:p>
          <w:p w14:paraId="49E9085D" w14:textId="42B6ABB2" w:rsidR="00AF6D18" w:rsidRPr="00C40917" w:rsidRDefault="2297C6AD" w:rsidP="00801A1E">
            <w:pPr>
              <w:pStyle w:val="ListParagraph"/>
              <w:numPr>
                <w:ilvl w:val="0"/>
                <w:numId w:val="36"/>
              </w:numPr>
              <w:rPr>
                <w:rFonts w:cs="Arial"/>
                <w:color w:val="0033CC"/>
                <w:lang w:val="pt-BR"/>
              </w:rPr>
            </w:pPr>
            <w:r w:rsidRPr="121E4BCD">
              <w:rPr>
                <w:rFonts w:cs="Arial"/>
                <w:color w:val="0033CC"/>
                <w:lang w:val="pt-BR"/>
              </w:rPr>
              <w:t>Segmento</w:t>
            </w:r>
            <w:r w:rsidR="00E95091">
              <w:rPr>
                <w:rFonts w:cs="Arial"/>
                <w:color w:val="0033CC"/>
                <w:lang w:val="pt-BR"/>
              </w:rPr>
              <w:t xml:space="preserve"> potencialmente</w:t>
            </w:r>
            <w:r w:rsidRPr="121E4BCD">
              <w:rPr>
                <w:rFonts w:cs="Arial"/>
                <w:color w:val="0033CC"/>
                <w:lang w:val="pt-BR"/>
              </w:rPr>
              <w:t xml:space="preserve"> responsável pela tratativa final à ocorrência. Para isso, têm os seguintes grupos: Communications, Office, On-board HW, On-board SW, Sinalização ou </w:t>
            </w:r>
            <w:proofErr w:type="spellStart"/>
            <w:r w:rsidRPr="121E4BCD">
              <w:rPr>
                <w:rFonts w:cs="Arial"/>
                <w:color w:val="0033CC"/>
                <w:lang w:val="pt-BR"/>
              </w:rPr>
              <w:t>Subdiv</w:t>
            </w:r>
            <w:proofErr w:type="spellEnd"/>
            <w:r w:rsidRPr="121E4BCD">
              <w:rPr>
                <w:rFonts w:cs="Arial"/>
                <w:color w:val="0033CC"/>
                <w:lang w:val="pt-BR"/>
              </w:rPr>
              <w:t>;</w:t>
            </w:r>
          </w:p>
          <w:p w14:paraId="49E9085E" w14:textId="3E2CEE07" w:rsidR="00AF6D18" w:rsidRPr="00C40917" w:rsidRDefault="00AF6D18" w:rsidP="00801A1E">
            <w:pPr>
              <w:pStyle w:val="ListParagraph"/>
              <w:numPr>
                <w:ilvl w:val="0"/>
                <w:numId w:val="36"/>
              </w:numPr>
              <w:rPr>
                <w:rFonts w:cs="Arial"/>
                <w:color w:val="0033CC"/>
                <w:lang w:val="pt-BR"/>
              </w:rPr>
            </w:pPr>
            <w:r w:rsidRPr="00C40917">
              <w:rPr>
                <w:rFonts w:cs="Arial"/>
                <w:color w:val="0033CC"/>
                <w:lang w:val="pt-BR"/>
              </w:rPr>
              <w:t xml:space="preserve">No caso problema </w:t>
            </w:r>
            <w:proofErr w:type="gramStart"/>
            <w:r w:rsidRPr="00C40917">
              <w:rPr>
                <w:rFonts w:cs="Arial"/>
                <w:color w:val="0033CC"/>
                <w:lang w:val="pt-BR"/>
              </w:rPr>
              <w:t>de On-board</w:t>
            </w:r>
            <w:proofErr w:type="gramEnd"/>
            <w:r w:rsidRPr="00C40917">
              <w:rPr>
                <w:rFonts w:cs="Arial"/>
                <w:color w:val="0033CC"/>
                <w:lang w:val="pt-BR"/>
              </w:rPr>
              <w:t xml:space="preserve"> HW, informar se foi necessário ocorrência para atendimento da locomotiva, confirmando se foi aberta restrição para </w:t>
            </w:r>
            <w:proofErr w:type="gramStart"/>
            <w:r w:rsidRPr="00C40917">
              <w:rPr>
                <w:rFonts w:cs="Arial"/>
                <w:color w:val="0033CC"/>
                <w:lang w:val="pt-BR"/>
              </w:rPr>
              <w:t>a mesma</w:t>
            </w:r>
            <w:proofErr w:type="gramEnd"/>
            <w:r w:rsidRPr="00C40917">
              <w:rPr>
                <w:rFonts w:cs="Arial"/>
                <w:color w:val="0033CC"/>
                <w:lang w:val="pt-BR"/>
              </w:rPr>
              <w:t>;</w:t>
            </w:r>
          </w:p>
          <w:p w14:paraId="49E9085F" w14:textId="27F3F1F9" w:rsidR="00AF6D18" w:rsidRPr="00C40917" w:rsidRDefault="00AF6D18" w:rsidP="00801A1E">
            <w:pPr>
              <w:pStyle w:val="ListParagraph"/>
              <w:numPr>
                <w:ilvl w:val="0"/>
                <w:numId w:val="36"/>
              </w:numPr>
              <w:rPr>
                <w:rFonts w:cs="Arial"/>
                <w:color w:val="0033CC"/>
                <w:lang w:val="pt-BR"/>
              </w:rPr>
            </w:pPr>
            <w:r w:rsidRPr="00C40917">
              <w:rPr>
                <w:rFonts w:cs="Arial"/>
                <w:color w:val="0033CC"/>
                <w:lang w:val="pt-BR"/>
              </w:rPr>
              <w:t xml:space="preserve">Inserir logs do </w:t>
            </w:r>
            <w:r w:rsidR="003D7C90" w:rsidRPr="00C40917">
              <w:rPr>
                <w:rFonts w:cs="Arial"/>
                <w:color w:val="0033CC"/>
                <w:lang w:val="pt-BR"/>
              </w:rPr>
              <w:t xml:space="preserve">PTC </w:t>
            </w:r>
            <w:proofErr w:type="spellStart"/>
            <w:r w:rsidR="003D7C90" w:rsidRPr="00C40917">
              <w:rPr>
                <w:rFonts w:cs="Arial"/>
                <w:color w:val="0033CC"/>
                <w:lang w:val="pt-BR"/>
              </w:rPr>
              <w:t>Analytics</w:t>
            </w:r>
            <w:proofErr w:type="spellEnd"/>
            <w:r w:rsidRPr="00C40917">
              <w:rPr>
                <w:rFonts w:cs="Arial"/>
                <w:color w:val="0033CC"/>
                <w:lang w:val="pt-BR"/>
              </w:rPr>
              <w:t xml:space="preserve"> do momento da falha e caso o </w:t>
            </w:r>
            <w:r w:rsidR="00B258C1" w:rsidRPr="00C40917">
              <w:rPr>
                <w:rFonts w:cs="Arial"/>
                <w:color w:val="0033CC"/>
                <w:lang w:val="pt-BR"/>
              </w:rPr>
              <w:t xml:space="preserve">PTC </w:t>
            </w:r>
            <w:proofErr w:type="spellStart"/>
            <w:r w:rsidR="00B258C1" w:rsidRPr="00C40917">
              <w:rPr>
                <w:rFonts w:cs="Arial"/>
                <w:color w:val="0033CC"/>
                <w:lang w:val="pt-BR"/>
              </w:rPr>
              <w:t>Analytics</w:t>
            </w:r>
            <w:proofErr w:type="spellEnd"/>
            <w:r w:rsidRPr="00C40917">
              <w:rPr>
                <w:rFonts w:cs="Arial"/>
                <w:color w:val="0033CC"/>
                <w:lang w:val="pt-BR"/>
              </w:rPr>
              <w:t xml:space="preserve"> esteja indisponível, faz-se fundamental a inclusão dos logs do RFM; </w:t>
            </w:r>
          </w:p>
          <w:p w14:paraId="49E90860" w14:textId="77777777" w:rsidR="00AF6D18" w:rsidRPr="00C40917" w:rsidRDefault="00AF6D18" w:rsidP="00801A1E">
            <w:pPr>
              <w:pStyle w:val="ListParagraph"/>
              <w:numPr>
                <w:ilvl w:val="0"/>
                <w:numId w:val="36"/>
              </w:numPr>
              <w:rPr>
                <w:rFonts w:cs="Arial"/>
                <w:color w:val="0033CC"/>
                <w:lang w:val="pt-BR"/>
              </w:rPr>
            </w:pPr>
            <w:r w:rsidRPr="00C40917">
              <w:rPr>
                <w:rFonts w:cs="Arial"/>
                <w:color w:val="0033CC"/>
                <w:lang w:val="pt-BR"/>
              </w:rPr>
              <w:t xml:space="preserve">Dentro das possibilidades: inserir </w:t>
            </w:r>
            <w:proofErr w:type="spellStart"/>
            <w:r w:rsidRPr="00C40917">
              <w:rPr>
                <w:rFonts w:cs="Arial"/>
                <w:color w:val="0033CC"/>
                <w:lang w:val="pt-BR"/>
              </w:rPr>
              <w:t>screenshots</w:t>
            </w:r>
            <w:proofErr w:type="spellEnd"/>
            <w:r w:rsidRPr="00C40917">
              <w:rPr>
                <w:rFonts w:cs="Arial"/>
                <w:color w:val="0033CC"/>
                <w:lang w:val="pt-BR"/>
              </w:rPr>
              <w:t xml:space="preserve"> do TMDS, do Bordo e do Google Earth e RFM, bem como o KML da locomotiva. </w:t>
            </w:r>
          </w:p>
          <w:p w14:paraId="49E90861" w14:textId="77777777" w:rsidR="00AF6D18" w:rsidRPr="00C40917" w:rsidRDefault="00AF6D18" w:rsidP="00AF6D18">
            <w:pPr>
              <w:rPr>
                <w:rFonts w:cs="Arial"/>
                <w:color w:val="0033CC"/>
                <w:lang w:val="pt-BR"/>
              </w:rPr>
            </w:pPr>
          </w:p>
          <w:p w14:paraId="49E90869" w14:textId="22499F05" w:rsidR="003629C4" w:rsidRPr="00C40917" w:rsidRDefault="2297C6AD" w:rsidP="003629C4">
            <w:pPr>
              <w:rPr>
                <w:color w:val="0033CC"/>
                <w:lang w:val="pt-BR"/>
              </w:rPr>
            </w:pPr>
            <w:r w:rsidRPr="121E4BCD">
              <w:rPr>
                <w:rFonts w:cs="Arial"/>
                <w:color w:val="0033CC"/>
                <w:lang w:val="pt-BR"/>
              </w:rPr>
              <w:t xml:space="preserve">A MRS deverá </w:t>
            </w:r>
            <w:r w:rsidR="00535525">
              <w:rPr>
                <w:rFonts w:cs="Arial"/>
                <w:color w:val="0033CC"/>
                <w:lang w:val="pt-BR"/>
              </w:rPr>
              <w:t xml:space="preserve">prover </w:t>
            </w:r>
            <w:r w:rsidRPr="121E4BCD">
              <w:rPr>
                <w:rFonts w:cs="Arial"/>
                <w:color w:val="0033CC"/>
                <w:lang w:val="pt-BR"/>
              </w:rPr>
              <w:t>os dados da falha ou do defeito e logs solicitados pela WABTEC necessários para realizar o serviço de engenharia de confiabilidade. Outras informações também poderão ser solicitadas pela WABTEC como necessárias para realizar o serviço de suporte.</w:t>
            </w:r>
          </w:p>
        </w:tc>
      </w:tr>
      <w:tr w:rsidR="00AF6D18" w:rsidRPr="00FF1569" w14:paraId="49E9086F" w14:textId="77777777" w:rsidTr="1B674C4E">
        <w:tc>
          <w:tcPr>
            <w:tcW w:w="900" w:type="dxa"/>
            <w:tcBorders>
              <w:top w:val="single" w:sz="4" w:space="0" w:color="auto"/>
              <w:left w:val="single" w:sz="4" w:space="0" w:color="auto"/>
              <w:bottom w:val="single" w:sz="4" w:space="0" w:color="auto"/>
              <w:right w:val="single" w:sz="4" w:space="0" w:color="auto"/>
            </w:tcBorders>
          </w:tcPr>
          <w:p w14:paraId="49E9086B" w14:textId="77777777" w:rsidR="00AF6D18" w:rsidRPr="00C40917" w:rsidRDefault="00AF6D18" w:rsidP="00AF6D18">
            <w:pPr>
              <w:spacing w:before="40" w:after="40"/>
              <w:jc w:val="both"/>
              <w:rPr>
                <w:highlight w:val="green"/>
                <w:lang w:val="pt-BR"/>
              </w:rPr>
            </w:pPr>
            <w:r w:rsidRPr="00C40917">
              <w:rPr>
                <w:lang w:val="pt-BR"/>
              </w:rPr>
              <w:t>4.12-5</w:t>
            </w:r>
          </w:p>
        </w:tc>
        <w:tc>
          <w:tcPr>
            <w:tcW w:w="10080" w:type="dxa"/>
            <w:tcBorders>
              <w:top w:val="single" w:sz="4" w:space="0" w:color="auto"/>
              <w:left w:val="single" w:sz="4" w:space="0" w:color="auto"/>
              <w:bottom w:val="single" w:sz="4" w:space="0" w:color="auto"/>
              <w:right w:val="single" w:sz="4" w:space="0" w:color="auto"/>
            </w:tcBorders>
          </w:tcPr>
          <w:p w14:paraId="49E9086E" w14:textId="20DE3CE5" w:rsidR="00AF6D18" w:rsidRPr="00C40917" w:rsidRDefault="2297C6AD" w:rsidP="00AF6D18">
            <w:pPr>
              <w:rPr>
                <w:color w:val="FF0000"/>
                <w:lang w:val="pt-BR"/>
              </w:rPr>
            </w:pPr>
            <w:r w:rsidRPr="121E4BCD">
              <w:rPr>
                <w:color w:val="0033CC"/>
                <w:lang w:val="pt-BR"/>
              </w:rPr>
              <w:t xml:space="preserve">A WABTEC não será penalizada, caso não consiga determinar a causa raiz de falhas, se a MRS não cumprir os requisitos contratuais estabelecidos entre as Partes na seção 9.1. </w:t>
            </w:r>
          </w:p>
        </w:tc>
      </w:tr>
      <w:tr w:rsidR="00AF6D18" w:rsidRPr="00C40917" w14:paraId="49E908A2" w14:textId="77777777" w:rsidTr="1B674C4E">
        <w:tc>
          <w:tcPr>
            <w:tcW w:w="900" w:type="dxa"/>
            <w:tcBorders>
              <w:top w:val="single" w:sz="4" w:space="0" w:color="auto"/>
              <w:left w:val="single" w:sz="4" w:space="0" w:color="auto"/>
              <w:bottom w:val="single" w:sz="4" w:space="0" w:color="auto"/>
              <w:right w:val="single" w:sz="4" w:space="0" w:color="auto"/>
            </w:tcBorders>
          </w:tcPr>
          <w:p w14:paraId="49E90870" w14:textId="77777777" w:rsidR="00AF6D18" w:rsidRPr="00C40917" w:rsidRDefault="00AF6D18" w:rsidP="00AF6D18">
            <w:pPr>
              <w:spacing w:before="40" w:after="40"/>
              <w:jc w:val="both"/>
              <w:rPr>
                <w:lang w:val="pt-BR"/>
              </w:rPr>
            </w:pPr>
            <w:r w:rsidRPr="00C40917">
              <w:rPr>
                <w:lang w:val="pt-BR"/>
              </w:rPr>
              <w:t>4.12-6</w:t>
            </w:r>
          </w:p>
        </w:tc>
        <w:tc>
          <w:tcPr>
            <w:tcW w:w="10080" w:type="dxa"/>
            <w:tcBorders>
              <w:top w:val="single" w:sz="4" w:space="0" w:color="auto"/>
              <w:left w:val="single" w:sz="4" w:space="0" w:color="auto"/>
              <w:bottom w:val="single" w:sz="4" w:space="0" w:color="auto"/>
              <w:right w:val="single" w:sz="4" w:space="0" w:color="auto"/>
            </w:tcBorders>
          </w:tcPr>
          <w:p w14:paraId="49E908A1" w14:textId="64215E71" w:rsidR="004B4802" w:rsidRPr="00C40917" w:rsidRDefault="00393653" w:rsidP="00AF6D18">
            <w:pPr>
              <w:rPr>
                <w:color w:val="0033CC"/>
                <w:lang w:val="pt-BR"/>
              </w:rPr>
            </w:pPr>
            <w:r w:rsidRPr="00C40917">
              <w:rPr>
                <w:color w:val="0033CC"/>
                <w:lang w:val="pt-BR"/>
              </w:rPr>
              <w:t>Requisito cancelado.</w:t>
            </w:r>
          </w:p>
        </w:tc>
      </w:tr>
      <w:tr w:rsidR="00AF6D18" w:rsidRPr="00C40917" w14:paraId="49E908A7" w14:textId="77777777" w:rsidTr="1B674C4E">
        <w:tc>
          <w:tcPr>
            <w:tcW w:w="900" w:type="dxa"/>
            <w:tcBorders>
              <w:top w:val="single" w:sz="4" w:space="0" w:color="auto"/>
              <w:left w:val="single" w:sz="4" w:space="0" w:color="auto"/>
              <w:bottom w:val="single" w:sz="4" w:space="0" w:color="auto"/>
              <w:right w:val="single" w:sz="4" w:space="0" w:color="auto"/>
            </w:tcBorders>
          </w:tcPr>
          <w:p w14:paraId="49E908A3" w14:textId="77777777" w:rsidR="00AF6D18" w:rsidRPr="00C40917" w:rsidRDefault="00AF6D18" w:rsidP="00AF6D18">
            <w:pPr>
              <w:spacing w:before="40" w:after="40"/>
              <w:jc w:val="both"/>
              <w:rPr>
                <w:rFonts w:cs="Arial"/>
                <w:highlight w:val="green"/>
                <w:lang w:val="pt-BR"/>
              </w:rPr>
            </w:pPr>
            <w:r w:rsidRPr="00C40917">
              <w:rPr>
                <w:rFonts w:cs="Arial"/>
                <w:lang w:val="pt-BR"/>
              </w:rPr>
              <w:lastRenderedPageBreak/>
              <w:t>4.12-7</w:t>
            </w:r>
          </w:p>
        </w:tc>
        <w:tc>
          <w:tcPr>
            <w:tcW w:w="10080" w:type="dxa"/>
            <w:tcBorders>
              <w:top w:val="single" w:sz="4" w:space="0" w:color="auto"/>
              <w:left w:val="single" w:sz="4" w:space="0" w:color="auto"/>
              <w:bottom w:val="single" w:sz="4" w:space="0" w:color="auto"/>
              <w:right w:val="single" w:sz="4" w:space="0" w:color="auto"/>
            </w:tcBorders>
          </w:tcPr>
          <w:p w14:paraId="49E908A6" w14:textId="359A9B16" w:rsidR="0018510B" w:rsidRPr="00C40917" w:rsidRDefault="009D4429" w:rsidP="00AF6D18">
            <w:pPr>
              <w:rPr>
                <w:color w:val="0033CC"/>
                <w:lang w:val="pt-BR"/>
              </w:rPr>
            </w:pPr>
            <w:r w:rsidRPr="00C40917">
              <w:rPr>
                <w:color w:val="0033CC"/>
                <w:lang w:val="pt-BR"/>
              </w:rPr>
              <w:t>Requisito cancelado</w:t>
            </w:r>
            <w:r w:rsidR="00393653" w:rsidRPr="00C40917">
              <w:rPr>
                <w:color w:val="0033CC"/>
                <w:lang w:val="pt-BR"/>
              </w:rPr>
              <w:t>.</w:t>
            </w:r>
          </w:p>
        </w:tc>
      </w:tr>
      <w:tr w:rsidR="00C3608E" w:rsidRPr="00FF1569" w14:paraId="2C7DF33C" w14:textId="77777777" w:rsidTr="00E46080">
        <w:tc>
          <w:tcPr>
            <w:tcW w:w="900" w:type="dxa"/>
            <w:tcBorders>
              <w:top w:val="single" w:sz="4" w:space="0" w:color="auto"/>
              <w:left w:val="single" w:sz="4" w:space="0" w:color="auto"/>
              <w:bottom w:val="single" w:sz="4" w:space="0" w:color="auto"/>
              <w:right w:val="single" w:sz="4" w:space="0" w:color="auto"/>
            </w:tcBorders>
            <w:shd w:val="clear" w:color="auto" w:fill="FFFFCC"/>
          </w:tcPr>
          <w:p w14:paraId="1C461CF5" w14:textId="2A4B602F" w:rsidR="00C3608E" w:rsidRPr="00E46080" w:rsidRDefault="00C3608E" w:rsidP="00C3608E">
            <w:pPr>
              <w:spacing w:before="40" w:after="40"/>
              <w:jc w:val="both"/>
              <w:rPr>
                <w:b/>
                <w:lang w:val="pt-BR"/>
              </w:rPr>
            </w:pPr>
            <w:r w:rsidRPr="00C40917">
              <w:rPr>
                <w:b/>
                <w:lang w:val="pt-BR"/>
              </w:rPr>
              <w:t>4.1</w:t>
            </w:r>
            <w:r>
              <w:rPr>
                <w:b/>
                <w:lang w:val="pt-BR"/>
              </w:rPr>
              <w:t>3</w:t>
            </w:r>
          </w:p>
        </w:tc>
        <w:tc>
          <w:tcPr>
            <w:tcW w:w="10080" w:type="dxa"/>
            <w:tcBorders>
              <w:top w:val="single" w:sz="4" w:space="0" w:color="auto"/>
              <w:left w:val="single" w:sz="4" w:space="0" w:color="auto"/>
              <w:bottom w:val="single" w:sz="4" w:space="0" w:color="auto"/>
              <w:right w:val="single" w:sz="4" w:space="0" w:color="auto"/>
            </w:tcBorders>
            <w:shd w:val="clear" w:color="auto" w:fill="FFFFCC"/>
          </w:tcPr>
          <w:p w14:paraId="48D19CEC" w14:textId="1E06D886" w:rsidR="00C3608E" w:rsidRPr="00E46080" w:rsidRDefault="00C3608E" w:rsidP="00C86298">
            <w:pPr>
              <w:pStyle w:val="Heading2"/>
              <w:numPr>
                <w:ilvl w:val="0"/>
                <w:numId w:val="0"/>
              </w:numPr>
              <w:spacing w:before="0" w:after="0"/>
              <w:rPr>
                <w:b w:val="0"/>
              </w:rPr>
            </w:pPr>
            <w:bookmarkStart w:id="30" w:name="_Toc214909754"/>
            <w:r w:rsidRPr="00C86298">
              <w:rPr>
                <w:rFonts w:asciiTheme="minorHAnsi" w:eastAsia="Arial" w:hAnsiTheme="minorHAnsi"/>
              </w:rPr>
              <w:t>Tratamento de SSR</w:t>
            </w:r>
            <w:r w:rsidR="00FC4611">
              <w:rPr>
                <w:rFonts w:asciiTheme="minorHAnsi" w:eastAsia="Arial" w:hAnsiTheme="minorHAnsi"/>
              </w:rPr>
              <w:t xml:space="preserve"> (</w:t>
            </w:r>
            <w:r w:rsidR="006353AF">
              <w:rPr>
                <w:rFonts w:asciiTheme="minorHAnsi" w:eastAsia="Arial" w:hAnsiTheme="minorHAnsi"/>
              </w:rPr>
              <w:t>Solicitação de Serviço de Reparo)</w:t>
            </w:r>
            <w:bookmarkEnd w:id="30"/>
          </w:p>
        </w:tc>
      </w:tr>
      <w:tr w:rsidR="00C3608E" w:rsidRPr="00FF1569" w14:paraId="3B493D63" w14:textId="77777777" w:rsidTr="1B674C4E">
        <w:tc>
          <w:tcPr>
            <w:tcW w:w="900" w:type="dxa"/>
            <w:tcBorders>
              <w:top w:val="single" w:sz="4" w:space="0" w:color="auto"/>
              <w:left w:val="single" w:sz="4" w:space="0" w:color="auto"/>
              <w:bottom w:val="single" w:sz="4" w:space="0" w:color="auto"/>
              <w:right w:val="single" w:sz="4" w:space="0" w:color="auto"/>
            </w:tcBorders>
          </w:tcPr>
          <w:p w14:paraId="362E765A" w14:textId="19D5EB0E" w:rsidR="00C3608E" w:rsidRPr="00C40917" w:rsidRDefault="00C3608E" w:rsidP="00C3608E">
            <w:pPr>
              <w:spacing w:before="40" w:after="40"/>
              <w:jc w:val="both"/>
              <w:rPr>
                <w:b/>
                <w:lang w:val="pt-BR"/>
              </w:rPr>
            </w:pPr>
            <w:r w:rsidRPr="00C40917">
              <w:rPr>
                <w:lang w:val="pt-BR"/>
              </w:rPr>
              <w:t>4.1</w:t>
            </w:r>
            <w:r w:rsidR="00E02945">
              <w:rPr>
                <w:lang w:val="pt-BR"/>
              </w:rPr>
              <w:t>3-1</w:t>
            </w:r>
          </w:p>
        </w:tc>
        <w:tc>
          <w:tcPr>
            <w:tcW w:w="10080" w:type="dxa"/>
            <w:tcBorders>
              <w:top w:val="single" w:sz="4" w:space="0" w:color="auto"/>
              <w:left w:val="single" w:sz="4" w:space="0" w:color="auto"/>
              <w:bottom w:val="single" w:sz="4" w:space="0" w:color="auto"/>
              <w:right w:val="single" w:sz="4" w:space="0" w:color="auto"/>
            </w:tcBorders>
          </w:tcPr>
          <w:p w14:paraId="2F7F2207" w14:textId="1BA4DDBC" w:rsidR="00C3608E" w:rsidRPr="00C86298" w:rsidRDefault="00E02945" w:rsidP="00C3608E">
            <w:pPr>
              <w:rPr>
                <w:rFonts w:eastAsia="Arial"/>
                <w:lang w:val="pt-BR"/>
              </w:rPr>
            </w:pPr>
            <w:r w:rsidRPr="00E02945">
              <w:rPr>
                <w:color w:val="0033CC"/>
                <w:lang w:val="pt-BR"/>
              </w:rPr>
              <w:t xml:space="preserve">Todas as </w:t>
            </w:r>
            <w:proofErr w:type="spellStart"/>
            <w:r w:rsidRPr="00E02945">
              <w:rPr>
                <w:color w:val="0033CC"/>
                <w:lang w:val="pt-BR"/>
              </w:rPr>
              <w:t>SSRs</w:t>
            </w:r>
            <w:proofErr w:type="spellEnd"/>
            <w:r w:rsidRPr="00E02945">
              <w:rPr>
                <w:color w:val="0033CC"/>
                <w:lang w:val="pt-BR"/>
              </w:rPr>
              <w:t xml:space="preserve"> abertas serão tratadas na reunião mensal de conciliação do contrato. A SSR será incluída na reunião subsequente à sua abertura, desde que haja um intervalo mínimo de 15 (quinze) dias entre a data de abertura e a data prevista para a reunião. Caso o intervalo seja inferior a 15 (quinze) dias, a SSR será tratada na reunião seguinte, salvo quando o impacto for classificado como Catastrófico, </w:t>
            </w:r>
            <w:proofErr w:type="gramStart"/>
            <w:r w:rsidRPr="00E02945">
              <w:rPr>
                <w:color w:val="0033CC"/>
                <w:lang w:val="pt-BR"/>
              </w:rPr>
              <w:t>Crítico</w:t>
            </w:r>
            <w:proofErr w:type="gramEnd"/>
            <w:r w:rsidRPr="00E02945">
              <w:rPr>
                <w:color w:val="0033CC"/>
                <w:lang w:val="pt-BR"/>
              </w:rPr>
              <w:t xml:space="preserve"> ou Severo, hipótese em que a MRS deverá escalar o tema diretamente ao Gestor do Contrato.</w:t>
            </w:r>
          </w:p>
        </w:tc>
      </w:tr>
      <w:tr w:rsidR="00C83A61" w:rsidRPr="00FF1569" w14:paraId="4262BE81" w14:textId="77777777" w:rsidTr="1B674C4E">
        <w:tc>
          <w:tcPr>
            <w:tcW w:w="900" w:type="dxa"/>
            <w:tcBorders>
              <w:top w:val="single" w:sz="4" w:space="0" w:color="auto"/>
              <w:left w:val="single" w:sz="4" w:space="0" w:color="auto"/>
              <w:bottom w:val="single" w:sz="4" w:space="0" w:color="auto"/>
              <w:right w:val="single" w:sz="4" w:space="0" w:color="auto"/>
            </w:tcBorders>
          </w:tcPr>
          <w:p w14:paraId="1DDD8E15" w14:textId="7A9198EF" w:rsidR="00C83A61" w:rsidRPr="00C40917" w:rsidRDefault="00C83A61" w:rsidP="00C3608E">
            <w:pPr>
              <w:spacing w:before="40" w:after="40"/>
              <w:jc w:val="both"/>
              <w:rPr>
                <w:lang w:val="pt-BR"/>
              </w:rPr>
            </w:pPr>
            <w:r>
              <w:rPr>
                <w:lang w:val="pt-BR"/>
              </w:rPr>
              <w:t>4.13-2</w:t>
            </w:r>
          </w:p>
        </w:tc>
        <w:tc>
          <w:tcPr>
            <w:tcW w:w="10080" w:type="dxa"/>
            <w:tcBorders>
              <w:top w:val="single" w:sz="4" w:space="0" w:color="auto"/>
              <w:left w:val="single" w:sz="4" w:space="0" w:color="auto"/>
              <w:bottom w:val="single" w:sz="4" w:space="0" w:color="auto"/>
              <w:right w:val="single" w:sz="4" w:space="0" w:color="auto"/>
            </w:tcBorders>
          </w:tcPr>
          <w:p w14:paraId="2855D2BA" w14:textId="77777777" w:rsidR="00C83A61" w:rsidRPr="00BC7B72" w:rsidRDefault="00C83A61" w:rsidP="00C83A61">
            <w:pPr>
              <w:rPr>
                <w:color w:val="0033CC"/>
                <w:lang w:val="pt-BR"/>
              </w:rPr>
            </w:pPr>
            <w:r w:rsidRPr="00BC7B72">
              <w:rPr>
                <w:color w:val="0033CC"/>
                <w:lang w:val="pt-BR"/>
              </w:rPr>
              <w:t xml:space="preserve">Na reunião de conciliação, caberá à Wabtec apresentar parecer técnico contendo:  </w:t>
            </w:r>
          </w:p>
          <w:p w14:paraId="7F81F252" w14:textId="77777777" w:rsidR="00C83A61" w:rsidRPr="00BC7B72" w:rsidRDefault="00C83A61" w:rsidP="00C83A61">
            <w:pPr>
              <w:rPr>
                <w:color w:val="0033CC"/>
                <w:lang w:val="pt-BR"/>
              </w:rPr>
            </w:pPr>
            <w:r w:rsidRPr="00BC7B72">
              <w:rPr>
                <w:color w:val="0033CC"/>
                <w:lang w:val="pt-BR"/>
              </w:rPr>
              <w:t xml:space="preserve">(i) entendimento sobre o mecanismo da falha;  </w:t>
            </w:r>
          </w:p>
          <w:p w14:paraId="373A424E" w14:textId="77777777" w:rsidR="00C83A61" w:rsidRPr="00BC7B72" w:rsidRDefault="00C83A61" w:rsidP="00C83A61">
            <w:pPr>
              <w:rPr>
                <w:color w:val="0033CC"/>
                <w:lang w:val="pt-BR"/>
              </w:rPr>
            </w:pPr>
            <w:r w:rsidRPr="00BC7B72">
              <w:rPr>
                <w:color w:val="0033CC"/>
                <w:lang w:val="pt-BR"/>
              </w:rPr>
              <w:t>(</w:t>
            </w:r>
            <w:proofErr w:type="spellStart"/>
            <w:r w:rsidRPr="00BC7B72">
              <w:rPr>
                <w:color w:val="0033CC"/>
                <w:lang w:val="pt-BR"/>
              </w:rPr>
              <w:t>ii</w:t>
            </w:r>
            <w:proofErr w:type="spellEnd"/>
            <w:r w:rsidRPr="00BC7B72">
              <w:rPr>
                <w:color w:val="0033CC"/>
                <w:lang w:val="pt-BR"/>
              </w:rPr>
              <w:t xml:space="preserve">) análise da causa raiz;  </w:t>
            </w:r>
          </w:p>
          <w:p w14:paraId="510E7065" w14:textId="77777777" w:rsidR="00C83A61" w:rsidRPr="00BC7B72" w:rsidRDefault="00C83A61" w:rsidP="00C83A61">
            <w:pPr>
              <w:rPr>
                <w:color w:val="0033CC"/>
                <w:lang w:val="pt-BR"/>
              </w:rPr>
            </w:pPr>
            <w:r w:rsidRPr="00BC7B72">
              <w:rPr>
                <w:color w:val="0033CC"/>
                <w:lang w:val="pt-BR"/>
              </w:rPr>
              <w:t>(</w:t>
            </w:r>
            <w:proofErr w:type="spellStart"/>
            <w:r w:rsidRPr="00BC7B72">
              <w:rPr>
                <w:color w:val="0033CC"/>
                <w:lang w:val="pt-BR"/>
              </w:rPr>
              <w:t>iii</w:t>
            </w:r>
            <w:proofErr w:type="spellEnd"/>
            <w:r w:rsidRPr="00BC7B72">
              <w:rPr>
                <w:color w:val="0033CC"/>
                <w:lang w:val="pt-BR"/>
              </w:rPr>
              <w:t xml:space="preserve">) sugestão de ações de contorno a serem aplicadas até a disponibilização de novo release de software; e  </w:t>
            </w:r>
          </w:p>
          <w:p w14:paraId="57A07985" w14:textId="31FAA62A" w:rsidR="00C83A61" w:rsidRPr="00E02945" w:rsidRDefault="00C83A61" w:rsidP="00C83A61">
            <w:pPr>
              <w:rPr>
                <w:color w:val="0033CC"/>
                <w:lang w:val="pt-BR"/>
              </w:rPr>
            </w:pPr>
            <w:r w:rsidRPr="00BC7B72">
              <w:rPr>
                <w:color w:val="0033CC"/>
                <w:lang w:val="pt-BR"/>
              </w:rPr>
              <w:t>(</w:t>
            </w:r>
            <w:proofErr w:type="spellStart"/>
            <w:r w:rsidRPr="00BC7B72">
              <w:rPr>
                <w:color w:val="0033CC"/>
                <w:lang w:val="pt-BR"/>
              </w:rPr>
              <w:t>iv</w:t>
            </w:r>
            <w:proofErr w:type="spellEnd"/>
            <w:r w:rsidRPr="00BC7B72">
              <w:rPr>
                <w:color w:val="0033CC"/>
                <w:lang w:val="pt-BR"/>
              </w:rPr>
              <w:t>) definição da categoria de defeito aplicável à SSR.</w:t>
            </w:r>
          </w:p>
        </w:tc>
      </w:tr>
      <w:tr w:rsidR="00BC7B72" w:rsidRPr="00FF1569" w14:paraId="798FDF06" w14:textId="77777777" w:rsidTr="1B674C4E">
        <w:tc>
          <w:tcPr>
            <w:tcW w:w="900" w:type="dxa"/>
            <w:tcBorders>
              <w:top w:val="single" w:sz="4" w:space="0" w:color="auto"/>
              <w:left w:val="single" w:sz="4" w:space="0" w:color="auto"/>
              <w:bottom w:val="single" w:sz="4" w:space="0" w:color="auto"/>
              <w:right w:val="single" w:sz="4" w:space="0" w:color="auto"/>
            </w:tcBorders>
          </w:tcPr>
          <w:p w14:paraId="4EBBB3E7" w14:textId="6D122AE0" w:rsidR="00BC7B72" w:rsidRPr="00C40917" w:rsidRDefault="00BC7B72" w:rsidP="00C3608E">
            <w:pPr>
              <w:spacing w:before="40" w:after="40"/>
              <w:jc w:val="both"/>
              <w:rPr>
                <w:lang w:val="pt-BR"/>
              </w:rPr>
            </w:pPr>
            <w:r>
              <w:rPr>
                <w:lang w:val="pt-BR"/>
              </w:rPr>
              <w:t>4.13-</w:t>
            </w:r>
            <w:r w:rsidR="00C83A61">
              <w:rPr>
                <w:lang w:val="pt-BR"/>
              </w:rPr>
              <w:t>3</w:t>
            </w:r>
          </w:p>
        </w:tc>
        <w:tc>
          <w:tcPr>
            <w:tcW w:w="10080" w:type="dxa"/>
            <w:tcBorders>
              <w:top w:val="single" w:sz="4" w:space="0" w:color="auto"/>
              <w:left w:val="single" w:sz="4" w:space="0" w:color="auto"/>
              <w:bottom w:val="single" w:sz="4" w:space="0" w:color="auto"/>
              <w:right w:val="single" w:sz="4" w:space="0" w:color="auto"/>
            </w:tcBorders>
          </w:tcPr>
          <w:p w14:paraId="11F18534" w14:textId="155801F9" w:rsidR="00BC7B72" w:rsidRPr="00E02945" w:rsidRDefault="00C83A61" w:rsidP="00BC7B72">
            <w:pPr>
              <w:rPr>
                <w:color w:val="0033CC"/>
                <w:lang w:val="pt-BR"/>
              </w:rPr>
            </w:pPr>
            <w:r w:rsidRPr="00C83A61">
              <w:rPr>
                <w:color w:val="0033CC"/>
                <w:lang w:val="pt-BR"/>
              </w:rPr>
              <w:t>Na reunião mensal subsequente, a Wabtec deverá apresentar previsão para a solução definitiva, salvo quando a categoria do defeito exigir prazo inferior.</w:t>
            </w:r>
          </w:p>
        </w:tc>
      </w:tr>
      <w:tr w:rsidR="00E46080" w:rsidRPr="00FF1569" w14:paraId="19C99CAA" w14:textId="77777777" w:rsidTr="1B674C4E">
        <w:tc>
          <w:tcPr>
            <w:tcW w:w="900" w:type="dxa"/>
            <w:tcBorders>
              <w:top w:val="single" w:sz="4" w:space="0" w:color="auto"/>
              <w:left w:val="single" w:sz="4" w:space="0" w:color="auto"/>
              <w:bottom w:val="single" w:sz="4" w:space="0" w:color="auto"/>
              <w:right w:val="single" w:sz="4" w:space="0" w:color="auto"/>
            </w:tcBorders>
          </w:tcPr>
          <w:p w14:paraId="1AA0B9D1" w14:textId="63B65F31" w:rsidR="00E46080" w:rsidRPr="00C40917" w:rsidRDefault="00BC7B72" w:rsidP="00C3608E">
            <w:pPr>
              <w:spacing w:before="40" w:after="40"/>
              <w:jc w:val="both"/>
              <w:rPr>
                <w:lang w:val="pt-BR"/>
              </w:rPr>
            </w:pPr>
            <w:r>
              <w:rPr>
                <w:lang w:val="pt-BR"/>
              </w:rPr>
              <w:t>4.13-</w:t>
            </w:r>
            <w:r w:rsidR="00C83A61">
              <w:rPr>
                <w:lang w:val="pt-BR"/>
              </w:rPr>
              <w:t>4</w:t>
            </w:r>
          </w:p>
        </w:tc>
        <w:tc>
          <w:tcPr>
            <w:tcW w:w="10080" w:type="dxa"/>
            <w:tcBorders>
              <w:top w:val="single" w:sz="4" w:space="0" w:color="auto"/>
              <w:left w:val="single" w:sz="4" w:space="0" w:color="auto"/>
              <w:bottom w:val="single" w:sz="4" w:space="0" w:color="auto"/>
              <w:right w:val="single" w:sz="4" w:space="0" w:color="auto"/>
            </w:tcBorders>
          </w:tcPr>
          <w:p w14:paraId="230534DC" w14:textId="75D697A6" w:rsidR="00E46080" w:rsidRPr="00E02945" w:rsidRDefault="00252539" w:rsidP="00C3608E">
            <w:pPr>
              <w:rPr>
                <w:color w:val="0033CC"/>
                <w:lang w:val="pt-BR"/>
              </w:rPr>
            </w:pPr>
            <w:r w:rsidRPr="00252539">
              <w:rPr>
                <w:color w:val="0033CC"/>
                <w:lang w:val="pt-BR"/>
              </w:rPr>
              <w:t>Caso não seja possível atingir consenso técnico durante a reunião de conciliação, as partes deverão escalar o tema para a Conciliação Gerencial, conforme previsto no contrato.</w:t>
            </w:r>
          </w:p>
        </w:tc>
      </w:tr>
    </w:tbl>
    <w:p w14:paraId="49E908A8" w14:textId="77777777" w:rsidR="00C212F5" w:rsidRPr="00C40917" w:rsidRDefault="00C212F5" w:rsidP="00C212F5">
      <w:pPr>
        <w:pStyle w:val="Heading1"/>
        <w:numPr>
          <w:ilvl w:val="0"/>
          <w:numId w:val="0"/>
        </w:numPr>
        <w:rPr>
          <w:rFonts w:eastAsia="Arial"/>
          <w:kern w:val="0"/>
        </w:rPr>
      </w:pPr>
    </w:p>
    <w:p w14:paraId="49E908A9" w14:textId="77777777" w:rsidR="00C212F5" w:rsidRPr="00C40917" w:rsidRDefault="00C212F5">
      <w:pPr>
        <w:rPr>
          <w:rFonts w:ascii="Arial" w:eastAsia="Arial" w:hAnsi="Arial" w:cs="Times New Roman"/>
          <w:b/>
          <w:sz w:val="28"/>
          <w:szCs w:val="20"/>
          <w:lang w:val="pt-BR" w:eastAsia="pt-BR"/>
        </w:rPr>
      </w:pPr>
      <w:r w:rsidRPr="00C40917">
        <w:rPr>
          <w:rFonts w:eastAsia="Arial"/>
          <w:lang w:val="pt-BR"/>
        </w:rPr>
        <w:br w:type="page"/>
      </w:r>
    </w:p>
    <w:p w14:paraId="49E908AA" w14:textId="4F68C1E4" w:rsidR="0006527B" w:rsidRPr="00C40917" w:rsidRDefault="006677DC" w:rsidP="00C212F5">
      <w:pPr>
        <w:pStyle w:val="Heading1"/>
        <w:ind w:left="1350" w:hanging="630"/>
        <w:rPr>
          <w:kern w:val="0"/>
          <w:szCs w:val="28"/>
        </w:rPr>
      </w:pPr>
      <w:bookmarkStart w:id="31" w:name="_Toc214909755"/>
      <w:r w:rsidRPr="00C40917">
        <w:rPr>
          <w:rFonts w:eastAsia="Arial"/>
          <w:kern w:val="0"/>
        </w:rPr>
        <w:lastRenderedPageBreak/>
        <w:t>Acordo de Nível de Serviço (</w:t>
      </w:r>
      <w:r w:rsidR="0019717D" w:rsidRPr="00C40917">
        <w:t>SLA de Performance</w:t>
      </w:r>
      <w:r w:rsidRPr="00C40917">
        <w:t>)</w:t>
      </w:r>
      <w:bookmarkEnd w:id="31"/>
      <w:r w:rsidR="009C0886" w:rsidRPr="00C40917">
        <w:rPr>
          <w:kern w:val="0"/>
          <w:szCs w:val="28"/>
        </w:rPr>
        <w:t xml:space="preserve"> </w:t>
      </w:r>
    </w:p>
    <w:tbl>
      <w:tblPr>
        <w:tblStyle w:val="TableGrid"/>
        <w:tblW w:w="10962" w:type="dxa"/>
        <w:tblInd w:w="-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
        <w:gridCol w:w="10011"/>
      </w:tblGrid>
      <w:tr w:rsidR="006611DB" w:rsidRPr="00C40917" w14:paraId="49E908AD" w14:textId="77777777" w:rsidTr="00DD3B35">
        <w:trPr>
          <w:tblHeader/>
        </w:trPr>
        <w:tc>
          <w:tcPr>
            <w:tcW w:w="951" w:type="dxa"/>
            <w:shd w:val="clear" w:color="auto" w:fill="E7E6E6" w:themeFill="background2"/>
          </w:tcPr>
          <w:p w14:paraId="49E908AB" w14:textId="77777777" w:rsidR="00FA4B51" w:rsidRPr="00C40917" w:rsidRDefault="00FA4B51" w:rsidP="00FD724B">
            <w:pPr>
              <w:jc w:val="both"/>
              <w:rPr>
                <w:b/>
                <w:lang w:val="pt-BR"/>
              </w:rPr>
            </w:pPr>
            <w:r w:rsidRPr="00C40917">
              <w:rPr>
                <w:b/>
                <w:lang w:val="pt-BR"/>
              </w:rPr>
              <w:t>#</w:t>
            </w:r>
          </w:p>
        </w:tc>
        <w:tc>
          <w:tcPr>
            <w:tcW w:w="10011" w:type="dxa"/>
            <w:shd w:val="clear" w:color="auto" w:fill="E7E6E6" w:themeFill="background2"/>
          </w:tcPr>
          <w:p w14:paraId="49E908AC" w14:textId="1C642C45" w:rsidR="00FA4B51" w:rsidRPr="00C40917" w:rsidRDefault="00DE7440" w:rsidP="00CD2E42">
            <w:pPr>
              <w:rPr>
                <w:b/>
                <w:lang w:val="pt-BR"/>
              </w:rPr>
            </w:pPr>
            <w:r w:rsidRPr="00C40917">
              <w:rPr>
                <w:b/>
                <w:bCs/>
                <w:lang w:val="pt-BR"/>
              </w:rPr>
              <w:t>Requisitos do MSA</w:t>
            </w:r>
          </w:p>
        </w:tc>
      </w:tr>
      <w:tr w:rsidR="00FA4B51" w:rsidRPr="00FF1569" w14:paraId="49E908B2" w14:textId="77777777" w:rsidTr="00DD3B35">
        <w:tc>
          <w:tcPr>
            <w:tcW w:w="951" w:type="dxa"/>
          </w:tcPr>
          <w:p w14:paraId="49E908AE" w14:textId="77777777" w:rsidR="00FA4B51" w:rsidRPr="00C40917" w:rsidRDefault="00FA4B51" w:rsidP="00FD724B">
            <w:pPr>
              <w:jc w:val="both"/>
              <w:rPr>
                <w:lang w:val="pt-BR"/>
              </w:rPr>
            </w:pPr>
            <w:r w:rsidRPr="00C40917">
              <w:rPr>
                <w:lang w:val="pt-BR"/>
              </w:rPr>
              <w:t>5</w:t>
            </w:r>
            <w:r w:rsidR="00FD724B" w:rsidRPr="00C40917">
              <w:rPr>
                <w:lang w:val="pt-BR"/>
              </w:rPr>
              <w:t>.0</w:t>
            </w:r>
            <w:r w:rsidRPr="00C40917">
              <w:rPr>
                <w:lang w:val="pt-BR"/>
              </w:rPr>
              <w:t>-1</w:t>
            </w:r>
          </w:p>
        </w:tc>
        <w:tc>
          <w:tcPr>
            <w:tcW w:w="10011" w:type="dxa"/>
          </w:tcPr>
          <w:p w14:paraId="49E908B1" w14:textId="6FAF3BC9" w:rsidR="00FA4B51" w:rsidRPr="00C40917" w:rsidRDefault="00FA4B51" w:rsidP="00CD2E42">
            <w:pPr>
              <w:rPr>
                <w:color w:val="0033CC"/>
                <w:lang w:val="pt-BR"/>
              </w:rPr>
            </w:pPr>
            <w:r w:rsidRPr="00C40917">
              <w:rPr>
                <w:color w:val="0033CC"/>
                <w:lang w:val="pt-BR"/>
              </w:rPr>
              <w:t>Est</w:t>
            </w:r>
            <w:r w:rsidR="00BE5537" w:rsidRPr="00C40917">
              <w:rPr>
                <w:color w:val="0033CC"/>
                <w:lang w:val="pt-BR"/>
              </w:rPr>
              <w:t>a</w:t>
            </w:r>
            <w:r w:rsidRPr="00C40917">
              <w:rPr>
                <w:color w:val="0033CC"/>
                <w:lang w:val="pt-BR"/>
              </w:rPr>
              <w:t xml:space="preserve"> </w:t>
            </w:r>
            <w:r w:rsidR="0053573C" w:rsidRPr="00C40917">
              <w:rPr>
                <w:rFonts w:eastAsia="Arial" w:cs="Arial"/>
                <w:color w:val="0033CC"/>
                <w:lang w:val="pt-BR"/>
              </w:rPr>
              <w:t>seção</w:t>
            </w:r>
            <w:r w:rsidRPr="00C40917">
              <w:rPr>
                <w:color w:val="0033CC"/>
                <w:lang w:val="pt-BR"/>
              </w:rPr>
              <w:t xml:space="preserve"> apresenta o </w:t>
            </w:r>
            <w:r w:rsidRPr="00C40917">
              <w:rPr>
                <w:rFonts w:cs="Arial"/>
                <w:color w:val="0033CC"/>
                <w:lang w:val="pt-BR"/>
              </w:rPr>
              <w:t>A</w:t>
            </w:r>
            <w:r w:rsidRPr="00C40917">
              <w:rPr>
                <w:color w:val="0033CC"/>
                <w:lang w:val="pt-BR"/>
              </w:rPr>
              <w:t xml:space="preserve">cordo de </w:t>
            </w:r>
            <w:r w:rsidRPr="00C40917">
              <w:rPr>
                <w:rFonts w:cs="Arial"/>
                <w:color w:val="0033CC"/>
                <w:lang w:val="pt-BR"/>
              </w:rPr>
              <w:t>N</w:t>
            </w:r>
            <w:r w:rsidRPr="00C40917">
              <w:rPr>
                <w:color w:val="0033CC"/>
                <w:lang w:val="pt-BR"/>
              </w:rPr>
              <w:t xml:space="preserve">ível de </w:t>
            </w:r>
            <w:r w:rsidRPr="00C40917">
              <w:rPr>
                <w:rFonts w:cs="Arial"/>
                <w:color w:val="0033CC"/>
                <w:lang w:val="pt-BR"/>
              </w:rPr>
              <w:t>S</w:t>
            </w:r>
            <w:r w:rsidRPr="00C40917">
              <w:rPr>
                <w:color w:val="0033CC"/>
                <w:lang w:val="pt-BR"/>
              </w:rPr>
              <w:t xml:space="preserve">erviço, que formaliza </w:t>
            </w:r>
            <w:r w:rsidRPr="00C40917">
              <w:rPr>
                <w:rFonts w:cs="Arial"/>
                <w:color w:val="0033CC"/>
                <w:lang w:val="pt-BR"/>
              </w:rPr>
              <w:t>as definições</w:t>
            </w:r>
            <w:r w:rsidRPr="00C40917">
              <w:rPr>
                <w:color w:val="0033CC"/>
                <w:lang w:val="pt-BR"/>
              </w:rPr>
              <w:t xml:space="preserve"> </w:t>
            </w:r>
            <w:r w:rsidR="00BE5537" w:rsidRPr="00C40917">
              <w:rPr>
                <w:color w:val="0033CC"/>
                <w:lang w:val="pt-BR"/>
              </w:rPr>
              <w:t xml:space="preserve">estabelecidas </w:t>
            </w:r>
            <w:r w:rsidRPr="00C40917">
              <w:rPr>
                <w:color w:val="0033CC"/>
                <w:lang w:val="pt-BR"/>
              </w:rPr>
              <w:t xml:space="preserve">entre a MRS e </w:t>
            </w:r>
            <w:r w:rsidRPr="00C40917">
              <w:rPr>
                <w:rFonts w:cs="Arial"/>
                <w:color w:val="0033CC"/>
                <w:lang w:val="pt-BR"/>
              </w:rPr>
              <w:t>a WABTEC</w:t>
            </w:r>
            <w:r w:rsidRPr="00C40917">
              <w:rPr>
                <w:color w:val="0033CC"/>
                <w:lang w:val="pt-BR"/>
              </w:rPr>
              <w:t xml:space="preserve"> </w:t>
            </w:r>
            <w:r w:rsidRPr="00C40917">
              <w:rPr>
                <w:rFonts w:cs="Arial"/>
                <w:color w:val="0033CC"/>
                <w:lang w:val="pt-BR"/>
              </w:rPr>
              <w:t>no que tange ao alinhamento das</w:t>
            </w:r>
            <w:r w:rsidRPr="00C40917">
              <w:rPr>
                <w:color w:val="0033CC"/>
                <w:lang w:val="pt-BR"/>
              </w:rPr>
              <w:t xml:space="preserve"> expectativas e prioridades, definindo papéis e responsabilidades de ambas as </w:t>
            </w:r>
            <w:r w:rsidR="00C6341A" w:rsidRPr="00C40917">
              <w:rPr>
                <w:color w:val="0033CC"/>
                <w:lang w:val="pt-BR"/>
              </w:rPr>
              <w:t>P</w:t>
            </w:r>
            <w:r w:rsidRPr="00C40917">
              <w:rPr>
                <w:color w:val="0033CC"/>
                <w:lang w:val="pt-BR"/>
              </w:rPr>
              <w:t xml:space="preserve">artes e o nível de </w:t>
            </w:r>
            <w:r w:rsidRPr="00C40917">
              <w:rPr>
                <w:rFonts w:cs="Arial"/>
                <w:color w:val="0033CC"/>
                <w:lang w:val="pt-BR"/>
              </w:rPr>
              <w:t xml:space="preserve">performance do Sistema e dos serviços </w:t>
            </w:r>
            <w:r w:rsidRPr="00C40917">
              <w:rPr>
                <w:color w:val="0033CC"/>
                <w:lang w:val="pt-BR"/>
              </w:rPr>
              <w:t>a ser</w:t>
            </w:r>
            <w:r w:rsidR="00913374" w:rsidRPr="00C40917">
              <w:rPr>
                <w:color w:val="0033CC"/>
                <w:lang w:val="pt-BR"/>
              </w:rPr>
              <w:t>em</w:t>
            </w:r>
            <w:r w:rsidRPr="00C40917">
              <w:rPr>
                <w:color w:val="0033CC"/>
                <w:lang w:val="pt-BR"/>
              </w:rPr>
              <w:t xml:space="preserve"> entregue</w:t>
            </w:r>
            <w:r w:rsidR="00913374" w:rsidRPr="00C40917">
              <w:rPr>
                <w:color w:val="0033CC"/>
                <w:lang w:val="pt-BR"/>
              </w:rPr>
              <w:t>s</w:t>
            </w:r>
            <w:r w:rsidRPr="00C40917">
              <w:rPr>
                <w:color w:val="0033CC"/>
                <w:lang w:val="pt-BR"/>
              </w:rPr>
              <w:t xml:space="preserve"> pel</w:t>
            </w:r>
            <w:r w:rsidRPr="00C40917">
              <w:rPr>
                <w:rFonts w:cs="Arial"/>
                <w:color w:val="0033CC"/>
                <w:lang w:val="pt-BR"/>
              </w:rPr>
              <w:t>a WABTEC</w:t>
            </w:r>
            <w:r w:rsidRPr="00C40917">
              <w:rPr>
                <w:color w:val="0033CC"/>
                <w:lang w:val="pt-BR"/>
              </w:rPr>
              <w:t xml:space="preserve"> à MRS.</w:t>
            </w:r>
            <w:r w:rsidRPr="00C40917">
              <w:rPr>
                <w:rFonts w:cs="Arial"/>
                <w:i/>
                <w:lang w:val="pt-BR"/>
              </w:rPr>
              <w:t xml:space="preserve"> </w:t>
            </w:r>
          </w:p>
        </w:tc>
      </w:tr>
      <w:tr w:rsidR="00FA4B51" w:rsidRPr="00C40917" w14:paraId="49E908B8" w14:textId="77777777" w:rsidTr="00DD3B35">
        <w:tc>
          <w:tcPr>
            <w:tcW w:w="951" w:type="dxa"/>
          </w:tcPr>
          <w:p w14:paraId="49E908B3" w14:textId="77777777" w:rsidR="00FA4B51" w:rsidRPr="00C40917" w:rsidRDefault="00FA4B51" w:rsidP="003629C4">
            <w:pPr>
              <w:jc w:val="both"/>
              <w:rPr>
                <w:lang w:val="pt-BR"/>
              </w:rPr>
            </w:pPr>
            <w:r w:rsidRPr="00C40917">
              <w:rPr>
                <w:lang w:val="pt-BR"/>
              </w:rPr>
              <w:t>5</w:t>
            </w:r>
            <w:r w:rsidR="00FD724B" w:rsidRPr="00C40917">
              <w:rPr>
                <w:lang w:val="pt-BR"/>
              </w:rPr>
              <w:t>.0</w:t>
            </w:r>
            <w:r w:rsidRPr="00C40917">
              <w:rPr>
                <w:lang w:val="pt-BR"/>
              </w:rPr>
              <w:t>-2</w:t>
            </w:r>
          </w:p>
        </w:tc>
        <w:tc>
          <w:tcPr>
            <w:tcW w:w="10011" w:type="dxa"/>
          </w:tcPr>
          <w:p w14:paraId="49E908B7" w14:textId="010227B5" w:rsidR="008216BF" w:rsidRPr="00C40917" w:rsidRDefault="00B97F54" w:rsidP="00111A10">
            <w:pPr>
              <w:keepNext/>
              <w:spacing w:after="60"/>
              <w:outlineLvl w:val="1"/>
              <w:rPr>
                <w:color w:val="0033CC"/>
                <w:lang w:val="pt-BR"/>
              </w:rPr>
            </w:pPr>
            <w:bookmarkStart w:id="32" w:name="_Toc214909756"/>
            <w:r w:rsidRPr="00C40917">
              <w:rPr>
                <w:color w:val="0033CC"/>
                <w:lang w:val="pt-BR"/>
              </w:rPr>
              <w:t>Requisito cancelado.</w:t>
            </w:r>
            <w:bookmarkEnd w:id="32"/>
          </w:p>
        </w:tc>
      </w:tr>
      <w:tr w:rsidR="00D74F92" w:rsidRPr="00FF1569" w14:paraId="49E908BB" w14:textId="77777777" w:rsidTr="00DD3B35">
        <w:tc>
          <w:tcPr>
            <w:tcW w:w="951" w:type="dxa"/>
            <w:shd w:val="clear" w:color="auto" w:fill="FFFFCC"/>
            <w:vAlign w:val="center"/>
          </w:tcPr>
          <w:p w14:paraId="49E908B9" w14:textId="77777777" w:rsidR="006F7B68" w:rsidRPr="00C40917" w:rsidRDefault="006F7B68" w:rsidP="00CD2E42">
            <w:pPr>
              <w:rPr>
                <w:b/>
                <w:sz w:val="24"/>
                <w:szCs w:val="24"/>
                <w:lang w:val="pt-BR"/>
              </w:rPr>
            </w:pPr>
            <w:r w:rsidRPr="00C40917">
              <w:rPr>
                <w:b/>
                <w:sz w:val="24"/>
                <w:szCs w:val="24"/>
                <w:lang w:val="pt-BR"/>
              </w:rPr>
              <w:t>5.1</w:t>
            </w:r>
          </w:p>
        </w:tc>
        <w:tc>
          <w:tcPr>
            <w:tcW w:w="10011" w:type="dxa"/>
            <w:shd w:val="clear" w:color="auto" w:fill="FFFFCC"/>
            <w:vAlign w:val="center"/>
          </w:tcPr>
          <w:p w14:paraId="49E908BA" w14:textId="7F6AC81A" w:rsidR="006F7B68" w:rsidRPr="00C40917" w:rsidRDefault="006677DC" w:rsidP="00CD2E42">
            <w:pPr>
              <w:rPr>
                <w:b/>
                <w:sz w:val="24"/>
                <w:szCs w:val="24"/>
                <w:lang w:val="pt-BR"/>
              </w:rPr>
            </w:pPr>
            <w:r w:rsidRPr="00C40917">
              <w:rPr>
                <w:rFonts w:eastAsia="Arial" w:cs="Arial"/>
                <w:b/>
                <w:bCs/>
                <w:sz w:val="24"/>
                <w:szCs w:val="24"/>
                <w:lang w:val="pt-BR"/>
              </w:rPr>
              <w:t>Acordo de Nível de Serviço (“</w:t>
            </w:r>
            <w:r w:rsidR="006F7B68" w:rsidRPr="00C40917">
              <w:rPr>
                <w:b/>
                <w:sz w:val="24"/>
                <w:szCs w:val="24"/>
                <w:lang w:val="pt-BR"/>
              </w:rPr>
              <w:t>SLA de Performance</w:t>
            </w:r>
            <w:r w:rsidRPr="00C40917">
              <w:rPr>
                <w:rFonts w:eastAsia="Arial" w:cs="Arial"/>
                <w:b/>
                <w:bCs/>
                <w:sz w:val="24"/>
                <w:szCs w:val="24"/>
                <w:lang w:val="pt-BR"/>
              </w:rPr>
              <w:t>”)</w:t>
            </w:r>
          </w:p>
        </w:tc>
      </w:tr>
      <w:tr w:rsidR="000976F1" w:rsidRPr="00C40917" w14:paraId="49E908BE" w14:textId="77777777" w:rsidTr="00DD3B35">
        <w:tc>
          <w:tcPr>
            <w:tcW w:w="951" w:type="dxa"/>
            <w:shd w:val="clear" w:color="auto" w:fill="FFFFCC"/>
            <w:vAlign w:val="center"/>
          </w:tcPr>
          <w:p w14:paraId="49E908BC" w14:textId="77777777" w:rsidR="006F7B68" w:rsidRPr="00C40917" w:rsidRDefault="006F7B68" w:rsidP="00CD2E42">
            <w:pPr>
              <w:rPr>
                <w:b/>
                <w:sz w:val="24"/>
                <w:szCs w:val="24"/>
                <w:lang w:val="pt-BR"/>
              </w:rPr>
            </w:pPr>
            <w:r w:rsidRPr="00C40917">
              <w:rPr>
                <w:b/>
                <w:sz w:val="24"/>
                <w:szCs w:val="24"/>
                <w:lang w:val="pt-BR"/>
              </w:rPr>
              <w:t>5.1.1</w:t>
            </w:r>
          </w:p>
        </w:tc>
        <w:tc>
          <w:tcPr>
            <w:tcW w:w="10011" w:type="dxa"/>
            <w:shd w:val="clear" w:color="auto" w:fill="FFFFCC"/>
            <w:vAlign w:val="center"/>
          </w:tcPr>
          <w:p w14:paraId="49E908BD" w14:textId="2D48ED66" w:rsidR="006F7B68" w:rsidRPr="00C40917" w:rsidRDefault="006F7B68" w:rsidP="00CD2E42">
            <w:pPr>
              <w:rPr>
                <w:b/>
                <w:sz w:val="24"/>
                <w:szCs w:val="24"/>
                <w:lang w:val="pt-BR"/>
              </w:rPr>
            </w:pPr>
            <w:r w:rsidRPr="00C40917">
              <w:rPr>
                <w:b/>
                <w:sz w:val="24"/>
                <w:szCs w:val="24"/>
                <w:lang w:val="pt-BR"/>
              </w:rPr>
              <w:t>Objetivos</w:t>
            </w:r>
          </w:p>
        </w:tc>
      </w:tr>
      <w:tr w:rsidR="00FA4B51" w:rsidRPr="00FF1569" w14:paraId="49E908C5" w14:textId="77777777" w:rsidTr="00DD3B35">
        <w:tc>
          <w:tcPr>
            <w:tcW w:w="951" w:type="dxa"/>
          </w:tcPr>
          <w:p w14:paraId="49E908BF" w14:textId="77777777" w:rsidR="00FA4B51" w:rsidRPr="00C40917" w:rsidRDefault="00FA4B51" w:rsidP="00FD724B">
            <w:pPr>
              <w:jc w:val="both"/>
              <w:rPr>
                <w:lang w:val="pt-BR"/>
              </w:rPr>
            </w:pPr>
            <w:r w:rsidRPr="00C40917">
              <w:rPr>
                <w:lang w:val="pt-BR"/>
              </w:rPr>
              <w:t>5.1.1-</w:t>
            </w:r>
            <w:r w:rsidR="00C55D83" w:rsidRPr="00C40917">
              <w:rPr>
                <w:lang w:val="pt-BR"/>
              </w:rPr>
              <w:t xml:space="preserve"> </w:t>
            </w:r>
            <w:r w:rsidRPr="00C40917">
              <w:rPr>
                <w:lang w:val="pt-BR"/>
              </w:rPr>
              <w:t>1a</w:t>
            </w:r>
          </w:p>
        </w:tc>
        <w:tc>
          <w:tcPr>
            <w:tcW w:w="10011" w:type="dxa"/>
          </w:tcPr>
          <w:p w14:paraId="49E908C0" w14:textId="490FABAA" w:rsidR="00FA4B51" w:rsidRPr="00C40917" w:rsidRDefault="00FA4B51" w:rsidP="00CD2E42">
            <w:pPr>
              <w:rPr>
                <w:color w:val="0033CC"/>
                <w:lang w:val="pt-BR"/>
              </w:rPr>
            </w:pPr>
            <w:r w:rsidRPr="00C40917">
              <w:rPr>
                <w:rFonts w:eastAsia="Arial" w:cs="Arial"/>
                <w:color w:val="0033CC"/>
                <w:lang w:val="pt-BR"/>
              </w:rPr>
              <w:t>A WABTEC</w:t>
            </w:r>
            <w:r w:rsidRPr="00C40917">
              <w:rPr>
                <w:color w:val="0033CC"/>
                <w:lang w:val="pt-BR"/>
              </w:rPr>
              <w:t xml:space="preserve"> deverá executar serviços diretamente relacionados </w:t>
            </w:r>
            <w:r w:rsidR="00016241">
              <w:rPr>
                <w:color w:val="0033CC"/>
                <w:lang w:val="pt-BR"/>
              </w:rPr>
              <w:t>ao Objeto do Contrato</w:t>
            </w:r>
            <w:r w:rsidRPr="00C40917">
              <w:rPr>
                <w:color w:val="0033CC"/>
                <w:lang w:val="pt-BR"/>
              </w:rPr>
              <w:t xml:space="preserve"> com o objetivo de:</w:t>
            </w:r>
          </w:p>
          <w:p w14:paraId="49E908C4" w14:textId="7FA96DBD" w:rsidR="00CD2E42" w:rsidRPr="00C40917" w:rsidRDefault="00FA4B51" w:rsidP="0002316E">
            <w:pPr>
              <w:numPr>
                <w:ilvl w:val="0"/>
                <w:numId w:val="3"/>
              </w:numPr>
              <w:ind w:left="630"/>
              <w:rPr>
                <w:color w:val="0033CC"/>
                <w:lang w:val="pt-BR"/>
              </w:rPr>
            </w:pPr>
            <w:r w:rsidRPr="00C40917">
              <w:rPr>
                <w:b/>
                <w:color w:val="0033CC"/>
                <w:lang w:val="pt-BR"/>
              </w:rPr>
              <w:t>Atendimento</w:t>
            </w:r>
            <w:r w:rsidRPr="00C40917">
              <w:rPr>
                <w:color w:val="0033CC"/>
                <w:lang w:val="pt-BR"/>
              </w:rPr>
              <w:t xml:space="preserve"> – ao receber uma solicitação de atendimento </w:t>
            </w:r>
            <w:r w:rsidR="00FE2AE4" w:rsidRPr="00C40917">
              <w:rPr>
                <w:color w:val="0033CC"/>
                <w:lang w:val="pt-BR"/>
              </w:rPr>
              <w:t>oriunda do CCM</w:t>
            </w:r>
            <w:r w:rsidRPr="00C40917">
              <w:rPr>
                <w:color w:val="0033CC"/>
                <w:lang w:val="pt-BR"/>
              </w:rPr>
              <w:t>, registrar a ocorrência e fornecer o número de identificação</w:t>
            </w:r>
            <w:r w:rsidR="004A752E" w:rsidRPr="00C40917">
              <w:rPr>
                <w:color w:val="0033CC"/>
                <w:lang w:val="pt-BR"/>
              </w:rPr>
              <w:t xml:space="preserve"> </w:t>
            </w:r>
            <w:r w:rsidRPr="00C40917">
              <w:rPr>
                <w:color w:val="0033CC"/>
                <w:lang w:val="pt-BR"/>
              </w:rPr>
              <w:t>com o respectivo prazo para solução ou resposta.</w:t>
            </w:r>
          </w:p>
        </w:tc>
      </w:tr>
      <w:tr w:rsidR="00FA4B51" w:rsidRPr="00FF1569" w14:paraId="49E908CA" w14:textId="77777777" w:rsidTr="00DD3B35">
        <w:tc>
          <w:tcPr>
            <w:tcW w:w="951" w:type="dxa"/>
          </w:tcPr>
          <w:p w14:paraId="49E908C6" w14:textId="77777777" w:rsidR="00FA4B51" w:rsidRPr="00C40917" w:rsidRDefault="00FA4B51" w:rsidP="00FD724B">
            <w:pPr>
              <w:jc w:val="both"/>
              <w:rPr>
                <w:lang w:val="pt-BR"/>
              </w:rPr>
            </w:pPr>
            <w:r w:rsidRPr="00C40917">
              <w:rPr>
                <w:lang w:val="pt-BR"/>
              </w:rPr>
              <w:t>5.1.1-1b</w:t>
            </w:r>
          </w:p>
        </w:tc>
        <w:tc>
          <w:tcPr>
            <w:tcW w:w="10011" w:type="dxa"/>
          </w:tcPr>
          <w:p w14:paraId="49E908C9" w14:textId="0C22D2C2" w:rsidR="00FA4B51" w:rsidRPr="00C40917" w:rsidRDefault="00FA4B51" w:rsidP="00C164C4">
            <w:pPr>
              <w:pStyle w:val="ListParagraph"/>
              <w:numPr>
                <w:ilvl w:val="0"/>
                <w:numId w:val="14"/>
              </w:numPr>
              <w:tabs>
                <w:tab w:val="left" w:pos="1560"/>
              </w:tabs>
              <w:ind w:left="630"/>
              <w:rPr>
                <w:i/>
                <w:lang w:val="pt-BR"/>
              </w:rPr>
            </w:pPr>
            <w:r w:rsidRPr="00C40917">
              <w:rPr>
                <w:b/>
                <w:color w:val="0033CC"/>
                <w:lang w:val="pt-BR"/>
              </w:rPr>
              <w:t>Solução</w:t>
            </w:r>
            <w:r w:rsidRPr="00C40917">
              <w:rPr>
                <w:color w:val="0033CC"/>
                <w:lang w:val="pt-BR"/>
              </w:rPr>
              <w:t xml:space="preserve"> – </w:t>
            </w:r>
            <w:r w:rsidR="00DD09B1" w:rsidRPr="00C40917">
              <w:rPr>
                <w:rFonts w:cs="Arial"/>
                <w:color w:val="0033CC"/>
                <w:lang w:val="pt-BR"/>
              </w:rPr>
              <w:t>re</w:t>
            </w:r>
            <w:r w:rsidR="00B13968" w:rsidRPr="00C40917">
              <w:rPr>
                <w:rFonts w:cs="Arial"/>
                <w:color w:val="0033CC"/>
                <w:lang w:val="pt-BR"/>
              </w:rPr>
              <w:t>e</w:t>
            </w:r>
            <w:r w:rsidR="00DD09B1" w:rsidRPr="00C40917">
              <w:rPr>
                <w:rFonts w:cs="Arial"/>
                <w:color w:val="0033CC"/>
                <w:lang w:val="pt-BR"/>
              </w:rPr>
              <w:t>stabelecimento da</w:t>
            </w:r>
            <w:r w:rsidRPr="00C40917">
              <w:rPr>
                <w:rFonts w:cs="Arial"/>
                <w:color w:val="0033CC"/>
                <w:lang w:val="pt-BR"/>
              </w:rPr>
              <w:t xml:space="preserve"> </w:t>
            </w:r>
            <w:r w:rsidRPr="00C40917">
              <w:rPr>
                <w:color w:val="0033CC"/>
                <w:lang w:val="pt-BR"/>
              </w:rPr>
              <w:t xml:space="preserve">operação do </w:t>
            </w:r>
            <w:r w:rsidRPr="00C40917">
              <w:rPr>
                <w:rFonts w:cs="Arial"/>
                <w:color w:val="0033CC"/>
                <w:lang w:val="pt-BR"/>
              </w:rPr>
              <w:t>Sistema, garantindo o pleno funcionamento de seus subsistemas,</w:t>
            </w:r>
            <w:r w:rsidRPr="00C40917">
              <w:rPr>
                <w:color w:val="0033CC"/>
                <w:lang w:val="pt-BR"/>
              </w:rPr>
              <w:t xml:space="preserve"> sempre que </w:t>
            </w:r>
            <w:proofErr w:type="gramStart"/>
            <w:r w:rsidRPr="00C40917">
              <w:rPr>
                <w:color w:val="0033CC"/>
                <w:lang w:val="pt-BR"/>
              </w:rPr>
              <w:t>a mesma</w:t>
            </w:r>
            <w:proofErr w:type="gramEnd"/>
            <w:r w:rsidRPr="00C40917">
              <w:rPr>
                <w:color w:val="0033CC"/>
                <w:lang w:val="pt-BR"/>
              </w:rPr>
              <w:t xml:space="preserve"> venha a ser interrompida por </w:t>
            </w:r>
            <w:r w:rsidR="00C6341A" w:rsidRPr="00C40917">
              <w:rPr>
                <w:rFonts w:cs="Arial"/>
                <w:color w:val="0033CC"/>
                <w:lang w:val="pt-BR"/>
              </w:rPr>
              <w:t>Falha ou Defeito</w:t>
            </w:r>
            <w:r w:rsidRPr="00C40917">
              <w:rPr>
                <w:color w:val="0033CC"/>
                <w:lang w:val="pt-BR"/>
              </w:rPr>
              <w:t xml:space="preserve"> que gere </w:t>
            </w:r>
            <w:r w:rsidRPr="00C40917">
              <w:rPr>
                <w:rFonts w:cs="Arial"/>
                <w:color w:val="0033CC"/>
                <w:lang w:val="pt-BR"/>
              </w:rPr>
              <w:t>mal</w:t>
            </w:r>
            <w:r w:rsidRPr="00C40917">
              <w:rPr>
                <w:color w:val="0033CC"/>
                <w:lang w:val="pt-BR"/>
              </w:rPr>
              <w:t xml:space="preserve"> funcionamento dos seus módulos de programa podendo ser provisória ou definitiva.</w:t>
            </w:r>
            <w:r w:rsidR="00DD09B1" w:rsidRPr="00C40917">
              <w:rPr>
                <w:color w:val="0033CC"/>
                <w:lang w:val="pt-BR"/>
              </w:rPr>
              <w:t xml:space="preserve"> </w:t>
            </w:r>
          </w:p>
        </w:tc>
      </w:tr>
      <w:tr w:rsidR="00FA4B51" w:rsidRPr="00FF1569" w14:paraId="49E908CF" w14:textId="77777777" w:rsidTr="00DD3B35">
        <w:tc>
          <w:tcPr>
            <w:tcW w:w="951" w:type="dxa"/>
          </w:tcPr>
          <w:p w14:paraId="49E908CB" w14:textId="77777777" w:rsidR="00FA4B51" w:rsidRPr="00C40917" w:rsidRDefault="00FA4B51" w:rsidP="00FD724B">
            <w:pPr>
              <w:jc w:val="both"/>
              <w:rPr>
                <w:lang w:val="pt-BR"/>
              </w:rPr>
            </w:pPr>
            <w:r w:rsidRPr="00C40917">
              <w:rPr>
                <w:lang w:val="pt-BR"/>
              </w:rPr>
              <w:t>5.1.1-</w:t>
            </w:r>
            <w:r w:rsidR="00C55D83" w:rsidRPr="00C40917">
              <w:rPr>
                <w:lang w:val="pt-BR"/>
              </w:rPr>
              <w:t xml:space="preserve"> </w:t>
            </w:r>
            <w:r w:rsidRPr="00C40917">
              <w:rPr>
                <w:lang w:val="pt-BR"/>
              </w:rPr>
              <w:t>1c</w:t>
            </w:r>
          </w:p>
        </w:tc>
        <w:tc>
          <w:tcPr>
            <w:tcW w:w="10011" w:type="dxa"/>
          </w:tcPr>
          <w:p w14:paraId="49E908CE" w14:textId="42247A76" w:rsidR="008E0F86" w:rsidRPr="00C40917" w:rsidRDefault="00812465" w:rsidP="00812465">
            <w:pPr>
              <w:numPr>
                <w:ilvl w:val="0"/>
                <w:numId w:val="15"/>
              </w:numPr>
              <w:spacing w:after="160" w:line="259" w:lineRule="auto"/>
              <w:ind w:left="630"/>
              <w:rPr>
                <w:color w:val="0033CC"/>
                <w:lang w:val="pt-BR"/>
              </w:rPr>
            </w:pPr>
            <w:r w:rsidRPr="00C40917">
              <w:rPr>
                <w:b/>
                <w:color w:val="0033CC"/>
                <w:lang w:val="pt-BR"/>
              </w:rPr>
              <w:t>Recuperação de não conformidade</w:t>
            </w:r>
            <w:r w:rsidRPr="00C40917">
              <w:rPr>
                <w:color w:val="0033CC"/>
                <w:lang w:val="pt-BR"/>
              </w:rPr>
              <w:t xml:space="preserve"> – efetuar as correções das Falhas e Defeitos que o </w:t>
            </w:r>
            <w:r w:rsidRPr="00C40917">
              <w:rPr>
                <w:rFonts w:cs="Arial"/>
                <w:color w:val="0033CC"/>
                <w:lang w:val="pt-BR"/>
              </w:rPr>
              <w:t>Sistema</w:t>
            </w:r>
            <w:r w:rsidR="00AF5E5C">
              <w:rPr>
                <w:rFonts w:cs="Arial"/>
                <w:color w:val="0033CC"/>
                <w:lang w:val="pt-BR"/>
              </w:rPr>
              <w:t xml:space="preserve"> </w:t>
            </w:r>
            <w:r w:rsidRPr="00C40917">
              <w:rPr>
                <w:color w:val="0033CC"/>
                <w:lang w:val="pt-BR"/>
              </w:rPr>
              <w:t>venha a apresentar.</w:t>
            </w:r>
          </w:p>
        </w:tc>
      </w:tr>
      <w:tr w:rsidR="00FA4B51" w:rsidRPr="00FF1569" w14:paraId="49E908D4" w14:textId="77777777" w:rsidTr="00DD3B35">
        <w:tc>
          <w:tcPr>
            <w:tcW w:w="951" w:type="dxa"/>
          </w:tcPr>
          <w:p w14:paraId="49E908D0" w14:textId="77777777" w:rsidR="00FA4B51" w:rsidRPr="00C40917" w:rsidRDefault="00FA4B51" w:rsidP="00FD724B">
            <w:pPr>
              <w:jc w:val="both"/>
              <w:rPr>
                <w:lang w:val="pt-BR"/>
              </w:rPr>
            </w:pPr>
            <w:r w:rsidRPr="00C40917">
              <w:rPr>
                <w:lang w:val="pt-BR"/>
              </w:rPr>
              <w:t>5.1.1-1d</w:t>
            </w:r>
          </w:p>
        </w:tc>
        <w:tc>
          <w:tcPr>
            <w:tcW w:w="10011" w:type="dxa"/>
          </w:tcPr>
          <w:p w14:paraId="49E908D3" w14:textId="0F064D32" w:rsidR="00FA4B51" w:rsidRPr="00C40917" w:rsidRDefault="00FA4B51" w:rsidP="00F65625">
            <w:pPr>
              <w:pStyle w:val="ListParagraph"/>
              <w:numPr>
                <w:ilvl w:val="0"/>
                <w:numId w:val="15"/>
              </w:numPr>
              <w:tabs>
                <w:tab w:val="clear" w:pos="360"/>
              </w:tabs>
              <w:ind w:left="630"/>
              <w:rPr>
                <w:color w:val="0033CC"/>
                <w:lang w:val="pt-BR"/>
              </w:rPr>
            </w:pPr>
            <w:r w:rsidRPr="00C40917">
              <w:rPr>
                <w:b/>
                <w:color w:val="0033CC"/>
                <w:lang w:val="pt-BR"/>
              </w:rPr>
              <w:t>Suporte</w:t>
            </w:r>
            <w:r w:rsidRPr="00C40917">
              <w:rPr>
                <w:color w:val="0033CC"/>
                <w:lang w:val="pt-BR"/>
              </w:rPr>
              <w:t xml:space="preserve"> - fornecer esclarecimento de dúvidas quanto ao uso e funcionamento dos produtos e serviços fornecidos e atuar conjuntamente no local ou remotamente para o restabelecimento dos sistemas.</w:t>
            </w:r>
          </w:p>
        </w:tc>
      </w:tr>
      <w:tr w:rsidR="00FA4B51" w:rsidRPr="00FF1569" w14:paraId="49E908D9" w14:textId="77777777" w:rsidTr="00DD3B35">
        <w:tc>
          <w:tcPr>
            <w:tcW w:w="951" w:type="dxa"/>
          </w:tcPr>
          <w:p w14:paraId="49E908D5" w14:textId="77777777" w:rsidR="00FA4B51" w:rsidRPr="00C40917" w:rsidRDefault="00FA4B51" w:rsidP="00FD724B">
            <w:pPr>
              <w:jc w:val="both"/>
              <w:rPr>
                <w:lang w:val="pt-BR"/>
              </w:rPr>
            </w:pPr>
            <w:r w:rsidRPr="00C40917">
              <w:rPr>
                <w:lang w:val="pt-BR"/>
              </w:rPr>
              <w:t>5.1.1-</w:t>
            </w:r>
            <w:r w:rsidR="00C55D83" w:rsidRPr="00C40917">
              <w:rPr>
                <w:lang w:val="pt-BR"/>
              </w:rPr>
              <w:t xml:space="preserve"> </w:t>
            </w:r>
            <w:r w:rsidRPr="00C40917">
              <w:rPr>
                <w:lang w:val="pt-BR"/>
              </w:rPr>
              <w:t>1e</w:t>
            </w:r>
          </w:p>
        </w:tc>
        <w:tc>
          <w:tcPr>
            <w:tcW w:w="10011" w:type="dxa"/>
          </w:tcPr>
          <w:p w14:paraId="49E908D8" w14:textId="132F38B6" w:rsidR="00FA4B51" w:rsidRPr="00C40917" w:rsidRDefault="00FA4B51" w:rsidP="00014C1C">
            <w:pPr>
              <w:pStyle w:val="ListParagraph"/>
              <w:numPr>
                <w:ilvl w:val="0"/>
                <w:numId w:val="15"/>
              </w:numPr>
              <w:tabs>
                <w:tab w:val="clear" w:pos="360"/>
              </w:tabs>
              <w:ind w:left="630"/>
              <w:rPr>
                <w:color w:val="0033CC"/>
                <w:lang w:val="pt-BR"/>
              </w:rPr>
            </w:pPr>
            <w:r w:rsidRPr="00C40917">
              <w:rPr>
                <w:b/>
                <w:color w:val="0033CC"/>
                <w:lang w:val="pt-BR"/>
              </w:rPr>
              <w:t xml:space="preserve">Consultoria em sinalização/Telecom </w:t>
            </w:r>
            <w:r w:rsidR="00014C1C" w:rsidRPr="00C40917">
              <w:rPr>
                <w:b/>
                <w:color w:val="0033CC"/>
                <w:lang w:val="pt-BR"/>
              </w:rPr>
              <w:t xml:space="preserve">dados </w:t>
            </w:r>
            <w:r w:rsidR="00014C1C" w:rsidRPr="00C40917">
              <w:rPr>
                <w:color w:val="0033CC"/>
                <w:lang w:val="pt-BR"/>
              </w:rPr>
              <w:t>–</w:t>
            </w:r>
            <w:r w:rsidRPr="00C40917">
              <w:rPr>
                <w:color w:val="0033CC"/>
                <w:lang w:val="pt-BR"/>
              </w:rPr>
              <w:t xml:space="preserve"> fornecer serviço especializado em caso de </w:t>
            </w:r>
            <w:r w:rsidRPr="00C40917">
              <w:rPr>
                <w:rFonts w:cs="Arial"/>
                <w:color w:val="0033CC"/>
                <w:lang w:val="pt-BR"/>
              </w:rPr>
              <w:t>demandas da MRS para os subsistemas</w:t>
            </w:r>
            <w:r w:rsidRPr="00C40917">
              <w:rPr>
                <w:color w:val="0033CC"/>
                <w:lang w:val="pt-BR"/>
              </w:rPr>
              <w:t xml:space="preserve"> de sinalização</w:t>
            </w:r>
            <w:r w:rsidRPr="00C40917">
              <w:rPr>
                <w:rFonts w:cs="Arial"/>
                <w:color w:val="0033CC"/>
                <w:lang w:val="pt-BR"/>
              </w:rPr>
              <w:t xml:space="preserve"> e/ou </w:t>
            </w:r>
            <w:proofErr w:type="spellStart"/>
            <w:r w:rsidRPr="00C40917">
              <w:rPr>
                <w:rFonts w:cs="Arial"/>
                <w:color w:val="0033CC"/>
                <w:lang w:val="pt-BR"/>
              </w:rPr>
              <w:t>telecom</w:t>
            </w:r>
            <w:proofErr w:type="spellEnd"/>
            <w:r w:rsidRPr="00C40917">
              <w:rPr>
                <w:rFonts w:cs="Arial"/>
                <w:color w:val="0033CC"/>
                <w:lang w:val="pt-BR"/>
              </w:rPr>
              <w:t xml:space="preserve"> dados</w:t>
            </w:r>
            <w:r w:rsidRPr="00C40917">
              <w:rPr>
                <w:color w:val="0033CC"/>
                <w:lang w:val="pt-BR"/>
              </w:rPr>
              <w:t xml:space="preserve">, não resolvidas pela MRS pelo atendimento </w:t>
            </w:r>
            <w:r w:rsidRPr="00C40917">
              <w:rPr>
                <w:rFonts w:cs="Arial"/>
                <w:color w:val="0033CC"/>
                <w:lang w:val="pt-BR"/>
              </w:rPr>
              <w:t>d</w:t>
            </w:r>
            <w:r w:rsidRPr="00C40917">
              <w:rPr>
                <w:color w:val="0033CC"/>
                <w:lang w:val="pt-BR"/>
              </w:rPr>
              <w:t>o nível 1 até o nível 3, conforme a seção 9.</w:t>
            </w:r>
            <w:r w:rsidR="0053573C" w:rsidRPr="00C40917">
              <w:rPr>
                <w:color w:val="0033CC"/>
                <w:lang w:val="pt-BR"/>
              </w:rPr>
              <w:t>1</w:t>
            </w:r>
            <w:r w:rsidRPr="00C40917">
              <w:rPr>
                <w:color w:val="0033CC"/>
                <w:lang w:val="pt-BR"/>
              </w:rPr>
              <w:t xml:space="preserve">-2 </w:t>
            </w:r>
            <w:r w:rsidR="00DD09B1" w:rsidRPr="00C40917">
              <w:rPr>
                <w:color w:val="0033CC"/>
                <w:lang w:val="pt-BR"/>
              </w:rPr>
              <w:t xml:space="preserve">e 9.1-3 </w:t>
            </w:r>
            <w:r w:rsidRPr="00C40917">
              <w:rPr>
                <w:color w:val="0033CC"/>
                <w:lang w:val="pt-BR"/>
              </w:rPr>
              <w:t>abaixo.</w:t>
            </w:r>
          </w:p>
        </w:tc>
      </w:tr>
      <w:tr w:rsidR="00FA4B51" w:rsidRPr="00FF1569" w14:paraId="49E908DE" w14:textId="77777777" w:rsidTr="00DD3B35">
        <w:tc>
          <w:tcPr>
            <w:tcW w:w="951" w:type="dxa"/>
          </w:tcPr>
          <w:p w14:paraId="49E908DA" w14:textId="1D049BCE" w:rsidR="00FA4B51" w:rsidRPr="00C40917" w:rsidRDefault="00FA4B51" w:rsidP="00FD724B">
            <w:pPr>
              <w:jc w:val="both"/>
              <w:rPr>
                <w:lang w:val="pt-BR"/>
              </w:rPr>
            </w:pPr>
            <w:r w:rsidRPr="00C40917">
              <w:rPr>
                <w:lang w:val="pt-BR"/>
              </w:rPr>
              <w:t>5.1.1-</w:t>
            </w:r>
            <w:r w:rsidR="00C55D83" w:rsidRPr="00C40917">
              <w:rPr>
                <w:lang w:val="pt-BR"/>
              </w:rPr>
              <w:t xml:space="preserve"> </w:t>
            </w:r>
            <w:r w:rsidRPr="00C40917">
              <w:rPr>
                <w:lang w:val="pt-BR"/>
              </w:rPr>
              <w:t>1f</w:t>
            </w:r>
          </w:p>
        </w:tc>
        <w:tc>
          <w:tcPr>
            <w:tcW w:w="10011" w:type="dxa"/>
          </w:tcPr>
          <w:p w14:paraId="49E908DD" w14:textId="6300A78B" w:rsidR="00FA4B51" w:rsidRPr="00C40917" w:rsidRDefault="00FA4B51" w:rsidP="00672326">
            <w:pPr>
              <w:numPr>
                <w:ilvl w:val="0"/>
                <w:numId w:val="15"/>
              </w:numPr>
              <w:ind w:left="630"/>
              <w:rPr>
                <w:color w:val="0033CC"/>
                <w:lang w:val="pt-BR"/>
              </w:rPr>
            </w:pPr>
            <w:r w:rsidRPr="00C40917">
              <w:rPr>
                <w:b/>
                <w:color w:val="0033CC"/>
                <w:lang w:val="pt-BR"/>
              </w:rPr>
              <w:t>Engenharia de confiabilidade</w:t>
            </w:r>
            <w:r w:rsidRPr="00C40917">
              <w:rPr>
                <w:color w:val="0033CC"/>
                <w:lang w:val="pt-BR"/>
              </w:rPr>
              <w:t xml:space="preserve"> – estudo de confiabilidade do</w:t>
            </w:r>
            <w:r w:rsidR="00C6341A" w:rsidRPr="00C40917">
              <w:rPr>
                <w:color w:val="0033CC"/>
                <w:lang w:val="pt-BR"/>
              </w:rPr>
              <w:t xml:space="preserve"> Sistema </w:t>
            </w:r>
            <w:r w:rsidRPr="00C40917">
              <w:rPr>
                <w:color w:val="0033CC"/>
                <w:lang w:val="pt-BR"/>
              </w:rPr>
              <w:t>implementado pela WABTEC,</w:t>
            </w:r>
            <w:r w:rsidRPr="00C40917">
              <w:rPr>
                <w:rFonts w:cs="Arial"/>
                <w:color w:val="0033CC"/>
                <w:lang w:val="pt-BR"/>
              </w:rPr>
              <w:t xml:space="preserve"> </w:t>
            </w:r>
            <w:r w:rsidRPr="00C40917">
              <w:rPr>
                <w:color w:val="0033CC"/>
                <w:lang w:val="pt-BR"/>
              </w:rPr>
              <w:t xml:space="preserve">a fim de garantir a retroalimentação do plano de manutenção preditivo e preventivo, bem como a correta análise de </w:t>
            </w:r>
            <w:r w:rsidR="00430831" w:rsidRPr="00C40917">
              <w:rPr>
                <w:color w:val="0033CC"/>
                <w:lang w:val="pt-BR"/>
              </w:rPr>
              <w:t>F</w:t>
            </w:r>
            <w:r w:rsidRPr="00C40917">
              <w:rPr>
                <w:color w:val="0033CC"/>
                <w:lang w:val="pt-BR"/>
              </w:rPr>
              <w:t xml:space="preserve">alhas para determinar </w:t>
            </w:r>
            <w:r w:rsidRPr="00C40917">
              <w:rPr>
                <w:rFonts w:cs="Arial"/>
                <w:color w:val="0033CC"/>
                <w:lang w:val="pt-BR"/>
              </w:rPr>
              <w:t xml:space="preserve">e tratar </w:t>
            </w:r>
            <w:r w:rsidRPr="00C40917">
              <w:rPr>
                <w:color w:val="0033CC"/>
                <w:lang w:val="pt-BR"/>
              </w:rPr>
              <w:t xml:space="preserve">a causa raiz </w:t>
            </w:r>
            <w:r w:rsidRPr="00C40917">
              <w:rPr>
                <w:rFonts w:cs="Arial"/>
                <w:color w:val="0033CC"/>
                <w:lang w:val="pt-BR"/>
              </w:rPr>
              <w:t>das ocorrências reportadas</w:t>
            </w:r>
            <w:r w:rsidRPr="00C40917">
              <w:rPr>
                <w:color w:val="0033CC"/>
                <w:lang w:val="pt-BR"/>
              </w:rPr>
              <w:t xml:space="preserve"> para as </w:t>
            </w:r>
            <w:r w:rsidR="00430831" w:rsidRPr="00C40917">
              <w:rPr>
                <w:color w:val="0033CC"/>
                <w:lang w:val="pt-BR"/>
              </w:rPr>
              <w:t>F</w:t>
            </w:r>
            <w:r w:rsidRPr="00C40917">
              <w:rPr>
                <w:color w:val="0033CC"/>
                <w:lang w:val="pt-BR"/>
              </w:rPr>
              <w:t>alhas catastróficas, críticas e severas</w:t>
            </w:r>
            <w:r w:rsidRPr="00C40917">
              <w:rPr>
                <w:rFonts w:cs="Arial"/>
                <w:color w:val="0033CC"/>
                <w:lang w:val="pt-BR"/>
              </w:rPr>
              <w:t xml:space="preserve">, permitindo correções e </w:t>
            </w:r>
            <w:r w:rsidR="00B168AF">
              <w:rPr>
                <w:rFonts w:cs="Arial"/>
                <w:color w:val="0033CC"/>
                <w:lang w:val="pt-BR"/>
              </w:rPr>
              <w:t>M</w:t>
            </w:r>
            <w:r w:rsidRPr="00C40917">
              <w:rPr>
                <w:rFonts w:cs="Arial"/>
                <w:color w:val="0033CC"/>
                <w:lang w:val="pt-BR"/>
              </w:rPr>
              <w:t xml:space="preserve">elhorias </w:t>
            </w:r>
            <w:r w:rsidR="00B168AF">
              <w:rPr>
                <w:rFonts w:cs="Arial"/>
                <w:color w:val="0033CC"/>
                <w:lang w:val="pt-BR"/>
              </w:rPr>
              <w:t>E</w:t>
            </w:r>
            <w:r w:rsidRPr="00C40917">
              <w:rPr>
                <w:rFonts w:cs="Arial"/>
                <w:color w:val="0033CC"/>
                <w:lang w:val="pt-BR"/>
              </w:rPr>
              <w:t>volutivas do Sistema</w:t>
            </w:r>
            <w:r w:rsidRPr="00C40917">
              <w:rPr>
                <w:color w:val="0033CC"/>
                <w:lang w:val="pt-BR"/>
              </w:rPr>
              <w:t>.</w:t>
            </w:r>
          </w:p>
        </w:tc>
      </w:tr>
      <w:tr w:rsidR="000976F1" w:rsidRPr="00C40917" w14:paraId="49E908E1" w14:textId="77777777" w:rsidTr="00DD3B35">
        <w:trPr>
          <w:trHeight w:val="377"/>
        </w:trPr>
        <w:tc>
          <w:tcPr>
            <w:tcW w:w="951" w:type="dxa"/>
            <w:shd w:val="clear" w:color="auto" w:fill="FFFFCC"/>
            <w:vAlign w:val="center"/>
          </w:tcPr>
          <w:p w14:paraId="49E908DF" w14:textId="77777777" w:rsidR="006F7B68" w:rsidRPr="00C40917" w:rsidRDefault="006F7B68" w:rsidP="002F7DD2">
            <w:pPr>
              <w:rPr>
                <w:b/>
                <w:sz w:val="24"/>
                <w:szCs w:val="24"/>
                <w:lang w:val="pt-BR"/>
              </w:rPr>
            </w:pPr>
            <w:r w:rsidRPr="00C40917">
              <w:rPr>
                <w:b/>
                <w:sz w:val="24"/>
                <w:szCs w:val="24"/>
                <w:lang w:val="pt-BR"/>
              </w:rPr>
              <w:t>5.1.2</w:t>
            </w:r>
          </w:p>
        </w:tc>
        <w:tc>
          <w:tcPr>
            <w:tcW w:w="10011" w:type="dxa"/>
            <w:shd w:val="clear" w:color="auto" w:fill="FFFFCC"/>
            <w:vAlign w:val="center"/>
          </w:tcPr>
          <w:p w14:paraId="49E908E0" w14:textId="759F9CFB" w:rsidR="006F7B68" w:rsidRPr="00C40917" w:rsidRDefault="006F7B68" w:rsidP="002F7DD2">
            <w:pPr>
              <w:rPr>
                <w:b/>
                <w:sz w:val="24"/>
                <w:szCs w:val="24"/>
                <w:lang w:val="pt-BR"/>
              </w:rPr>
            </w:pPr>
            <w:r w:rsidRPr="00C40917">
              <w:rPr>
                <w:b/>
                <w:sz w:val="24"/>
                <w:szCs w:val="24"/>
                <w:lang w:val="pt-BR"/>
              </w:rPr>
              <w:t>Procedimentos</w:t>
            </w:r>
          </w:p>
        </w:tc>
      </w:tr>
      <w:tr w:rsidR="00D74F92" w:rsidRPr="00FF1569" w14:paraId="49E908E4" w14:textId="77777777" w:rsidTr="00DD3B35">
        <w:trPr>
          <w:trHeight w:val="350"/>
        </w:trPr>
        <w:tc>
          <w:tcPr>
            <w:tcW w:w="951" w:type="dxa"/>
            <w:shd w:val="clear" w:color="auto" w:fill="FFFFCC"/>
            <w:vAlign w:val="center"/>
          </w:tcPr>
          <w:p w14:paraId="49E908E2" w14:textId="77777777" w:rsidR="006F7B68" w:rsidRPr="00C40917" w:rsidRDefault="006F7B68" w:rsidP="002F7DD2">
            <w:pPr>
              <w:rPr>
                <w:b/>
                <w:sz w:val="24"/>
                <w:szCs w:val="24"/>
                <w:lang w:val="pt-BR"/>
              </w:rPr>
            </w:pPr>
            <w:r w:rsidRPr="00C40917">
              <w:rPr>
                <w:b/>
                <w:sz w:val="24"/>
                <w:szCs w:val="24"/>
                <w:lang w:val="pt-BR"/>
              </w:rPr>
              <w:t>5.1.2.1</w:t>
            </w:r>
          </w:p>
        </w:tc>
        <w:tc>
          <w:tcPr>
            <w:tcW w:w="10011" w:type="dxa"/>
            <w:shd w:val="clear" w:color="auto" w:fill="FFFFCC"/>
            <w:vAlign w:val="center"/>
          </w:tcPr>
          <w:p w14:paraId="49E908E3" w14:textId="10200658" w:rsidR="006F7B68" w:rsidRPr="00C40917" w:rsidRDefault="007A2F67" w:rsidP="00E92341">
            <w:pPr>
              <w:pStyle w:val="Heading4"/>
              <w:rPr>
                <w:sz w:val="24"/>
                <w:szCs w:val="24"/>
              </w:rPr>
            </w:pPr>
            <w:bookmarkStart w:id="33" w:name="_Toc422146455"/>
            <w:r w:rsidRPr="00C40917">
              <w:rPr>
                <w:sz w:val="24"/>
                <w:szCs w:val="24"/>
              </w:rPr>
              <w:t>Processos de Atendimento e Execução</w:t>
            </w:r>
            <w:bookmarkEnd w:id="33"/>
          </w:p>
        </w:tc>
      </w:tr>
      <w:tr w:rsidR="00FA4B51" w:rsidRPr="00FF1569" w14:paraId="49E908E9" w14:textId="77777777" w:rsidTr="00DD3B35">
        <w:tc>
          <w:tcPr>
            <w:tcW w:w="951" w:type="dxa"/>
          </w:tcPr>
          <w:p w14:paraId="49E908E5" w14:textId="77777777" w:rsidR="00FA4B51" w:rsidRPr="00C40917" w:rsidRDefault="00FA4B51" w:rsidP="00FD724B">
            <w:pPr>
              <w:jc w:val="both"/>
              <w:rPr>
                <w:lang w:val="pt-BR"/>
              </w:rPr>
            </w:pPr>
            <w:r w:rsidRPr="00C40917">
              <w:rPr>
                <w:lang w:val="pt-BR"/>
              </w:rPr>
              <w:t>5.1.2.1 -1</w:t>
            </w:r>
          </w:p>
        </w:tc>
        <w:tc>
          <w:tcPr>
            <w:tcW w:w="10011" w:type="dxa"/>
          </w:tcPr>
          <w:p w14:paraId="49E908E8" w14:textId="1AC7EA3C" w:rsidR="00FA4B51" w:rsidRPr="00C40917" w:rsidRDefault="00FA4B51" w:rsidP="00CD2E42">
            <w:pPr>
              <w:rPr>
                <w:color w:val="0033CC"/>
                <w:lang w:val="pt-BR"/>
              </w:rPr>
            </w:pPr>
            <w:r w:rsidRPr="00C40917">
              <w:rPr>
                <w:color w:val="0033CC"/>
                <w:lang w:val="pt-BR"/>
              </w:rPr>
              <w:t xml:space="preserve">O atendimento de chamados ou ocorrências de Falha ou Defeito do </w:t>
            </w:r>
            <w:r w:rsidR="00C6341A" w:rsidRPr="00C40917">
              <w:rPr>
                <w:color w:val="0033CC"/>
                <w:lang w:val="pt-BR"/>
              </w:rPr>
              <w:t>S</w:t>
            </w:r>
            <w:r w:rsidRPr="00C40917">
              <w:rPr>
                <w:color w:val="0033CC"/>
                <w:lang w:val="pt-BR"/>
              </w:rPr>
              <w:t>istema a ser</w:t>
            </w:r>
            <w:r w:rsidR="00C6341A" w:rsidRPr="00C40917">
              <w:rPr>
                <w:color w:val="0033CC"/>
                <w:lang w:val="pt-BR"/>
              </w:rPr>
              <w:t xml:space="preserve"> </w:t>
            </w:r>
            <w:r w:rsidRPr="00C40917">
              <w:rPr>
                <w:color w:val="0033CC"/>
                <w:lang w:val="pt-BR"/>
              </w:rPr>
              <w:t>provido pela WABTEC</w:t>
            </w:r>
            <w:r w:rsidR="007A2F67" w:rsidRPr="00C40917">
              <w:rPr>
                <w:color w:val="0033CC"/>
                <w:lang w:val="pt-BR"/>
              </w:rPr>
              <w:t xml:space="preserve"> </w:t>
            </w:r>
            <w:r w:rsidRPr="00C40917">
              <w:rPr>
                <w:color w:val="0033CC"/>
                <w:lang w:val="pt-BR"/>
              </w:rPr>
              <w:t>deverá ser diferenciado de acordo com a criticidade conforme o quadro 5.1.2.3.</w:t>
            </w:r>
          </w:p>
        </w:tc>
      </w:tr>
      <w:tr w:rsidR="00FA4B51" w:rsidRPr="00FF1569" w14:paraId="49E908EE" w14:textId="77777777" w:rsidTr="00DD3B35">
        <w:tc>
          <w:tcPr>
            <w:tcW w:w="951" w:type="dxa"/>
          </w:tcPr>
          <w:p w14:paraId="49E908EA" w14:textId="77777777" w:rsidR="00FA4B51" w:rsidRPr="00C40917" w:rsidRDefault="00FA4B51" w:rsidP="00FD724B">
            <w:pPr>
              <w:jc w:val="both"/>
              <w:rPr>
                <w:lang w:val="pt-BR"/>
              </w:rPr>
            </w:pPr>
            <w:r w:rsidRPr="00C40917">
              <w:rPr>
                <w:lang w:val="pt-BR"/>
              </w:rPr>
              <w:t>5.1.2.1 -2</w:t>
            </w:r>
          </w:p>
        </w:tc>
        <w:tc>
          <w:tcPr>
            <w:tcW w:w="10011" w:type="dxa"/>
          </w:tcPr>
          <w:p w14:paraId="49E908ED" w14:textId="2DAB95E9" w:rsidR="00FA4B51" w:rsidRPr="00C40917" w:rsidRDefault="00FA4B51" w:rsidP="00CD2E42">
            <w:pPr>
              <w:rPr>
                <w:color w:val="0033CC"/>
                <w:lang w:val="pt-BR"/>
              </w:rPr>
            </w:pPr>
            <w:r w:rsidRPr="00C40917">
              <w:rPr>
                <w:color w:val="0033CC"/>
                <w:lang w:val="pt-BR"/>
              </w:rPr>
              <w:t>Desta forma deverão ser estabelecidos níveis de criticidade de chamados e deverão ser estabelecidos os procedimentos de atendimento a serem seguidos de acordo com seu nível de criticidade.</w:t>
            </w:r>
          </w:p>
        </w:tc>
      </w:tr>
    </w:tbl>
    <w:p w14:paraId="49E908EF" w14:textId="77777777" w:rsidR="00450909" w:rsidRPr="00C40917" w:rsidRDefault="00450909">
      <w:pPr>
        <w:rPr>
          <w:lang w:val="pt-BR"/>
        </w:rPr>
      </w:pPr>
    </w:p>
    <w:tbl>
      <w:tblPr>
        <w:tblStyle w:val="TableGrid"/>
        <w:tblW w:w="10962" w:type="dxa"/>
        <w:tblInd w:w="-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1"/>
        <w:gridCol w:w="10011"/>
      </w:tblGrid>
      <w:tr w:rsidR="00D74F92" w:rsidRPr="00FF1569" w14:paraId="49E908F2" w14:textId="77777777" w:rsidTr="00DD3B35">
        <w:trPr>
          <w:trHeight w:val="422"/>
        </w:trPr>
        <w:tc>
          <w:tcPr>
            <w:tcW w:w="951" w:type="dxa"/>
            <w:shd w:val="clear" w:color="auto" w:fill="FFFFCC"/>
            <w:vAlign w:val="center"/>
          </w:tcPr>
          <w:p w14:paraId="49E908F0" w14:textId="77777777" w:rsidR="006F7B68" w:rsidRPr="00C40917" w:rsidRDefault="006F7B68" w:rsidP="00610C44">
            <w:pPr>
              <w:rPr>
                <w:b/>
                <w:sz w:val="24"/>
                <w:szCs w:val="24"/>
                <w:lang w:val="pt-BR"/>
              </w:rPr>
            </w:pPr>
            <w:r w:rsidRPr="00C40917">
              <w:rPr>
                <w:b/>
                <w:sz w:val="24"/>
                <w:szCs w:val="24"/>
                <w:lang w:val="pt-BR"/>
              </w:rPr>
              <w:t>5.1.2.2</w:t>
            </w:r>
          </w:p>
        </w:tc>
        <w:tc>
          <w:tcPr>
            <w:tcW w:w="10011" w:type="dxa"/>
            <w:shd w:val="clear" w:color="auto" w:fill="FFFFCC"/>
            <w:vAlign w:val="center"/>
          </w:tcPr>
          <w:p w14:paraId="49E908F1" w14:textId="2F9B8EBA" w:rsidR="006F7B68" w:rsidRPr="00C40917" w:rsidRDefault="006F7B68" w:rsidP="00610C44">
            <w:pPr>
              <w:pStyle w:val="Heading4"/>
              <w:rPr>
                <w:sz w:val="24"/>
                <w:szCs w:val="24"/>
              </w:rPr>
            </w:pPr>
            <w:bookmarkStart w:id="34" w:name="_Toc422146456"/>
            <w:r w:rsidRPr="00C40917">
              <w:rPr>
                <w:sz w:val="24"/>
                <w:szCs w:val="24"/>
              </w:rPr>
              <w:t>Nível de Criticidade de Chamados</w:t>
            </w:r>
            <w:bookmarkEnd w:id="34"/>
          </w:p>
        </w:tc>
      </w:tr>
      <w:tr w:rsidR="0091560E" w:rsidRPr="00FF1569" w14:paraId="49E908F7" w14:textId="77777777" w:rsidTr="00DD3B35">
        <w:tc>
          <w:tcPr>
            <w:tcW w:w="951" w:type="dxa"/>
          </w:tcPr>
          <w:p w14:paraId="49E908F3" w14:textId="77777777" w:rsidR="0091560E" w:rsidRPr="00C40917" w:rsidRDefault="0091560E" w:rsidP="00FD724B">
            <w:pPr>
              <w:jc w:val="both"/>
              <w:rPr>
                <w:lang w:val="pt-BR"/>
              </w:rPr>
            </w:pPr>
            <w:r w:rsidRPr="00C40917">
              <w:rPr>
                <w:lang w:val="pt-BR"/>
              </w:rPr>
              <w:t>5.1.2.2 -1</w:t>
            </w:r>
          </w:p>
        </w:tc>
        <w:tc>
          <w:tcPr>
            <w:tcW w:w="10011" w:type="dxa"/>
          </w:tcPr>
          <w:p w14:paraId="49E908F6" w14:textId="7AFEBBB0" w:rsidR="0091560E" w:rsidRPr="00C40917" w:rsidRDefault="0091560E" w:rsidP="004B12D1">
            <w:pPr>
              <w:rPr>
                <w:color w:val="0033CC"/>
                <w:lang w:val="pt-BR"/>
              </w:rPr>
            </w:pPr>
            <w:r w:rsidRPr="00C40917">
              <w:rPr>
                <w:color w:val="0033CC"/>
                <w:lang w:val="pt-BR"/>
              </w:rPr>
              <w:t xml:space="preserve">Os níveis de criticidade de chamados estarão associados ao impacto que um evento de exceção </w:t>
            </w:r>
            <w:r w:rsidR="00AD0D80" w:rsidRPr="00C40917">
              <w:rPr>
                <w:color w:val="0033CC"/>
                <w:lang w:val="pt-BR"/>
              </w:rPr>
              <w:t>causará</w:t>
            </w:r>
            <w:r w:rsidRPr="00C40917">
              <w:rPr>
                <w:color w:val="0033CC"/>
                <w:lang w:val="pt-BR"/>
              </w:rPr>
              <w:t xml:space="preserve"> à operação da ferrovia. </w:t>
            </w:r>
            <w:r w:rsidRPr="00C40917">
              <w:rPr>
                <w:rFonts w:eastAsia="Arial" w:cs="Arial"/>
                <w:color w:val="0033CC"/>
                <w:lang w:val="pt-BR"/>
              </w:rPr>
              <w:t>Um</w:t>
            </w:r>
            <w:r w:rsidRPr="00C40917">
              <w:rPr>
                <w:color w:val="0033CC"/>
                <w:lang w:val="pt-BR"/>
              </w:rPr>
              <w:t xml:space="preserve"> evento cujo resultado cause </w:t>
            </w:r>
            <w:r w:rsidR="00430831" w:rsidRPr="00C40917">
              <w:rPr>
                <w:color w:val="0033CC"/>
                <w:lang w:val="pt-BR"/>
              </w:rPr>
              <w:t>F</w:t>
            </w:r>
            <w:r w:rsidRPr="00C40917">
              <w:rPr>
                <w:color w:val="0033CC"/>
                <w:lang w:val="pt-BR"/>
              </w:rPr>
              <w:t>alha no servidor de comunicação será considerado como um chamado crítico e será priorizado de acordo com seu nível de criticidade. Um evento que cause uma indisponibilidade parcial (por exemplo, um equipamento com defeito em um pátio) será classificado como um chamado com menor nível de criticidade e assim por diante. O exato nível de criticidade por falha será definido conforme o quadro 5.1.2.3</w:t>
            </w:r>
            <w:r w:rsidRPr="00C40917">
              <w:rPr>
                <w:i/>
                <w:color w:val="212121"/>
                <w:lang w:val="pt-BR"/>
              </w:rPr>
              <w:t xml:space="preserve"> </w:t>
            </w:r>
          </w:p>
        </w:tc>
      </w:tr>
    </w:tbl>
    <w:p w14:paraId="49E908F8" w14:textId="77777777" w:rsidR="00450909" w:rsidRPr="00C40917" w:rsidRDefault="00450909">
      <w:pPr>
        <w:rPr>
          <w:lang w:val="pt-BR"/>
        </w:rPr>
      </w:pPr>
    </w:p>
    <w:p w14:paraId="49E908F9" w14:textId="7B1CCC9C" w:rsidR="00776A78" w:rsidRPr="00C40917" w:rsidRDefault="00776A78">
      <w:pPr>
        <w:rPr>
          <w:lang w:val="pt-BR"/>
        </w:rPr>
      </w:pPr>
    </w:p>
    <w:p w14:paraId="1AE27682" w14:textId="77777777" w:rsidR="003629C4" w:rsidRPr="00C40917" w:rsidRDefault="003629C4">
      <w:pPr>
        <w:rPr>
          <w:lang w:val="pt-BR"/>
        </w:rPr>
      </w:pPr>
    </w:p>
    <w:p w14:paraId="49E908FA" w14:textId="77777777" w:rsidR="00776A78" w:rsidRPr="00C40917" w:rsidRDefault="00776A78">
      <w:pPr>
        <w:rPr>
          <w:lang w:val="pt-BR"/>
        </w:rPr>
      </w:pPr>
    </w:p>
    <w:p w14:paraId="49E908FB" w14:textId="77777777" w:rsidR="00776A78" w:rsidRPr="00C40917" w:rsidRDefault="00776A78">
      <w:pPr>
        <w:rPr>
          <w:lang w:val="pt-BR"/>
        </w:rPr>
      </w:pPr>
    </w:p>
    <w:tbl>
      <w:tblPr>
        <w:tblStyle w:val="TableGrid"/>
        <w:tblW w:w="11151" w:type="dxa"/>
        <w:tblInd w:w="-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10179"/>
      </w:tblGrid>
      <w:tr w:rsidR="002577EA" w:rsidRPr="00C40917" w14:paraId="49E908FE" w14:textId="77777777" w:rsidTr="00DD3B35">
        <w:trPr>
          <w:trHeight w:val="193"/>
        </w:trPr>
        <w:tc>
          <w:tcPr>
            <w:tcW w:w="972" w:type="dxa"/>
            <w:shd w:val="clear" w:color="auto" w:fill="FFFFCC"/>
            <w:vAlign w:val="center"/>
          </w:tcPr>
          <w:p w14:paraId="49E908FC" w14:textId="77777777" w:rsidR="006F7B68" w:rsidRPr="00C40917" w:rsidRDefault="006F7B68" w:rsidP="00610C44">
            <w:pPr>
              <w:rPr>
                <w:b/>
                <w:sz w:val="24"/>
                <w:szCs w:val="24"/>
                <w:lang w:val="pt-BR"/>
              </w:rPr>
            </w:pPr>
            <w:r w:rsidRPr="00C40917">
              <w:rPr>
                <w:b/>
                <w:sz w:val="24"/>
                <w:szCs w:val="24"/>
                <w:lang w:val="pt-BR"/>
              </w:rPr>
              <w:t>5.1.2.3</w:t>
            </w:r>
          </w:p>
        </w:tc>
        <w:tc>
          <w:tcPr>
            <w:tcW w:w="10179" w:type="dxa"/>
            <w:shd w:val="clear" w:color="auto" w:fill="FFFFCC"/>
            <w:vAlign w:val="center"/>
          </w:tcPr>
          <w:p w14:paraId="49E908FD" w14:textId="700B0D36" w:rsidR="006F7B68" w:rsidRPr="00C40917" w:rsidRDefault="006F7B68" w:rsidP="00610C44">
            <w:pPr>
              <w:pStyle w:val="Heading4"/>
              <w:rPr>
                <w:sz w:val="24"/>
                <w:szCs w:val="24"/>
              </w:rPr>
            </w:pPr>
            <w:r w:rsidRPr="00C40917">
              <w:rPr>
                <w:sz w:val="24"/>
                <w:szCs w:val="24"/>
              </w:rPr>
              <w:t xml:space="preserve">Nível </w:t>
            </w:r>
            <w:r w:rsidR="00B854C0" w:rsidRPr="00C40917">
              <w:rPr>
                <w:sz w:val="24"/>
                <w:szCs w:val="24"/>
              </w:rPr>
              <w:t>d</w:t>
            </w:r>
            <w:r w:rsidRPr="00C40917">
              <w:rPr>
                <w:sz w:val="24"/>
                <w:szCs w:val="24"/>
              </w:rPr>
              <w:t>e Criticidade</w:t>
            </w:r>
          </w:p>
        </w:tc>
      </w:tr>
      <w:tr w:rsidR="0091560E" w:rsidRPr="00FF1569" w14:paraId="49E90903" w14:textId="77777777" w:rsidTr="00DD3B35">
        <w:trPr>
          <w:trHeight w:val="678"/>
        </w:trPr>
        <w:tc>
          <w:tcPr>
            <w:tcW w:w="972" w:type="dxa"/>
          </w:tcPr>
          <w:p w14:paraId="49E908FF" w14:textId="77777777" w:rsidR="0091560E" w:rsidRPr="00C40917" w:rsidRDefault="0091560E" w:rsidP="00E46E06">
            <w:pPr>
              <w:rPr>
                <w:highlight w:val="green"/>
                <w:lang w:val="pt-BR"/>
              </w:rPr>
            </w:pPr>
            <w:r w:rsidRPr="00C40917">
              <w:rPr>
                <w:lang w:val="pt-BR"/>
              </w:rPr>
              <w:t>5.1.2.3 -1</w:t>
            </w:r>
            <w:r w:rsidR="00E46E06" w:rsidRPr="00C40917">
              <w:rPr>
                <w:lang w:val="pt-BR"/>
              </w:rPr>
              <w:t>a</w:t>
            </w:r>
          </w:p>
        </w:tc>
        <w:tc>
          <w:tcPr>
            <w:tcW w:w="10179" w:type="dxa"/>
          </w:tcPr>
          <w:p w14:paraId="49E90902" w14:textId="5D756BE3" w:rsidR="0091560E" w:rsidRPr="00C40917" w:rsidRDefault="0091560E" w:rsidP="007A2F67">
            <w:pPr>
              <w:rPr>
                <w:color w:val="0033CC"/>
                <w:lang w:val="pt-BR"/>
              </w:rPr>
            </w:pPr>
            <w:r w:rsidRPr="00C40917">
              <w:rPr>
                <w:color w:val="0033CC"/>
                <w:lang w:val="pt-BR"/>
              </w:rPr>
              <w:t xml:space="preserve">As </w:t>
            </w:r>
            <w:r w:rsidR="00430831" w:rsidRPr="00C40917">
              <w:rPr>
                <w:color w:val="0033CC"/>
                <w:lang w:val="pt-BR"/>
              </w:rPr>
              <w:t>F</w:t>
            </w:r>
            <w:r w:rsidRPr="00C40917">
              <w:rPr>
                <w:color w:val="0033CC"/>
                <w:lang w:val="pt-BR"/>
              </w:rPr>
              <w:t>alhas de software serão definidas por seu nível de criticidade de acordo com as definições e exemplos abaixo:</w:t>
            </w:r>
            <w:r w:rsidRPr="00C40917">
              <w:rPr>
                <w:i/>
                <w:color w:val="000000" w:themeColor="text1"/>
                <w:lang w:val="pt-BR"/>
              </w:rPr>
              <w:t> </w:t>
            </w:r>
          </w:p>
        </w:tc>
      </w:tr>
    </w:tbl>
    <w:p w14:paraId="49E90904" w14:textId="77777777" w:rsidR="00776A78" w:rsidRPr="00C40917" w:rsidRDefault="00776A78" w:rsidP="00B94685">
      <w:pPr>
        <w:widowControl w:val="0"/>
        <w:tabs>
          <w:tab w:val="left" w:pos="993"/>
        </w:tabs>
        <w:spacing w:after="0" w:line="276" w:lineRule="auto"/>
        <w:jc w:val="both"/>
        <w:rPr>
          <w:rFonts w:ascii="Arial" w:hAnsi="Arial"/>
          <w:b/>
          <w:lang w:val="pt-BR"/>
        </w:rPr>
      </w:pPr>
    </w:p>
    <w:p w14:paraId="49E90905" w14:textId="303C32E4" w:rsidR="00B94685" w:rsidRPr="00C40917" w:rsidRDefault="003629C4" w:rsidP="109DB946">
      <w:pPr>
        <w:widowControl w:val="0"/>
        <w:tabs>
          <w:tab w:val="left" w:pos="993"/>
        </w:tabs>
        <w:spacing w:after="0" w:line="276" w:lineRule="auto"/>
        <w:jc w:val="both"/>
        <w:rPr>
          <w:rFonts w:ascii="Arial" w:hAnsi="Arial"/>
          <w:b/>
          <w:bCs/>
          <w:lang w:val="pt-BR"/>
        </w:rPr>
      </w:pPr>
      <w:r w:rsidRPr="109DB946">
        <w:rPr>
          <w:rFonts w:ascii="Arial" w:hAnsi="Arial"/>
          <w:b/>
          <w:bCs/>
          <w:lang w:val="pt-BR"/>
        </w:rPr>
        <w:t>5.1.2.3:</w:t>
      </w:r>
      <w:r w:rsidR="009C0886" w:rsidRPr="109DB946">
        <w:rPr>
          <w:rFonts w:ascii="Arial" w:hAnsi="Arial"/>
          <w:b/>
          <w:bCs/>
          <w:lang w:val="pt-BR"/>
        </w:rPr>
        <w:t xml:space="preserve"> Programas Defeito Categorias</w:t>
      </w:r>
    </w:p>
    <w:p w14:paraId="49E90906" w14:textId="77777777" w:rsidR="00776A78" w:rsidRPr="00C40917" w:rsidRDefault="00776A78" w:rsidP="00B94685">
      <w:pPr>
        <w:widowControl w:val="0"/>
        <w:tabs>
          <w:tab w:val="left" w:pos="993"/>
        </w:tabs>
        <w:spacing w:after="0" w:line="276" w:lineRule="auto"/>
        <w:jc w:val="both"/>
        <w:rPr>
          <w:rFonts w:ascii="Arial" w:hAnsi="Arial" w:cs="Arial"/>
          <w:b/>
          <w:lang w:val="pt-BR"/>
        </w:rPr>
      </w:pPr>
    </w:p>
    <w:tbl>
      <w:tblPr>
        <w:tblW w:w="9264" w:type="dxa"/>
        <w:tblInd w:w="108" w:type="dxa"/>
        <w:tblLayout w:type="fixed"/>
        <w:tblLook w:val="04A0" w:firstRow="1" w:lastRow="0" w:firstColumn="1" w:lastColumn="0" w:noHBand="0" w:noVBand="1"/>
      </w:tblPr>
      <w:tblGrid>
        <w:gridCol w:w="1294"/>
        <w:gridCol w:w="4013"/>
        <w:gridCol w:w="1217"/>
        <w:gridCol w:w="1294"/>
        <w:gridCol w:w="1446"/>
      </w:tblGrid>
      <w:tr w:rsidR="009F22FB" w:rsidRPr="00FF1569" w14:paraId="3689C819" w14:textId="77777777" w:rsidTr="2DAA5DA6">
        <w:trPr>
          <w:trHeight w:val="709"/>
        </w:trPr>
        <w:tc>
          <w:tcPr>
            <w:tcW w:w="1294"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31134547" w14:textId="77777777" w:rsidR="009F22FB" w:rsidRPr="00EB61BF" w:rsidRDefault="009F22FB" w:rsidP="001D6F54">
            <w:pPr>
              <w:spacing w:before="40" w:after="40"/>
              <w:rPr>
                <w:b/>
                <w:sz w:val="16"/>
                <w:szCs w:val="16"/>
                <w:lang w:val="pt-BR"/>
              </w:rPr>
            </w:pPr>
            <w:r w:rsidRPr="00EB61BF">
              <w:rPr>
                <w:b/>
                <w:sz w:val="16"/>
                <w:szCs w:val="16"/>
                <w:lang w:val="pt-BR"/>
              </w:rPr>
              <w:t>Tipo</w:t>
            </w:r>
          </w:p>
        </w:tc>
        <w:tc>
          <w:tcPr>
            <w:tcW w:w="4013"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4B557E86" w14:textId="77777777" w:rsidR="009F22FB" w:rsidRPr="00EB61BF" w:rsidRDefault="009F22FB" w:rsidP="001D6F54">
            <w:pPr>
              <w:spacing w:before="40" w:after="40"/>
              <w:rPr>
                <w:b/>
                <w:sz w:val="16"/>
                <w:szCs w:val="16"/>
                <w:lang w:val="pt-BR"/>
              </w:rPr>
            </w:pPr>
            <w:r w:rsidRPr="00EB61BF">
              <w:rPr>
                <w:b/>
                <w:sz w:val="16"/>
                <w:szCs w:val="16"/>
                <w:lang w:val="pt-BR"/>
              </w:rPr>
              <w:t>Descrição</w:t>
            </w:r>
          </w:p>
        </w:tc>
        <w:tc>
          <w:tcPr>
            <w:tcW w:w="1217"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1E0A3594" w14:textId="51E1B9D2" w:rsidR="009F22FB" w:rsidRPr="00EB61BF" w:rsidRDefault="00D6685E" w:rsidP="001D6F54">
            <w:pPr>
              <w:spacing w:before="40" w:after="40"/>
              <w:rPr>
                <w:b/>
                <w:sz w:val="16"/>
                <w:szCs w:val="16"/>
                <w:lang w:val="pt-BR"/>
              </w:rPr>
            </w:pPr>
            <w:r w:rsidRPr="00EB61BF">
              <w:rPr>
                <w:b/>
                <w:sz w:val="16"/>
                <w:szCs w:val="16"/>
                <w:lang w:val="pt-BR"/>
              </w:rPr>
              <w:t>Solução Intermediária</w:t>
            </w:r>
          </w:p>
        </w:tc>
        <w:tc>
          <w:tcPr>
            <w:tcW w:w="1294"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08B6392C" w14:textId="047C38F2" w:rsidR="009F22FB" w:rsidRPr="00EB61BF" w:rsidRDefault="00456B62" w:rsidP="001D6F54">
            <w:pPr>
              <w:spacing w:before="40" w:after="40"/>
              <w:rPr>
                <w:b/>
                <w:sz w:val="16"/>
                <w:szCs w:val="16"/>
                <w:lang w:val="pt-BR"/>
              </w:rPr>
            </w:pPr>
            <w:r w:rsidRPr="00EB61BF">
              <w:rPr>
                <w:b/>
                <w:sz w:val="16"/>
                <w:szCs w:val="16"/>
                <w:lang w:val="pt-BR"/>
              </w:rPr>
              <w:t>Solu</w:t>
            </w:r>
            <w:r w:rsidR="00777472" w:rsidRPr="00EB61BF">
              <w:rPr>
                <w:b/>
                <w:sz w:val="16"/>
                <w:szCs w:val="16"/>
                <w:lang w:val="pt-BR"/>
              </w:rPr>
              <w:t xml:space="preserve">ção </w:t>
            </w:r>
            <w:r w:rsidR="00F14570" w:rsidRPr="00EB61BF">
              <w:rPr>
                <w:b/>
                <w:sz w:val="16"/>
                <w:szCs w:val="16"/>
                <w:lang w:val="pt-BR"/>
              </w:rPr>
              <w:t>Definit</w:t>
            </w:r>
            <w:r w:rsidR="00CE5433">
              <w:rPr>
                <w:b/>
                <w:sz w:val="16"/>
                <w:szCs w:val="16"/>
                <w:lang w:val="pt-BR"/>
              </w:rPr>
              <w:t>iv</w:t>
            </w:r>
            <w:r w:rsidR="00F14570" w:rsidRPr="00EB61BF">
              <w:rPr>
                <w:b/>
                <w:sz w:val="16"/>
                <w:szCs w:val="16"/>
                <w:lang w:val="pt-BR"/>
              </w:rPr>
              <w:t>a</w:t>
            </w:r>
          </w:p>
        </w:tc>
        <w:tc>
          <w:tcPr>
            <w:tcW w:w="1446" w:type="dxa"/>
            <w:tcBorders>
              <w:top w:val="single" w:sz="8" w:space="0" w:color="auto"/>
              <w:left w:val="single" w:sz="8" w:space="0" w:color="auto"/>
              <w:bottom w:val="single" w:sz="8" w:space="0" w:color="auto"/>
              <w:right w:val="single" w:sz="8" w:space="0" w:color="auto"/>
            </w:tcBorders>
            <w:shd w:val="clear" w:color="auto" w:fill="F2F2F2" w:themeFill="background1" w:themeFillShade="F2"/>
            <w:vAlign w:val="center"/>
            <w:hideMark/>
          </w:tcPr>
          <w:p w14:paraId="51BC0E9F" w14:textId="0E6AA60C" w:rsidR="009F22FB" w:rsidRPr="00EB61BF" w:rsidRDefault="005403B6" w:rsidP="001D6F54">
            <w:pPr>
              <w:spacing w:before="40" w:after="40"/>
              <w:rPr>
                <w:b/>
                <w:sz w:val="16"/>
                <w:szCs w:val="16"/>
                <w:lang w:val="pt-BR"/>
              </w:rPr>
            </w:pPr>
            <w:r w:rsidRPr="00EB61BF">
              <w:rPr>
                <w:b/>
                <w:sz w:val="16"/>
                <w:szCs w:val="16"/>
                <w:lang w:val="pt-BR"/>
              </w:rPr>
              <w:t xml:space="preserve">Entrega do SW na </w:t>
            </w:r>
            <w:r w:rsidR="00F11C41" w:rsidRPr="00EB61BF">
              <w:rPr>
                <w:b/>
                <w:sz w:val="16"/>
                <w:szCs w:val="16"/>
                <w:lang w:val="pt-BR"/>
              </w:rPr>
              <w:t>data acordada</w:t>
            </w:r>
          </w:p>
        </w:tc>
      </w:tr>
      <w:tr w:rsidR="009F22FB" w:rsidRPr="00FF1569" w14:paraId="6546466C" w14:textId="77777777" w:rsidTr="2DAA5DA6">
        <w:trPr>
          <w:trHeight w:val="1175"/>
        </w:trPr>
        <w:tc>
          <w:tcPr>
            <w:tcW w:w="1294" w:type="dxa"/>
            <w:tcBorders>
              <w:top w:val="single" w:sz="8" w:space="0" w:color="auto"/>
              <w:left w:val="single" w:sz="8" w:space="0" w:color="auto"/>
              <w:bottom w:val="single" w:sz="8" w:space="0" w:color="auto"/>
              <w:right w:val="single" w:sz="8" w:space="0" w:color="auto"/>
            </w:tcBorders>
            <w:vAlign w:val="center"/>
            <w:hideMark/>
          </w:tcPr>
          <w:p w14:paraId="5ECE34DB" w14:textId="77777777" w:rsidR="009F22FB" w:rsidRPr="00EB61BF" w:rsidRDefault="009F22FB" w:rsidP="00D41CB3">
            <w:pPr>
              <w:spacing w:after="0"/>
              <w:jc w:val="center"/>
              <w:rPr>
                <w:sz w:val="16"/>
                <w:szCs w:val="16"/>
                <w:lang w:val="pt-BR"/>
              </w:rPr>
            </w:pPr>
            <w:r w:rsidRPr="00EB61BF">
              <w:rPr>
                <w:b/>
                <w:color w:val="0033CC"/>
                <w:sz w:val="16"/>
                <w:szCs w:val="16"/>
                <w:lang w:val="pt-BR"/>
              </w:rPr>
              <w:t>Catastrófico</w:t>
            </w:r>
          </w:p>
        </w:tc>
        <w:tc>
          <w:tcPr>
            <w:tcW w:w="4013" w:type="dxa"/>
            <w:tcBorders>
              <w:top w:val="single" w:sz="8" w:space="0" w:color="auto"/>
              <w:left w:val="single" w:sz="8" w:space="0" w:color="auto"/>
              <w:bottom w:val="single" w:sz="8" w:space="0" w:color="auto"/>
              <w:right w:val="single" w:sz="8" w:space="0" w:color="auto"/>
            </w:tcBorders>
            <w:vAlign w:val="center"/>
          </w:tcPr>
          <w:p w14:paraId="27CEA43B" w14:textId="7E9C3A35" w:rsidR="009F22FB" w:rsidRPr="00EB61BF" w:rsidRDefault="24CAB051" w:rsidP="2DAA5DA6">
            <w:pPr>
              <w:pStyle w:val="ListParagraph1"/>
              <w:ind w:left="0"/>
              <w:rPr>
                <w:rFonts w:asciiTheme="minorHAnsi" w:eastAsiaTheme="minorEastAsia" w:hAnsiTheme="minorHAnsi" w:cs="Arial"/>
                <w:color w:val="0033CC"/>
                <w:sz w:val="16"/>
                <w:szCs w:val="16"/>
                <w:lang w:val="pt-BR"/>
              </w:rPr>
            </w:pPr>
            <w:r w:rsidRPr="2DAA5DA6">
              <w:rPr>
                <w:rFonts w:asciiTheme="minorHAnsi" w:eastAsiaTheme="minorEastAsia" w:hAnsiTheme="minorHAnsi" w:cs="Arial"/>
                <w:color w:val="0033CC"/>
                <w:sz w:val="16"/>
                <w:szCs w:val="16"/>
                <w:lang w:val="pt-BR"/>
              </w:rPr>
              <w:t xml:space="preserve">Falhas que impactam significativamente as operações ferroviárias em toda a </w:t>
            </w:r>
            <w:r w:rsidR="158077A3" w:rsidRPr="2DAA5DA6">
              <w:rPr>
                <w:rFonts w:asciiTheme="minorHAnsi" w:eastAsiaTheme="minorEastAsia" w:hAnsiTheme="minorHAnsi" w:cs="Arial"/>
                <w:color w:val="0033CC"/>
                <w:sz w:val="16"/>
                <w:szCs w:val="16"/>
                <w:lang w:val="pt-BR"/>
              </w:rPr>
              <w:t>malha</w:t>
            </w:r>
            <w:r w:rsidRPr="2DAA5DA6">
              <w:rPr>
                <w:rFonts w:asciiTheme="minorHAnsi" w:eastAsiaTheme="minorEastAsia" w:hAnsiTheme="minorHAnsi" w:cs="Arial"/>
                <w:color w:val="0033CC"/>
                <w:sz w:val="16"/>
                <w:szCs w:val="16"/>
                <w:lang w:val="pt-BR"/>
              </w:rPr>
              <w:t xml:space="preserve"> ou caus</w:t>
            </w:r>
            <w:r w:rsidR="7F1E042A" w:rsidRPr="2DAA5DA6">
              <w:rPr>
                <w:rFonts w:asciiTheme="minorHAnsi" w:eastAsiaTheme="minorEastAsia" w:hAnsiTheme="minorHAnsi" w:cs="Arial"/>
                <w:color w:val="0033CC"/>
                <w:sz w:val="16"/>
                <w:szCs w:val="16"/>
                <w:lang w:val="pt-BR"/>
              </w:rPr>
              <w:t>e</w:t>
            </w:r>
            <w:r w:rsidRPr="2DAA5DA6">
              <w:rPr>
                <w:rFonts w:asciiTheme="minorHAnsi" w:eastAsiaTheme="minorEastAsia" w:hAnsiTheme="minorHAnsi" w:cs="Arial"/>
                <w:color w:val="0033CC"/>
                <w:sz w:val="16"/>
                <w:szCs w:val="16"/>
                <w:lang w:val="pt-BR"/>
              </w:rPr>
              <w:t>m grandes interrupções operacionais ao restringir a circulação de todos os trens. Tais falhas podem parar todos os serviços ferroviários ou tornar funcionalidades operacionais críticas indisponíveis. Além disso, falhas que afetam a segurança e integridade do sistema (falhas vitais) também podem ser consideradas catastróficas, dependendo da gravidade e impacto potencial.</w:t>
            </w:r>
          </w:p>
        </w:tc>
        <w:tc>
          <w:tcPr>
            <w:tcW w:w="1217" w:type="dxa"/>
            <w:tcBorders>
              <w:top w:val="single" w:sz="8" w:space="0" w:color="auto"/>
              <w:left w:val="single" w:sz="8" w:space="0" w:color="auto"/>
              <w:bottom w:val="single" w:sz="8" w:space="0" w:color="auto"/>
              <w:right w:val="single" w:sz="8" w:space="0" w:color="auto"/>
            </w:tcBorders>
            <w:vAlign w:val="center"/>
          </w:tcPr>
          <w:p w14:paraId="52726F90" w14:textId="71D3E73E" w:rsidR="009F22FB" w:rsidRPr="00EB61BF" w:rsidRDefault="00A96014" w:rsidP="00D41CB3">
            <w:pPr>
              <w:spacing w:after="0"/>
              <w:jc w:val="center"/>
              <w:rPr>
                <w:color w:val="0000FF"/>
                <w:sz w:val="16"/>
                <w:szCs w:val="16"/>
                <w:lang w:val="pt-BR"/>
              </w:rPr>
            </w:pPr>
            <w:r w:rsidRPr="00EB61BF">
              <w:rPr>
                <w:color w:val="0000FF"/>
                <w:sz w:val="16"/>
                <w:szCs w:val="16"/>
                <w:lang w:val="pt-BR"/>
              </w:rPr>
              <w:t>≤120 minut</w:t>
            </w:r>
            <w:r w:rsidR="00F14570" w:rsidRPr="00EB61BF">
              <w:rPr>
                <w:color w:val="0000FF"/>
                <w:sz w:val="16"/>
                <w:szCs w:val="16"/>
                <w:lang w:val="pt-BR"/>
              </w:rPr>
              <w:t>o</w:t>
            </w:r>
            <w:r w:rsidR="009F22FB" w:rsidRPr="00EB61BF">
              <w:rPr>
                <w:color w:val="0000FF"/>
                <w:sz w:val="16"/>
                <w:szCs w:val="16"/>
                <w:lang w:val="pt-BR"/>
              </w:rPr>
              <w:t>s</w:t>
            </w:r>
          </w:p>
        </w:tc>
        <w:tc>
          <w:tcPr>
            <w:tcW w:w="1294" w:type="dxa"/>
            <w:tcBorders>
              <w:top w:val="single" w:sz="8" w:space="0" w:color="auto"/>
              <w:left w:val="single" w:sz="8" w:space="0" w:color="auto"/>
              <w:bottom w:val="single" w:sz="8" w:space="0" w:color="auto"/>
              <w:right w:val="single" w:sz="8" w:space="0" w:color="auto"/>
            </w:tcBorders>
            <w:noWrap/>
            <w:vAlign w:val="center"/>
          </w:tcPr>
          <w:p w14:paraId="74C5120C" w14:textId="79DC1BCC" w:rsidR="00314CF9" w:rsidRPr="00EB61BF" w:rsidRDefault="00314CF9" w:rsidP="00314CF9">
            <w:pPr>
              <w:spacing w:after="0"/>
              <w:jc w:val="center"/>
              <w:rPr>
                <w:color w:val="0000FF"/>
                <w:sz w:val="16"/>
                <w:szCs w:val="16"/>
                <w:lang w:val="pt-BR"/>
              </w:rPr>
            </w:pPr>
            <w:r w:rsidRPr="00EB61BF">
              <w:rPr>
                <w:color w:val="0000FF"/>
                <w:sz w:val="16"/>
                <w:szCs w:val="16"/>
                <w:lang w:val="pt-BR"/>
              </w:rPr>
              <w:t>15 dias corridos</w:t>
            </w:r>
          </w:p>
          <w:p w14:paraId="47525A9C" w14:textId="77777777" w:rsidR="00314CF9" w:rsidRPr="00314CF9" w:rsidRDefault="00314CF9" w:rsidP="00314CF9">
            <w:pPr>
              <w:spacing w:after="0"/>
              <w:jc w:val="center"/>
              <w:rPr>
                <w:color w:val="0000FF"/>
                <w:sz w:val="16"/>
                <w:szCs w:val="16"/>
                <w:lang w:val="pt-BR"/>
              </w:rPr>
            </w:pPr>
            <w:r w:rsidRPr="00314CF9">
              <w:rPr>
                <w:color w:val="0000FF"/>
                <w:sz w:val="16"/>
                <w:szCs w:val="16"/>
                <w:lang w:val="pt-BR"/>
              </w:rPr>
              <w:t>(desconsideram</w:t>
            </w:r>
          </w:p>
          <w:p w14:paraId="3D6ADD13" w14:textId="77777777" w:rsidR="00314CF9" w:rsidRPr="00314CF9" w:rsidRDefault="00314CF9" w:rsidP="00314CF9">
            <w:pPr>
              <w:spacing w:after="0"/>
              <w:jc w:val="center"/>
              <w:rPr>
                <w:color w:val="0000FF"/>
                <w:sz w:val="16"/>
                <w:szCs w:val="16"/>
                <w:lang w:val="pt-BR"/>
              </w:rPr>
            </w:pPr>
            <w:r w:rsidRPr="00314CF9">
              <w:rPr>
                <w:color w:val="0000FF"/>
                <w:sz w:val="16"/>
                <w:szCs w:val="16"/>
                <w:lang w:val="pt-BR"/>
              </w:rPr>
              <w:t>tempo de</w:t>
            </w:r>
          </w:p>
          <w:p w14:paraId="47B009E7" w14:textId="77777777" w:rsidR="00314CF9" w:rsidRPr="00314CF9" w:rsidRDefault="00314CF9" w:rsidP="00314CF9">
            <w:pPr>
              <w:spacing w:after="0"/>
              <w:jc w:val="center"/>
              <w:rPr>
                <w:color w:val="0000FF"/>
                <w:sz w:val="16"/>
                <w:szCs w:val="16"/>
                <w:lang w:val="pt-BR"/>
              </w:rPr>
            </w:pPr>
            <w:r w:rsidRPr="00314CF9">
              <w:rPr>
                <w:color w:val="0000FF"/>
                <w:sz w:val="16"/>
                <w:szCs w:val="16"/>
                <w:lang w:val="pt-BR"/>
              </w:rPr>
              <w:t>implantação em</w:t>
            </w:r>
          </w:p>
          <w:p w14:paraId="0B2ED0F7" w14:textId="0901ADDB" w:rsidR="009F22FB" w:rsidRPr="00EB61BF" w:rsidRDefault="00314CF9" w:rsidP="00314CF9">
            <w:pPr>
              <w:spacing w:after="0"/>
              <w:jc w:val="center"/>
              <w:rPr>
                <w:color w:val="0000FF"/>
                <w:sz w:val="16"/>
                <w:szCs w:val="16"/>
                <w:lang w:val="pt-BR"/>
              </w:rPr>
            </w:pPr>
            <w:r w:rsidRPr="00EB61BF">
              <w:rPr>
                <w:color w:val="0000FF"/>
                <w:sz w:val="16"/>
                <w:szCs w:val="16"/>
                <w:lang w:val="pt-BR"/>
              </w:rPr>
              <w:t>campo)</w:t>
            </w:r>
          </w:p>
        </w:tc>
        <w:tc>
          <w:tcPr>
            <w:tcW w:w="1446" w:type="dxa"/>
            <w:tcBorders>
              <w:top w:val="single" w:sz="8" w:space="0" w:color="auto"/>
              <w:left w:val="single" w:sz="8" w:space="0" w:color="auto"/>
              <w:bottom w:val="single" w:sz="8" w:space="0" w:color="auto"/>
              <w:right w:val="single" w:sz="8" w:space="0" w:color="auto"/>
            </w:tcBorders>
            <w:vAlign w:val="center"/>
          </w:tcPr>
          <w:p w14:paraId="36679983" w14:textId="646A4F37" w:rsidR="00F747D2" w:rsidRPr="00EB61BF" w:rsidRDefault="00F747D2" w:rsidP="00F747D2">
            <w:pPr>
              <w:spacing w:after="0"/>
              <w:jc w:val="center"/>
              <w:rPr>
                <w:color w:val="0000FF"/>
                <w:sz w:val="16"/>
                <w:szCs w:val="16"/>
                <w:lang w:val="pt-BR"/>
              </w:rPr>
            </w:pPr>
            <w:r w:rsidRPr="00EB61BF">
              <w:rPr>
                <w:color w:val="0000FF"/>
                <w:sz w:val="16"/>
                <w:szCs w:val="16"/>
                <w:lang w:val="pt-BR"/>
              </w:rPr>
              <w:t>Compromisso de</w:t>
            </w:r>
          </w:p>
          <w:p w14:paraId="3F79136D" w14:textId="77777777" w:rsidR="00F747D2" w:rsidRPr="00F747D2" w:rsidRDefault="00F747D2" w:rsidP="00F747D2">
            <w:pPr>
              <w:spacing w:after="0"/>
              <w:jc w:val="center"/>
              <w:rPr>
                <w:color w:val="0000FF"/>
                <w:sz w:val="16"/>
                <w:szCs w:val="16"/>
                <w:lang w:val="pt-BR"/>
              </w:rPr>
            </w:pPr>
            <w:r w:rsidRPr="00F747D2">
              <w:rPr>
                <w:color w:val="0000FF"/>
                <w:sz w:val="16"/>
                <w:szCs w:val="16"/>
                <w:lang w:val="pt-BR"/>
              </w:rPr>
              <w:t>entrega com data</w:t>
            </w:r>
          </w:p>
          <w:p w14:paraId="1E134B8E" w14:textId="18D7041F" w:rsidR="009F22FB" w:rsidRPr="00EB61BF" w:rsidRDefault="00F747D2" w:rsidP="00F747D2">
            <w:pPr>
              <w:spacing w:after="0"/>
              <w:jc w:val="center"/>
              <w:rPr>
                <w:color w:val="0000FF"/>
                <w:sz w:val="16"/>
                <w:szCs w:val="16"/>
                <w:lang w:val="pt-BR"/>
              </w:rPr>
            </w:pPr>
            <w:r w:rsidRPr="00EB61BF">
              <w:rPr>
                <w:color w:val="0000FF"/>
                <w:sz w:val="16"/>
                <w:szCs w:val="16"/>
                <w:lang w:val="pt-BR"/>
              </w:rPr>
              <w:t>fixa</w:t>
            </w:r>
          </w:p>
        </w:tc>
      </w:tr>
      <w:tr w:rsidR="009F22FB" w:rsidRPr="00FF1569" w14:paraId="4DB85508" w14:textId="77777777" w:rsidTr="2DAA5DA6">
        <w:trPr>
          <w:trHeight w:val="1400"/>
        </w:trPr>
        <w:tc>
          <w:tcPr>
            <w:tcW w:w="1294" w:type="dxa"/>
            <w:tcBorders>
              <w:top w:val="single" w:sz="8" w:space="0" w:color="auto"/>
              <w:left w:val="single" w:sz="8" w:space="0" w:color="auto"/>
              <w:bottom w:val="single" w:sz="8" w:space="0" w:color="auto"/>
              <w:right w:val="single" w:sz="8" w:space="0" w:color="auto"/>
            </w:tcBorders>
            <w:vAlign w:val="center"/>
            <w:hideMark/>
          </w:tcPr>
          <w:p w14:paraId="54089425" w14:textId="77777777" w:rsidR="009F22FB" w:rsidRPr="00EB61BF" w:rsidRDefault="009F22FB" w:rsidP="00D41CB3">
            <w:pPr>
              <w:spacing w:after="0"/>
              <w:jc w:val="center"/>
              <w:rPr>
                <w:rFonts w:eastAsia="Times New Roman" w:cs="Arial"/>
                <w:sz w:val="16"/>
                <w:szCs w:val="16"/>
                <w:lang w:val="pt-BR"/>
              </w:rPr>
            </w:pPr>
            <w:r w:rsidRPr="00EB61BF">
              <w:rPr>
                <w:b/>
                <w:color w:val="0033CC"/>
                <w:sz w:val="16"/>
                <w:szCs w:val="16"/>
                <w:lang w:val="pt-BR"/>
              </w:rPr>
              <w:t>Crítico</w:t>
            </w:r>
          </w:p>
        </w:tc>
        <w:tc>
          <w:tcPr>
            <w:tcW w:w="4013" w:type="dxa"/>
            <w:tcBorders>
              <w:top w:val="single" w:sz="8" w:space="0" w:color="auto"/>
              <w:left w:val="single" w:sz="8" w:space="0" w:color="auto"/>
              <w:bottom w:val="single" w:sz="8" w:space="0" w:color="auto"/>
              <w:right w:val="single" w:sz="8" w:space="0" w:color="auto"/>
            </w:tcBorders>
            <w:vAlign w:val="center"/>
          </w:tcPr>
          <w:p w14:paraId="68283365" w14:textId="18D8F199" w:rsidR="009F22FB" w:rsidRPr="00EB61BF" w:rsidRDefault="00783721" w:rsidP="00965142">
            <w:pPr>
              <w:pStyle w:val="ListParagraph1"/>
              <w:ind w:left="0"/>
              <w:rPr>
                <w:rFonts w:asciiTheme="minorHAnsi" w:hAnsiTheme="minorHAnsi" w:cs="Arial"/>
                <w:color w:val="0033CC"/>
                <w:sz w:val="16"/>
                <w:szCs w:val="16"/>
                <w:lang w:val="pt-BR"/>
              </w:rPr>
            </w:pPr>
            <w:r w:rsidRPr="00EB61BF">
              <w:rPr>
                <w:rFonts w:asciiTheme="minorHAnsi" w:hAnsiTheme="minorHAnsi" w:cs="Arial"/>
                <w:color w:val="0033CC"/>
                <w:sz w:val="16"/>
                <w:szCs w:val="16"/>
                <w:lang w:val="pt-BR"/>
              </w:rPr>
              <w:t>Falhas que afetam operações ferroviárias em uma área geográfica ou região operacional específica (região de controle). O movimento de trens em outras regiões não é afetado. Essas falhas causam paralisação ou movimento com velocidade reduzida de todos os trens em uma determinada região. Incluem também a possível perda de serviços não essenciais ao movimento dos trens.</w:t>
            </w:r>
          </w:p>
        </w:tc>
        <w:tc>
          <w:tcPr>
            <w:tcW w:w="1217" w:type="dxa"/>
            <w:tcBorders>
              <w:top w:val="single" w:sz="8" w:space="0" w:color="auto"/>
              <w:left w:val="single" w:sz="8" w:space="0" w:color="auto"/>
              <w:bottom w:val="single" w:sz="8" w:space="0" w:color="auto"/>
              <w:right w:val="single" w:sz="8" w:space="0" w:color="auto"/>
            </w:tcBorders>
            <w:vAlign w:val="center"/>
          </w:tcPr>
          <w:p w14:paraId="1FB0F5A6" w14:textId="0CF87A1E" w:rsidR="009F22FB" w:rsidRPr="00EB61BF" w:rsidRDefault="00F559C5" w:rsidP="00D41CB3">
            <w:pPr>
              <w:spacing w:after="0"/>
              <w:jc w:val="center"/>
              <w:rPr>
                <w:color w:val="0000FF"/>
                <w:sz w:val="16"/>
                <w:szCs w:val="16"/>
                <w:lang w:val="pt-BR"/>
              </w:rPr>
            </w:pPr>
            <w:r w:rsidRPr="00EB61BF">
              <w:rPr>
                <w:color w:val="0000FF"/>
                <w:sz w:val="16"/>
                <w:szCs w:val="16"/>
                <w:lang w:val="pt-BR"/>
              </w:rPr>
              <w:t>6 horas</w:t>
            </w:r>
          </w:p>
        </w:tc>
        <w:tc>
          <w:tcPr>
            <w:tcW w:w="1294" w:type="dxa"/>
            <w:tcBorders>
              <w:top w:val="single" w:sz="8" w:space="0" w:color="auto"/>
              <w:left w:val="single" w:sz="8" w:space="0" w:color="auto"/>
              <w:bottom w:val="single" w:sz="8" w:space="0" w:color="auto"/>
              <w:right w:val="single" w:sz="8" w:space="0" w:color="auto"/>
            </w:tcBorders>
            <w:noWrap/>
            <w:vAlign w:val="center"/>
          </w:tcPr>
          <w:p w14:paraId="239F2019" w14:textId="77777777" w:rsidR="00A42771" w:rsidRPr="00A42771" w:rsidRDefault="00A42771" w:rsidP="00A42771">
            <w:pPr>
              <w:spacing w:after="0"/>
              <w:jc w:val="center"/>
              <w:rPr>
                <w:rFonts w:eastAsia="Times New Roman" w:cs="Times New Roman"/>
                <w:color w:val="0000FF"/>
                <w:sz w:val="16"/>
                <w:szCs w:val="16"/>
                <w:lang w:val="pt-BR"/>
              </w:rPr>
            </w:pPr>
            <w:r w:rsidRPr="00A42771">
              <w:rPr>
                <w:rFonts w:eastAsia="Times New Roman" w:cs="Times New Roman"/>
                <w:color w:val="0000FF"/>
                <w:sz w:val="16"/>
                <w:szCs w:val="16"/>
                <w:lang w:val="pt-BR"/>
              </w:rPr>
              <w:t>30 dias corridos</w:t>
            </w:r>
          </w:p>
          <w:p w14:paraId="2A9F1555" w14:textId="77777777" w:rsidR="00A42771" w:rsidRPr="00A42771" w:rsidRDefault="00A42771" w:rsidP="00A42771">
            <w:pPr>
              <w:spacing w:after="0"/>
              <w:jc w:val="center"/>
              <w:rPr>
                <w:rFonts w:eastAsia="Times New Roman" w:cs="Times New Roman"/>
                <w:color w:val="0000FF"/>
                <w:sz w:val="16"/>
                <w:szCs w:val="16"/>
                <w:lang w:val="pt-BR"/>
              </w:rPr>
            </w:pPr>
            <w:r w:rsidRPr="00A42771">
              <w:rPr>
                <w:rFonts w:eastAsia="Times New Roman" w:cs="Times New Roman"/>
                <w:color w:val="0000FF"/>
                <w:sz w:val="16"/>
                <w:szCs w:val="16"/>
                <w:lang w:val="pt-BR"/>
              </w:rPr>
              <w:t>(desconsideram</w:t>
            </w:r>
          </w:p>
          <w:p w14:paraId="340224D6" w14:textId="77777777" w:rsidR="00A42771" w:rsidRPr="00A42771" w:rsidRDefault="00A42771" w:rsidP="00A42771">
            <w:pPr>
              <w:spacing w:after="0"/>
              <w:jc w:val="center"/>
              <w:rPr>
                <w:rFonts w:eastAsia="Times New Roman" w:cs="Times New Roman"/>
                <w:color w:val="0000FF"/>
                <w:sz w:val="16"/>
                <w:szCs w:val="16"/>
                <w:lang w:val="pt-BR"/>
              </w:rPr>
            </w:pPr>
            <w:r w:rsidRPr="00A42771">
              <w:rPr>
                <w:rFonts w:eastAsia="Times New Roman" w:cs="Times New Roman"/>
                <w:color w:val="0000FF"/>
                <w:sz w:val="16"/>
                <w:szCs w:val="16"/>
                <w:lang w:val="pt-BR"/>
              </w:rPr>
              <w:t>tempo de</w:t>
            </w:r>
          </w:p>
          <w:p w14:paraId="514C001B" w14:textId="77777777" w:rsidR="00A42771" w:rsidRPr="00A42771" w:rsidRDefault="00A42771" w:rsidP="00A42771">
            <w:pPr>
              <w:spacing w:after="0"/>
              <w:jc w:val="center"/>
              <w:rPr>
                <w:rFonts w:eastAsia="Times New Roman" w:cs="Times New Roman"/>
                <w:color w:val="0000FF"/>
                <w:sz w:val="16"/>
                <w:szCs w:val="16"/>
                <w:lang w:val="pt-BR"/>
              </w:rPr>
            </w:pPr>
            <w:r w:rsidRPr="00A42771">
              <w:rPr>
                <w:rFonts w:eastAsia="Times New Roman" w:cs="Times New Roman"/>
                <w:color w:val="0000FF"/>
                <w:sz w:val="16"/>
                <w:szCs w:val="16"/>
                <w:lang w:val="pt-BR"/>
              </w:rPr>
              <w:t>implantação em</w:t>
            </w:r>
          </w:p>
          <w:p w14:paraId="62CC9561" w14:textId="6BACE7E5" w:rsidR="009F22FB" w:rsidRPr="00EB61BF" w:rsidRDefault="00A42771" w:rsidP="00A42771">
            <w:pPr>
              <w:spacing w:after="0"/>
              <w:jc w:val="center"/>
              <w:rPr>
                <w:rFonts w:eastAsia="Times New Roman" w:cs="Times New Roman"/>
                <w:color w:val="0000FF"/>
                <w:sz w:val="16"/>
                <w:szCs w:val="16"/>
                <w:lang w:val="pt-BR"/>
              </w:rPr>
            </w:pPr>
            <w:r w:rsidRPr="00EB61BF">
              <w:rPr>
                <w:rFonts w:eastAsia="Times New Roman" w:cs="Times New Roman"/>
                <w:color w:val="0000FF"/>
                <w:sz w:val="16"/>
                <w:szCs w:val="16"/>
                <w:lang w:val="pt-BR"/>
              </w:rPr>
              <w:t>campo)</w:t>
            </w:r>
          </w:p>
        </w:tc>
        <w:tc>
          <w:tcPr>
            <w:tcW w:w="1446" w:type="dxa"/>
            <w:tcBorders>
              <w:top w:val="single" w:sz="8" w:space="0" w:color="auto"/>
              <w:left w:val="single" w:sz="8" w:space="0" w:color="auto"/>
              <w:bottom w:val="single" w:sz="8" w:space="0" w:color="auto"/>
              <w:right w:val="single" w:sz="8" w:space="0" w:color="auto"/>
            </w:tcBorders>
            <w:vAlign w:val="center"/>
          </w:tcPr>
          <w:p w14:paraId="78B455C8" w14:textId="77777777" w:rsidR="00A42771" w:rsidRPr="00A42771" w:rsidRDefault="00A42771" w:rsidP="00A42771">
            <w:pPr>
              <w:spacing w:after="0"/>
              <w:jc w:val="center"/>
              <w:rPr>
                <w:rFonts w:eastAsia="Times New Roman" w:cs="Times New Roman"/>
                <w:color w:val="0000FF"/>
                <w:sz w:val="16"/>
                <w:szCs w:val="16"/>
                <w:lang w:val="pt-BR"/>
              </w:rPr>
            </w:pPr>
            <w:r w:rsidRPr="00A42771">
              <w:rPr>
                <w:rFonts w:eastAsia="Times New Roman" w:cs="Times New Roman"/>
                <w:color w:val="0000FF"/>
                <w:sz w:val="16"/>
                <w:szCs w:val="16"/>
                <w:lang w:val="pt-BR"/>
              </w:rPr>
              <w:t>Compromisso de</w:t>
            </w:r>
          </w:p>
          <w:p w14:paraId="394BC27B" w14:textId="77777777" w:rsidR="00A42771" w:rsidRPr="00A42771" w:rsidRDefault="00A42771" w:rsidP="00A42771">
            <w:pPr>
              <w:spacing w:after="0"/>
              <w:jc w:val="center"/>
              <w:rPr>
                <w:rFonts w:eastAsia="Times New Roman" w:cs="Times New Roman"/>
                <w:color w:val="0000FF"/>
                <w:sz w:val="16"/>
                <w:szCs w:val="16"/>
                <w:lang w:val="pt-BR"/>
              </w:rPr>
            </w:pPr>
            <w:r w:rsidRPr="00A42771">
              <w:rPr>
                <w:rFonts w:eastAsia="Times New Roman" w:cs="Times New Roman"/>
                <w:color w:val="0000FF"/>
                <w:sz w:val="16"/>
                <w:szCs w:val="16"/>
                <w:lang w:val="pt-BR"/>
              </w:rPr>
              <w:t>entrega com data</w:t>
            </w:r>
          </w:p>
          <w:p w14:paraId="5D8B8D4B" w14:textId="2A70C705" w:rsidR="009F22FB" w:rsidRPr="00EB61BF" w:rsidRDefault="00A42771" w:rsidP="00A42771">
            <w:pPr>
              <w:spacing w:after="0"/>
              <w:jc w:val="center"/>
              <w:rPr>
                <w:rFonts w:eastAsia="Times New Roman" w:cs="Times New Roman"/>
                <w:color w:val="0000FF"/>
                <w:sz w:val="16"/>
                <w:szCs w:val="16"/>
                <w:lang w:val="pt-BR"/>
              </w:rPr>
            </w:pPr>
            <w:r w:rsidRPr="00EB61BF">
              <w:rPr>
                <w:rFonts w:eastAsia="Times New Roman" w:cs="Times New Roman"/>
                <w:color w:val="0000FF"/>
                <w:sz w:val="16"/>
                <w:szCs w:val="16"/>
                <w:lang w:val="pt-BR"/>
              </w:rPr>
              <w:t>fixa</w:t>
            </w:r>
          </w:p>
        </w:tc>
      </w:tr>
      <w:tr w:rsidR="009F22FB" w:rsidRPr="00FF1569" w14:paraId="05D01E24" w14:textId="77777777" w:rsidTr="2DAA5DA6">
        <w:trPr>
          <w:trHeight w:val="509"/>
        </w:trPr>
        <w:tc>
          <w:tcPr>
            <w:tcW w:w="1294" w:type="dxa"/>
            <w:tcBorders>
              <w:top w:val="single" w:sz="8" w:space="0" w:color="auto"/>
              <w:left w:val="single" w:sz="8" w:space="0" w:color="auto"/>
              <w:bottom w:val="single" w:sz="8" w:space="0" w:color="auto"/>
              <w:right w:val="single" w:sz="8" w:space="0" w:color="auto"/>
            </w:tcBorders>
            <w:vAlign w:val="center"/>
            <w:hideMark/>
          </w:tcPr>
          <w:p w14:paraId="33A2E521" w14:textId="77777777" w:rsidR="009F22FB" w:rsidRPr="00EB61BF" w:rsidRDefault="009F22FB" w:rsidP="00D41CB3">
            <w:pPr>
              <w:spacing w:after="0"/>
              <w:jc w:val="center"/>
              <w:rPr>
                <w:rFonts w:eastAsia="Times New Roman" w:cs="Arial"/>
                <w:sz w:val="16"/>
                <w:szCs w:val="16"/>
                <w:lang w:val="pt-BR"/>
              </w:rPr>
            </w:pPr>
            <w:r w:rsidRPr="00EB61BF">
              <w:rPr>
                <w:b/>
                <w:color w:val="0033CC"/>
                <w:sz w:val="16"/>
                <w:szCs w:val="16"/>
                <w:lang w:val="pt-BR"/>
              </w:rPr>
              <w:t>Severo</w:t>
            </w:r>
          </w:p>
        </w:tc>
        <w:tc>
          <w:tcPr>
            <w:tcW w:w="4013" w:type="dxa"/>
            <w:tcBorders>
              <w:top w:val="single" w:sz="8" w:space="0" w:color="auto"/>
              <w:left w:val="single" w:sz="8" w:space="0" w:color="auto"/>
              <w:bottom w:val="single" w:sz="8" w:space="0" w:color="auto"/>
              <w:right w:val="single" w:sz="8" w:space="0" w:color="auto"/>
            </w:tcBorders>
            <w:vAlign w:val="center"/>
          </w:tcPr>
          <w:p w14:paraId="0B3CF8EF" w14:textId="4663DCDB" w:rsidR="009F22FB" w:rsidRPr="00EB61BF" w:rsidRDefault="001D0FA9" w:rsidP="00965142">
            <w:pPr>
              <w:spacing w:after="0"/>
              <w:rPr>
                <w:rFonts w:cs="Arial"/>
                <w:color w:val="0033CC"/>
                <w:sz w:val="16"/>
                <w:szCs w:val="16"/>
                <w:lang w:val="pt-BR"/>
              </w:rPr>
            </w:pPr>
            <w:r w:rsidRPr="00EB61BF">
              <w:rPr>
                <w:rFonts w:cs="Arial"/>
                <w:color w:val="0033CC"/>
                <w:sz w:val="16"/>
                <w:szCs w:val="16"/>
                <w:lang w:val="pt-BR"/>
              </w:rPr>
              <w:t>Defeito que faz o sistema não atender a um requisito, interrompendo funcionalidades/operações. Existe uma solução alternativa, mas apenas operações limitadas podem continuar. Afeta mais de 5% das operações ferroviárias.</w:t>
            </w:r>
          </w:p>
        </w:tc>
        <w:tc>
          <w:tcPr>
            <w:tcW w:w="1217" w:type="dxa"/>
            <w:tcBorders>
              <w:top w:val="single" w:sz="8" w:space="0" w:color="auto"/>
              <w:left w:val="single" w:sz="8" w:space="0" w:color="auto"/>
              <w:bottom w:val="single" w:sz="8" w:space="0" w:color="auto"/>
              <w:right w:val="single" w:sz="8" w:space="0" w:color="auto"/>
            </w:tcBorders>
            <w:noWrap/>
            <w:vAlign w:val="center"/>
          </w:tcPr>
          <w:p w14:paraId="0F3E1104" w14:textId="2EF411BF" w:rsidR="009F22FB" w:rsidRPr="00EB61BF" w:rsidRDefault="009F4F80" w:rsidP="00D41CB3">
            <w:pPr>
              <w:spacing w:after="0"/>
              <w:jc w:val="center"/>
              <w:rPr>
                <w:color w:val="0000FF"/>
                <w:sz w:val="16"/>
                <w:szCs w:val="16"/>
                <w:lang w:val="pt-BR"/>
              </w:rPr>
            </w:pPr>
            <w:r w:rsidRPr="00EB61BF">
              <w:rPr>
                <w:color w:val="0000FF"/>
                <w:sz w:val="16"/>
                <w:szCs w:val="16"/>
                <w:lang w:val="pt-BR"/>
              </w:rPr>
              <w:t>48 horas</w:t>
            </w:r>
          </w:p>
        </w:tc>
        <w:tc>
          <w:tcPr>
            <w:tcW w:w="1294" w:type="dxa"/>
            <w:tcBorders>
              <w:top w:val="single" w:sz="8" w:space="0" w:color="auto"/>
              <w:left w:val="single" w:sz="8" w:space="0" w:color="auto"/>
              <w:bottom w:val="single" w:sz="8" w:space="0" w:color="auto"/>
              <w:right w:val="single" w:sz="8" w:space="0" w:color="auto"/>
            </w:tcBorders>
            <w:noWrap/>
            <w:vAlign w:val="center"/>
          </w:tcPr>
          <w:p w14:paraId="35384D58" w14:textId="77777777" w:rsidR="00FF0063" w:rsidRPr="00FF0063" w:rsidRDefault="00FF0063" w:rsidP="00FF0063">
            <w:pPr>
              <w:spacing w:after="0"/>
              <w:jc w:val="center"/>
              <w:rPr>
                <w:rFonts w:eastAsia="Times New Roman" w:cs="Times New Roman"/>
                <w:color w:val="0000FF"/>
                <w:sz w:val="16"/>
                <w:szCs w:val="16"/>
                <w:lang w:val="pt-BR"/>
              </w:rPr>
            </w:pPr>
            <w:r w:rsidRPr="00FF0063">
              <w:rPr>
                <w:rFonts w:eastAsia="Times New Roman" w:cs="Times New Roman"/>
                <w:color w:val="0000FF"/>
                <w:sz w:val="16"/>
                <w:szCs w:val="16"/>
                <w:lang w:val="pt-BR"/>
              </w:rPr>
              <w:t>45 dias corridos</w:t>
            </w:r>
          </w:p>
          <w:p w14:paraId="4BFC0A60" w14:textId="77777777" w:rsidR="00FF0063" w:rsidRPr="00FF0063" w:rsidRDefault="00FF0063" w:rsidP="00FF0063">
            <w:pPr>
              <w:spacing w:after="0"/>
              <w:jc w:val="center"/>
              <w:rPr>
                <w:rFonts w:eastAsia="Times New Roman" w:cs="Times New Roman"/>
                <w:color w:val="0000FF"/>
                <w:sz w:val="16"/>
                <w:szCs w:val="16"/>
                <w:lang w:val="pt-BR"/>
              </w:rPr>
            </w:pPr>
            <w:r w:rsidRPr="00FF0063">
              <w:rPr>
                <w:rFonts w:eastAsia="Times New Roman" w:cs="Times New Roman"/>
                <w:color w:val="0000FF"/>
                <w:sz w:val="16"/>
                <w:szCs w:val="16"/>
                <w:lang w:val="pt-BR"/>
              </w:rPr>
              <w:t>(desconsideram</w:t>
            </w:r>
          </w:p>
          <w:p w14:paraId="1F26E3D0" w14:textId="77777777" w:rsidR="00FF0063" w:rsidRPr="00FF0063" w:rsidRDefault="00FF0063" w:rsidP="00FF0063">
            <w:pPr>
              <w:spacing w:after="0"/>
              <w:jc w:val="center"/>
              <w:rPr>
                <w:rFonts w:eastAsia="Times New Roman" w:cs="Times New Roman"/>
                <w:color w:val="0000FF"/>
                <w:sz w:val="16"/>
                <w:szCs w:val="16"/>
                <w:lang w:val="pt-BR"/>
              </w:rPr>
            </w:pPr>
            <w:r w:rsidRPr="00FF0063">
              <w:rPr>
                <w:rFonts w:eastAsia="Times New Roman" w:cs="Times New Roman"/>
                <w:color w:val="0000FF"/>
                <w:sz w:val="16"/>
                <w:szCs w:val="16"/>
                <w:lang w:val="pt-BR"/>
              </w:rPr>
              <w:t>tempo de</w:t>
            </w:r>
          </w:p>
          <w:p w14:paraId="31FE5B5C" w14:textId="77777777" w:rsidR="00FF0063" w:rsidRPr="00FF0063" w:rsidRDefault="00FF0063" w:rsidP="00FF0063">
            <w:pPr>
              <w:spacing w:after="0"/>
              <w:jc w:val="center"/>
              <w:rPr>
                <w:rFonts w:eastAsia="Times New Roman" w:cs="Times New Roman"/>
                <w:color w:val="0000FF"/>
                <w:sz w:val="16"/>
                <w:szCs w:val="16"/>
                <w:lang w:val="pt-BR"/>
              </w:rPr>
            </w:pPr>
            <w:r w:rsidRPr="00FF0063">
              <w:rPr>
                <w:rFonts w:eastAsia="Times New Roman" w:cs="Times New Roman"/>
                <w:color w:val="0000FF"/>
                <w:sz w:val="16"/>
                <w:szCs w:val="16"/>
                <w:lang w:val="pt-BR"/>
              </w:rPr>
              <w:t>implantação em</w:t>
            </w:r>
          </w:p>
          <w:p w14:paraId="5B1F8132" w14:textId="0603A620" w:rsidR="009F22FB" w:rsidRPr="00EB61BF" w:rsidRDefault="00FF0063" w:rsidP="00FF0063">
            <w:pPr>
              <w:spacing w:after="0"/>
              <w:jc w:val="center"/>
              <w:rPr>
                <w:rFonts w:eastAsia="Times New Roman" w:cs="Times New Roman"/>
                <w:color w:val="0000FF"/>
                <w:sz w:val="16"/>
                <w:szCs w:val="16"/>
                <w:lang w:val="pt-BR"/>
              </w:rPr>
            </w:pPr>
            <w:r w:rsidRPr="00EB61BF">
              <w:rPr>
                <w:rFonts w:eastAsia="Times New Roman" w:cs="Times New Roman"/>
                <w:color w:val="0000FF"/>
                <w:sz w:val="16"/>
                <w:szCs w:val="16"/>
                <w:lang w:val="pt-BR"/>
              </w:rPr>
              <w:t>campo)</w:t>
            </w:r>
          </w:p>
        </w:tc>
        <w:tc>
          <w:tcPr>
            <w:tcW w:w="1446" w:type="dxa"/>
            <w:tcBorders>
              <w:top w:val="single" w:sz="8" w:space="0" w:color="auto"/>
              <w:left w:val="single" w:sz="8" w:space="0" w:color="auto"/>
              <w:bottom w:val="single" w:sz="8" w:space="0" w:color="auto"/>
              <w:right w:val="single" w:sz="8" w:space="0" w:color="auto"/>
            </w:tcBorders>
            <w:vAlign w:val="center"/>
          </w:tcPr>
          <w:p w14:paraId="53B5C956" w14:textId="77777777" w:rsidR="00FF0063" w:rsidRPr="00FF0063" w:rsidRDefault="00FF0063" w:rsidP="00FF0063">
            <w:pPr>
              <w:spacing w:after="0"/>
              <w:jc w:val="center"/>
              <w:rPr>
                <w:rFonts w:eastAsia="Times New Roman" w:cs="Times New Roman"/>
                <w:color w:val="0000FF"/>
                <w:sz w:val="16"/>
                <w:szCs w:val="16"/>
                <w:lang w:val="pt-BR"/>
              </w:rPr>
            </w:pPr>
            <w:r w:rsidRPr="00FF0063">
              <w:rPr>
                <w:rFonts w:eastAsia="Times New Roman" w:cs="Times New Roman"/>
                <w:color w:val="0000FF"/>
                <w:sz w:val="16"/>
                <w:szCs w:val="16"/>
                <w:lang w:val="pt-BR"/>
              </w:rPr>
              <w:t>Compromisso de</w:t>
            </w:r>
          </w:p>
          <w:p w14:paraId="7FF9B950" w14:textId="77777777" w:rsidR="00FF0063" w:rsidRPr="00FF0063" w:rsidRDefault="00FF0063" w:rsidP="00FF0063">
            <w:pPr>
              <w:spacing w:after="0"/>
              <w:jc w:val="center"/>
              <w:rPr>
                <w:rFonts w:eastAsia="Times New Roman" w:cs="Times New Roman"/>
                <w:color w:val="0000FF"/>
                <w:sz w:val="16"/>
                <w:szCs w:val="16"/>
                <w:lang w:val="pt-BR"/>
              </w:rPr>
            </w:pPr>
            <w:r w:rsidRPr="00FF0063">
              <w:rPr>
                <w:rFonts w:eastAsia="Times New Roman" w:cs="Times New Roman"/>
                <w:color w:val="0000FF"/>
                <w:sz w:val="16"/>
                <w:szCs w:val="16"/>
                <w:lang w:val="pt-BR"/>
              </w:rPr>
              <w:t>entrega com data</w:t>
            </w:r>
          </w:p>
          <w:p w14:paraId="62AC4496" w14:textId="2A47206F" w:rsidR="009F22FB" w:rsidRPr="00EB61BF" w:rsidRDefault="00FF0063" w:rsidP="00FF0063">
            <w:pPr>
              <w:spacing w:after="0"/>
              <w:jc w:val="center"/>
              <w:rPr>
                <w:rFonts w:eastAsia="Times New Roman" w:cs="Times New Roman"/>
                <w:color w:val="0000FF"/>
                <w:sz w:val="16"/>
                <w:szCs w:val="16"/>
                <w:lang w:val="pt-BR"/>
              </w:rPr>
            </w:pPr>
            <w:r w:rsidRPr="00EB61BF">
              <w:rPr>
                <w:rFonts w:eastAsia="Times New Roman" w:cs="Times New Roman"/>
                <w:color w:val="0000FF"/>
                <w:sz w:val="16"/>
                <w:szCs w:val="16"/>
                <w:lang w:val="pt-BR"/>
              </w:rPr>
              <w:t>fixa</w:t>
            </w:r>
          </w:p>
        </w:tc>
      </w:tr>
      <w:tr w:rsidR="009F22FB" w:rsidRPr="00EB61BF" w14:paraId="20E4A801" w14:textId="77777777" w:rsidTr="2DAA5DA6">
        <w:trPr>
          <w:trHeight w:val="431"/>
        </w:trPr>
        <w:tc>
          <w:tcPr>
            <w:tcW w:w="1294" w:type="dxa"/>
            <w:tcBorders>
              <w:top w:val="single" w:sz="8" w:space="0" w:color="auto"/>
              <w:left w:val="single" w:sz="8" w:space="0" w:color="auto"/>
              <w:bottom w:val="single" w:sz="8" w:space="0" w:color="auto"/>
              <w:right w:val="single" w:sz="8" w:space="0" w:color="auto"/>
            </w:tcBorders>
            <w:vAlign w:val="center"/>
            <w:hideMark/>
          </w:tcPr>
          <w:p w14:paraId="1C20F0EB" w14:textId="77777777" w:rsidR="009F22FB" w:rsidRPr="00EB61BF" w:rsidRDefault="009F22FB" w:rsidP="00D41CB3">
            <w:pPr>
              <w:spacing w:after="0"/>
              <w:jc w:val="center"/>
              <w:rPr>
                <w:rFonts w:eastAsia="Times New Roman" w:cs="Arial"/>
                <w:sz w:val="16"/>
                <w:szCs w:val="16"/>
                <w:lang w:val="pt-BR"/>
              </w:rPr>
            </w:pPr>
            <w:r w:rsidRPr="00EB61BF">
              <w:rPr>
                <w:b/>
                <w:color w:val="0033CC"/>
                <w:sz w:val="16"/>
                <w:szCs w:val="16"/>
                <w:lang w:val="pt-BR"/>
              </w:rPr>
              <w:t>Médias</w:t>
            </w:r>
          </w:p>
        </w:tc>
        <w:tc>
          <w:tcPr>
            <w:tcW w:w="4013" w:type="dxa"/>
            <w:tcBorders>
              <w:top w:val="single" w:sz="8" w:space="0" w:color="auto"/>
              <w:left w:val="single" w:sz="8" w:space="0" w:color="auto"/>
              <w:bottom w:val="single" w:sz="8" w:space="0" w:color="auto"/>
              <w:right w:val="single" w:sz="8" w:space="0" w:color="auto"/>
            </w:tcBorders>
            <w:vAlign w:val="center"/>
          </w:tcPr>
          <w:p w14:paraId="635AD214" w14:textId="1220AC74" w:rsidR="000318FE" w:rsidRPr="00EB61BF" w:rsidRDefault="000318FE" w:rsidP="00965142">
            <w:pPr>
              <w:spacing w:after="0"/>
              <w:rPr>
                <w:rFonts w:cs="Arial"/>
                <w:color w:val="0033CC"/>
                <w:sz w:val="16"/>
                <w:szCs w:val="16"/>
                <w:lang w:val="pt-BR"/>
              </w:rPr>
            </w:pPr>
            <w:r w:rsidRPr="00EB61BF">
              <w:rPr>
                <w:rFonts w:cs="Arial"/>
                <w:color w:val="0033CC"/>
                <w:sz w:val="16"/>
                <w:szCs w:val="16"/>
                <w:lang w:val="pt-BR"/>
              </w:rPr>
              <w:t>São as Falhas que afetam o movimento ou a</w:t>
            </w:r>
          </w:p>
          <w:p w14:paraId="2E3A3264" w14:textId="77777777" w:rsidR="000318FE" w:rsidRPr="000318FE" w:rsidRDefault="000318FE" w:rsidP="00965142">
            <w:pPr>
              <w:spacing w:after="0"/>
              <w:rPr>
                <w:rFonts w:cs="Arial"/>
                <w:color w:val="0033CC"/>
                <w:sz w:val="16"/>
                <w:szCs w:val="16"/>
                <w:lang w:val="pt-BR"/>
              </w:rPr>
            </w:pPr>
            <w:r w:rsidRPr="000318FE">
              <w:rPr>
                <w:rFonts w:cs="Arial"/>
                <w:color w:val="0033CC"/>
                <w:sz w:val="16"/>
                <w:szCs w:val="16"/>
                <w:lang w:val="pt-BR"/>
              </w:rPr>
              <w:t>disponibilidade de um trem, por uma locomotiva, por</w:t>
            </w:r>
          </w:p>
          <w:p w14:paraId="09ABFA1A" w14:textId="77777777" w:rsidR="000318FE" w:rsidRPr="000318FE" w:rsidRDefault="000318FE" w:rsidP="00965142">
            <w:pPr>
              <w:spacing w:after="0"/>
              <w:rPr>
                <w:rFonts w:cs="Arial"/>
                <w:color w:val="0033CC"/>
                <w:sz w:val="16"/>
                <w:szCs w:val="16"/>
                <w:lang w:val="pt-BR"/>
              </w:rPr>
            </w:pPr>
            <w:r w:rsidRPr="000318FE">
              <w:rPr>
                <w:rFonts w:cs="Arial"/>
                <w:color w:val="0033CC"/>
                <w:sz w:val="16"/>
                <w:szCs w:val="16"/>
                <w:lang w:val="pt-BR"/>
              </w:rPr>
              <w:t>um ponto de controle ou por um intertravamento.</w:t>
            </w:r>
          </w:p>
          <w:p w14:paraId="25A66DC5" w14:textId="77777777" w:rsidR="000318FE" w:rsidRPr="000318FE" w:rsidRDefault="000318FE" w:rsidP="00965142">
            <w:pPr>
              <w:spacing w:after="0"/>
              <w:rPr>
                <w:rFonts w:cs="Arial"/>
                <w:color w:val="0033CC"/>
                <w:sz w:val="16"/>
                <w:szCs w:val="16"/>
                <w:lang w:val="pt-BR"/>
              </w:rPr>
            </w:pPr>
            <w:r w:rsidRPr="000318FE">
              <w:rPr>
                <w:rFonts w:cs="Arial"/>
                <w:color w:val="0033CC"/>
                <w:sz w:val="16"/>
                <w:szCs w:val="16"/>
                <w:lang w:val="pt-BR"/>
              </w:rPr>
              <w:t>Afeta levemente as operações ferroviárias e pode</w:t>
            </w:r>
          </w:p>
          <w:p w14:paraId="7CCDEC7D" w14:textId="77777777" w:rsidR="000318FE" w:rsidRPr="000318FE" w:rsidRDefault="000318FE" w:rsidP="00965142">
            <w:pPr>
              <w:spacing w:after="0"/>
              <w:rPr>
                <w:rFonts w:cs="Arial"/>
                <w:color w:val="0033CC"/>
                <w:sz w:val="16"/>
                <w:szCs w:val="16"/>
                <w:lang w:val="pt-BR"/>
              </w:rPr>
            </w:pPr>
            <w:r w:rsidRPr="000318FE">
              <w:rPr>
                <w:rFonts w:cs="Arial"/>
                <w:color w:val="0033CC"/>
                <w:sz w:val="16"/>
                <w:szCs w:val="16"/>
                <w:lang w:val="pt-BR"/>
              </w:rPr>
              <w:t>causar algum atraso às operações do Sistema ou</w:t>
            </w:r>
          </w:p>
          <w:p w14:paraId="36C736CC" w14:textId="50D76EA2" w:rsidR="009F22FB" w:rsidRPr="00EB61BF" w:rsidRDefault="000318FE" w:rsidP="00965142">
            <w:pPr>
              <w:spacing w:after="0"/>
              <w:rPr>
                <w:rFonts w:cs="Arial"/>
                <w:color w:val="0033CC"/>
                <w:sz w:val="16"/>
                <w:szCs w:val="16"/>
                <w:lang w:val="pt-BR"/>
              </w:rPr>
            </w:pPr>
            <w:r w:rsidRPr="00EB61BF">
              <w:rPr>
                <w:rFonts w:cs="Arial"/>
                <w:color w:val="0033CC"/>
                <w:sz w:val="16"/>
                <w:szCs w:val="16"/>
                <w:lang w:val="pt-BR"/>
              </w:rPr>
              <w:t>alguma perda de informação pouco importante.</w:t>
            </w:r>
          </w:p>
        </w:tc>
        <w:tc>
          <w:tcPr>
            <w:tcW w:w="1217" w:type="dxa"/>
            <w:tcBorders>
              <w:top w:val="single" w:sz="8" w:space="0" w:color="auto"/>
              <w:left w:val="single" w:sz="8" w:space="0" w:color="auto"/>
              <w:bottom w:val="single" w:sz="8" w:space="0" w:color="auto"/>
              <w:right w:val="single" w:sz="8" w:space="0" w:color="auto"/>
            </w:tcBorders>
            <w:vAlign w:val="center"/>
          </w:tcPr>
          <w:p w14:paraId="487A1F78" w14:textId="11F315CB" w:rsidR="009F22FB" w:rsidRPr="00EB61BF" w:rsidRDefault="007A4F20" w:rsidP="00D41CB3">
            <w:pPr>
              <w:spacing w:after="0"/>
              <w:jc w:val="center"/>
              <w:rPr>
                <w:color w:val="0000FF"/>
                <w:sz w:val="16"/>
                <w:szCs w:val="16"/>
                <w:lang w:val="pt-BR"/>
              </w:rPr>
            </w:pPr>
            <w:r w:rsidRPr="00EB61BF">
              <w:rPr>
                <w:color w:val="0000FF"/>
                <w:sz w:val="16"/>
                <w:szCs w:val="16"/>
                <w:lang w:val="pt-BR"/>
              </w:rPr>
              <w:t>30 dias</w:t>
            </w:r>
          </w:p>
        </w:tc>
        <w:tc>
          <w:tcPr>
            <w:tcW w:w="1294" w:type="dxa"/>
            <w:tcBorders>
              <w:top w:val="single" w:sz="8" w:space="0" w:color="auto"/>
              <w:left w:val="single" w:sz="8" w:space="0" w:color="auto"/>
              <w:bottom w:val="single" w:sz="8" w:space="0" w:color="auto"/>
              <w:right w:val="single" w:sz="8" w:space="0" w:color="auto"/>
            </w:tcBorders>
            <w:noWrap/>
            <w:vAlign w:val="center"/>
          </w:tcPr>
          <w:p w14:paraId="6D9D859B" w14:textId="77777777" w:rsidR="00521F2E" w:rsidRPr="00521F2E" w:rsidRDefault="00521F2E" w:rsidP="00521F2E">
            <w:pPr>
              <w:spacing w:after="0"/>
              <w:jc w:val="center"/>
              <w:rPr>
                <w:rFonts w:cs="Arial"/>
                <w:color w:val="0033CC"/>
                <w:sz w:val="16"/>
                <w:szCs w:val="16"/>
                <w:lang w:val="pt-BR"/>
              </w:rPr>
            </w:pPr>
            <w:r w:rsidRPr="00521F2E">
              <w:rPr>
                <w:rFonts w:cs="Arial"/>
                <w:color w:val="0033CC"/>
                <w:sz w:val="16"/>
                <w:szCs w:val="16"/>
                <w:lang w:val="pt-BR"/>
              </w:rPr>
              <w:t>Próxima</w:t>
            </w:r>
          </w:p>
          <w:p w14:paraId="4F1B727C" w14:textId="77777777" w:rsidR="00521F2E" w:rsidRPr="00521F2E" w:rsidRDefault="00521F2E" w:rsidP="00521F2E">
            <w:pPr>
              <w:spacing w:after="0"/>
              <w:jc w:val="center"/>
              <w:rPr>
                <w:rFonts w:cs="Arial"/>
                <w:color w:val="0033CC"/>
                <w:sz w:val="16"/>
                <w:szCs w:val="16"/>
                <w:lang w:val="pt-BR"/>
              </w:rPr>
            </w:pPr>
            <w:r w:rsidRPr="00521F2E">
              <w:rPr>
                <w:rFonts w:cs="Arial"/>
                <w:color w:val="0033CC"/>
                <w:sz w:val="16"/>
                <w:szCs w:val="16"/>
                <w:lang w:val="pt-BR"/>
              </w:rPr>
              <w:t>liberação</w:t>
            </w:r>
          </w:p>
          <w:p w14:paraId="6B03DD87" w14:textId="77777777" w:rsidR="00521F2E" w:rsidRPr="00521F2E" w:rsidRDefault="00521F2E" w:rsidP="00521F2E">
            <w:pPr>
              <w:spacing w:after="0"/>
              <w:jc w:val="center"/>
              <w:rPr>
                <w:rFonts w:cs="Arial"/>
                <w:color w:val="0033CC"/>
                <w:sz w:val="16"/>
                <w:szCs w:val="16"/>
                <w:lang w:val="pt-BR"/>
              </w:rPr>
            </w:pPr>
            <w:r w:rsidRPr="00521F2E">
              <w:rPr>
                <w:rFonts w:cs="Arial"/>
                <w:color w:val="0033CC"/>
                <w:sz w:val="16"/>
                <w:szCs w:val="16"/>
                <w:lang w:val="pt-BR"/>
              </w:rPr>
              <w:t>programada</w:t>
            </w:r>
          </w:p>
          <w:p w14:paraId="0E56861F" w14:textId="77777777" w:rsidR="00521F2E" w:rsidRPr="00521F2E" w:rsidRDefault="00521F2E" w:rsidP="00521F2E">
            <w:pPr>
              <w:spacing w:after="0"/>
              <w:jc w:val="center"/>
              <w:rPr>
                <w:rFonts w:cs="Arial"/>
                <w:color w:val="0033CC"/>
                <w:sz w:val="16"/>
                <w:szCs w:val="16"/>
                <w:lang w:val="pt-BR"/>
              </w:rPr>
            </w:pPr>
            <w:r w:rsidRPr="00521F2E">
              <w:rPr>
                <w:rFonts w:cs="Arial"/>
                <w:color w:val="0033CC"/>
                <w:sz w:val="16"/>
                <w:szCs w:val="16"/>
                <w:lang w:val="pt-BR"/>
              </w:rPr>
              <w:t>com base na</w:t>
            </w:r>
          </w:p>
          <w:p w14:paraId="28641354" w14:textId="77777777" w:rsidR="00521F2E" w:rsidRPr="00521F2E" w:rsidRDefault="00521F2E" w:rsidP="00521F2E">
            <w:pPr>
              <w:spacing w:after="0"/>
              <w:jc w:val="center"/>
              <w:rPr>
                <w:rFonts w:cs="Arial"/>
                <w:color w:val="0033CC"/>
                <w:sz w:val="16"/>
                <w:szCs w:val="16"/>
                <w:lang w:val="pt-BR"/>
              </w:rPr>
            </w:pPr>
            <w:r w:rsidRPr="00521F2E">
              <w:rPr>
                <w:rFonts w:cs="Arial"/>
                <w:color w:val="0033CC"/>
                <w:sz w:val="16"/>
                <w:szCs w:val="16"/>
                <w:lang w:val="pt-BR"/>
              </w:rPr>
              <w:t>priorização</w:t>
            </w:r>
          </w:p>
          <w:p w14:paraId="22463C9B" w14:textId="77777777" w:rsidR="00521F2E" w:rsidRPr="00521F2E" w:rsidRDefault="00521F2E" w:rsidP="00521F2E">
            <w:pPr>
              <w:spacing w:after="0"/>
              <w:jc w:val="center"/>
              <w:rPr>
                <w:rFonts w:cs="Arial"/>
                <w:color w:val="0033CC"/>
                <w:sz w:val="16"/>
                <w:szCs w:val="16"/>
                <w:lang w:val="pt-BR"/>
              </w:rPr>
            </w:pPr>
            <w:r w:rsidRPr="00521F2E">
              <w:rPr>
                <w:rFonts w:cs="Arial"/>
                <w:color w:val="0033CC"/>
                <w:sz w:val="16"/>
                <w:szCs w:val="16"/>
                <w:lang w:val="pt-BR"/>
              </w:rPr>
              <w:t>mutuamente</w:t>
            </w:r>
          </w:p>
          <w:p w14:paraId="10162579" w14:textId="7B8FDDE5" w:rsidR="009F22FB" w:rsidRPr="00EB61BF" w:rsidRDefault="00521F2E" w:rsidP="00521F2E">
            <w:pPr>
              <w:spacing w:after="0"/>
              <w:jc w:val="center"/>
              <w:rPr>
                <w:rFonts w:eastAsia="Times New Roman" w:cs="Times New Roman"/>
                <w:color w:val="0000FF"/>
                <w:sz w:val="16"/>
                <w:szCs w:val="16"/>
                <w:lang w:val="pt-BR"/>
              </w:rPr>
            </w:pPr>
            <w:r w:rsidRPr="00EB61BF">
              <w:rPr>
                <w:rFonts w:cs="Arial"/>
                <w:color w:val="0033CC"/>
                <w:sz w:val="16"/>
                <w:szCs w:val="16"/>
                <w:lang w:val="pt-BR"/>
              </w:rPr>
              <w:t>acordada</w:t>
            </w:r>
          </w:p>
        </w:tc>
        <w:tc>
          <w:tcPr>
            <w:tcW w:w="1446" w:type="dxa"/>
            <w:tcBorders>
              <w:top w:val="single" w:sz="8" w:space="0" w:color="auto"/>
              <w:left w:val="single" w:sz="8" w:space="0" w:color="auto"/>
              <w:bottom w:val="single" w:sz="8" w:space="0" w:color="auto"/>
              <w:right w:val="single" w:sz="8" w:space="0" w:color="auto"/>
            </w:tcBorders>
            <w:vAlign w:val="center"/>
          </w:tcPr>
          <w:p w14:paraId="494F0238" w14:textId="77777777" w:rsidR="009A41EB" w:rsidRPr="009A41EB" w:rsidRDefault="009A41EB" w:rsidP="009A41EB">
            <w:pPr>
              <w:spacing w:after="0"/>
              <w:jc w:val="center"/>
              <w:rPr>
                <w:rFonts w:eastAsia="Times New Roman" w:cs="Times New Roman"/>
                <w:color w:val="0000FF"/>
                <w:sz w:val="16"/>
                <w:szCs w:val="16"/>
                <w:lang w:val="pt-BR"/>
              </w:rPr>
            </w:pPr>
            <w:r w:rsidRPr="009A41EB">
              <w:rPr>
                <w:rFonts w:eastAsia="Times New Roman" w:cs="Times New Roman"/>
                <w:color w:val="0000FF"/>
                <w:sz w:val="16"/>
                <w:szCs w:val="16"/>
                <w:lang w:val="pt-BR"/>
              </w:rPr>
              <w:t>Próxima liberação</w:t>
            </w:r>
          </w:p>
          <w:p w14:paraId="7714EE24" w14:textId="77777777" w:rsidR="009A41EB" w:rsidRPr="009A41EB" w:rsidRDefault="009A41EB" w:rsidP="009A41EB">
            <w:pPr>
              <w:spacing w:after="0"/>
              <w:jc w:val="center"/>
              <w:rPr>
                <w:rFonts w:eastAsia="Times New Roman" w:cs="Times New Roman"/>
                <w:color w:val="0000FF"/>
                <w:sz w:val="16"/>
                <w:szCs w:val="16"/>
                <w:lang w:val="pt-BR"/>
              </w:rPr>
            </w:pPr>
            <w:r w:rsidRPr="009A41EB">
              <w:rPr>
                <w:rFonts w:eastAsia="Times New Roman" w:cs="Times New Roman"/>
                <w:color w:val="0000FF"/>
                <w:sz w:val="16"/>
                <w:szCs w:val="16"/>
                <w:lang w:val="pt-BR"/>
              </w:rPr>
              <w:t>programada com</w:t>
            </w:r>
          </w:p>
          <w:p w14:paraId="7900C613" w14:textId="77777777" w:rsidR="009A41EB" w:rsidRPr="009A41EB" w:rsidRDefault="009A41EB" w:rsidP="009A41EB">
            <w:pPr>
              <w:spacing w:after="0"/>
              <w:jc w:val="center"/>
              <w:rPr>
                <w:rFonts w:eastAsia="Times New Roman" w:cs="Times New Roman"/>
                <w:color w:val="0000FF"/>
                <w:sz w:val="16"/>
                <w:szCs w:val="16"/>
                <w:lang w:val="pt-BR"/>
              </w:rPr>
            </w:pPr>
            <w:r w:rsidRPr="009A41EB">
              <w:rPr>
                <w:rFonts w:eastAsia="Times New Roman" w:cs="Times New Roman"/>
                <w:color w:val="0000FF"/>
                <w:sz w:val="16"/>
                <w:szCs w:val="16"/>
                <w:lang w:val="pt-BR"/>
              </w:rPr>
              <w:t>base na</w:t>
            </w:r>
          </w:p>
          <w:p w14:paraId="2DBBAF6E" w14:textId="77777777" w:rsidR="009A41EB" w:rsidRPr="009A41EB" w:rsidRDefault="009A41EB" w:rsidP="009A41EB">
            <w:pPr>
              <w:spacing w:after="0"/>
              <w:jc w:val="center"/>
              <w:rPr>
                <w:rFonts w:eastAsia="Times New Roman" w:cs="Times New Roman"/>
                <w:color w:val="0000FF"/>
                <w:sz w:val="16"/>
                <w:szCs w:val="16"/>
                <w:lang w:val="pt-BR"/>
              </w:rPr>
            </w:pPr>
            <w:r w:rsidRPr="009A41EB">
              <w:rPr>
                <w:rFonts w:eastAsia="Times New Roman" w:cs="Times New Roman"/>
                <w:color w:val="0000FF"/>
                <w:sz w:val="16"/>
                <w:szCs w:val="16"/>
                <w:lang w:val="pt-BR"/>
              </w:rPr>
              <w:t>priorização</w:t>
            </w:r>
          </w:p>
          <w:p w14:paraId="1445D16D" w14:textId="77777777" w:rsidR="009A41EB" w:rsidRPr="009A41EB" w:rsidRDefault="009A41EB" w:rsidP="009A41EB">
            <w:pPr>
              <w:spacing w:after="0"/>
              <w:jc w:val="center"/>
              <w:rPr>
                <w:rFonts w:eastAsia="Times New Roman" w:cs="Times New Roman"/>
                <w:color w:val="0000FF"/>
                <w:sz w:val="16"/>
                <w:szCs w:val="16"/>
                <w:lang w:val="pt-BR"/>
              </w:rPr>
            </w:pPr>
            <w:r w:rsidRPr="009A41EB">
              <w:rPr>
                <w:rFonts w:eastAsia="Times New Roman" w:cs="Times New Roman"/>
                <w:color w:val="0000FF"/>
                <w:sz w:val="16"/>
                <w:szCs w:val="16"/>
                <w:lang w:val="pt-BR"/>
              </w:rPr>
              <w:t>mutuamente</w:t>
            </w:r>
          </w:p>
          <w:p w14:paraId="3CA8557E" w14:textId="557FFA7E" w:rsidR="009F22FB" w:rsidRPr="00EB61BF" w:rsidRDefault="009A41EB" w:rsidP="009A41EB">
            <w:pPr>
              <w:spacing w:after="0"/>
              <w:jc w:val="center"/>
              <w:rPr>
                <w:rFonts w:eastAsia="Times New Roman" w:cs="Times New Roman"/>
                <w:color w:val="0000FF"/>
                <w:sz w:val="16"/>
                <w:szCs w:val="16"/>
                <w:lang w:val="pt-BR"/>
              </w:rPr>
            </w:pPr>
            <w:r w:rsidRPr="00EB61BF">
              <w:rPr>
                <w:rFonts w:eastAsia="Times New Roman" w:cs="Times New Roman"/>
                <w:color w:val="0000FF"/>
                <w:sz w:val="16"/>
                <w:szCs w:val="16"/>
                <w:lang w:val="pt-BR"/>
              </w:rPr>
              <w:t>acordada</w:t>
            </w:r>
          </w:p>
        </w:tc>
      </w:tr>
      <w:tr w:rsidR="009F22FB" w:rsidRPr="00EB61BF" w14:paraId="2477DCEA" w14:textId="77777777" w:rsidTr="2DAA5DA6">
        <w:trPr>
          <w:trHeight w:val="487"/>
        </w:trPr>
        <w:tc>
          <w:tcPr>
            <w:tcW w:w="1294" w:type="dxa"/>
            <w:tcBorders>
              <w:top w:val="single" w:sz="8" w:space="0" w:color="auto"/>
              <w:left w:val="single" w:sz="8" w:space="0" w:color="auto"/>
              <w:bottom w:val="single" w:sz="8" w:space="0" w:color="auto"/>
              <w:right w:val="single" w:sz="8" w:space="0" w:color="auto"/>
            </w:tcBorders>
            <w:vAlign w:val="center"/>
            <w:hideMark/>
          </w:tcPr>
          <w:p w14:paraId="7F0DF10C" w14:textId="77777777" w:rsidR="009F22FB" w:rsidRPr="00EB61BF" w:rsidRDefault="009F22FB" w:rsidP="00D41CB3">
            <w:pPr>
              <w:spacing w:after="0"/>
              <w:jc w:val="center"/>
              <w:rPr>
                <w:rFonts w:eastAsia="Times New Roman" w:cs="Arial"/>
                <w:sz w:val="16"/>
                <w:szCs w:val="16"/>
                <w:lang w:val="pt-BR"/>
              </w:rPr>
            </w:pPr>
            <w:r w:rsidRPr="00EB61BF">
              <w:rPr>
                <w:b/>
                <w:color w:val="0033CC"/>
                <w:sz w:val="16"/>
                <w:szCs w:val="16"/>
                <w:lang w:val="pt-BR"/>
              </w:rPr>
              <w:t>Baixas</w:t>
            </w:r>
          </w:p>
        </w:tc>
        <w:tc>
          <w:tcPr>
            <w:tcW w:w="4013" w:type="dxa"/>
            <w:tcBorders>
              <w:top w:val="single" w:sz="8" w:space="0" w:color="auto"/>
              <w:left w:val="single" w:sz="8" w:space="0" w:color="auto"/>
              <w:bottom w:val="single" w:sz="8" w:space="0" w:color="auto"/>
              <w:right w:val="single" w:sz="8" w:space="0" w:color="auto"/>
            </w:tcBorders>
            <w:vAlign w:val="center"/>
          </w:tcPr>
          <w:p w14:paraId="38AEA7B0" w14:textId="35A64624" w:rsidR="0093700B" w:rsidRPr="00EB61BF" w:rsidRDefault="0093700B" w:rsidP="00965142">
            <w:pPr>
              <w:spacing w:after="0"/>
              <w:rPr>
                <w:color w:val="0033CC"/>
                <w:sz w:val="16"/>
                <w:szCs w:val="16"/>
                <w:lang w:val="pt-BR"/>
              </w:rPr>
            </w:pPr>
            <w:r w:rsidRPr="00EB61BF">
              <w:rPr>
                <w:color w:val="0033CC"/>
                <w:sz w:val="16"/>
                <w:szCs w:val="16"/>
                <w:lang w:val="pt-BR"/>
              </w:rPr>
              <w:t>São as Falhas que não têm impacto significativo sobre a</w:t>
            </w:r>
          </w:p>
          <w:p w14:paraId="1F63D797" w14:textId="74160BF5" w:rsidR="0093700B" w:rsidRPr="0093700B" w:rsidRDefault="0093700B" w:rsidP="00965142">
            <w:pPr>
              <w:spacing w:after="0"/>
              <w:rPr>
                <w:color w:val="0033CC"/>
                <w:sz w:val="16"/>
                <w:szCs w:val="16"/>
                <w:lang w:val="pt-BR"/>
              </w:rPr>
            </w:pPr>
            <w:r w:rsidRPr="0093700B">
              <w:rPr>
                <w:color w:val="0033CC"/>
                <w:sz w:val="16"/>
                <w:szCs w:val="16"/>
                <w:lang w:val="pt-BR"/>
              </w:rPr>
              <w:t xml:space="preserve">operação, </w:t>
            </w:r>
            <w:r w:rsidR="004E3D45" w:rsidRPr="00EB61BF">
              <w:rPr>
                <w:color w:val="0033CC"/>
                <w:sz w:val="16"/>
                <w:szCs w:val="16"/>
                <w:lang w:val="pt-BR"/>
              </w:rPr>
              <w:t>porém,</w:t>
            </w:r>
            <w:r w:rsidRPr="0093700B">
              <w:rPr>
                <w:color w:val="0033CC"/>
                <w:sz w:val="16"/>
                <w:szCs w:val="16"/>
                <w:lang w:val="pt-BR"/>
              </w:rPr>
              <w:t xml:space="preserve"> tornam indisponíveis funções de</w:t>
            </w:r>
          </w:p>
          <w:p w14:paraId="54528EBA" w14:textId="77777777" w:rsidR="0093700B" w:rsidRPr="0093700B" w:rsidRDefault="0093700B" w:rsidP="00965142">
            <w:pPr>
              <w:spacing w:after="0"/>
              <w:rPr>
                <w:color w:val="0033CC"/>
                <w:sz w:val="16"/>
                <w:szCs w:val="16"/>
                <w:lang w:val="pt-BR"/>
              </w:rPr>
            </w:pPr>
            <w:r w:rsidRPr="0093700B">
              <w:rPr>
                <w:color w:val="0033CC"/>
                <w:sz w:val="16"/>
                <w:szCs w:val="16"/>
                <w:lang w:val="pt-BR"/>
              </w:rPr>
              <w:t>apoio ou complementares ao resto do processo de</w:t>
            </w:r>
          </w:p>
          <w:p w14:paraId="7E3A4B5C" w14:textId="77777777" w:rsidR="0093700B" w:rsidRPr="0093700B" w:rsidRDefault="0093700B" w:rsidP="00965142">
            <w:pPr>
              <w:spacing w:after="0"/>
              <w:rPr>
                <w:color w:val="0033CC"/>
                <w:sz w:val="16"/>
                <w:szCs w:val="16"/>
                <w:lang w:val="pt-BR"/>
              </w:rPr>
            </w:pPr>
            <w:r w:rsidRPr="0093700B">
              <w:rPr>
                <w:color w:val="0033CC"/>
                <w:sz w:val="16"/>
                <w:szCs w:val="16"/>
                <w:lang w:val="pt-BR"/>
              </w:rPr>
              <w:t>operação. Tipicamente isto poderia envolver a Falha de</w:t>
            </w:r>
          </w:p>
          <w:p w14:paraId="1D6A07CD" w14:textId="77777777" w:rsidR="0093700B" w:rsidRPr="0093700B" w:rsidRDefault="0093700B" w:rsidP="00965142">
            <w:pPr>
              <w:spacing w:after="0"/>
              <w:rPr>
                <w:color w:val="0033CC"/>
                <w:sz w:val="16"/>
                <w:szCs w:val="16"/>
                <w:lang w:val="pt-BR"/>
              </w:rPr>
            </w:pPr>
            <w:r w:rsidRPr="0093700B">
              <w:rPr>
                <w:color w:val="0033CC"/>
                <w:sz w:val="16"/>
                <w:szCs w:val="16"/>
                <w:lang w:val="pt-BR"/>
              </w:rPr>
              <w:t>um componente de hardware ou software redundante</w:t>
            </w:r>
          </w:p>
          <w:p w14:paraId="07BA1539" w14:textId="77777777" w:rsidR="0093700B" w:rsidRPr="0093700B" w:rsidRDefault="0093700B" w:rsidP="00965142">
            <w:pPr>
              <w:spacing w:after="0"/>
              <w:rPr>
                <w:color w:val="0033CC"/>
                <w:sz w:val="16"/>
                <w:szCs w:val="16"/>
                <w:lang w:val="pt-BR"/>
              </w:rPr>
            </w:pPr>
            <w:r w:rsidRPr="0093700B">
              <w:rPr>
                <w:color w:val="0033CC"/>
                <w:sz w:val="16"/>
                <w:szCs w:val="16"/>
                <w:lang w:val="pt-BR"/>
              </w:rPr>
              <w:t>que ainda permite a unidade operar em capacidade</w:t>
            </w:r>
          </w:p>
          <w:p w14:paraId="54E54C86" w14:textId="04C704C7" w:rsidR="009F22FB" w:rsidRPr="00EB61BF" w:rsidRDefault="0093700B" w:rsidP="00965142">
            <w:pPr>
              <w:spacing w:after="0"/>
              <w:rPr>
                <w:color w:val="0033CC"/>
                <w:sz w:val="16"/>
                <w:szCs w:val="16"/>
                <w:lang w:val="pt-BR"/>
              </w:rPr>
            </w:pPr>
            <w:r w:rsidRPr="00EB61BF">
              <w:rPr>
                <w:color w:val="0033CC"/>
                <w:sz w:val="16"/>
                <w:szCs w:val="16"/>
                <w:lang w:val="pt-BR"/>
              </w:rPr>
              <w:t>total.</w:t>
            </w:r>
          </w:p>
        </w:tc>
        <w:tc>
          <w:tcPr>
            <w:tcW w:w="1217" w:type="dxa"/>
            <w:tcBorders>
              <w:top w:val="single" w:sz="8" w:space="0" w:color="auto"/>
              <w:left w:val="single" w:sz="8" w:space="0" w:color="auto"/>
              <w:bottom w:val="single" w:sz="8" w:space="0" w:color="auto"/>
              <w:right w:val="single" w:sz="8" w:space="0" w:color="auto"/>
            </w:tcBorders>
            <w:vAlign w:val="center"/>
          </w:tcPr>
          <w:p w14:paraId="7F9E15D4" w14:textId="5B478BB4" w:rsidR="009F22FB" w:rsidRPr="00EB61BF" w:rsidRDefault="00B7287F" w:rsidP="00D41CB3">
            <w:pPr>
              <w:spacing w:after="0"/>
              <w:jc w:val="center"/>
              <w:rPr>
                <w:rFonts w:eastAsia="Times New Roman" w:cs="Times New Roman"/>
                <w:color w:val="0000FF"/>
                <w:sz w:val="16"/>
                <w:szCs w:val="16"/>
                <w:lang w:val="pt-BR"/>
              </w:rPr>
            </w:pPr>
            <w:r w:rsidRPr="00EB61BF">
              <w:rPr>
                <w:rFonts w:eastAsia="Times New Roman" w:cs="Times New Roman"/>
                <w:color w:val="0000FF"/>
                <w:sz w:val="16"/>
                <w:szCs w:val="16"/>
                <w:lang w:val="pt-BR"/>
              </w:rPr>
              <w:t>Não aplicável</w:t>
            </w:r>
          </w:p>
        </w:tc>
        <w:tc>
          <w:tcPr>
            <w:tcW w:w="1294" w:type="dxa"/>
            <w:tcBorders>
              <w:top w:val="single" w:sz="8" w:space="0" w:color="auto"/>
              <w:left w:val="single" w:sz="8" w:space="0" w:color="auto"/>
              <w:bottom w:val="single" w:sz="8" w:space="0" w:color="auto"/>
              <w:right w:val="single" w:sz="8" w:space="0" w:color="auto"/>
            </w:tcBorders>
            <w:vAlign w:val="center"/>
          </w:tcPr>
          <w:p w14:paraId="4A18BE80"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Próxima</w:t>
            </w:r>
          </w:p>
          <w:p w14:paraId="325112C3"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liberação</w:t>
            </w:r>
          </w:p>
          <w:p w14:paraId="6B4989A5"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programada</w:t>
            </w:r>
          </w:p>
          <w:p w14:paraId="7F3271BA"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com base na</w:t>
            </w:r>
          </w:p>
          <w:p w14:paraId="4D41F743"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priorização</w:t>
            </w:r>
          </w:p>
          <w:p w14:paraId="76B7A791"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mutuamente</w:t>
            </w:r>
          </w:p>
          <w:p w14:paraId="6EB86205" w14:textId="7EA46AE5" w:rsidR="009F22FB" w:rsidRPr="00EB61BF" w:rsidRDefault="00A9468B" w:rsidP="00A9468B">
            <w:pPr>
              <w:spacing w:after="0"/>
              <w:jc w:val="center"/>
              <w:rPr>
                <w:rFonts w:eastAsia="Times New Roman" w:cs="Times New Roman"/>
                <w:color w:val="0000FF"/>
                <w:sz w:val="16"/>
                <w:szCs w:val="16"/>
                <w:lang w:val="pt-BR"/>
              </w:rPr>
            </w:pPr>
            <w:r w:rsidRPr="00EB61BF">
              <w:rPr>
                <w:rFonts w:eastAsia="Times New Roman" w:cs="Times New Roman"/>
                <w:color w:val="0000FF"/>
                <w:sz w:val="16"/>
                <w:szCs w:val="16"/>
                <w:lang w:val="pt-BR"/>
              </w:rPr>
              <w:t>acordada</w:t>
            </w:r>
          </w:p>
        </w:tc>
        <w:tc>
          <w:tcPr>
            <w:tcW w:w="1446" w:type="dxa"/>
            <w:tcBorders>
              <w:top w:val="single" w:sz="8" w:space="0" w:color="auto"/>
              <w:left w:val="single" w:sz="8" w:space="0" w:color="auto"/>
              <w:bottom w:val="single" w:sz="8" w:space="0" w:color="auto"/>
              <w:right w:val="single" w:sz="8" w:space="0" w:color="auto"/>
            </w:tcBorders>
            <w:vAlign w:val="center"/>
          </w:tcPr>
          <w:p w14:paraId="73EE98D1"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Próxima liberação</w:t>
            </w:r>
          </w:p>
          <w:p w14:paraId="236971A1"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programada com</w:t>
            </w:r>
          </w:p>
          <w:p w14:paraId="1F38EFF4"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base na</w:t>
            </w:r>
          </w:p>
          <w:p w14:paraId="665A1B89"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priorização</w:t>
            </w:r>
          </w:p>
          <w:p w14:paraId="29DF43F1" w14:textId="77777777" w:rsidR="00A9468B" w:rsidRPr="00A9468B" w:rsidRDefault="00A9468B" w:rsidP="00A9468B">
            <w:pPr>
              <w:spacing w:after="0"/>
              <w:jc w:val="center"/>
              <w:rPr>
                <w:rFonts w:eastAsia="Times New Roman" w:cs="Times New Roman"/>
                <w:color w:val="0000FF"/>
                <w:sz w:val="16"/>
                <w:szCs w:val="16"/>
                <w:lang w:val="pt-BR"/>
              </w:rPr>
            </w:pPr>
            <w:r w:rsidRPr="00A9468B">
              <w:rPr>
                <w:rFonts w:eastAsia="Times New Roman" w:cs="Times New Roman"/>
                <w:color w:val="0000FF"/>
                <w:sz w:val="16"/>
                <w:szCs w:val="16"/>
                <w:lang w:val="pt-BR"/>
              </w:rPr>
              <w:t>mutuamente</w:t>
            </w:r>
          </w:p>
          <w:p w14:paraId="32954B55" w14:textId="753E40FA" w:rsidR="009F22FB" w:rsidRPr="00EB61BF" w:rsidRDefault="00A9468B" w:rsidP="00A9468B">
            <w:pPr>
              <w:spacing w:after="0"/>
              <w:jc w:val="center"/>
              <w:rPr>
                <w:rFonts w:eastAsia="Times New Roman" w:cs="Times New Roman"/>
                <w:color w:val="0000FF"/>
                <w:sz w:val="16"/>
                <w:szCs w:val="16"/>
                <w:lang w:val="pt-BR"/>
              </w:rPr>
            </w:pPr>
            <w:r w:rsidRPr="00EB61BF">
              <w:rPr>
                <w:rFonts w:eastAsia="Times New Roman" w:cs="Times New Roman"/>
                <w:color w:val="0000FF"/>
                <w:sz w:val="16"/>
                <w:szCs w:val="16"/>
                <w:lang w:val="pt-BR"/>
              </w:rPr>
              <w:t>acordada</w:t>
            </w:r>
          </w:p>
        </w:tc>
      </w:tr>
    </w:tbl>
    <w:p w14:paraId="030B16DE" w14:textId="77777777" w:rsidR="00C82640" w:rsidRDefault="00C82640">
      <w:pPr>
        <w:rPr>
          <w:lang w:val="pt-BR"/>
        </w:rPr>
      </w:pPr>
    </w:p>
    <w:p w14:paraId="3D59B855" w14:textId="77777777" w:rsidR="00634D32" w:rsidRDefault="00634D32">
      <w:pPr>
        <w:rPr>
          <w:lang w:val="pt-BR"/>
        </w:rPr>
      </w:pPr>
    </w:p>
    <w:p w14:paraId="4021B890" w14:textId="77777777" w:rsidR="00C06D16" w:rsidRDefault="00C06D16">
      <w:pPr>
        <w:rPr>
          <w:lang w:val="pt-BR"/>
        </w:rPr>
      </w:pPr>
    </w:p>
    <w:p w14:paraId="4CC2376A" w14:textId="77777777" w:rsidR="00C82640" w:rsidRPr="00C40917" w:rsidRDefault="00C82640">
      <w:pPr>
        <w:rPr>
          <w:lang w:val="pt-BR"/>
        </w:rPr>
      </w:pPr>
    </w:p>
    <w:p w14:paraId="49E90955" w14:textId="77777777" w:rsidR="00B94685" w:rsidRPr="00C40917" w:rsidRDefault="00B94685" w:rsidP="004B3B04">
      <w:pPr>
        <w:rPr>
          <w:lang w:val="pt-BR"/>
        </w:rPr>
      </w:pPr>
    </w:p>
    <w:tbl>
      <w:tblPr>
        <w:tblStyle w:val="TableGrid"/>
        <w:tblW w:w="109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7"/>
        <w:gridCol w:w="17"/>
        <w:gridCol w:w="9616"/>
      </w:tblGrid>
      <w:tr w:rsidR="0068345B" w:rsidRPr="00C40917" w14:paraId="49E90958" w14:textId="77777777" w:rsidTr="008512FE">
        <w:tc>
          <w:tcPr>
            <w:tcW w:w="1364" w:type="dxa"/>
            <w:gridSpan w:val="2"/>
            <w:shd w:val="clear" w:color="auto" w:fill="FFFFCC"/>
          </w:tcPr>
          <w:p w14:paraId="49E90956" w14:textId="77777777" w:rsidR="00F9361A" w:rsidRPr="00C40917" w:rsidRDefault="00F9361A" w:rsidP="008E0F9E">
            <w:pPr>
              <w:rPr>
                <w:b/>
                <w:sz w:val="24"/>
                <w:szCs w:val="24"/>
                <w:lang w:val="pt-BR"/>
              </w:rPr>
            </w:pPr>
            <w:r w:rsidRPr="00C40917">
              <w:rPr>
                <w:b/>
                <w:sz w:val="24"/>
                <w:szCs w:val="24"/>
                <w:lang w:val="pt-BR"/>
              </w:rPr>
              <w:t>5.1.2.4</w:t>
            </w:r>
          </w:p>
        </w:tc>
        <w:tc>
          <w:tcPr>
            <w:tcW w:w="9616" w:type="dxa"/>
            <w:shd w:val="clear" w:color="auto" w:fill="FFFFCC"/>
          </w:tcPr>
          <w:p w14:paraId="49E90957" w14:textId="48C31386" w:rsidR="00F9361A" w:rsidRPr="00C40917" w:rsidRDefault="007A2F67" w:rsidP="00E92341">
            <w:pPr>
              <w:pStyle w:val="Heading4"/>
              <w:rPr>
                <w:sz w:val="24"/>
                <w:szCs w:val="24"/>
              </w:rPr>
            </w:pPr>
            <w:r w:rsidRPr="00C40917">
              <w:rPr>
                <w:sz w:val="24"/>
                <w:szCs w:val="24"/>
              </w:rPr>
              <w:t>Procedimentos de Atendimento</w:t>
            </w:r>
          </w:p>
        </w:tc>
      </w:tr>
      <w:tr w:rsidR="0091560E" w:rsidRPr="00FF1569" w14:paraId="49E9095D" w14:textId="77777777" w:rsidTr="008512FE">
        <w:tc>
          <w:tcPr>
            <w:tcW w:w="1364" w:type="dxa"/>
            <w:gridSpan w:val="2"/>
          </w:tcPr>
          <w:p w14:paraId="49E90959" w14:textId="77777777" w:rsidR="0091560E" w:rsidRPr="00C40917" w:rsidRDefault="0091560E" w:rsidP="008E0F9E">
            <w:pPr>
              <w:rPr>
                <w:lang w:val="pt-BR"/>
              </w:rPr>
            </w:pPr>
            <w:r w:rsidRPr="00C40917">
              <w:rPr>
                <w:lang w:val="pt-BR"/>
              </w:rPr>
              <w:lastRenderedPageBreak/>
              <w:t>5.1.2.4-1</w:t>
            </w:r>
          </w:p>
        </w:tc>
        <w:tc>
          <w:tcPr>
            <w:tcW w:w="9616" w:type="dxa"/>
          </w:tcPr>
          <w:p w14:paraId="49E9095C" w14:textId="59108882" w:rsidR="0091560E" w:rsidRPr="00C40917" w:rsidRDefault="0091560E" w:rsidP="00AC23EF">
            <w:pPr>
              <w:rPr>
                <w:rFonts w:cs="Arial"/>
                <w:color w:val="0033CC"/>
                <w:lang w:val="pt-BR"/>
              </w:rPr>
            </w:pPr>
            <w:r w:rsidRPr="00C40917">
              <w:rPr>
                <w:iCs/>
                <w:color w:val="0033CC"/>
                <w:lang w:val="pt-BR"/>
              </w:rPr>
              <w:t>WABTEC</w:t>
            </w:r>
            <w:r w:rsidRPr="00C40917">
              <w:rPr>
                <w:color w:val="0033CC"/>
                <w:lang w:val="pt-BR"/>
              </w:rPr>
              <w:t>, em conjunto com a MRS, providenciará a matriz de responsabilidades</w:t>
            </w:r>
            <w:r w:rsidR="00014BCB" w:rsidRPr="00C40917">
              <w:rPr>
                <w:color w:val="0033CC"/>
                <w:lang w:val="pt-BR"/>
              </w:rPr>
              <w:t xml:space="preserve"> </w:t>
            </w:r>
            <w:r w:rsidRPr="00C40917">
              <w:rPr>
                <w:color w:val="0033CC"/>
                <w:lang w:val="pt-BR"/>
              </w:rPr>
              <w:t>visando deixar claro as atuações das equipes de atendimento</w:t>
            </w:r>
            <w:r w:rsidR="00014BCB" w:rsidRPr="00C40917">
              <w:rPr>
                <w:color w:val="0033CC"/>
                <w:lang w:val="pt-BR"/>
              </w:rPr>
              <w:t xml:space="preserve"> (Anexo 9.1)</w:t>
            </w:r>
            <w:r w:rsidRPr="00C40917">
              <w:rPr>
                <w:color w:val="0033CC"/>
                <w:lang w:val="pt-BR"/>
              </w:rPr>
              <w:t xml:space="preserve">. E, para facilitar a identificação e solução de </w:t>
            </w:r>
            <w:r w:rsidR="00430831" w:rsidRPr="00C40917">
              <w:rPr>
                <w:color w:val="0033CC"/>
                <w:lang w:val="pt-BR"/>
              </w:rPr>
              <w:t>F</w:t>
            </w:r>
            <w:r w:rsidRPr="00C40917">
              <w:rPr>
                <w:color w:val="0033CC"/>
                <w:lang w:val="pt-BR"/>
              </w:rPr>
              <w:t xml:space="preserve">alhas, </w:t>
            </w:r>
            <w:r w:rsidRPr="00C40917">
              <w:rPr>
                <w:iCs/>
                <w:color w:val="0033CC"/>
                <w:lang w:val="pt-BR"/>
              </w:rPr>
              <w:t>a WABTEC</w:t>
            </w:r>
            <w:r w:rsidR="007A2F67" w:rsidRPr="00C40917">
              <w:rPr>
                <w:iCs/>
                <w:color w:val="0033CC"/>
                <w:lang w:val="pt-BR"/>
              </w:rPr>
              <w:t xml:space="preserve"> </w:t>
            </w:r>
            <w:r w:rsidRPr="00C40917">
              <w:rPr>
                <w:color w:val="0033CC"/>
                <w:lang w:val="pt-BR"/>
              </w:rPr>
              <w:t>deverá fornecer e manter atualizado os manuais e procedimentos para monitoramento e testes de integridade dos componentes dos sistemas</w:t>
            </w:r>
            <w:r w:rsidR="007A2F67" w:rsidRPr="00C40917">
              <w:rPr>
                <w:color w:val="0033CC"/>
                <w:lang w:val="pt-BR"/>
              </w:rPr>
              <w:t xml:space="preserve"> </w:t>
            </w:r>
            <w:r w:rsidRPr="00C40917">
              <w:rPr>
                <w:color w:val="0033CC"/>
                <w:lang w:val="pt-BR"/>
              </w:rPr>
              <w:t xml:space="preserve">para que a MRS cumpra com os </w:t>
            </w:r>
            <w:r w:rsidR="00AC23EF" w:rsidRPr="00C40917">
              <w:rPr>
                <w:color w:val="0033CC"/>
                <w:lang w:val="pt-BR"/>
              </w:rPr>
              <w:t>requisitos</w:t>
            </w:r>
            <w:r w:rsidRPr="00C40917">
              <w:rPr>
                <w:color w:val="0033CC"/>
                <w:lang w:val="pt-BR"/>
              </w:rPr>
              <w:t xml:space="preserve"> antes de fazer uma abertura de chamado </w:t>
            </w:r>
            <w:r w:rsidR="00440A5B">
              <w:rPr>
                <w:color w:val="0033CC"/>
                <w:lang w:val="pt-BR"/>
              </w:rPr>
              <w:t xml:space="preserve">para </w:t>
            </w:r>
            <w:r w:rsidRPr="00C40917">
              <w:rPr>
                <w:iCs/>
                <w:color w:val="0033CC"/>
                <w:lang w:val="pt-BR"/>
              </w:rPr>
              <w:t>a WABTEC.</w:t>
            </w:r>
            <w:r w:rsidR="00014BCB" w:rsidRPr="00C40917">
              <w:rPr>
                <w:iCs/>
                <w:color w:val="0033CC"/>
                <w:lang w:val="pt-BR"/>
              </w:rPr>
              <w:t xml:space="preserve"> </w:t>
            </w:r>
            <w:r w:rsidRPr="00C40917">
              <w:rPr>
                <w:color w:val="0033CC"/>
                <w:lang w:val="pt-BR"/>
              </w:rPr>
              <w:t>Os procedimentos de aceite dos chamados estão listados no anexo 9</w:t>
            </w:r>
            <w:r w:rsidR="00014BCB" w:rsidRPr="00C40917">
              <w:rPr>
                <w:color w:val="0033CC"/>
                <w:lang w:val="pt-BR"/>
              </w:rPr>
              <w:t>.4</w:t>
            </w:r>
            <w:r w:rsidRPr="00C40917">
              <w:rPr>
                <w:iCs/>
                <w:color w:val="0033CC"/>
                <w:lang w:val="pt-BR"/>
              </w:rPr>
              <w:t xml:space="preserve"> abaixo.</w:t>
            </w:r>
          </w:p>
        </w:tc>
      </w:tr>
      <w:tr w:rsidR="0091560E" w:rsidRPr="00FF1569" w14:paraId="49E90962" w14:textId="77777777" w:rsidTr="008512FE">
        <w:tc>
          <w:tcPr>
            <w:tcW w:w="1347" w:type="dxa"/>
          </w:tcPr>
          <w:p w14:paraId="49E9095E" w14:textId="77777777" w:rsidR="0091560E" w:rsidRPr="00C40917" w:rsidRDefault="0091560E" w:rsidP="008E0F9E">
            <w:pPr>
              <w:rPr>
                <w:lang w:val="pt-BR"/>
              </w:rPr>
            </w:pPr>
            <w:r w:rsidRPr="00C40917">
              <w:rPr>
                <w:lang w:val="pt-BR"/>
              </w:rPr>
              <w:t>5.1.2.4-2</w:t>
            </w:r>
          </w:p>
        </w:tc>
        <w:tc>
          <w:tcPr>
            <w:tcW w:w="9633" w:type="dxa"/>
            <w:gridSpan w:val="2"/>
          </w:tcPr>
          <w:p w14:paraId="49E90961" w14:textId="4C64C541" w:rsidR="0091560E" w:rsidRPr="00C40917" w:rsidRDefault="0091560E" w:rsidP="008E0F9E">
            <w:pPr>
              <w:rPr>
                <w:color w:val="0033CC"/>
                <w:lang w:val="pt-BR"/>
              </w:rPr>
            </w:pPr>
            <w:r w:rsidRPr="00C40917">
              <w:rPr>
                <w:color w:val="0033CC"/>
                <w:lang w:val="pt-BR"/>
              </w:rPr>
              <w:t>Os tempos de atendimento definidos acima desconsideram o tempo de deslocamento e de implementação da solução em campo.</w:t>
            </w:r>
          </w:p>
        </w:tc>
      </w:tr>
      <w:tr w:rsidR="0091560E" w:rsidRPr="00FF1569" w14:paraId="49E90968" w14:textId="77777777" w:rsidTr="008512FE">
        <w:tc>
          <w:tcPr>
            <w:tcW w:w="1347" w:type="dxa"/>
          </w:tcPr>
          <w:p w14:paraId="49E90963" w14:textId="77777777" w:rsidR="0091560E" w:rsidRPr="00C40917" w:rsidRDefault="0091560E" w:rsidP="008E0F9E">
            <w:pPr>
              <w:rPr>
                <w:lang w:val="pt-BR"/>
              </w:rPr>
            </w:pPr>
            <w:r w:rsidRPr="00C40917">
              <w:rPr>
                <w:lang w:val="pt-BR"/>
              </w:rPr>
              <w:t>5.1.2.4-3</w:t>
            </w:r>
          </w:p>
        </w:tc>
        <w:tc>
          <w:tcPr>
            <w:tcW w:w="9633" w:type="dxa"/>
            <w:gridSpan w:val="2"/>
          </w:tcPr>
          <w:p w14:paraId="49E90967" w14:textId="37D36144" w:rsidR="0091560E" w:rsidRPr="00C40917" w:rsidRDefault="0091560E" w:rsidP="00F068E6">
            <w:pPr>
              <w:autoSpaceDE w:val="0"/>
              <w:autoSpaceDN w:val="0"/>
              <w:rPr>
                <w:rFonts w:cs="Arial"/>
                <w:color w:val="0033CC"/>
                <w:lang w:val="pt-BR"/>
              </w:rPr>
            </w:pPr>
            <w:r w:rsidRPr="00C40917">
              <w:rPr>
                <w:color w:val="0033CC"/>
                <w:lang w:val="pt-BR"/>
              </w:rPr>
              <w:t xml:space="preserve">Se a MRS não conseguir sanar uma </w:t>
            </w:r>
            <w:r w:rsidR="00F62264" w:rsidRPr="00C40917">
              <w:rPr>
                <w:color w:val="0033CC"/>
                <w:lang w:val="pt-BR"/>
              </w:rPr>
              <w:t>F</w:t>
            </w:r>
            <w:r w:rsidRPr="00C40917">
              <w:rPr>
                <w:color w:val="0033CC"/>
                <w:lang w:val="pt-BR"/>
              </w:rPr>
              <w:t>alha após a triagem nos níveis de sua responsabilidade, ela escalonará para o Nível 3 ou 4 (dependendo do subsistema afetado) da WABTEC</w:t>
            </w:r>
            <w:r w:rsidR="00450235" w:rsidRPr="00C40917">
              <w:rPr>
                <w:color w:val="0033CC"/>
                <w:lang w:val="pt-BR"/>
              </w:rPr>
              <w:t xml:space="preserve"> enviando</w:t>
            </w:r>
            <w:r w:rsidRPr="00C40917">
              <w:rPr>
                <w:color w:val="0033CC"/>
                <w:lang w:val="pt-BR"/>
              </w:rPr>
              <w:t>, todas as informações disponíveis ao fornecedor para diagnóstico e resolução do problema. Nas situações em que houver escalonamento do problema para os níveis acima</w:t>
            </w:r>
            <w:r w:rsidR="00C0350C">
              <w:rPr>
                <w:color w:val="0033CC"/>
                <w:lang w:val="pt-BR"/>
              </w:rPr>
              <w:t>,</w:t>
            </w:r>
            <w:r w:rsidRPr="00C40917">
              <w:rPr>
                <w:color w:val="0033CC"/>
                <w:lang w:val="pt-BR"/>
              </w:rPr>
              <w:t xml:space="preserve"> cuja responsabilidade </w:t>
            </w:r>
            <w:r w:rsidR="00450235" w:rsidRPr="00C40917">
              <w:rPr>
                <w:color w:val="0033CC"/>
                <w:lang w:val="pt-BR"/>
              </w:rPr>
              <w:t xml:space="preserve">pelo atendimento </w:t>
            </w:r>
            <w:r w:rsidRPr="00C40917">
              <w:rPr>
                <w:color w:val="0033CC"/>
                <w:lang w:val="pt-BR"/>
              </w:rPr>
              <w:t xml:space="preserve">seja da MRS, </w:t>
            </w:r>
            <w:proofErr w:type="gramStart"/>
            <w:r w:rsidRPr="00C40917">
              <w:rPr>
                <w:color w:val="0033CC"/>
                <w:lang w:val="pt-BR"/>
              </w:rPr>
              <w:t>a mesma</w:t>
            </w:r>
            <w:proofErr w:type="gramEnd"/>
            <w:r w:rsidRPr="00C40917">
              <w:rPr>
                <w:color w:val="0033CC"/>
                <w:lang w:val="pt-BR"/>
              </w:rPr>
              <w:t xml:space="preserve"> se compromete a enviar os procedimentos e ações realizadas para resolução do problema.</w:t>
            </w:r>
            <w:r w:rsidR="009321D7" w:rsidRPr="00C40917">
              <w:rPr>
                <w:color w:val="0033CC"/>
                <w:lang w:val="pt-BR"/>
              </w:rPr>
              <w:t xml:space="preserve"> </w:t>
            </w:r>
            <w:r w:rsidR="008D0783" w:rsidRPr="00C40917">
              <w:rPr>
                <w:rFonts w:cs="Segoe UI"/>
                <w:color w:val="0033CC"/>
                <w:lang w:val="pt-BR"/>
              </w:rPr>
              <w:t xml:space="preserve">O tempo de resposta definido para a </w:t>
            </w:r>
            <w:r w:rsidR="007A2F67" w:rsidRPr="00C40917">
              <w:rPr>
                <w:rFonts w:cs="Segoe UI"/>
                <w:color w:val="0033CC"/>
                <w:lang w:val="pt-BR"/>
              </w:rPr>
              <w:t>WABTEC</w:t>
            </w:r>
            <w:r w:rsidR="008D0783" w:rsidRPr="00C40917">
              <w:rPr>
                <w:rFonts w:cs="Segoe UI"/>
                <w:color w:val="0033CC"/>
                <w:lang w:val="pt-BR"/>
              </w:rPr>
              <w:t xml:space="preserve"> não iniciará a contagem até o recebimento das informações definidas na seção 9.4.</w:t>
            </w:r>
          </w:p>
        </w:tc>
      </w:tr>
      <w:tr w:rsidR="0091560E" w:rsidRPr="00FF1569" w14:paraId="49E9096D" w14:textId="77777777" w:rsidTr="008512FE">
        <w:tc>
          <w:tcPr>
            <w:tcW w:w="1347" w:type="dxa"/>
          </w:tcPr>
          <w:p w14:paraId="49E90969" w14:textId="77777777" w:rsidR="0091560E" w:rsidRPr="00C40917" w:rsidRDefault="0091560E" w:rsidP="008E0F9E">
            <w:pPr>
              <w:rPr>
                <w:highlight w:val="green"/>
                <w:lang w:val="pt-BR"/>
              </w:rPr>
            </w:pPr>
            <w:r w:rsidRPr="00C40917">
              <w:rPr>
                <w:lang w:val="pt-BR"/>
              </w:rPr>
              <w:t>5.1.2.4-4</w:t>
            </w:r>
          </w:p>
        </w:tc>
        <w:tc>
          <w:tcPr>
            <w:tcW w:w="9633" w:type="dxa"/>
            <w:gridSpan w:val="2"/>
          </w:tcPr>
          <w:p w14:paraId="49E9096C" w14:textId="1549D30A" w:rsidR="0091560E" w:rsidRPr="00C40917" w:rsidRDefault="0091560E" w:rsidP="00737321">
            <w:pPr>
              <w:pStyle w:val="ListParagraph"/>
              <w:tabs>
                <w:tab w:val="left" w:pos="1560"/>
              </w:tabs>
              <w:ind w:left="0"/>
              <w:rPr>
                <w:color w:val="0033CC"/>
                <w:lang w:val="pt-BR"/>
              </w:rPr>
            </w:pPr>
            <w:r w:rsidRPr="00C40917">
              <w:rPr>
                <w:color w:val="0033CC"/>
                <w:lang w:val="pt-BR"/>
              </w:rPr>
              <w:t xml:space="preserve">Caso a </w:t>
            </w:r>
            <w:r w:rsidR="00F62264" w:rsidRPr="00C40917">
              <w:rPr>
                <w:color w:val="0033CC"/>
                <w:lang w:val="pt-BR"/>
              </w:rPr>
              <w:t>F</w:t>
            </w:r>
            <w:r w:rsidRPr="00C40917">
              <w:rPr>
                <w:color w:val="0033CC"/>
                <w:lang w:val="pt-BR"/>
              </w:rPr>
              <w:t xml:space="preserve">alha do sistema seja classificada como catastrófica, a WABTEC se compromete a iniciar todos os procedimentos de tratamento e análise da </w:t>
            </w:r>
            <w:r w:rsidR="00F62264" w:rsidRPr="00C40917">
              <w:rPr>
                <w:color w:val="0033CC"/>
                <w:lang w:val="pt-BR"/>
              </w:rPr>
              <w:t>F</w:t>
            </w:r>
            <w:r w:rsidRPr="00C40917">
              <w:rPr>
                <w:color w:val="0033CC"/>
                <w:lang w:val="pt-BR"/>
              </w:rPr>
              <w:t xml:space="preserve">alha assim que </w:t>
            </w:r>
            <w:r w:rsidR="00BC07F7" w:rsidRPr="00C40917">
              <w:rPr>
                <w:color w:val="0033CC"/>
                <w:lang w:val="pt-BR"/>
              </w:rPr>
              <w:t xml:space="preserve">for acionada, desde que tenha recebido ao menos as informações constantes no item </w:t>
            </w:r>
            <w:r w:rsidR="008F39E6" w:rsidRPr="00C40917">
              <w:rPr>
                <w:color w:val="0033CC"/>
                <w:lang w:val="pt-BR"/>
              </w:rPr>
              <w:t>4.12.3</w:t>
            </w:r>
            <w:r w:rsidR="00BC07F7" w:rsidRPr="00C40917">
              <w:rPr>
                <w:color w:val="0033CC"/>
                <w:lang w:val="pt-BR"/>
              </w:rPr>
              <w:t>.</w:t>
            </w:r>
          </w:p>
        </w:tc>
      </w:tr>
    </w:tbl>
    <w:p w14:paraId="49E9096F" w14:textId="77777777" w:rsidR="00610C44" w:rsidRPr="00C40917" w:rsidRDefault="00610C44">
      <w:pPr>
        <w:rPr>
          <w:lang w:val="pt-BR"/>
        </w:rPr>
      </w:pPr>
    </w:p>
    <w:tbl>
      <w:tblPr>
        <w:tblStyle w:val="TableGrid"/>
        <w:tblW w:w="1098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9424"/>
      </w:tblGrid>
      <w:tr w:rsidR="00AD4E74" w:rsidRPr="00C40917" w14:paraId="49E90972" w14:textId="77777777" w:rsidTr="1B674C4E">
        <w:trPr>
          <w:trHeight w:val="467"/>
        </w:trPr>
        <w:tc>
          <w:tcPr>
            <w:tcW w:w="1556" w:type="dxa"/>
            <w:shd w:val="clear" w:color="auto" w:fill="FFFFCC"/>
          </w:tcPr>
          <w:p w14:paraId="49E90970" w14:textId="77777777" w:rsidR="00F9361A" w:rsidRPr="00C40917" w:rsidRDefault="007A2F67" w:rsidP="008E0F9E">
            <w:pPr>
              <w:rPr>
                <w:b/>
                <w:sz w:val="24"/>
                <w:szCs w:val="24"/>
                <w:lang w:val="pt-BR"/>
              </w:rPr>
            </w:pPr>
            <w:r w:rsidRPr="00C40917">
              <w:rPr>
                <w:b/>
                <w:sz w:val="24"/>
                <w:szCs w:val="24"/>
                <w:lang w:val="pt-BR"/>
              </w:rPr>
              <w:t>5.1.3</w:t>
            </w:r>
          </w:p>
        </w:tc>
        <w:tc>
          <w:tcPr>
            <w:tcW w:w="9424" w:type="dxa"/>
            <w:shd w:val="clear" w:color="auto" w:fill="FFFFCC"/>
            <w:vAlign w:val="center"/>
          </w:tcPr>
          <w:p w14:paraId="49E90971" w14:textId="5E2FC922" w:rsidR="00F9361A" w:rsidRPr="00C40917" w:rsidRDefault="0008698E" w:rsidP="00E92341">
            <w:pPr>
              <w:pStyle w:val="Heading4"/>
              <w:rPr>
                <w:sz w:val="24"/>
                <w:szCs w:val="24"/>
              </w:rPr>
            </w:pPr>
            <w:bookmarkStart w:id="35" w:name="_Toc422146460"/>
            <w:r w:rsidRPr="00B25398">
              <w:rPr>
                <w:sz w:val="24"/>
                <w:szCs w:val="24"/>
              </w:rPr>
              <w:t>Definições e</w:t>
            </w:r>
            <w:r w:rsidR="007A2F67" w:rsidRPr="00B25398">
              <w:rPr>
                <w:sz w:val="24"/>
                <w:szCs w:val="24"/>
              </w:rPr>
              <w:t xml:space="preserve"> Indicadores</w:t>
            </w:r>
            <w:bookmarkEnd w:id="35"/>
            <w:r w:rsidR="007A2F67" w:rsidRPr="00C40917">
              <w:rPr>
                <w:sz w:val="24"/>
                <w:szCs w:val="24"/>
              </w:rPr>
              <w:t xml:space="preserve"> </w:t>
            </w:r>
          </w:p>
        </w:tc>
      </w:tr>
      <w:tr w:rsidR="00AD4E74" w:rsidRPr="00C40917" w14:paraId="49E90975" w14:textId="77777777" w:rsidTr="1B674C4E">
        <w:trPr>
          <w:trHeight w:val="350"/>
        </w:trPr>
        <w:tc>
          <w:tcPr>
            <w:tcW w:w="1556" w:type="dxa"/>
            <w:shd w:val="clear" w:color="auto" w:fill="FFFFCC"/>
          </w:tcPr>
          <w:p w14:paraId="49E90973" w14:textId="77777777" w:rsidR="0091560E" w:rsidRPr="00C40917" w:rsidRDefault="007A2F67" w:rsidP="008E0F9E">
            <w:pPr>
              <w:rPr>
                <w:b/>
                <w:sz w:val="24"/>
                <w:szCs w:val="24"/>
                <w:lang w:val="pt-BR"/>
              </w:rPr>
            </w:pPr>
            <w:r w:rsidRPr="00C40917">
              <w:rPr>
                <w:b/>
                <w:sz w:val="24"/>
                <w:szCs w:val="24"/>
                <w:lang w:val="pt-BR"/>
              </w:rPr>
              <w:t>5.1.3.1</w:t>
            </w:r>
          </w:p>
        </w:tc>
        <w:tc>
          <w:tcPr>
            <w:tcW w:w="9424" w:type="dxa"/>
            <w:shd w:val="clear" w:color="auto" w:fill="FFFFCC"/>
            <w:vAlign w:val="center"/>
          </w:tcPr>
          <w:p w14:paraId="49E90974" w14:textId="37576970" w:rsidR="0091560E" w:rsidRPr="00C40917" w:rsidRDefault="0008698E" w:rsidP="00E92341">
            <w:pPr>
              <w:pStyle w:val="Heading4"/>
              <w:rPr>
                <w:sz w:val="24"/>
                <w:szCs w:val="24"/>
              </w:rPr>
            </w:pPr>
            <w:r w:rsidRPr="00C40917">
              <w:rPr>
                <w:sz w:val="24"/>
                <w:szCs w:val="24"/>
              </w:rPr>
              <w:t>Prazo d</w:t>
            </w:r>
            <w:r w:rsidR="007A2F67" w:rsidRPr="00C40917">
              <w:rPr>
                <w:sz w:val="24"/>
                <w:szCs w:val="24"/>
              </w:rPr>
              <w:t>e Solução Intermediária</w:t>
            </w:r>
          </w:p>
        </w:tc>
      </w:tr>
      <w:tr w:rsidR="0091560E" w:rsidRPr="00FF1569" w14:paraId="49E9097A" w14:textId="77777777" w:rsidTr="1B674C4E">
        <w:tc>
          <w:tcPr>
            <w:tcW w:w="1556" w:type="dxa"/>
          </w:tcPr>
          <w:p w14:paraId="49E90976" w14:textId="77777777" w:rsidR="0091560E" w:rsidRPr="00C40917" w:rsidRDefault="009E027A" w:rsidP="008E0F9E">
            <w:pPr>
              <w:rPr>
                <w:lang w:val="pt-BR"/>
              </w:rPr>
            </w:pPr>
            <w:r w:rsidRPr="00C40917">
              <w:rPr>
                <w:lang w:val="pt-BR"/>
              </w:rPr>
              <w:t>5.1.3.1</w:t>
            </w:r>
            <w:r w:rsidR="0091560E" w:rsidRPr="00C40917">
              <w:rPr>
                <w:lang w:val="pt-BR"/>
              </w:rPr>
              <w:t>-1</w:t>
            </w:r>
          </w:p>
        </w:tc>
        <w:tc>
          <w:tcPr>
            <w:tcW w:w="9424" w:type="dxa"/>
          </w:tcPr>
          <w:p w14:paraId="49E90979" w14:textId="4732FF50" w:rsidR="0091560E" w:rsidRPr="00C40917" w:rsidRDefault="0091560E" w:rsidP="008D0783">
            <w:pPr>
              <w:rPr>
                <w:color w:val="0033CC"/>
                <w:lang w:val="pt-BR"/>
              </w:rPr>
            </w:pPr>
            <w:r w:rsidRPr="00C40917">
              <w:rPr>
                <w:color w:val="0033CC"/>
                <w:lang w:val="pt-BR"/>
              </w:rPr>
              <w:t xml:space="preserve">Este indicador mede o número de ocorrências e o prazo de solução dos chamados abertos pela MRS para restabelecimento das condições operacionais no período. </w:t>
            </w:r>
            <w:r w:rsidR="00A51FE8" w:rsidRPr="00C40917">
              <w:rPr>
                <w:color w:val="0033CC"/>
                <w:lang w:val="pt-BR"/>
              </w:rPr>
              <w:t>Entende-se por prazo de solução, o tempo gasto da hora que a ocorrência foi direcionada ao terceiro nível da WABTEC e imputada no sistema, exceto em hardware de bordo que se inicia no segundo nível, até o restabelecimento da condição operacional.</w:t>
            </w:r>
          </w:p>
        </w:tc>
      </w:tr>
      <w:tr w:rsidR="0091560E" w:rsidRPr="00FF1569" w14:paraId="49E909B5" w14:textId="77777777" w:rsidTr="1B674C4E">
        <w:tc>
          <w:tcPr>
            <w:tcW w:w="1556" w:type="dxa"/>
          </w:tcPr>
          <w:p w14:paraId="49E90980" w14:textId="77777777" w:rsidR="0091560E" w:rsidRPr="00C40917" w:rsidRDefault="0091560E" w:rsidP="00580789">
            <w:pPr>
              <w:rPr>
                <w:lang w:val="pt-BR"/>
              </w:rPr>
            </w:pPr>
            <w:r w:rsidRPr="00C40917">
              <w:rPr>
                <w:lang w:val="pt-BR"/>
              </w:rPr>
              <w:t>5.1.3.</w:t>
            </w:r>
            <w:r w:rsidR="00580789" w:rsidRPr="00C40917">
              <w:rPr>
                <w:lang w:val="pt-BR"/>
              </w:rPr>
              <w:t>1</w:t>
            </w:r>
            <w:r w:rsidRPr="00C40917">
              <w:rPr>
                <w:lang w:val="pt-BR"/>
              </w:rPr>
              <w:t>-2</w:t>
            </w:r>
          </w:p>
        </w:tc>
        <w:tc>
          <w:tcPr>
            <w:tcW w:w="9424" w:type="dxa"/>
          </w:tcPr>
          <w:p w14:paraId="49E90981" w14:textId="77777777" w:rsidR="0091560E" w:rsidRPr="00C40917" w:rsidRDefault="0091560E" w:rsidP="008E0F9E">
            <w:pPr>
              <w:widowControl w:val="0"/>
              <w:tabs>
                <w:tab w:val="left" w:pos="993"/>
              </w:tabs>
              <w:rPr>
                <w:color w:val="0033CC"/>
                <w:lang w:val="pt-BR"/>
              </w:rPr>
            </w:pPr>
            <w:r w:rsidRPr="00C40917">
              <w:rPr>
                <w:color w:val="0033CC"/>
                <w:lang w:val="pt-BR"/>
              </w:rPr>
              <w:t>Prazo para solução intermediária:</w:t>
            </w:r>
          </w:p>
          <w:p w14:paraId="49E90982" w14:textId="77777777" w:rsidR="0091560E" w:rsidRPr="00C40917" w:rsidRDefault="0091560E" w:rsidP="008E0F9E">
            <w:pPr>
              <w:widowControl w:val="0"/>
              <w:tabs>
                <w:tab w:val="left" w:pos="993"/>
              </w:tabs>
              <w:rPr>
                <w:b/>
                <w:i/>
                <w:lang w:val="pt-BR"/>
              </w:rPr>
            </w:pPr>
          </w:p>
          <w:tbl>
            <w:tblPr>
              <w:tblW w:w="6572" w:type="dxa"/>
              <w:tblInd w:w="65" w:type="dxa"/>
              <w:tblCellMar>
                <w:left w:w="70" w:type="dxa"/>
                <w:right w:w="70" w:type="dxa"/>
              </w:tblCellMar>
              <w:tblLook w:val="04A0" w:firstRow="1" w:lastRow="0" w:firstColumn="1" w:lastColumn="0" w:noHBand="0" w:noVBand="1"/>
            </w:tblPr>
            <w:tblGrid>
              <w:gridCol w:w="426"/>
              <w:gridCol w:w="1396"/>
              <w:gridCol w:w="4750"/>
            </w:tblGrid>
            <w:tr w:rsidR="0091560E" w:rsidRPr="00FF1569" w14:paraId="49E90987" w14:textId="77777777" w:rsidTr="008B7FC3">
              <w:trPr>
                <w:trHeight w:val="742"/>
              </w:trPr>
              <w:tc>
                <w:tcPr>
                  <w:tcW w:w="426" w:type="dxa"/>
                  <w:tcBorders>
                    <w:top w:val="single" w:sz="4" w:space="0" w:color="auto"/>
                    <w:left w:val="single" w:sz="4" w:space="0" w:color="auto"/>
                    <w:bottom w:val="single" w:sz="4" w:space="0" w:color="auto"/>
                    <w:right w:val="single" w:sz="4" w:space="0" w:color="auto"/>
                  </w:tcBorders>
                  <w:shd w:val="clear" w:color="auto" w:fill="C0C0C0"/>
                  <w:vAlign w:val="center"/>
                </w:tcPr>
                <w:p w14:paraId="49E90983" w14:textId="77777777" w:rsidR="0091560E" w:rsidRPr="00C40917" w:rsidRDefault="0091560E" w:rsidP="008E0F9E">
                  <w:pPr>
                    <w:spacing w:after="0" w:line="240" w:lineRule="auto"/>
                    <w:rPr>
                      <w:b/>
                      <w:i/>
                      <w:lang w:val="pt-BR"/>
                    </w:rPr>
                  </w:pPr>
                  <w:r w:rsidRPr="00C40917">
                    <w:rPr>
                      <w:b/>
                      <w:i/>
                      <w:lang w:val="pt-BR"/>
                    </w:rPr>
                    <w:t>#</w:t>
                  </w:r>
                </w:p>
              </w:tc>
              <w:tc>
                <w:tcPr>
                  <w:tcW w:w="1396"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49E90984" w14:textId="77777777" w:rsidR="0091560E" w:rsidRPr="00C40917" w:rsidRDefault="0091560E" w:rsidP="008E0F9E">
                  <w:pPr>
                    <w:spacing w:after="0" w:line="240" w:lineRule="auto"/>
                    <w:rPr>
                      <w:b/>
                      <w:i/>
                      <w:color w:val="0033CC"/>
                      <w:lang w:val="pt-BR"/>
                    </w:rPr>
                  </w:pPr>
                  <w:r w:rsidRPr="00C40917">
                    <w:rPr>
                      <w:b/>
                      <w:i/>
                      <w:color w:val="0033CC"/>
                      <w:lang w:val="pt-BR"/>
                    </w:rPr>
                    <w:t>Tipo de falha</w:t>
                  </w:r>
                </w:p>
              </w:tc>
              <w:tc>
                <w:tcPr>
                  <w:tcW w:w="4750" w:type="dxa"/>
                  <w:tcBorders>
                    <w:top w:val="single" w:sz="4" w:space="0" w:color="auto"/>
                    <w:left w:val="single" w:sz="4" w:space="0" w:color="auto"/>
                    <w:bottom w:val="single" w:sz="4" w:space="0" w:color="auto"/>
                    <w:right w:val="single" w:sz="4" w:space="0" w:color="auto"/>
                  </w:tcBorders>
                  <w:shd w:val="clear" w:color="auto" w:fill="C0C0C0"/>
                  <w:vAlign w:val="center"/>
                </w:tcPr>
                <w:p w14:paraId="49E90985" w14:textId="77777777" w:rsidR="0091560E" w:rsidRPr="00C40917" w:rsidRDefault="0091560E" w:rsidP="008E0F9E">
                  <w:pPr>
                    <w:spacing w:after="0" w:line="240" w:lineRule="auto"/>
                    <w:rPr>
                      <w:color w:val="0033CC"/>
                      <w:lang w:val="pt-BR"/>
                    </w:rPr>
                  </w:pPr>
                  <w:r w:rsidRPr="00C40917">
                    <w:rPr>
                      <w:b/>
                      <w:i/>
                      <w:color w:val="0033CC"/>
                      <w:lang w:val="pt-BR"/>
                    </w:rPr>
                    <w:t># de ocorrências que falharam no tempo de resposta acordado (por mês)</w:t>
                  </w:r>
                </w:p>
                <w:p w14:paraId="49E90986" w14:textId="77777777" w:rsidR="0091560E" w:rsidRPr="00C40917" w:rsidRDefault="0091560E" w:rsidP="008E0F9E">
                  <w:pPr>
                    <w:spacing w:after="0" w:line="240" w:lineRule="auto"/>
                    <w:rPr>
                      <w:rFonts w:cs="Arial"/>
                      <w:b/>
                      <w:bCs/>
                      <w:i/>
                      <w:color w:val="0033CC"/>
                      <w:highlight w:val="yellow"/>
                      <w:lang w:val="pt-BR"/>
                    </w:rPr>
                  </w:pPr>
                </w:p>
              </w:tc>
            </w:tr>
            <w:tr w:rsidR="0091560E" w:rsidRPr="00FF1569" w14:paraId="49E9098B" w14:textId="77777777" w:rsidTr="0013448C">
              <w:trPr>
                <w:trHeight w:val="424"/>
              </w:trPr>
              <w:tc>
                <w:tcPr>
                  <w:tcW w:w="426" w:type="dxa"/>
                  <w:tcBorders>
                    <w:top w:val="nil"/>
                    <w:left w:val="single" w:sz="4" w:space="0" w:color="auto"/>
                    <w:bottom w:val="single" w:sz="4" w:space="0" w:color="auto"/>
                    <w:right w:val="single" w:sz="4" w:space="0" w:color="auto"/>
                  </w:tcBorders>
                  <w:vAlign w:val="center"/>
                </w:tcPr>
                <w:p w14:paraId="49E90988" w14:textId="77777777" w:rsidR="0091560E" w:rsidRPr="00C40917" w:rsidRDefault="0091560E" w:rsidP="008E0F9E">
                  <w:pPr>
                    <w:spacing w:after="0" w:line="240" w:lineRule="auto"/>
                    <w:rPr>
                      <w:rFonts w:cs="Arial"/>
                      <w:i/>
                      <w:lang w:val="pt-BR"/>
                    </w:rPr>
                  </w:pPr>
                  <w:r w:rsidRPr="00C40917">
                    <w:rPr>
                      <w:i/>
                      <w:lang w:val="pt-BR"/>
                    </w:rPr>
                    <w:t>1</w:t>
                  </w:r>
                </w:p>
              </w:tc>
              <w:tc>
                <w:tcPr>
                  <w:tcW w:w="1396" w:type="dxa"/>
                  <w:tcBorders>
                    <w:top w:val="nil"/>
                    <w:left w:val="single" w:sz="4" w:space="0" w:color="auto"/>
                    <w:bottom w:val="single" w:sz="4" w:space="0" w:color="auto"/>
                    <w:right w:val="single" w:sz="4" w:space="0" w:color="auto"/>
                  </w:tcBorders>
                  <w:vAlign w:val="center"/>
                  <w:hideMark/>
                </w:tcPr>
                <w:p w14:paraId="49E90989" w14:textId="77777777" w:rsidR="0091560E" w:rsidRPr="00C40917" w:rsidRDefault="0091560E" w:rsidP="008E0F9E">
                  <w:pPr>
                    <w:spacing w:after="0" w:line="240" w:lineRule="auto"/>
                    <w:rPr>
                      <w:rFonts w:cs="Arial"/>
                      <w:i/>
                      <w:color w:val="0033CC"/>
                      <w:lang w:val="pt-BR"/>
                    </w:rPr>
                  </w:pPr>
                  <w:r w:rsidRPr="00C40917">
                    <w:rPr>
                      <w:i/>
                      <w:color w:val="0033CC"/>
                      <w:lang w:val="pt-BR"/>
                    </w:rPr>
                    <w:t>Catastrófico</w:t>
                  </w:r>
                </w:p>
              </w:tc>
              <w:tc>
                <w:tcPr>
                  <w:tcW w:w="4750" w:type="dxa"/>
                  <w:tcBorders>
                    <w:top w:val="single" w:sz="4" w:space="0" w:color="auto"/>
                    <w:left w:val="single" w:sz="4" w:space="0" w:color="auto"/>
                    <w:bottom w:val="single" w:sz="4" w:space="0" w:color="auto"/>
                    <w:right w:val="single" w:sz="4" w:space="0" w:color="auto"/>
                  </w:tcBorders>
                  <w:vAlign w:val="center"/>
                </w:tcPr>
                <w:p w14:paraId="49E9098A" w14:textId="77777777" w:rsidR="0091560E" w:rsidRPr="00C40917" w:rsidRDefault="0091560E" w:rsidP="008E0F9E">
                  <w:pPr>
                    <w:spacing w:after="0" w:line="240" w:lineRule="auto"/>
                    <w:rPr>
                      <w:rFonts w:cs="Arial"/>
                      <w:i/>
                      <w:color w:val="0033CC"/>
                      <w:lang w:val="pt-BR"/>
                    </w:rPr>
                  </w:pPr>
                  <w:r w:rsidRPr="00C40917">
                    <w:rPr>
                      <w:rFonts w:cs="Arial"/>
                      <w:i/>
                      <w:color w:val="0033CC"/>
                      <w:lang w:val="pt-BR"/>
                    </w:rPr>
                    <w:softHyphen/>
                  </w:r>
                  <w:r w:rsidRPr="00C40917">
                    <w:rPr>
                      <w:i/>
                      <w:color w:val="0033CC"/>
                      <w:lang w:val="pt-BR"/>
                    </w:rPr>
                    <w:t>0</w:t>
                  </w:r>
                </w:p>
              </w:tc>
            </w:tr>
            <w:tr w:rsidR="0091560E" w:rsidRPr="00FF1569" w14:paraId="49E9098F" w14:textId="77777777" w:rsidTr="0013448C">
              <w:trPr>
                <w:trHeight w:val="424"/>
              </w:trPr>
              <w:tc>
                <w:tcPr>
                  <w:tcW w:w="426" w:type="dxa"/>
                  <w:tcBorders>
                    <w:top w:val="single" w:sz="4" w:space="0" w:color="auto"/>
                    <w:left w:val="single" w:sz="4" w:space="0" w:color="auto"/>
                    <w:bottom w:val="single" w:sz="4" w:space="0" w:color="auto"/>
                    <w:right w:val="single" w:sz="4" w:space="0" w:color="auto"/>
                  </w:tcBorders>
                  <w:vAlign w:val="center"/>
                </w:tcPr>
                <w:p w14:paraId="49E9098C" w14:textId="77777777" w:rsidR="0091560E" w:rsidRPr="00C40917" w:rsidRDefault="0091560E" w:rsidP="008E0F9E">
                  <w:pPr>
                    <w:spacing w:after="0" w:line="240" w:lineRule="auto"/>
                    <w:rPr>
                      <w:rFonts w:cs="Arial"/>
                      <w:i/>
                      <w:lang w:val="pt-BR"/>
                    </w:rPr>
                  </w:pPr>
                  <w:r w:rsidRPr="00C40917">
                    <w:rPr>
                      <w:i/>
                      <w:lang w:val="pt-BR"/>
                    </w:rPr>
                    <w:t>2</w:t>
                  </w:r>
                </w:p>
              </w:tc>
              <w:tc>
                <w:tcPr>
                  <w:tcW w:w="1396" w:type="dxa"/>
                  <w:tcBorders>
                    <w:top w:val="single" w:sz="4" w:space="0" w:color="auto"/>
                    <w:left w:val="single" w:sz="4" w:space="0" w:color="auto"/>
                    <w:bottom w:val="single" w:sz="4" w:space="0" w:color="auto"/>
                    <w:right w:val="single" w:sz="4" w:space="0" w:color="auto"/>
                  </w:tcBorders>
                  <w:vAlign w:val="center"/>
                  <w:hideMark/>
                </w:tcPr>
                <w:p w14:paraId="49E9098D" w14:textId="77777777" w:rsidR="0091560E" w:rsidRPr="00C40917" w:rsidRDefault="0091560E" w:rsidP="008E0F9E">
                  <w:pPr>
                    <w:spacing w:after="0" w:line="240" w:lineRule="auto"/>
                    <w:rPr>
                      <w:rFonts w:cs="Arial"/>
                      <w:i/>
                      <w:color w:val="0033CC"/>
                      <w:lang w:val="pt-BR"/>
                    </w:rPr>
                  </w:pPr>
                  <w:r w:rsidRPr="00C40917">
                    <w:rPr>
                      <w:i/>
                      <w:color w:val="0033CC"/>
                      <w:lang w:val="pt-BR"/>
                    </w:rPr>
                    <w:t>Crítico</w:t>
                  </w:r>
                </w:p>
              </w:tc>
              <w:tc>
                <w:tcPr>
                  <w:tcW w:w="4750" w:type="dxa"/>
                  <w:tcBorders>
                    <w:top w:val="single" w:sz="4" w:space="0" w:color="auto"/>
                    <w:left w:val="single" w:sz="4" w:space="0" w:color="auto"/>
                    <w:bottom w:val="single" w:sz="4" w:space="0" w:color="auto"/>
                    <w:right w:val="single" w:sz="4" w:space="0" w:color="auto"/>
                  </w:tcBorders>
                  <w:vAlign w:val="center"/>
                </w:tcPr>
                <w:p w14:paraId="49E9098E" w14:textId="77777777" w:rsidR="0091560E" w:rsidRPr="00C40917" w:rsidRDefault="0091560E" w:rsidP="008E0F9E">
                  <w:pPr>
                    <w:spacing w:after="0" w:line="240" w:lineRule="auto"/>
                    <w:rPr>
                      <w:rFonts w:cs="Arial"/>
                      <w:i/>
                      <w:color w:val="0033CC"/>
                      <w:lang w:val="pt-BR"/>
                    </w:rPr>
                  </w:pPr>
                  <w:r w:rsidRPr="00C40917">
                    <w:rPr>
                      <w:i/>
                      <w:color w:val="0033CC"/>
                      <w:u w:val="single"/>
                      <w:lang w:val="pt-BR"/>
                    </w:rPr>
                    <w:t>&lt;</w:t>
                  </w:r>
                  <w:r w:rsidRPr="00C40917">
                    <w:rPr>
                      <w:i/>
                      <w:color w:val="0033CC"/>
                      <w:lang w:val="pt-BR"/>
                    </w:rPr>
                    <w:t xml:space="preserve"> 2</w:t>
                  </w:r>
                </w:p>
              </w:tc>
            </w:tr>
            <w:tr w:rsidR="0091560E" w:rsidRPr="00FF1569" w14:paraId="49E90993" w14:textId="77777777" w:rsidTr="0013448C">
              <w:trPr>
                <w:trHeight w:val="424"/>
              </w:trPr>
              <w:tc>
                <w:tcPr>
                  <w:tcW w:w="426" w:type="dxa"/>
                  <w:tcBorders>
                    <w:top w:val="single" w:sz="4" w:space="0" w:color="auto"/>
                    <w:left w:val="single" w:sz="4" w:space="0" w:color="auto"/>
                    <w:bottom w:val="single" w:sz="4" w:space="0" w:color="auto"/>
                    <w:right w:val="single" w:sz="4" w:space="0" w:color="auto"/>
                  </w:tcBorders>
                  <w:vAlign w:val="center"/>
                </w:tcPr>
                <w:p w14:paraId="49E90990" w14:textId="77777777" w:rsidR="0091560E" w:rsidRPr="00C40917" w:rsidRDefault="0091560E" w:rsidP="008E0F9E">
                  <w:pPr>
                    <w:spacing w:after="0" w:line="240" w:lineRule="auto"/>
                    <w:rPr>
                      <w:rFonts w:cs="Arial"/>
                      <w:i/>
                      <w:lang w:val="pt-BR"/>
                    </w:rPr>
                  </w:pPr>
                  <w:r w:rsidRPr="00C40917">
                    <w:rPr>
                      <w:i/>
                      <w:lang w:val="pt-BR"/>
                    </w:rPr>
                    <w:t>3</w:t>
                  </w:r>
                </w:p>
              </w:tc>
              <w:tc>
                <w:tcPr>
                  <w:tcW w:w="1396" w:type="dxa"/>
                  <w:tcBorders>
                    <w:top w:val="single" w:sz="4" w:space="0" w:color="auto"/>
                    <w:left w:val="single" w:sz="4" w:space="0" w:color="auto"/>
                    <w:bottom w:val="single" w:sz="4" w:space="0" w:color="auto"/>
                    <w:right w:val="single" w:sz="4" w:space="0" w:color="auto"/>
                  </w:tcBorders>
                  <w:vAlign w:val="center"/>
                  <w:hideMark/>
                </w:tcPr>
                <w:p w14:paraId="49E90991" w14:textId="77777777" w:rsidR="0091560E" w:rsidRPr="00C40917" w:rsidRDefault="0091560E" w:rsidP="008E0F9E">
                  <w:pPr>
                    <w:spacing w:after="0" w:line="240" w:lineRule="auto"/>
                    <w:rPr>
                      <w:rFonts w:cs="Arial"/>
                      <w:i/>
                      <w:color w:val="0033CC"/>
                      <w:lang w:val="pt-BR"/>
                    </w:rPr>
                  </w:pPr>
                  <w:r w:rsidRPr="00C40917">
                    <w:rPr>
                      <w:i/>
                      <w:color w:val="0033CC"/>
                      <w:lang w:val="pt-BR"/>
                    </w:rPr>
                    <w:t>Severo</w:t>
                  </w:r>
                </w:p>
              </w:tc>
              <w:tc>
                <w:tcPr>
                  <w:tcW w:w="4750" w:type="dxa"/>
                  <w:tcBorders>
                    <w:top w:val="single" w:sz="4" w:space="0" w:color="auto"/>
                    <w:left w:val="single" w:sz="4" w:space="0" w:color="auto"/>
                    <w:bottom w:val="single" w:sz="4" w:space="0" w:color="auto"/>
                    <w:right w:val="single" w:sz="4" w:space="0" w:color="auto"/>
                  </w:tcBorders>
                  <w:vAlign w:val="center"/>
                </w:tcPr>
                <w:p w14:paraId="49E90992" w14:textId="77777777" w:rsidR="0091560E" w:rsidRPr="00C40917" w:rsidRDefault="0091560E" w:rsidP="008E0F9E">
                  <w:pPr>
                    <w:spacing w:after="0" w:line="240" w:lineRule="auto"/>
                    <w:rPr>
                      <w:rFonts w:cs="Arial"/>
                      <w:i/>
                      <w:color w:val="0033CC"/>
                      <w:lang w:val="pt-BR"/>
                    </w:rPr>
                  </w:pPr>
                  <w:r w:rsidRPr="00C40917">
                    <w:rPr>
                      <w:i/>
                      <w:color w:val="0033CC"/>
                      <w:u w:val="single"/>
                      <w:lang w:val="pt-BR"/>
                    </w:rPr>
                    <w:t>&lt;</w:t>
                  </w:r>
                  <w:r w:rsidRPr="00C40917">
                    <w:rPr>
                      <w:i/>
                      <w:color w:val="0033CC"/>
                      <w:lang w:val="pt-BR"/>
                    </w:rPr>
                    <w:t xml:space="preserve"> 3</w:t>
                  </w:r>
                </w:p>
              </w:tc>
            </w:tr>
            <w:tr w:rsidR="0091560E" w:rsidRPr="00FF1569" w14:paraId="49E90997" w14:textId="77777777" w:rsidTr="0013448C">
              <w:trPr>
                <w:trHeight w:val="424"/>
              </w:trPr>
              <w:tc>
                <w:tcPr>
                  <w:tcW w:w="426" w:type="dxa"/>
                  <w:tcBorders>
                    <w:top w:val="single" w:sz="4" w:space="0" w:color="auto"/>
                    <w:left w:val="single" w:sz="4" w:space="0" w:color="auto"/>
                    <w:bottom w:val="single" w:sz="4" w:space="0" w:color="auto"/>
                    <w:right w:val="single" w:sz="4" w:space="0" w:color="auto"/>
                  </w:tcBorders>
                  <w:vAlign w:val="center"/>
                </w:tcPr>
                <w:p w14:paraId="49E90994" w14:textId="77777777" w:rsidR="0091560E" w:rsidRPr="00C40917" w:rsidRDefault="0091560E" w:rsidP="008E0F9E">
                  <w:pPr>
                    <w:spacing w:after="0" w:line="240" w:lineRule="auto"/>
                    <w:rPr>
                      <w:rFonts w:cs="Arial"/>
                      <w:i/>
                      <w:lang w:val="pt-BR"/>
                    </w:rPr>
                  </w:pPr>
                  <w:r w:rsidRPr="00C40917">
                    <w:rPr>
                      <w:i/>
                      <w:lang w:val="pt-BR"/>
                    </w:rPr>
                    <w:t>4</w:t>
                  </w:r>
                </w:p>
              </w:tc>
              <w:tc>
                <w:tcPr>
                  <w:tcW w:w="1396" w:type="dxa"/>
                  <w:tcBorders>
                    <w:top w:val="single" w:sz="4" w:space="0" w:color="auto"/>
                    <w:left w:val="single" w:sz="4" w:space="0" w:color="auto"/>
                    <w:bottom w:val="single" w:sz="4" w:space="0" w:color="auto"/>
                    <w:right w:val="single" w:sz="4" w:space="0" w:color="auto"/>
                  </w:tcBorders>
                  <w:vAlign w:val="center"/>
                  <w:hideMark/>
                </w:tcPr>
                <w:p w14:paraId="49E90995" w14:textId="77777777" w:rsidR="0091560E" w:rsidRPr="00C40917" w:rsidRDefault="0091560E" w:rsidP="008E0F9E">
                  <w:pPr>
                    <w:spacing w:after="0" w:line="240" w:lineRule="auto"/>
                    <w:rPr>
                      <w:rFonts w:cs="Arial"/>
                      <w:i/>
                      <w:color w:val="0033CC"/>
                      <w:lang w:val="pt-BR"/>
                    </w:rPr>
                  </w:pPr>
                  <w:r w:rsidRPr="00C40917">
                    <w:rPr>
                      <w:i/>
                      <w:color w:val="0033CC"/>
                      <w:lang w:val="pt-BR"/>
                    </w:rPr>
                    <w:t>Médio</w:t>
                  </w:r>
                </w:p>
              </w:tc>
              <w:tc>
                <w:tcPr>
                  <w:tcW w:w="4750" w:type="dxa"/>
                  <w:tcBorders>
                    <w:top w:val="single" w:sz="4" w:space="0" w:color="auto"/>
                    <w:left w:val="single" w:sz="4" w:space="0" w:color="auto"/>
                    <w:bottom w:val="single" w:sz="4" w:space="0" w:color="auto"/>
                    <w:right w:val="single" w:sz="4" w:space="0" w:color="auto"/>
                  </w:tcBorders>
                  <w:vAlign w:val="center"/>
                </w:tcPr>
                <w:p w14:paraId="49E90996" w14:textId="77777777" w:rsidR="0091560E" w:rsidRPr="00C40917" w:rsidRDefault="0091560E" w:rsidP="008E0F9E">
                  <w:pPr>
                    <w:spacing w:after="0" w:line="240" w:lineRule="auto"/>
                    <w:rPr>
                      <w:rFonts w:cs="Arial"/>
                      <w:i/>
                      <w:color w:val="0033CC"/>
                      <w:lang w:val="pt-BR"/>
                    </w:rPr>
                  </w:pPr>
                  <w:r w:rsidRPr="00C40917">
                    <w:rPr>
                      <w:i/>
                      <w:color w:val="0033CC"/>
                      <w:u w:val="single"/>
                      <w:lang w:val="pt-BR"/>
                    </w:rPr>
                    <w:t>&lt;</w:t>
                  </w:r>
                  <w:r w:rsidRPr="00C40917">
                    <w:rPr>
                      <w:i/>
                      <w:color w:val="0033CC"/>
                      <w:lang w:val="pt-BR"/>
                    </w:rPr>
                    <w:t xml:space="preserve"> 5</w:t>
                  </w:r>
                </w:p>
              </w:tc>
            </w:tr>
          </w:tbl>
          <w:p w14:paraId="49E90998" w14:textId="77777777" w:rsidR="0091560E" w:rsidRPr="00C40917" w:rsidRDefault="0091560E" w:rsidP="008E0F9E">
            <w:pPr>
              <w:rPr>
                <w:i/>
                <w:color w:val="0033CC"/>
                <w:lang w:val="pt-BR"/>
              </w:rPr>
            </w:pPr>
          </w:p>
          <w:p w14:paraId="49E909B4" w14:textId="322108D5" w:rsidR="004A41AD" w:rsidRPr="004A41AD" w:rsidRDefault="0091560E" w:rsidP="00732B16">
            <w:pPr>
              <w:rPr>
                <w:i/>
                <w:color w:val="212121"/>
                <w:lang w:val="pt-BR"/>
              </w:rPr>
            </w:pPr>
            <w:r w:rsidRPr="00C40917">
              <w:rPr>
                <w:i/>
                <w:color w:val="0033CC"/>
                <w:lang w:val="pt-BR"/>
              </w:rPr>
              <w:t>O período é definido com o calendário mensal. A aderência ao quadro será medida conforme a criticidade dos chamados após o recebimento das informações pela WABTEC.</w:t>
            </w:r>
            <w:r w:rsidRPr="00C40917">
              <w:rPr>
                <w:i/>
                <w:color w:val="212121"/>
                <w:lang w:val="pt-BR"/>
              </w:rPr>
              <w:t xml:space="preserve"> </w:t>
            </w:r>
          </w:p>
        </w:tc>
      </w:tr>
      <w:tr w:rsidR="0091560E" w:rsidRPr="00FF1569" w14:paraId="49E909BA" w14:textId="77777777" w:rsidTr="1B674C4E">
        <w:tc>
          <w:tcPr>
            <w:tcW w:w="1556" w:type="dxa"/>
          </w:tcPr>
          <w:p w14:paraId="49E909B6" w14:textId="77777777" w:rsidR="0091560E" w:rsidRPr="00C40917" w:rsidRDefault="00580789" w:rsidP="008E0F9E">
            <w:pPr>
              <w:rPr>
                <w:lang w:val="pt-BR"/>
              </w:rPr>
            </w:pPr>
            <w:r w:rsidRPr="00C40917">
              <w:rPr>
                <w:lang w:val="pt-BR"/>
              </w:rPr>
              <w:t>5.1.3.1</w:t>
            </w:r>
            <w:r w:rsidR="008D0783" w:rsidRPr="00C40917">
              <w:rPr>
                <w:lang w:val="pt-BR"/>
              </w:rPr>
              <w:t>-3</w:t>
            </w:r>
          </w:p>
        </w:tc>
        <w:tc>
          <w:tcPr>
            <w:tcW w:w="9424" w:type="dxa"/>
          </w:tcPr>
          <w:p w14:paraId="49E909B9" w14:textId="53287554" w:rsidR="0091560E" w:rsidRPr="00C40917" w:rsidRDefault="0091560E" w:rsidP="00580789">
            <w:pPr>
              <w:rPr>
                <w:color w:val="0033CC"/>
                <w:lang w:val="pt-BR"/>
              </w:rPr>
            </w:pPr>
            <w:r w:rsidRPr="00C40917">
              <w:rPr>
                <w:color w:val="0033CC"/>
                <w:lang w:val="pt-BR"/>
              </w:rPr>
              <w:t>Falhas classificadas como baixas não serão consideradas para efeito de cálculo deste indicador.</w:t>
            </w:r>
          </w:p>
        </w:tc>
      </w:tr>
      <w:tr w:rsidR="0091560E" w:rsidRPr="00FF1569" w14:paraId="49E909BF" w14:textId="77777777" w:rsidTr="1B674C4E">
        <w:tc>
          <w:tcPr>
            <w:tcW w:w="1556" w:type="dxa"/>
          </w:tcPr>
          <w:p w14:paraId="49E909BB" w14:textId="77777777" w:rsidR="0091560E" w:rsidRPr="00C40917" w:rsidRDefault="00580789" w:rsidP="008E0F9E">
            <w:pPr>
              <w:rPr>
                <w:lang w:val="pt-BR"/>
              </w:rPr>
            </w:pPr>
            <w:r w:rsidRPr="00C40917">
              <w:rPr>
                <w:lang w:val="pt-BR"/>
              </w:rPr>
              <w:t>5.1.3.1</w:t>
            </w:r>
            <w:r w:rsidR="008D0783" w:rsidRPr="00C40917">
              <w:rPr>
                <w:lang w:val="pt-BR"/>
              </w:rPr>
              <w:t>-4</w:t>
            </w:r>
          </w:p>
        </w:tc>
        <w:tc>
          <w:tcPr>
            <w:tcW w:w="9424" w:type="dxa"/>
          </w:tcPr>
          <w:p w14:paraId="49E909BE" w14:textId="2566FFA5" w:rsidR="0091560E" w:rsidRPr="00C40917" w:rsidRDefault="0091560E" w:rsidP="008D0783">
            <w:pPr>
              <w:rPr>
                <w:color w:val="0033CC"/>
                <w:lang w:val="pt-BR"/>
              </w:rPr>
            </w:pPr>
            <w:r w:rsidRPr="00C40917">
              <w:rPr>
                <w:color w:val="0033CC"/>
                <w:lang w:val="pt-BR"/>
              </w:rPr>
              <w:t xml:space="preserve">O prazo de </w:t>
            </w:r>
            <w:r w:rsidR="00F9456C" w:rsidRPr="00C40917">
              <w:rPr>
                <w:color w:val="0033CC"/>
                <w:lang w:val="pt-BR"/>
              </w:rPr>
              <w:t>S</w:t>
            </w:r>
            <w:r w:rsidRPr="00C40917">
              <w:rPr>
                <w:color w:val="0033CC"/>
                <w:lang w:val="pt-BR"/>
              </w:rPr>
              <w:t xml:space="preserve">olução intermediária será calculado em todas as ocorrências abertas, excluindo apenas as </w:t>
            </w:r>
            <w:r w:rsidR="00430831" w:rsidRPr="00C40917">
              <w:rPr>
                <w:color w:val="0033CC"/>
                <w:lang w:val="pt-BR"/>
              </w:rPr>
              <w:t>F</w:t>
            </w:r>
            <w:r w:rsidRPr="00C40917">
              <w:rPr>
                <w:color w:val="0033CC"/>
                <w:lang w:val="pt-BR"/>
              </w:rPr>
              <w:t>alhas classificadas como bai</w:t>
            </w:r>
            <w:r w:rsidR="007A2F67" w:rsidRPr="00C40917">
              <w:rPr>
                <w:color w:val="0033CC"/>
                <w:lang w:val="pt-BR"/>
              </w:rPr>
              <w:t>xas, conforme cláusula 5.1.3.2-3</w:t>
            </w:r>
            <w:r w:rsidRPr="00C40917">
              <w:rPr>
                <w:color w:val="0033CC"/>
                <w:lang w:val="pt-BR"/>
              </w:rPr>
              <w:t xml:space="preserve">, iniciando-se </w:t>
            </w:r>
            <w:proofErr w:type="gramStart"/>
            <w:r w:rsidRPr="00C40917">
              <w:rPr>
                <w:color w:val="0033CC"/>
                <w:lang w:val="pt-BR"/>
              </w:rPr>
              <w:t xml:space="preserve">no momento </w:t>
            </w:r>
            <w:r w:rsidR="0029273B" w:rsidRPr="00C40917">
              <w:rPr>
                <w:color w:val="0033CC"/>
                <w:lang w:val="pt-BR"/>
              </w:rPr>
              <w:t>em que</w:t>
            </w:r>
            <w:proofErr w:type="gramEnd"/>
            <w:r w:rsidR="0029273B" w:rsidRPr="00C40917">
              <w:rPr>
                <w:color w:val="0033CC"/>
                <w:lang w:val="pt-BR"/>
              </w:rPr>
              <w:t xml:space="preserve"> a</w:t>
            </w:r>
            <w:r w:rsidRPr="00C40917">
              <w:rPr>
                <w:color w:val="0033CC"/>
                <w:lang w:val="pt-BR"/>
              </w:rPr>
              <w:t xml:space="preserve"> ocorrência </w:t>
            </w:r>
            <w:r w:rsidR="0029273B" w:rsidRPr="00C40917">
              <w:rPr>
                <w:color w:val="0033CC"/>
                <w:lang w:val="pt-BR"/>
              </w:rPr>
              <w:t>for</w:t>
            </w:r>
            <w:r w:rsidR="00216290" w:rsidRPr="00C40917">
              <w:rPr>
                <w:color w:val="0033CC"/>
                <w:lang w:val="pt-BR"/>
              </w:rPr>
              <w:t xml:space="preserve"> informada pela MRS </w:t>
            </w:r>
            <w:r w:rsidRPr="00C40917">
              <w:rPr>
                <w:color w:val="0033CC"/>
                <w:lang w:val="pt-BR"/>
              </w:rPr>
              <w:t xml:space="preserve">e finalizando com a validação da MRS em relação à solução intermediária do problema e migração da ocorrência de </w:t>
            </w:r>
            <w:r w:rsidR="00F62264" w:rsidRPr="00C40917">
              <w:rPr>
                <w:color w:val="0033CC"/>
                <w:lang w:val="pt-BR"/>
              </w:rPr>
              <w:t>F</w:t>
            </w:r>
            <w:r w:rsidRPr="00C40917">
              <w:rPr>
                <w:color w:val="0033CC"/>
                <w:lang w:val="pt-BR"/>
              </w:rPr>
              <w:t xml:space="preserve">alha para </w:t>
            </w:r>
            <w:r w:rsidR="00F62264" w:rsidRPr="00C40917">
              <w:rPr>
                <w:color w:val="0033CC"/>
                <w:lang w:val="pt-BR"/>
              </w:rPr>
              <w:t>D</w:t>
            </w:r>
            <w:r w:rsidRPr="00C40917">
              <w:rPr>
                <w:color w:val="0033CC"/>
                <w:lang w:val="pt-BR"/>
              </w:rPr>
              <w:t xml:space="preserve">efeito.  Entende-se como </w:t>
            </w:r>
            <w:r w:rsidR="00F9456C" w:rsidRPr="00C40917">
              <w:rPr>
                <w:color w:val="0033CC"/>
                <w:lang w:val="pt-BR"/>
              </w:rPr>
              <w:t>S</w:t>
            </w:r>
            <w:r w:rsidRPr="00C40917">
              <w:rPr>
                <w:color w:val="0033CC"/>
                <w:lang w:val="pt-BR"/>
              </w:rPr>
              <w:t>olução do problema o restabelecimento das condições operacionais do Sistema.</w:t>
            </w:r>
          </w:p>
        </w:tc>
      </w:tr>
      <w:tr w:rsidR="0091560E" w:rsidRPr="00FF1569" w14:paraId="49E909C4" w14:textId="77777777" w:rsidTr="1B674C4E">
        <w:tc>
          <w:tcPr>
            <w:tcW w:w="1556" w:type="dxa"/>
          </w:tcPr>
          <w:p w14:paraId="49E909C0" w14:textId="77777777" w:rsidR="0091560E" w:rsidRPr="00C40917" w:rsidRDefault="00580789" w:rsidP="008E0F9E">
            <w:pPr>
              <w:rPr>
                <w:lang w:val="pt-BR"/>
              </w:rPr>
            </w:pPr>
            <w:r w:rsidRPr="00C40917">
              <w:rPr>
                <w:lang w:val="pt-BR"/>
              </w:rPr>
              <w:lastRenderedPageBreak/>
              <w:t>5.1.3.1</w:t>
            </w:r>
            <w:r w:rsidR="008D0783" w:rsidRPr="00C40917">
              <w:rPr>
                <w:lang w:val="pt-BR"/>
              </w:rPr>
              <w:t>-5</w:t>
            </w:r>
          </w:p>
        </w:tc>
        <w:tc>
          <w:tcPr>
            <w:tcW w:w="9424" w:type="dxa"/>
          </w:tcPr>
          <w:p w14:paraId="49E909C3" w14:textId="17279981" w:rsidR="0091560E" w:rsidRPr="00C40917" w:rsidRDefault="0091560E" w:rsidP="008E0F9E">
            <w:pPr>
              <w:rPr>
                <w:color w:val="0033CC"/>
                <w:lang w:val="pt-BR"/>
              </w:rPr>
            </w:pPr>
            <w:r w:rsidRPr="00C40917">
              <w:rPr>
                <w:color w:val="0033CC"/>
                <w:lang w:val="pt-BR"/>
              </w:rPr>
              <w:t>Reuni</w:t>
            </w:r>
            <w:r w:rsidR="00166CFD" w:rsidRPr="00C40917">
              <w:rPr>
                <w:color w:val="0033CC"/>
                <w:lang w:val="pt-BR"/>
              </w:rPr>
              <w:t>õe</w:t>
            </w:r>
            <w:r w:rsidR="0083627C" w:rsidRPr="00C40917">
              <w:rPr>
                <w:color w:val="0033CC"/>
                <w:lang w:val="pt-BR"/>
              </w:rPr>
              <w:t>s</w:t>
            </w:r>
            <w:r w:rsidRPr="00C40917">
              <w:rPr>
                <w:color w:val="0033CC"/>
                <w:lang w:val="pt-BR"/>
              </w:rPr>
              <w:t xml:space="preserve"> mensais de análise da performance serão realizadas entre a MRS e a WABTEC para garantir transparência a respeito dos resultados apurados para os</w:t>
            </w:r>
            <w:r w:rsidRPr="00C40917" w:rsidDel="000F3F73">
              <w:rPr>
                <w:color w:val="0033CC"/>
                <w:lang w:val="pt-BR"/>
              </w:rPr>
              <w:t xml:space="preserve"> </w:t>
            </w:r>
            <w:r w:rsidRPr="00C40917">
              <w:rPr>
                <w:color w:val="0033CC"/>
                <w:lang w:val="pt-BR"/>
              </w:rPr>
              <w:t xml:space="preserve">indicadores de performance calculados mensalmente. </w:t>
            </w:r>
          </w:p>
        </w:tc>
      </w:tr>
      <w:tr w:rsidR="0091560E" w:rsidRPr="00C40917" w14:paraId="49E909C7" w14:textId="77777777" w:rsidTr="1B674C4E">
        <w:trPr>
          <w:trHeight w:val="377"/>
        </w:trPr>
        <w:tc>
          <w:tcPr>
            <w:tcW w:w="1556" w:type="dxa"/>
            <w:shd w:val="clear" w:color="auto" w:fill="FFFFCC"/>
          </w:tcPr>
          <w:p w14:paraId="49E909C5" w14:textId="77777777" w:rsidR="0091560E" w:rsidRPr="00C40917" w:rsidRDefault="00C77735" w:rsidP="008E0F9E">
            <w:pPr>
              <w:rPr>
                <w:b/>
                <w:sz w:val="24"/>
                <w:szCs w:val="24"/>
                <w:lang w:val="pt-BR"/>
              </w:rPr>
            </w:pPr>
            <w:r w:rsidRPr="00C40917">
              <w:rPr>
                <w:b/>
                <w:sz w:val="24"/>
                <w:szCs w:val="24"/>
                <w:lang w:val="pt-BR"/>
              </w:rPr>
              <w:t>5.1.3.2</w:t>
            </w:r>
          </w:p>
        </w:tc>
        <w:tc>
          <w:tcPr>
            <w:tcW w:w="9424" w:type="dxa"/>
            <w:shd w:val="clear" w:color="auto" w:fill="FFFFCC"/>
            <w:vAlign w:val="center"/>
          </w:tcPr>
          <w:p w14:paraId="49E909C6" w14:textId="10B9164B" w:rsidR="0091560E" w:rsidRPr="00C40917" w:rsidRDefault="007A2F67" w:rsidP="00E92341">
            <w:pPr>
              <w:pStyle w:val="Heading4"/>
              <w:rPr>
                <w:sz w:val="24"/>
                <w:szCs w:val="24"/>
              </w:rPr>
            </w:pPr>
            <w:r w:rsidRPr="00C40917">
              <w:rPr>
                <w:sz w:val="24"/>
                <w:szCs w:val="24"/>
              </w:rPr>
              <w:t>Prazo de Solução Definitiva</w:t>
            </w:r>
          </w:p>
        </w:tc>
      </w:tr>
      <w:tr w:rsidR="0091560E" w:rsidRPr="00FF1569" w14:paraId="49E909CC" w14:textId="77777777" w:rsidTr="1B674C4E">
        <w:tc>
          <w:tcPr>
            <w:tcW w:w="1556" w:type="dxa"/>
          </w:tcPr>
          <w:p w14:paraId="49E909C8" w14:textId="77777777" w:rsidR="0091560E" w:rsidRPr="00C40917" w:rsidRDefault="00C77735" w:rsidP="008E0F9E">
            <w:pPr>
              <w:rPr>
                <w:lang w:val="pt-BR"/>
              </w:rPr>
            </w:pPr>
            <w:r w:rsidRPr="00C40917">
              <w:rPr>
                <w:lang w:val="pt-BR"/>
              </w:rPr>
              <w:t>5.1.3.2</w:t>
            </w:r>
            <w:r w:rsidR="0091560E" w:rsidRPr="00C40917">
              <w:rPr>
                <w:lang w:val="pt-BR"/>
              </w:rPr>
              <w:t>-1</w:t>
            </w:r>
          </w:p>
        </w:tc>
        <w:tc>
          <w:tcPr>
            <w:tcW w:w="9424" w:type="dxa"/>
          </w:tcPr>
          <w:p w14:paraId="49E909CB" w14:textId="1FB2B180" w:rsidR="0091560E" w:rsidRPr="00C40917" w:rsidRDefault="0091560E" w:rsidP="008D0783">
            <w:pPr>
              <w:rPr>
                <w:color w:val="0033CC"/>
                <w:lang w:val="pt-BR"/>
              </w:rPr>
            </w:pPr>
            <w:r w:rsidRPr="00C40917">
              <w:rPr>
                <w:color w:val="0033CC"/>
                <w:lang w:val="pt-BR"/>
              </w:rPr>
              <w:t xml:space="preserve">Este indicador mede o número de ocorrências e o prazo de solução dos chamados abertos pela MRS até eliminar a causa raiz das </w:t>
            </w:r>
            <w:r w:rsidR="00F9456C" w:rsidRPr="00C40917">
              <w:rPr>
                <w:color w:val="0033CC"/>
                <w:lang w:val="pt-BR"/>
              </w:rPr>
              <w:t>F</w:t>
            </w:r>
            <w:r w:rsidRPr="00C40917">
              <w:rPr>
                <w:color w:val="0033CC"/>
                <w:lang w:val="pt-BR"/>
              </w:rPr>
              <w:t xml:space="preserve">alhas. </w:t>
            </w:r>
            <w:r w:rsidR="00A51FE8" w:rsidRPr="00C40917">
              <w:rPr>
                <w:color w:val="0033CC"/>
                <w:lang w:val="pt-BR"/>
              </w:rPr>
              <w:t>Entende-se por prazo de solução, o tempo gasto da hora que a ocorrência foi direcionada ao terceiro nível da WABTEC e imputada no sistema, exceto em hardware de bordo que se inicia no segundo nível, até o restabelecimento da condição operacional.</w:t>
            </w:r>
          </w:p>
        </w:tc>
      </w:tr>
      <w:tr w:rsidR="0091560E" w:rsidRPr="00FF1569" w14:paraId="49E909F8" w14:textId="77777777" w:rsidTr="1B674C4E">
        <w:tc>
          <w:tcPr>
            <w:tcW w:w="1556" w:type="dxa"/>
          </w:tcPr>
          <w:p w14:paraId="49E909CD" w14:textId="77777777" w:rsidR="0091560E" w:rsidRPr="00C40917" w:rsidRDefault="00C77735" w:rsidP="008E0F9E">
            <w:pPr>
              <w:rPr>
                <w:lang w:val="pt-BR"/>
              </w:rPr>
            </w:pPr>
            <w:r w:rsidRPr="00C40917">
              <w:rPr>
                <w:lang w:val="pt-BR"/>
              </w:rPr>
              <w:t>5.1.3.2</w:t>
            </w:r>
            <w:r w:rsidR="0091560E" w:rsidRPr="00C40917">
              <w:rPr>
                <w:lang w:val="pt-BR"/>
              </w:rPr>
              <w:t>-2</w:t>
            </w:r>
          </w:p>
        </w:tc>
        <w:tc>
          <w:tcPr>
            <w:tcW w:w="9424" w:type="dxa"/>
          </w:tcPr>
          <w:p w14:paraId="49E909CE" w14:textId="77777777" w:rsidR="0091560E" w:rsidRPr="00C40917" w:rsidRDefault="0091560E" w:rsidP="008E0F9E">
            <w:pPr>
              <w:widowControl w:val="0"/>
              <w:tabs>
                <w:tab w:val="left" w:pos="993"/>
              </w:tabs>
              <w:rPr>
                <w:color w:val="0033CC"/>
                <w:lang w:val="pt-BR"/>
              </w:rPr>
            </w:pPr>
            <w:r w:rsidRPr="00C40917">
              <w:rPr>
                <w:color w:val="0033CC"/>
                <w:lang w:val="pt-BR"/>
              </w:rPr>
              <w:t>Prazo para solução definitiva:</w:t>
            </w:r>
          </w:p>
          <w:p w14:paraId="49E909CF" w14:textId="77777777" w:rsidR="0091560E" w:rsidRPr="00C40917" w:rsidRDefault="0091560E" w:rsidP="008E0F9E">
            <w:pPr>
              <w:widowControl w:val="0"/>
              <w:tabs>
                <w:tab w:val="left" w:pos="993"/>
              </w:tabs>
              <w:rPr>
                <w:rFonts w:cs="Arial"/>
                <w:b/>
                <w:lang w:val="pt-BR"/>
              </w:rPr>
            </w:pPr>
          </w:p>
          <w:tbl>
            <w:tblPr>
              <w:tblW w:w="6662" w:type="dxa"/>
              <w:tblInd w:w="65" w:type="dxa"/>
              <w:tblCellMar>
                <w:left w:w="70" w:type="dxa"/>
                <w:right w:w="70" w:type="dxa"/>
              </w:tblCellMar>
              <w:tblLook w:val="04A0" w:firstRow="1" w:lastRow="0" w:firstColumn="1" w:lastColumn="0" w:noHBand="0" w:noVBand="1"/>
            </w:tblPr>
            <w:tblGrid>
              <w:gridCol w:w="427"/>
              <w:gridCol w:w="1392"/>
              <w:gridCol w:w="4843"/>
            </w:tblGrid>
            <w:tr w:rsidR="0091560E" w:rsidRPr="00FF1569" w14:paraId="49E909D3" w14:textId="77777777" w:rsidTr="008B7FC3">
              <w:trPr>
                <w:trHeight w:val="742"/>
              </w:trPr>
              <w:tc>
                <w:tcPr>
                  <w:tcW w:w="427" w:type="dxa"/>
                  <w:tcBorders>
                    <w:top w:val="single" w:sz="4" w:space="0" w:color="auto"/>
                    <w:left w:val="single" w:sz="4" w:space="0" w:color="auto"/>
                    <w:bottom w:val="single" w:sz="4" w:space="0" w:color="auto"/>
                    <w:right w:val="single" w:sz="4" w:space="0" w:color="auto"/>
                  </w:tcBorders>
                  <w:shd w:val="clear" w:color="auto" w:fill="C0C0C0"/>
                  <w:vAlign w:val="center"/>
                </w:tcPr>
                <w:p w14:paraId="49E909D0" w14:textId="77777777" w:rsidR="0091560E" w:rsidRPr="00C40917" w:rsidRDefault="0091560E" w:rsidP="008E0F9E">
                  <w:pPr>
                    <w:spacing w:after="0" w:line="240" w:lineRule="auto"/>
                    <w:rPr>
                      <w:rFonts w:cs="Arial"/>
                      <w:b/>
                      <w:bCs/>
                      <w:color w:val="0033CC"/>
                      <w:lang w:val="pt-BR"/>
                    </w:rPr>
                  </w:pPr>
                  <w:r w:rsidRPr="00C40917">
                    <w:rPr>
                      <w:b/>
                      <w:color w:val="0033CC"/>
                      <w:lang w:val="pt-BR"/>
                    </w:rPr>
                    <w:t>#</w:t>
                  </w:r>
                </w:p>
              </w:tc>
              <w:tc>
                <w:tcPr>
                  <w:tcW w:w="1392" w:type="dxa"/>
                  <w:tcBorders>
                    <w:top w:val="single" w:sz="4" w:space="0" w:color="auto"/>
                    <w:left w:val="single" w:sz="4" w:space="0" w:color="auto"/>
                    <w:bottom w:val="single" w:sz="4" w:space="0" w:color="auto"/>
                    <w:right w:val="single" w:sz="4" w:space="0" w:color="auto"/>
                  </w:tcBorders>
                  <w:shd w:val="clear" w:color="auto" w:fill="C0C0C0"/>
                  <w:noWrap/>
                  <w:vAlign w:val="center"/>
                  <w:hideMark/>
                </w:tcPr>
                <w:p w14:paraId="49E909D1" w14:textId="77777777" w:rsidR="0091560E" w:rsidRPr="00C40917" w:rsidRDefault="0091560E" w:rsidP="008E0F9E">
                  <w:pPr>
                    <w:spacing w:after="0" w:line="240" w:lineRule="auto"/>
                    <w:rPr>
                      <w:rFonts w:cs="Arial"/>
                      <w:b/>
                      <w:bCs/>
                      <w:color w:val="0033CC"/>
                      <w:lang w:val="pt-BR"/>
                    </w:rPr>
                  </w:pPr>
                  <w:r w:rsidRPr="00C40917">
                    <w:rPr>
                      <w:b/>
                      <w:bCs/>
                      <w:color w:val="0033CC"/>
                      <w:lang w:val="pt-BR"/>
                    </w:rPr>
                    <w:t>Tipo de falha</w:t>
                  </w:r>
                </w:p>
              </w:tc>
              <w:tc>
                <w:tcPr>
                  <w:tcW w:w="4843" w:type="dxa"/>
                  <w:tcBorders>
                    <w:top w:val="single" w:sz="4" w:space="0" w:color="auto"/>
                    <w:left w:val="single" w:sz="4" w:space="0" w:color="auto"/>
                    <w:bottom w:val="single" w:sz="4" w:space="0" w:color="auto"/>
                    <w:right w:val="single" w:sz="4" w:space="0" w:color="auto"/>
                  </w:tcBorders>
                  <w:shd w:val="clear" w:color="auto" w:fill="C0C0C0"/>
                  <w:vAlign w:val="center"/>
                </w:tcPr>
                <w:p w14:paraId="49E909D2" w14:textId="77777777" w:rsidR="0091560E" w:rsidRPr="00C40917" w:rsidRDefault="0091560E" w:rsidP="008E0F9E">
                  <w:pPr>
                    <w:spacing w:after="0" w:line="240" w:lineRule="auto"/>
                    <w:rPr>
                      <w:rFonts w:cs="Arial"/>
                      <w:b/>
                      <w:bCs/>
                      <w:color w:val="0033CC"/>
                      <w:lang w:val="pt-BR"/>
                    </w:rPr>
                  </w:pPr>
                  <w:r w:rsidRPr="00C40917">
                    <w:rPr>
                      <w:b/>
                      <w:color w:val="0033CC"/>
                      <w:lang w:val="pt-BR"/>
                    </w:rPr>
                    <w:t xml:space="preserve"># de ocorrências que falharam ao atingir o tempo de resposta (por mês) </w:t>
                  </w:r>
                </w:p>
              </w:tc>
            </w:tr>
            <w:tr w:rsidR="0091560E" w:rsidRPr="00FF1569" w14:paraId="49E909D7" w14:textId="77777777" w:rsidTr="0013448C">
              <w:trPr>
                <w:trHeight w:val="425"/>
              </w:trPr>
              <w:tc>
                <w:tcPr>
                  <w:tcW w:w="427" w:type="dxa"/>
                  <w:tcBorders>
                    <w:top w:val="nil"/>
                    <w:left w:val="single" w:sz="4" w:space="0" w:color="auto"/>
                    <w:bottom w:val="single" w:sz="4" w:space="0" w:color="auto"/>
                    <w:right w:val="single" w:sz="4" w:space="0" w:color="auto"/>
                  </w:tcBorders>
                  <w:vAlign w:val="center"/>
                </w:tcPr>
                <w:p w14:paraId="49E909D4" w14:textId="77777777" w:rsidR="0091560E" w:rsidRPr="00C40917" w:rsidRDefault="0091560E" w:rsidP="008E0F9E">
                  <w:pPr>
                    <w:spacing w:after="0" w:line="240" w:lineRule="auto"/>
                    <w:rPr>
                      <w:rFonts w:cs="Arial"/>
                      <w:color w:val="0033CC"/>
                      <w:lang w:val="pt-BR"/>
                    </w:rPr>
                  </w:pPr>
                  <w:r w:rsidRPr="00C40917">
                    <w:rPr>
                      <w:color w:val="0033CC"/>
                      <w:lang w:val="pt-BR"/>
                    </w:rPr>
                    <w:t>1</w:t>
                  </w:r>
                </w:p>
              </w:tc>
              <w:tc>
                <w:tcPr>
                  <w:tcW w:w="1392" w:type="dxa"/>
                  <w:tcBorders>
                    <w:top w:val="nil"/>
                    <w:left w:val="single" w:sz="4" w:space="0" w:color="auto"/>
                    <w:bottom w:val="single" w:sz="4" w:space="0" w:color="auto"/>
                    <w:right w:val="single" w:sz="4" w:space="0" w:color="auto"/>
                  </w:tcBorders>
                  <w:vAlign w:val="center"/>
                  <w:hideMark/>
                </w:tcPr>
                <w:p w14:paraId="49E909D5" w14:textId="77777777" w:rsidR="0091560E" w:rsidRPr="00C40917" w:rsidRDefault="0091560E" w:rsidP="008E0F9E">
                  <w:pPr>
                    <w:spacing w:after="0" w:line="240" w:lineRule="auto"/>
                    <w:rPr>
                      <w:rFonts w:cs="Arial"/>
                      <w:color w:val="0033CC"/>
                      <w:lang w:val="pt-BR"/>
                    </w:rPr>
                  </w:pPr>
                  <w:r w:rsidRPr="00C40917">
                    <w:rPr>
                      <w:color w:val="0033CC"/>
                      <w:lang w:val="pt-BR"/>
                    </w:rPr>
                    <w:t>Catastrófico</w:t>
                  </w:r>
                </w:p>
              </w:tc>
              <w:tc>
                <w:tcPr>
                  <w:tcW w:w="4843" w:type="dxa"/>
                  <w:tcBorders>
                    <w:top w:val="single" w:sz="4" w:space="0" w:color="auto"/>
                    <w:left w:val="single" w:sz="4" w:space="0" w:color="auto"/>
                    <w:bottom w:val="single" w:sz="4" w:space="0" w:color="auto"/>
                    <w:right w:val="single" w:sz="4" w:space="0" w:color="auto"/>
                  </w:tcBorders>
                  <w:vAlign w:val="center"/>
                </w:tcPr>
                <w:p w14:paraId="49E909D6" w14:textId="77777777" w:rsidR="0091560E" w:rsidRPr="00C40917" w:rsidRDefault="0091560E" w:rsidP="008E0F9E">
                  <w:pPr>
                    <w:spacing w:after="0" w:line="240" w:lineRule="auto"/>
                    <w:rPr>
                      <w:rFonts w:cs="Arial"/>
                      <w:color w:val="0033CC"/>
                      <w:lang w:val="pt-BR"/>
                    </w:rPr>
                  </w:pPr>
                  <w:r w:rsidRPr="00C40917">
                    <w:rPr>
                      <w:rFonts w:cs="Arial"/>
                      <w:color w:val="0033CC"/>
                      <w:lang w:val="pt-BR"/>
                    </w:rPr>
                    <w:softHyphen/>
                  </w:r>
                  <w:r w:rsidRPr="00C40917">
                    <w:rPr>
                      <w:color w:val="0033CC"/>
                      <w:lang w:val="pt-BR"/>
                    </w:rPr>
                    <w:t>0</w:t>
                  </w:r>
                </w:p>
              </w:tc>
            </w:tr>
            <w:tr w:rsidR="0091560E" w:rsidRPr="00FF1569" w14:paraId="49E909DB" w14:textId="77777777" w:rsidTr="0013448C">
              <w:trPr>
                <w:trHeight w:val="425"/>
              </w:trPr>
              <w:tc>
                <w:tcPr>
                  <w:tcW w:w="427" w:type="dxa"/>
                  <w:tcBorders>
                    <w:top w:val="single" w:sz="4" w:space="0" w:color="auto"/>
                    <w:left w:val="single" w:sz="4" w:space="0" w:color="auto"/>
                    <w:bottom w:val="single" w:sz="4" w:space="0" w:color="auto"/>
                    <w:right w:val="single" w:sz="4" w:space="0" w:color="auto"/>
                  </w:tcBorders>
                  <w:vAlign w:val="center"/>
                </w:tcPr>
                <w:p w14:paraId="49E909D8" w14:textId="77777777" w:rsidR="0091560E" w:rsidRPr="00C40917" w:rsidRDefault="0091560E" w:rsidP="008E0F9E">
                  <w:pPr>
                    <w:spacing w:after="0" w:line="240" w:lineRule="auto"/>
                    <w:rPr>
                      <w:rFonts w:cs="Arial"/>
                      <w:color w:val="0033CC"/>
                      <w:lang w:val="pt-BR"/>
                    </w:rPr>
                  </w:pPr>
                  <w:r w:rsidRPr="00C40917">
                    <w:rPr>
                      <w:color w:val="0033CC"/>
                      <w:lang w:val="pt-BR"/>
                    </w:rPr>
                    <w:t>2</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9E909D9" w14:textId="77777777" w:rsidR="0091560E" w:rsidRPr="00C40917" w:rsidRDefault="0091560E" w:rsidP="008E0F9E">
                  <w:pPr>
                    <w:spacing w:after="0" w:line="240" w:lineRule="auto"/>
                    <w:rPr>
                      <w:rFonts w:cs="Arial"/>
                      <w:color w:val="0033CC"/>
                      <w:lang w:val="pt-BR"/>
                    </w:rPr>
                  </w:pPr>
                  <w:r w:rsidRPr="00C40917">
                    <w:rPr>
                      <w:color w:val="0033CC"/>
                      <w:lang w:val="pt-BR"/>
                    </w:rPr>
                    <w:t>Crítico</w:t>
                  </w:r>
                </w:p>
              </w:tc>
              <w:tc>
                <w:tcPr>
                  <w:tcW w:w="4843" w:type="dxa"/>
                  <w:tcBorders>
                    <w:top w:val="single" w:sz="4" w:space="0" w:color="auto"/>
                    <w:left w:val="single" w:sz="4" w:space="0" w:color="auto"/>
                    <w:bottom w:val="single" w:sz="4" w:space="0" w:color="auto"/>
                    <w:right w:val="single" w:sz="4" w:space="0" w:color="auto"/>
                  </w:tcBorders>
                  <w:vAlign w:val="center"/>
                </w:tcPr>
                <w:p w14:paraId="49E909DA" w14:textId="77777777" w:rsidR="0091560E" w:rsidRPr="00C40917" w:rsidRDefault="0091560E" w:rsidP="008E0F9E">
                  <w:pPr>
                    <w:spacing w:after="0" w:line="240" w:lineRule="auto"/>
                    <w:rPr>
                      <w:rFonts w:cs="Arial"/>
                      <w:color w:val="0033CC"/>
                      <w:lang w:val="pt-BR"/>
                    </w:rPr>
                  </w:pPr>
                  <w:r w:rsidRPr="00C40917">
                    <w:rPr>
                      <w:color w:val="0033CC"/>
                      <w:u w:val="single"/>
                      <w:lang w:val="pt-BR"/>
                    </w:rPr>
                    <w:t>&lt;</w:t>
                  </w:r>
                  <w:r w:rsidRPr="00C40917">
                    <w:rPr>
                      <w:color w:val="0033CC"/>
                      <w:lang w:val="pt-BR"/>
                    </w:rPr>
                    <w:t xml:space="preserve"> 2</w:t>
                  </w:r>
                </w:p>
              </w:tc>
            </w:tr>
            <w:tr w:rsidR="0091560E" w:rsidRPr="00FF1569" w14:paraId="49E909DF" w14:textId="77777777" w:rsidTr="0013448C">
              <w:trPr>
                <w:trHeight w:val="425"/>
              </w:trPr>
              <w:tc>
                <w:tcPr>
                  <w:tcW w:w="427" w:type="dxa"/>
                  <w:tcBorders>
                    <w:top w:val="single" w:sz="4" w:space="0" w:color="auto"/>
                    <w:left w:val="single" w:sz="4" w:space="0" w:color="auto"/>
                    <w:bottom w:val="single" w:sz="4" w:space="0" w:color="auto"/>
                    <w:right w:val="single" w:sz="4" w:space="0" w:color="auto"/>
                  </w:tcBorders>
                  <w:vAlign w:val="center"/>
                </w:tcPr>
                <w:p w14:paraId="49E909DC" w14:textId="77777777" w:rsidR="0091560E" w:rsidRPr="00C40917" w:rsidRDefault="0091560E" w:rsidP="008E0F9E">
                  <w:pPr>
                    <w:spacing w:after="0" w:line="240" w:lineRule="auto"/>
                    <w:rPr>
                      <w:rFonts w:cs="Arial"/>
                      <w:color w:val="0033CC"/>
                      <w:lang w:val="pt-BR"/>
                    </w:rPr>
                  </w:pPr>
                  <w:r w:rsidRPr="00C40917">
                    <w:rPr>
                      <w:color w:val="0033CC"/>
                      <w:lang w:val="pt-BR"/>
                    </w:rPr>
                    <w:t>3</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9E909DD" w14:textId="77777777" w:rsidR="0091560E" w:rsidRPr="00C40917" w:rsidRDefault="0091560E" w:rsidP="008E0F9E">
                  <w:pPr>
                    <w:spacing w:after="0" w:line="240" w:lineRule="auto"/>
                    <w:rPr>
                      <w:rFonts w:cs="Arial"/>
                      <w:color w:val="0033CC"/>
                      <w:lang w:val="pt-BR"/>
                    </w:rPr>
                  </w:pPr>
                  <w:r w:rsidRPr="00C40917">
                    <w:rPr>
                      <w:color w:val="0033CC"/>
                      <w:lang w:val="pt-BR"/>
                    </w:rPr>
                    <w:t>Severo</w:t>
                  </w:r>
                </w:p>
              </w:tc>
              <w:tc>
                <w:tcPr>
                  <w:tcW w:w="4843" w:type="dxa"/>
                  <w:tcBorders>
                    <w:top w:val="single" w:sz="4" w:space="0" w:color="auto"/>
                    <w:left w:val="single" w:sz="4" w:space="0" w:color="auto"/>
                    <w:bottom w:val="single" w:sz="4" w:space="0" w:color="auto"/>
                    <w:right w:val="single" w:sz="4" w:space="0" w:color="auto"/>
                  </w:tcBorders>
                  <w:vAlign w:val="center"/>
                </w:tcPr>
                <w:p w14:paraId="49E909DE" w14:textId="77777777" w:rsidR="0091560E" w:rsidRPr="00C40917" w:rsidRDefault="0091560E" w:rsidP="008E0F9E">
                  <w:pPr>
                    <w:spacing w:after="0" w:line="240" w:lineRule="auto"/>
                    <w:rPr>
                      <w:rFonts w:cs="Arial"/>
                      <w:color w:val="0033CC"/>
                      <w:lang w:val="pt-BR"/>
                    </w:rPr>
                  </w:pPr>
                  <w:r w:rsidRPr="00C40917">
                    <w:rPr>
                      <w:color w:val="0033CC"/>
                      <w:u w:val="single"/>
                      <w:lang w:val="pt-BR"/>
                    </w:rPr>
                    <w:t>&lt;</w:t>
                  </w:r>
                  <w:r w:rsidRPr="00C40917">
                    <w:rPr>
                      <w:color w:val="0033CC"/>
                      <w:lang w:val="pt-BR"/>
                    </w:rPr>
                    <w:t xml:space="preserve"> 3</w:t>
                  </w:r>
                </w:p>
              </w:tc>
            </w:tr>
          </w:tbl>
          <w:p w14:paraId="49E909E0" w14:textId="77777777" w:rsidR="0091560E" w:rsidRPr="00C40917" w:rsidRDefault="0091560E" w:rsidP="008E0F9E">
            <w:pPr>
              <w:rPr>
                <w:color w:val="0033CC"/>
                <w:lang w:val="pt-BR"/>
              </w:rPr>
            </w:pPr>
          </w:p>
          <w:p w14:paraId="2ACC99C5" w14:textId="77777777" w:rsidR="0091560E" w:rsidRDefault="0091560E" w:rsidP="008E0F9E">
            <w:pPr>
              <w:rPr>
                <w:color w:val="0033CC"/>
                <w:lang w:val="pt-BR"/>
              </w:rPr>
            </w:pPr>
            <w:r w:rsidRPr="00C40917">
              <w:rPr>
                <w:color w:val="0033CC"/>
                <w:lang w:val="pt-BR"/>
              </w:rPr>
              <w:t>O período é definido com o calendário mensal. A aderência ao quadro será medida conforme a criticidade dos chamados após o recebimento das informações pela WABTEC.</w:t>
            </w:r>
          </w:p>
          <w:p w14:paraId="507B0292" w14:textId="77777777" w:rsidR="004A41AD" w:rsidRDefault="004A41AD" w:rsidP="008E0F9E">
            <w:pPr>
              <w:rPr>
                <w:color w:val="0033CC"/>
                <w:lang w:val="pt-BR"/>
              </w:rPr>
            </w:pPr>
          </w:p>
          <w:p w14:paraId="49E909F7" w14:textId="6739E6B7" w:rsidR="004A41AD" w:rsidRPr="00C40917" w:rsidRDefault="004A41AD" w:rsidP="008E0F9E">
            <w:pPr>
              <w:rPr>
                <w:color w:val="0033CC"/>
                <w:lang w:val="pt-BR"/>
              </w:rPr>
            </w:pPr>
            <w:r w:rsidRPr="00B73F8D">
              <w:rPr>
                <w:color w:val="0033CC"/>
                <w:lang w:val="pt-BR"/>
              </w:rPr>
              <w:t xml:space="preserve">A cada implementação de novo release, </w:t>
            </w:r>
            <w:proofErr w:type="gramStart"/>
            <w:r w:rsidR="00431894" w:rsidRPr="00B73F8D">
              <w:rPr>
                <w:color w:val="0033CC"/>
                <w:lang w:val="pt-BR"/>
              </w:rPr>
              <w:t>incluindo</w:t>
            </w:r>
            <w:proofErr w:type="gramEnd"/>
            <w:r w:rsidR="00431894" w:rsidRPr="00B73F8D">
              <w:rPr>
                <w:color w:val="0033CC"/>
                <w:lang w:val="pt-BR"/>
              </w:rPr>
              <w:t xml:space="preserve"> mas não se </w:t>
            </w:r>
            <w:r w:rsidRPr="00B73F8D">
              <w:rPr>
                <w:color w:val="0033CC"/>
                <w:lang w:val="pt-BR"/>
              </w:rPr>
              <w:t>limita</w:t>
            </w:r>
            <w:r w:rsidR="00FB07A5" w:rsidRPr="00B73F8D">
              <w:rPr>
                <w:color w:val="0033CC"/>
                <w:lang w:val="pt-BR"/>
              </w:rPr>
              <w:t>n</w:t>
            </w:r>
            <w:r w:rsidRPr="00B73F8D">
              <w:rPr>
                <w:color w:val="0033CC"/>
                <w:lang w:val="pt-BR"/>
              </w:rPr>
              <w:t>do a</w:t>
            </w:r>
            <w:r w:rsidR="00431894" w:rsidRPr="00B73F8D">
              <w:rPr>
                <w:color w:val="0033CC"/>
                <w:lang w:val="pt-BR"/>
              </w:rPr>
              <w:t>o release do PTC ME, PTC MD</w:t>
            </w:r>
            <w:r w:rsidRPr="00B73F8D">
              <w:rPr>
                <w:color w:val="0033CC"/>
                <w:lang w:val="pt-BR"/>
              </w:rPr>
              <w:t xml:space="preserve">, </w:t>
            </w:r>
            <w:r w:rsidR="00FB07A5" w:rsidRPr="00B73F8D">
              <w:rPr>
                <w:color w:val="0033CC"/>
                <w:lang w:val="pt-BR"/>
              </w:rPr>
              <w:t xml:space="preserve">e a atualização do sistema CBTC, </w:t>
            </w:r>
            <w:r w:rsidR="00431894" w:rsidRPr="00B73F8D">
              <w:rPr>
                <w:color w:val="0033CC"/>
                <w:lang w:val="pt-BR"/>
              </w:rPr>
              <w:t>a tabela acima ficará suspensa a títu</w:t>
            </w:r>
            <w:r w:rsidR="00B73F8D" w:rsidRPr="00B73F8D">
              <w:rPr>
                <w:color w:val="0033CC"/>
                <w:lang w:val="pt-BR"/>
              </w:rPr>
              <w:t>l</w:t>
            </w:r>
            <w:r w:rsidR="00431894" w:rsidRPr="00B73F8D">
              <w:rPr>
                <w:color w:val="0033CC"/>
                <w:lang w:val="pt-BR"/>
              </w:rPr>
              <w:t xml:space="preserve">o de carência, por </w:t>
            </w:r>
            <w:r w:rsidRPr="00B73F8D">
              <w:rPr>
                <w:color w:val="0033CC"/>
                <w:lang w:val="pt-BR"/>
              </w:rPr>
              <w:t xml:space="preserve">um prazo de </w:t>
            </w:r>
            <w:r w:rsidR="003F6BCB" w:rsidRPr="00B73F8D">
              <w:rPr>
                <w:color w:val="0033CC"/>
                <w:lang w:val="pt-BR"/>
              </w:rPr>
              <w:t>180</w:t>
            </w:r>
            <w:r w:rsidRPr="00B73F8D">
              <w:rPr>
                <w:color w:val="0033CC"/>
                <w:lang w:val="pt-BR"/>
              </w:rPr>
              <w:t xml:space="preserve"> (</w:t>
            </w:r>
            <w:r w:rsidR="00B73F8D" w:rsidRPr="00B73F8D">
              <w:rPr>
                <w:color w:val="0033CC"/>
                <w:lang w:val="pt-BR"/>
              </w:rPr>
              <w:t>cento e oitenta</w:t>
            </w:r>
            <w:r w:rsidRPr="00B73F8D">
              <w:rPr>
                <w:color w:val="0033CC"/>
                <w:lang w:val="pt-BR"/>
              </w:rPr>
              <w:t xml:space="preserve">) </w:t>
            </w:r>
            <w:r w:rsidR="00B73F8D" w:rsidRPr="00B73F8D">
              <w:rPr>
                <w:color w:val="0033CC"/>
                <w:lang w:val="pt-BR"/>
              </w:rPr>
              <w:t>d</w:t>
            </w:r>
            <w:r w:rsidRPr="00B73F8D">
              <w:rPr>
                <w:color w:val="0033CC"/>
                <w:lang w:val="pt-BR"/>
              </w:rPr>
              <w:t xml:space="preserve">ias </w:t>
            </w:r>
            <w:r w:rsidR="00B73F8D" w:rsidRPr="00B73F8D">
              <w:rPr>
                <w:color w:val="0033CC"/>
                <w:lang w:val="pt-BR"/>
              </w:rPr>
              <w:t>consecutivos</w:t>
            </w:r>
            <w:r w:rsidRPr="00B73F8D">
              <w:rPr>
                <w:color w:val="0033CC"/>
                <w:lang w:val="pt-BR"/>
              </w:rPr>
              <w:t>. O prazo será contado a partir da implementação do release.</w:t>
            </w:r>
          </w:p>
        </w:tc>
      </w:tr>
      <w:tr w:rsidR="0091560E" w:rsidRPr="00FF1569" w14:paraId="49E909FD" w14:textId="77777777" w:rsidTr="1B674C4E">
        <w:trPr>
          <w:trHeight w:val="1115"/>
        </w:trPr>
        <w:tc>
          <w:tcPr>
            <w:tcW w:w="1556" w:type="dxa"/>
          </w:tcPr>
          <w:p w14:paraId="49E909F9" w14:textId="77777777" w:rsidR="0091560E" w:rsidRPr="00C40917" w:rsidRDefault="00C77735" w:rsidP="008E0F9E">
            <w:pPr>
              <w:rPr>
                <w:lang w:val="pt-BR"/>
              </w:rPr>
            </w:pPr>
            <w:r w:rsidRPr="00C40917">
              <w:rPr>
                <w:lang w:val="pt-BR"/>
              </w:rPr>
              <w:t>5.1.3.2</w:t>
            </w:r>
            <w:r w:rsidR="0008698E" w:rsidRPr="00C40917">
              <w:rPr>
                <w:lang w:val="pt-BR"/>
              </w:rPr>
              <w:t>-4</w:t>
            </w:r>
          </w:p>
        </w:tc>
        <w:tc>
          <w:tcPr>
            <w:tcW w:w="9424" w:type="dxa"/>
          </w:tcPr>
          <w:p w14:paraId="49E909FC" w14:textId="7C03258F" w:rsidR="0091560E" w:rsidRPr="00C40917" w:rsidRDefault="0091560E" w:rsidP="0008698E">
            <w:pPr>
              <w:rPr>
                <w:color w:val="0033CC"/>
                <w:lang w:val="pt-BR"/>
              </w:rPr>
            </w:pPr>
            <w:r w:rsidRPr="00C40917">
              <w:rPr>
                <w:color w:val="0033CC"/>
                <w:lang w:val="pt-BR"/>
              </w:rPr>
              <w:t xml:space="preserve">O prazo de </w:t>
            </w:r>
            <w:r w:rsidR="00F9456C" w:rsidRPr="00C40917">
              <w:rPr>
                <w:color w:val="0033CC"/>
                <w:lang w:val="pt-BR"/>
              </w:rPr>
              <w:t>S</w:t>
            </w:r>
            <w:r w:rsidRPr="00C40917">
              <w:rPr>
                <w:color w:val="0033CC"/>
                <w:lang w:val="pt-BR"/>
              </w:rPr>
              <w:t>olução definitiva será calculado em todas</w:t>
            </w:r>
            <w:r w:rsidR="008D0783" w:rsidRPr="00C40917">
              <w:rPr>
                <w:color w:val="0033CC"/>
                <w:lang w:val="pt-BR"/>
              </w:rPr>
              <w:t xml:space="preserve"> as ocorrências abertas pela WABTEC</w:t>
            </w:r>
            <w:r w:rsidRPr="00C40917">
              <w:rPr>
                <w:color w:val="0033CC"/>
                <w:lang w:val="pt-BR"/>
              </w:rPr>
              <w:t xml:space="preserve">, excluindo apenas as falhas classificadas como baixas e médias, iniciando-se no momento da abertura da ocorrência e finalizando com a validação da MRS em relação à solução definitiva do problema e fechamento no sistema.  Entende-se como </w:t>
            </w:r>
            <w:r w:rsidR="00F9456C" w:rsidRPr="00C40917">
              <w:rPr>
                <w:color w:val="0033CC"/>
                <w:lang w:val="pt-BR"/>
              </w:rPr>
              <w:t>S</w:t>
            </w:r>
            <w:r w:rsidRPr="00C40917">
              <w:rPr>
                <w:color w:val="0033CC"/>
                <w:lang w:val="pt-BR"/>
              </w:rPr>
              <w:t>olução do problema o restabelecimento das condições do Sistema</w:t>
            </w:r>
            <w:r w:rsidR="00DF152D" w:rsidRPr="00C40917">
              <w:rPr>
                <w:color w:val="0033CC"/>
                <w:lang w:val="pt-BR"/>
              </w:rPr>
              <w:t>.</w:t>
            </w:r>
          </w:p>
        </w:tc>
      </w:tr>
      <w:tr w:rsidR="0008698E" w:rsidRPr="00FF1569" w14:paraId="49E90A02" w14:textId="77777777" w:rsidTr="1B674C4E">
        <w:tc>
          <w:tcPr>
            <w:tcW w:w="1556" w:type="dxa"/>
          </w:tcPr>
          <w:p w14:paraId="49E909FE" w14:textId="77777777" w:rsidR="0008698E" w:rsidRPr="00C40917" w:rsidRDefault="0008698E" w:rsidP="0008698E">
            <w:pPr>
              <w:rPr>
                <w:lang w:val="pt-BR"/>
              </w:rPr>
            </w:pPr>
            <w:r w:rsidRPr="00C40917">
              <w:rPr>
                <w:lang w:val="pt-BR"/>
              </w:rPr>
              <w:t>5.1.3.2-4</w:t>
            </w:r>
          </w:p>
        </w:tc>
        <w:tc>
          <w:tcPr>
            <w:tcW w:w="9424" w:type="dxa"/>
          </w:tcPr>
          <w:p w14:paraId="49E90A01" w14:textId="1D3D339C" w:rsidR="0008698E" w:rsidRPr="00C40917" w:rsidRDefault="0008698E" w:rsidP="0008698E">
            <w:pPr>
              <w:rPr>
                <w:color w:val="0033CC"/>
                <w:lang w:val="pt-BR"/>
              </w:rPr>
            </w:pPr>
            <w:r w:rsidRPr="00C40917">
              <w:rPr>
                <w:color w:val="0033CC"/>
                <w:lang w:val="pt-BR"/>
              </w:rPr>
              <w:t>Reuniões mensais de análise de performance serão realizadas entre a MRS e a WABTEC para garantir transparência a respeito dos resultados apurados para os indicadores de performance calculados mensalmente.</w:t>
            </w:r>
          </w:p>
        </w:tc>
      </w:tr>
      <w:tr w:rsidR="008B7FC3" w:rsidRPr="00C40917" w14:paraId="49E90A05" w14:textId="77777777" w:rsidTr="1B674C4E">
        <w:tc>
          <w:tcPr>
            <w:tcW w:w="1556" w:type="dxa"/>
            <w:shd w:val="clear" w:color="auto" w:fill="FFFFCC"/>
          </w:tcPr>
          <w:p w14:paraId="49E90A03" w14:textId="77777777" w:rsidR="00AD7BE9" w:rsidRPr="00C40917" w:rsidRDefault="00C77735" w:rsidP="008E0F9E">
            <w:pPr>
              <w:rPr>
                <w:b/>
                <w:sz w:val="24"/>
                <w:szCs w:val="24"/>
                <w:lang w:val="pt-BR"/>
              </w:rPr>
            </w:pPr>
            <w:r w:rsidRPr="00C40917">
              <w:rPr>
                <w:b/>
                <w:sz w:val="24"/>
                <w:szCs w:val="24"/>
                <w:lang w:val="pt-BR"/>
              </w:rPr>
              <w:t>5.1.3.3</w:t>
            </w:r>
          </w:p>
        </w:tc>
        <w:tc>
          <w:tcPr>
            <w:tcW w:w="9424" w:type="dxa"/>
            <w:shd w:val="clear" w:color="auto" w:fill="FFFFCC"/>
          </w:tcPr>
          <w:p w14:paraId="49E90A04" w14:textId="707041C8" w:rsidR="00AD7BE9" w:rsidRPr="00C40917" w:rsidRDefault="00AD7BE9" w:rsidP="00E92341">
            <w:pPr>
              <w:pStyle w:val="Heading4"/>
              <w:rPr>
                <w:sz w:val="24"/>
                <w:szCs w:val="24"/>
              </w:rPr>
            </w:pPr>
            <w:bookmarkStart w:id="36" w:name="_Toc422146464"/>
            <w:r w:rsidRPr="00C40917">
              <w:rPr>
                <w:sz w:val="24"/>
                <w:szCs w:val="24"/>
              </w:rPr>
              <w:t>Índice de Retrabalho</w:t>
            </w:r>
            <w:bookmarkEnd w:id="36"/>
          </w:p>
        </w:tc>
      </w:tr>
      <w:tr w:rsidR="0091560E" w:rsidRPr="00FF1569" w14:paraId="49E90A0A" w14:textId="77777777" w:rsidTr="1B674C4E">
        <w:tc>
          <w:tcPr>
            <w:tcW w:w="1556" w:type="dxa"/>
          </w:tcPr>
          <w:p w14:paraId="49E90A06" w14:textId="77777777" w:rsidR="0091560E" w:rsidRPr="00C40917" w:rsidRDefault="00C77735" w:rsidP="008E0F9E">
            <w:pPr>
              <w:rPr>
                <w:lang w:val="pt-BR"/>
              </w:rPr>
            </w:pPr>
            <w:r w:rsidRPr="00C40917">
              <w:rPr>
                <w:lang w:val="pt-BR"/>
              </w:rPr>
              <w:t>5.1.3.3</w:t>
            </w:r>
            <w:r w:rsidR="0091560E" w:rsidRPr="00C40917">
              <w:rPr>
                <w:lang w:val="pt-BR"/>
              </w:rPr>
              <w:t>-1</w:t>
            </w:r>
          </w:p>
        </w:tc>
        <w:tc>
          <w:tcPr>
            <w:tcW w:w="9424" w:type="dxa"/>
          </w:tcPr>
          <w:p w14:paraId="49E90A09" w14:textId="3290A04B" w:rsidR="0091560E" w:rsidRPr="00C40917" w:rsidRDefault="0091560E" w:rsidP="00704E30">
            <w:pPr>
              <w:rPr>
                <w:color w:val="0033CC"/>
                <w:lang w:val="pt-BR"/>
              </w:rPr>
            </w:pPr>
            <w:r w:rsidRPr="00C40917">
              <w:rPr>
                <w:color w:val="0033CC"/>
                <w:lang w:val="pt-BR"/>
              </w:rPr>
              <w:t xml:space="preserve">Este indicador mede o percentual referente ao índice de retrabalho das solicitações/chamados realizados pela </w:t>
            </w:r>
            <w:r w:rsidR="00704E30" w:rsidRPr="00C40917">
              <w:rPr>
                <w:color w:val="0033CC"/>
                <w:lang w:val="pt-BR"/>
              </w:rPr>
              <w:t>MRS</w:t>
            </w:r>
            <w:r w:rsidRPr="00C40917">
              <w:rPr>
                <w:color w:val="0033CC"/>
                <w:lang w:val="pt-BR"/>
              </w:rPr>
              <w:t xml:space="preserve">. </w:t>
            </w:r>
            <w:r w:rsidR="00A51FE8" w:rsidRPr="00C40917">
              <w:rPr>
                <w:color w:val="0033CC"/>
                <w:lang w:val="pt-BR"/>
              </w:rPr>
              <w:t xml:space="preserve">Serão definidos como retrabalhos os chamados em que a MRS evidenciar que foi executado mais de uma vez a mesma versão de teste para a mesma causa após solução definitiva. </w:t>
            </w:r>
            <w:r w:rsidRPr="00C40917">
              <w:rPr>
                <w:color w:val="0033CC"/>
                <w:lang w:val="pt-BR"/>
              </w:rPr>
              <w:t xml:space="preserve"> Também será considerada como retrabalho a implantação de </w:t>
            </w:r>
            <w:r w:rsidR="00F62264" w:rsidRPr="00C40917">
              <w:rPr>
                <w:color w:val="0033CC"/>
                <w:lang w:val="pt-BR"/>
              </w:rPr>
              <w:t>F</w:t>
            </w:r>
            <w:r w:rsidRPr="00C40917">
              <w:rPr>
                <w:color w:val="0033CC"/>
                <w:lang w:val="pt-BR"/>
              </w:rPr>
              <w:t>alhas em sistema já conhecidas, por falta de testes de regressão conforme definido no item 5.1.3.</w:t>
            </w:r>
            <w:r w:rsidR="009710C3" w:rsidRPr="00C40917">
              <w:rPr>
                <w:color w:val="0033CC"/>
                <w:lang w:val="pt-BR"/>
              </w:rPr>
              <w:t>3</w:t>
            </w:r>
            <w:r w:rsidRPr="00C40917">
              <w:rPr>
                <w:color w:val="0033CC"/>
                <w:lang w:val="pt-BR"/>
              </w:rPr>
              <w:t>-3.</w:t>
            </w:r>
            <w:r w:rsidR="009710C3" w:rsidRPr="00C40917">
              <w:rPr>
                <w:color w:val="0033CC"/>
                <w:lang w:val="pt-BR"/>
              </w:rPr>
              <w:t xml:space="preserve"> </w:t>
            </w:r>
            <w:r w:rsidRPr="00C40917">
              <w:rPr>
                <w:color w:val="0033CC"/>
                <w:lang w:val="pt-BR"/>
              </w:rPr>
              <w:t xml:space="preserve">A WABTEC não será </w:t>
            </w:r>
            <w:r w:rsidR="00FE1553" w:rsidRPr="00C40917">
              <w:rPr>
                <w:color w:val="0033CC"/>
                <w:lang w:val="pt-BR"/>
              </w:rPr>
              <w:t>penalizada</w:t>
            </w:r>
            <w:r w:rsidRPr="00C40917">
              <w:rPr>
                <w:color w:val="0033CC"/>
                <w:lang w:val="pt-BR"/>
              </w:rPr>
              <w:t xml:space="preserve"> se demonstrar que a causa raiz é diferente.</w:t>
            </w:r>
          </w:p>
        </w:tc>
      </w:tr>
      <w:tr w:rsidR="0091560E" w:rsidRPr="00FF1569" w14:paraId="49E90A0F" w14:textId="77777777" w:rsidTr="1B674C4E">
        <w:tc>
          <w:tcPr>
            <w:tcW w:w="1556" w:type="dxa"/>
          </w:tcPr>
          <w:p w14:paraId="49E90A0B" w14:textId="77777777" w:rsidR="0091560E" w:rsidRPr="00C40917" w:rsidRDefault="00C77735" w:rsidP="008E0F9E">
            <w:pPr>
              <w:rPr>
                <w:lang w:val="pt-BR"/>
              </w:rPr>
            </w:pPr>
            <w:r w:rsidRPr="00C40917">
              <w:rPr>
                <w:lang w:val="pt-BR"/>
              </w:rPr>
              <w:t>5.1.3.3</w:t>
            </w:r>
            <w:r w:rsidR="0091560E" w:rsidRPr="00C40917">
              <w:rPr>
                <w:lang w:val="pt-BR"/>
              </w:rPr>
              <w:t>-2</w:t>
            </w:r>
          </w:p>
        </w:tc>
        <w:tc>
          <w:tcPr>
            <w:tcW w:w="9424" w:type="dxa"/>
          </w:tcPr>
          <w:p w14:paraId="49E90A0E" w14:textId="6A8CAE6D" w:rsidR="0091560E" w:rsidRPr="00C40917" w:rsidRDefault="0091560E" w:rsidP="008E0F9E">
            <w:pPr>
              <w:rPr>
                <w:color w:val="0033CC"/>
                <w:lang w:val="pt-BR"/>
              </w:rPr>
            </w:pPr>
            <w:r w:rsidRPr="00C40917">
              <w:rPr>
                <w:color w:val="0033CC"/>
                <w:lang w:val="pt-BR"/>
              </w:rPr>
              <w:t>A WABTEC irá providenciar uma cópia para a MRS dos resultados do plano de teste para cada nova release do Sistema.</w:t>
            </w:r>
          </w:p>
        </w:tc>
      </w:tr>
      <w:tr w:rsidR="0091560E" w:rsidRPr="00FF1569" w14:paraId="49E90A14" w14:textId="77777777" w:rsidTr="1B674C4E">
        <w:tc>
          <w:tcPr>
            <w:tcW w:w="1556" w:type="dxa"/>
          </w:tcPr>
          <w:p w14:paraId="49E90A10" w14:textId="77777777" w:rsidR="0091560E" w:rsidRPr="00C40917" w:rsidRDefault="00C77735" w:rsidP="008E0F9E">
            <w:pPr>
              <w:rPr>
                <w:lang w:val="pt-BR"/>
              </w:rPr>
            </w:pPr>
            <w:r w:rsidRPr="00C40917">
              <w:rPr>
                <w:lang w:val="pt-BR"/>
              </w:rPr>
              <w:t>5.1.3.3</w:t>
            </w:r>
            <w:r w:rsidR="0091560E" w:rsidRPr="00C40917">
              <w:rPr>
                <w:lang w:val="pt-BR"/>
              </w:rPr>
              <w:t>-3</w:t>
            </w:r>
          </w:p>
        </w:tc>
        <w:tc>
          <w:tcPr>
            <w:tcW w:w="9424" w:type="dxa"/>
          </w:tcPr>
          <w:p w14:paraId="49E90A13" w14:textId="10C9F47A" w:rsidR="0091560E" w:rsidRPr="00C40917" w:rsidRDefault="0091560E" w:rsidP="009710C3">
            <w:pPr>
              <w:rPr>
                <w:color w:val="0033CC"/>
                <w:lang w:val="pt-BR"/>
              </w:rPr>
            </w:pPr>
            <w:r w:rsidRPr="00C40917">
              <w:rPr>
                <w:color w:val="0033CC"/>
                <w:lang w:val="pt-BR"/>
              </w:rPr>
              <w:t>Teste de Regressão</w:t>
            </w:r>
            <w:r w:rsidR="0083627C" w:rsidRPr="00C40917">
              <w:rPr>
                <w:color w:val="0033CC"/>
                <w:lang w:val="pt-BR"/>
              </w:rPr>
              <w:t xml:space="preserve">: </w:t>
            </w:r>
            <w:r w:rsidRPr="00C40917">
              <w:rPr>
                <w:color w:val="0033CC"/>
                <w:lang w:val="pt-BR"/>
              </w:rPr>
              <w:t>processo de execução de todos os procedimentos de testes para atendimento dos requisitos específicos do Sistema implan</w:t>
            </w:r>
            <w:r w:rsidR="00704E30" w:rsidRPr="00C40917">
              <w:rPr>
                <w:color w:val="0033CC"/>
                <w:lang w:val="pt-BR"/>
              </w:rPr>
              <w:t>tado na</w:t>
            </w:r>
            <w:r w:rsidRPr="00C40917">
              <w:rPr>
                <w:color w:val="0033CC"/>
                <w:lang w:val="pt-BR"/>
              </w:rPr>
              <w:t xml:space="preserve"> MRS</w:t>
            </w:r>
            <w:r w:rsidR="00704E30" w:rsidRPr="00C40917">
              <w:rPr>
                <w:color w:val="0033CC"/>
                <w:lang w:val="pt-BR"/>
              </w:rPr>
              <w:t xml:space="preserve"> </w:t>
            </w:r>
            <w:r w:rsidRPr="00C40917">
              <w:rPr>
                <w:color w:val="0033CC"/>
                <w:lang w:val="pt-BR"/>
              </w:rPr>
              <w:t>a partir da implementação d</w:t>
            </w:r>
            <w:r w:rsidR="00704E30" w:rsidRPr="00C40917">
              <w:rPr>
                <w:color w:val="0033CC"/>
                <w:lang w:val="pt-BR"/>
              </w:rPr>
              <w:t>e cada novo release de qualquer</w:t>
            </w:r>
            <w:r w:rsidRPr="00C40917">
              <w:rPr>
                <w:color w:val="0033CC"/>
                <w:lang w:val="pt-BR"/>
              </w:rPr>
              <w:t xml:space="preserve"> software do Sistema, bem como procedimentos de teste de integração do Sistema. Todos os requisitos da MRS, mesmo aqueles não diretamente impactados por uma versão de manutenção, serão sujeitos </w:t>
            </w:r>
            <w:r w:rsidR="0083627C" w:rsidRPr="00C40917">
              <w:rPr>
                <w:color w:val="0033CC"/>
                <w:lang w:val="pt-BR"/>
              </w:rPr>
              <w:t xml:space="preserve">à </w:t>
            </w:r>
            <w:r w:rsidRPr="00C40917">
              <w:rPr>
                <w:color w:val="0033CC"/>
                <w:lang w:val="pt-BR"/>
              </w:rPr>
              <w:t>verificação e validação. Os procedimentos de testes incluem todos os testes positivos e</w:t>
            </w:r>
            <w:r w:rsidR="00E92341" w:rsidRPr="00C40917">
              <w:rPr>
                <w:color w:val="0033CC"/>
                <w:lang w:val="pt-BR"/>
              </w:rPr>
              <w:t xml:space="preserve"> negativos para cada requisito.</w:t>
            </w:r>
          </w:p>
        </w:tc>
      </w:tr>
      <w:tr w:rsidR="0091560E" w:rsidRPr="00FF1569" w14:paraId="49E90A19" w14:textId="77777777" w:rsidTr="1B674C4E">
        <w:tc>
          <w:tcPr>
            <w:tcW w:w="1556" w:type="dxa"/>
          </w:tcPr>
          <w:p w14:paraId="49E90A15" w14:textId="77777777" w:rsidR="0091560E" w:rsidRPr="00C40917" w:rsidRDefault="00C77735" w:rsidP="008E0F9E">
            <w:pPr>
              <w:rPr>
                <w:lang w:val="pt-BR"/>
              </w:rPr>
            </w:pPr>
            <w:r w:rsidRPr="00C40917">
              <w:rPr>
                <w:lang w:val="pt-BR"/>
              </w:rPr>
              <w:lastRenderedPageBreak/>
              <w:t>5.1.3.3</w:t>
            </w:r>
            <w:r w:rsidR="009710C3" w:rsidRPr="00C40917">
              <w:rPr>
                <w:lang w:val="pt-BR"/>
              </w:rPr>
              <w:t>-4</w:t>
            </w:r>
          </w:p>
        </w:tc>
        <w:tc>
          <w:tcPr>
            <w:tcW w:w="9424" w:type="dxa"/>
          </w:tcPr>
          <w:p w14:paraId="49E90A18" w14:textId="6C0B7259" w:rsidR="0091560E" w:rsidRPr="00C40917" w:rsidRDefault="0091560E" w:rsidP="008E0F9E">
            <w:pPr>
              <w:rPr>
                <w:color w:val="0033CC"/>
                <w:lang w:val="pt-BR"/>
              </w:rPr>
            </w:pPr>
            <w:r w:rsidRPr="00C40917">
              <w:rPr>
                <w:color w:val="0033CC"/>
                <w:lang w:val="pt-BR"/>
              </w:rPr>
              <w:t>O retrabalho será calculado após a entrega pela WABTEC à MRS da solução final e teste da mesma pela MRS.</w:t>
            </w:r>
          </w:p>
        </w:tc>
      </w:tr>
      <w:tr w:rsidR="0091560E" w:rsidRPr="00FF1569" w14:paraId="49E90A1E" w14:textId="77777777" w:rsidTr="1B674C4E">
        <w:tc>
          <w:tcPr>
            <w:tcW w:w="1556" w:type="dxa"/>
          </w:tcPr>
          <w:p w14:paraId="49E90A1A" w14:textId="77777777" w:rsidR="0091560E" w:rsidRPr="00C40917" w:rsidRDefault="00C77735" w:rsidP="008E0F9E">
            <w:pPr>
              <w:rPr>
                <w:lang w:val="pt-BR"/>
              </w:rPr>
            </w:pPr>
            <w:r w:rsidRPr="00C40917">
              <w:rPr>
                <w:lang w:val="pt-BR"/>
              </w:rPr>
              <w:t>5.1.3.3</w:t>
            </w:r>
            <w:r w:rsidR="009710C3" w:rsidRPr="00C40917">
              <w:rPr>
                <w:lang w:val="pt-BR"/>
              </w:rPr>
              <w:t>-4</w:t>
            </w:r>
          </w:p>
        </w:tc>
        <w:tc>
          <w:tcPr>
            <w:tcW w:w="9424" w:type="dxa"/>
          </w:tcPr>
          <w:p w14:paraId="49E90A1D" w14:textId="3984874C" w:rsidR="0091560E" w:rsidRPr="00C40917" w:rsidRDefault="0091560E" w:rsidP="008E0F9E">
            <w:pPr>
              <w:rPr>
                <w:color w:val="0033CC"/>
                <w:lang w:val="pt-BR"/>
              </w:rPr>
            </w:pPr>
            <w:r w:rsidRPr="00C40917">
              <w:rPr>
                <w:color w:val="0033CC"/>
                <w:lang w:val="pt-BR"/>
              </w:rPr>
              <w:t>Reuniões mensais de análise de performance serão realizadas entre a MRS e a WABTEC para garantir transparência a respeito dos resultados apurados para os indicadores de performance calculados mensalmente.</w:t>
            </w:r>
          </w:p>
        </w:tc>
      </w:tr>
      <w:tr w:rsidR="0091560E" w:rsidRPr="00C40917" w14:paraId="49E90A21" w14:textId="77777777" w:rsidTr="1B674C4E">
        <w:tc>
          <w:tcPr>
            <w:tcW w:w="1556" w:type="dxa"/>
            <w:shd w:val="clear" w:color="auto" w:fill="FFFFCC"/>
          </w:tcPr>
          <w:p w14:paraId="49E90A1F" w14:textId="77777777" w:rsidR="0091560E" w:rsidRPr="00C40917" w:rsidRDefault="00C77735" w:rsidP="008E0F9E">
            <w:pPr>
              <w:rPr>
                <w:b/>
                <w:sz w:val="24"/>
                <w:szCs w:val="24"/>
                <w:lang w:val="pt-BR"/>
              </w:rPr>
            </w:pPr>
            <w:r w:rsidRPr="00C40917">
              <w:rPr>
                <w:b/>
                <w:sz w:val="24"/>
                <w:szCs w:val="24"/>
                <w:lang w:val="pt-BR"/>
              </w:rPr>
              <w:t>5.1.3.4</w:t>
            </w:r>
          </w:p>
        </w:tc>
        <w:tc>
          <w:tcPr>
            <w:tcW w:w="9424" w:type="dxa"/>
            <w:shd w:val="clear" w:color="auto" w:fill="FFFFCC"/>
          </w:tcPr>
          <w:p w14:paraId="49E90A20" w14:textId="70E4C36E" w:rsidR="0091560E" w:rsidRPr="00C40917" w:rsidRDefault="00E92341" w:rsidP="00E92341">
            <w:pPr>
              <w:pStyle w:val="Heading4"/>
              <w:rPr>
                <w:sz w:val="24"/>
                <w:szCs w:val="24"/>
              </w:rPr>
            </w:pPr>
            <w:r w:rsidRPr="00C40917">
              <w:rPr>
                <w:sz w:val="24"/>
                <w:szCs w:val="24"/>
              </w:rPr>
              <w:t>Impacto Operacional</w:t>
            </w:r>
          </w:p>
        </w:tc>
      </w:tr>
      <w:tr w:rsidR="0091560E" w:rsidRPr="00FF1569" w14:paraId="49E90A26" w14:textId="77777777" w:rsidTr="1B674C4E">
        <w:tc>
          <w:tcPr>
            <w:tcW w:w="1556" w:type="dxa"/>
          </w:tcPr>
          <w:p w14:paraId="49E90A22" w14:textId="77777777" w:rsidR="0091560E" w:rsidRPr="00C40917" w:rsidRDefault="00C77735" w:rsidP="008E0F9E">
            <w:pPr>
              <w:rPr>
                <w:lang w:val="pt-BR"/>
              </w:rPr>
            </w:pPr>
            <w:r w:rsidRPr="00C40917">
              <w:rPr>
                <w:lang w:val="pt-BR"/>
              </w:rPr>
              <w:t>5.1.3.4</w:t>
            </w:r>
            <w:r w:rsidR="0091560E" w:rsidRPr="00C40917">
              <w:rPr>
                <w:lang w:val="pt-BR"/>
              </w:rPr>
              <w:t>-1</w:t>
            </w:r>
          </w:p>
        </w:tc>
        <w:tc>
          <w:tcPr>
            <w:tcW w:w="9424" w:type="dxa"/>
          </w:tcPr>
          <w:p w14:paraId="49E90A25" w14:textId="6CA86B6F" w:rsidR="0091560E" w:rsidRPr="00C40917" w:rsidRDefault="0091560E" w:rsidP="00E85A14">
            <w:pPr>
              <w:rPr>
                <w:color w:val="0033CC"/>
                <w:lang w:val="pt-BR"/>
              </w:rPr>
            </w:pPr>
            <w:r w:rsidRPr="00C40917">
              <w:rPr>
                <w:color w:val="0033CC"/>
                <w:lang w:val="pt-BR"/>
              </w:rPr>
              <w:t xml:space="preserve">Esse indicador mede a performance do </w:t>
            </w:r>
            <w:r w:rsidR="00E843A3" w:rsidRPr="00C40917">
              <w:rPr>
                <w:color w:val="0033CC"/>
                <w:lang w:val="pt-BR"/>
              </w:rPr>
              <w:t>S</w:t>
            </w:r>
            <w:r w:rsidRPr="00C40917">
              <w:rPr>
                <w:color w:val="0033CC"/>
                <w:lang w:val="pt-BR"/>
              </w:rPr>
              <w:t xml:space="preserve">istema, sendo definido como o percentual de trens com impacto operacional sobre os trens ativados pelo sistema. O indicador será apurado mensalmente. A performance do </w:t>
            </w:r>
            <w:r w:rsidR="00E843A3" w:rsidRPr="00C40917">
              <w:rPr>
                <w:color w:val="0033CC"/>
                <w:lang w:val="pt-BR"/>
              </w:rPr>
              <w:t>S</w:t>
            </w:r>
            <w:r w:rsidRPr="00C40917">
              <w:rPr>
                <w:color w:val="0033CC"/>
                <w:lang w:val="pt-BR"/>
              </w:rPr>
              <w:t xml:space="preserve">istema considera todo trem ativado (log in) com atraso causado por um </w:t>
            </w:r>
            <w:r w:rsidR="00F9456C" w:rsidRPr="00C40917">
              <w:rPr>
                <w:color w:val="0033CC"/>
                <w:lang w:val="pt-BR"/>
              </w:rPr>
              <w:t>D</w:t>
            </w:r>
            <w:r w:rsidRPr="00C40917">
              <w:rPr>
                <w:color w:val="0033CC"/>
                <w:lang w:val="pt-BR"/>
              </w:rPr>
              <w:t xml:space="preserve">efeito ou </w:t>
            </w:r>
            <w:r w:rsidR="00F9456C" w:rsidRPr="00C40917">
              <w:rPr>
                <w:color w:val="0033CC"/>
                <w:lang w:val="pt-BR"/>
              </w:rPr>
              <w:t>F</w:t>
            </w:r>
            <w:r w:rsidRPr="00C40917">
              <w:rPr>
                <w:color w:val="0033CC"/>
                <w:lang w:val="pt-BR"/>
              </w:rPr>
              <w:t>alha no Sistema</w:t>
            </w:r>
            <w:r w:rsidR="00BC193A" w:rsidRPr="00C40917">
              <w:rPr>
                <w:color w:val="0033CC"/>
                <w:lang w:val="pt-BR"/>
              </w:rPr>
              <w:t>, excluindo-se os trens expurgados em comum acordo</w:t>
            </w:r>
            <w:r w:rsidRPr="00C40917">
              <w:rPr>
                <w:color w:val="0033CC"/>
                <w:lang w:val="pt-BR"/>
              </w:rPr>
              <w:t>. Consideram-se todos os eventos de todos os subsistemas</w:t>
            </w:r>
            <w:r w:rsidR="00833A8B">
              <w:rPr>
                <w:color w:val="0033CC"/>
                <w:lang w:val="pt-BR"/>
              </w:rPr>
              <w:t>, considerando os termos deste SOW</w:t>
            </w:r>
            <w:r w:rsidRPr="00C40917">
              <w:rPr>
                <w:color w:val="0033CC"/>
                <w:lang w:val="pt-BR"/>
              </w:rPr>
              <w:t>.</w:t>
            </w:r>
          </w:p>
        </w:tc>
      </w:tr>
      <w:tr w:rsidR="0091560E" w:rsidRPr="00FF1569" w14:paraId="49E90A40" w14:textId="77777777" w:rsidTr="1B674C4E">
        <w:tc>
          <w:tcPr>
            <w:tcW w:w="1556" w:type="dxa"/>
            <w:vAlign w:val="center"/>
          </w:tcPr>
          <w:p w14:paraId="49E90A27" w14:textId="77777777" w:rsidR="0091560E" w:rsidRPr="00C40917" w:rsidRDefault="00C77735" w:rsidP="009475F6">
            <w:pPr>
              <w:rPr>
                <w:lang w:val="pt-BR"/>
              </w:rPr>
            </w:pPr>
            <w:r w:rsidRPr="00C40917">
              <w:rPr>
                <w:lang w:val="pt-BR"/>
              </w:rPr>
              <w:t>5.1.3.4</w:t>
            </w:r>
            <w:r w:rsidR="0091560E" w:rsidRPr="00C40917">
              <w:rPr>
                <w:lang w:val="pt-BR"/>
              </w:rPr>
              <w:t>-2</w:t>
            </w:r>
          </w:p>
        </w:tc>
        <w:tc>
          <w:tcPr>
            <w:tcW w:w="9424" w:type="dxa"/>
          </w:tcPr>
          <w:p w14:paraId="49E90A28" w14:textId="77777777" w:rsidR="0091560E" w:rsidRPr="00C40917" w:rsidRDefault="08DA96DA" w:rsidP="008E0F9E">
            <w:pPr>
              <w:rPr>
                <w:color w:val="0033CC"/>
                <w:lang w:val="pt-BR"/>
              </w:rPr>
            </w:pPr>
            <w:r w:rsidRPr="121E4BCD">
              <w:rPr>
                <w:color w:val="0033CC"/>
                <w:lang w:val="pt-BR"/>
              </w:rPr>
              <w:t xml:space="preserve">A performance do </w:t>
            </w:r>
            <w:r w:rsidR="499C2AB7" w:rsidRPr="121E4BCD">
              <w:rPr>
                <w:color w:val="0033CC"/>
                <w:lang w:val="pt-BR"/>
              </w:rPr>
              <w:t>S</w:t>
            </w:r>
            <w:r w:rsidRPr="121E4BCD">
              <w:rPr>
                <w:color w:val="0033CC"/>
                <w:lang w:val="pt-BR"/>
              </w:rPr>
              <w:t>istema será mensurada baseada na taxa do impacto operaciona</w:t>
            </w:r>
            <w:r w:rsidR="499C2AB7" w:rsidRPr="121E4BCD">
              <w:rPr>
                <w:color w:val="0033CC"/>
                <w:lang w:val="pt-BR"/>
              </w:rPr>
              <w:t>l</w:t>
            </w:r>
            <w:r w:rsidRPr="121E4BCD">
              <w:rPr>
                <w:color w:val="0033CC"/>
                <w:lang w:val="pt-BR"/>
              </w:rPr>
              <w:t xml:space="preserve">, sendo: </w:t>
            </w:r>
          </w:p>
          <w:p w14:paraId="49E90A29" w14:textId="77777777" w:rsidR="001C2529" w:rsidRPr="00C40917" w:rsidRDefault="001C2529" w:rsidP="001C2529">
            <w:pPr>
              <w:tabs>
                <w:tab w:val="left" w:pos="2202"/>
                <w:tab w:val="left" w:pos="2772"/>
              </w:tabs>
              <w:rPr>
                <w:color w:val="0033CC"/>
                <w:lang w:val="pt-BR"/>
              </w:rPr>
            </w:pPr>
          </w:p>
          <w:p w14:paraId="49E90A2A" w14:textId="77777777" w:rsidR="0091560E" w:rsidRPr="00C40917" w:rsidRDefault="001C2529" w:rsidP="001C2529">
            <w:pPr>
              <w:tabs>
                <w:tab w:val="left" w:pos="1036"/>
                <w:tab w:val="left" w:pos="2202"/>
                <w:tab w:val="left" w:pos="2772"/>
              </w:tabs>
              <w:rPr>
                <w:color w:val="0033CC"/>
                <w:lang w:val="pt-BR"/>
              </w:rPr>
            </w:pPr>
            <w:r w:rsidRPr="00C40917">
              <w:rPr>
                <w:color w:val="0033CC"/>
                <w:lang w:val="pt-BR"/>
              </w:rPr>
              <w:tab/>
            </w:r>
            <w:r w:rsidRPr="00C40917">
              <w:rPr>
                <w:color w:val="0033CC"/>
                <w:lang w:val="pt-BR"/>
              </w:rPr>
              <w:tab/>
            </w:r>
            <w:r w:rsidR="0091560E" w:rsidRPr="00C40917">
              <w:rPr>
                <w:color w:val="0033CC"/>
                <w:lang w:val="pt-BR"/>
              </w:rPr>
              <w:t xml:space="preserve">Número de </w:t>
            </w:r>
            <w:r w:rsidR="0091560E" w:rsidRPr="00C40917">
              <w:rPr>
                <w:iCs/>
                <w:color w:val="0033CC"/>
                <w:lang w:val="pt-BR"/>
              </w:rPr>
              <w:t>eventos de trem-hora parado</w:t>
            </w:r>
          </w:p>
          <w:p w14:paraId="49E90A2B" w14:textId="77777777" w:rsidR="0091560E" w:rsidRPr="00C40917" w:rsidRDefault="001C2529" w:rsidP="008E0F9E">
            <w:pPr>
              <w:rPr>
                <w:color w:val="0033CC"/>
                <w:lang w:val="pt-BR"/>
              </w:rPr>
            </w:pPr>
            <w:r w:rsidRPr="00C40917">
              <w:rPr>
                <w:iCs/>
                <w:color w:val="0033CC"/>
                <w:lang w:val="pt-BR"/>
              </w:rPr>
              <w:t xml:space="preserve">                       </w:t>
            </w:r>
            <w:r w:rsidR="0091560E" w:rsidRPr="00C40917">
              <w:rPr>
                <w:iCs/>
                <w:color w:val="0033CC"/>
                <w:lang w:val="pt-BR"/>
              </w:rPr>
              <w:t xml:space="preserve">   </w:t>
            </w:r>
            <w:r w:rsidR="0091560E" w:rsidRPr="00C40917">
              <w:rPr>
                <w:color w:val="0033CC"/>
                <w:lang w:val="pt-BR"/>
              </w:rPr>
              <w:t>P</w:t>
            </w:r>
            <w:r w:rsidR="0091560E" w:rsidRPr="00C40917">
              <w:rPr>
                <w:color w:val="0033CC"/>
                <w:vertAlign w:val="subscript"/>
                <w:lang w:val="pt-BR"/>
              </w:rPr>
              <w:t>IO</w:t>
            </w:r>
            <w:r w:rsidR="0091560E" w:rsidRPr="00C40917">
              <w:rPr>
                <w:color w:val="0033CC"/>
                <w:lang w:val="pt-BR"/>
              </w:rPr>
              <w:t xml:space="preserve"> =      </w:t>
            </w:r>
            <w:r w:rsidR="0091560E" w:rsidRPr="00C40917">
              <w:rPr>
                <w:color w:val="0033CC"/>
                <w:vertAlign w:val="superscript"/>
                <w:lang w:val="pt-BR"/>
              </w:rPr>
              <w:t>_____________________________</w:t>
            </w:r>
            <w:r w:rsidRPr="00C40917">
              <w:rPr>
                <w:color w:val="0033CC"/>
                <w:vertAlign w:val="superscript"/>
                <w:lang w:val="pt-BR"/>
              </w:rPr>
              <w:t>___________</w:t>
            </w:r>
            <w:r w:rsidR="0091560E" w:rsidRPr="00C40917">
              <w:rPr>
                <w:color w:val="0033CC"/>
                <w:vertAlign w:val="superscript"/>
                <w:lang w:val="pt-BR"/>
              </w:rPr>
              <w:t xml:space="preserve">____________________________   </w:t>
            </w:r>
            <w:r w:rsidR="0091560E" w:rsidRPr="00C40917">
              <w:rPr>
                <w:color w:val="0033CC"/>
                <w:lang w:val="pt-BR"/>
              </w:rPr>
              <w:t>X 100</w:t>
            </w:r>
          </w:p>
          <w:p w14:paraId="49E90A2C" w14:textId="77777777" w:rsidR="001C2529" w:rsidRPr="00C40917" w:rsidRDefault="0091560E" w:rsidP="001C2529">
            <w:pPr>
              <w:rPr>
                <w:iCs/>
                <w:color w:val="0033CC"/>
                <w:lang w:val="pt-BR"/>
              </w:rPr>
            </w:pPr>
            <w:r w:rsidRPr="00C40917">
              <w:rPr>
                <w:iCs/>
                <w:color w:val="0033CC"/>
                <w:lang w:val="pt-BR"/>
              </w:rPr>
              <w:t xml:space="preserve">                       </w:t>
            </w:r>
            <w:r w:rsidR="001C2529" w:rsidRPr="00C82640">
              <w:rPr>
                <w:lang w:val="pt-BR"/>
              </w:rPr>
              <w:tab/>
            </w:r>
            <w:r w:rsidR="001C2529" w:rsidRPr="00C82640">
              <w:rPr>
                <w:lang w:val="pt-BR"/>
              </w:rPr>
              <w:tab/>
            </w:r>
            <w:r w:rsidR="001C2529" w:rsidRPr="00C82640">
              <w:rPr>
                <w:lang w:val="pt-BR"/>
              </w:rPr>
              <w:tab/>
            </w:r>
            <w:r w:rsidRPr="00C40917">
              <w:rPr>
                <w:iCs/>
                <w:color w:val="0033CC"/>
                <w:lang w:val="pt-BR"/>
              </w:rPr>
              <w:t xml:space="preserve">Número de trens ativados </w:t>
            </w:r>
          </w:p>
          <w:p w14:paraId="49E90A2D" w14:textId="77777777" w:rsidR="001C2529" w:rsidRPr="00C40917" w:rsidRDefault="001C2529" w:rsidP="008E0F9E">
            <w:pPr>
              <w:rPr>
                <w:i/>
                <w:iCs/>
                <w:color w:val="0033CC"/>
                <w:lang w:val="pt-BR"/>
              </w:rPr>
            </w:pPr>
          </w:p>
          <w:p w14:paraId="49E90A2E" w14:textId="10791CD6" w:rsidR="001C2529" w:rsidRPr="00C40917" w:rsidRDefault="00C5759F" w:rsidP="001C2529">
            <w:pPr>
              <w:rPr>
                <w:bCs/>
                <w:iCs/>
                <w:color w:val="0033CC"/>
                <w:lang w:val="pt-BR"/>
              </w:rPr>
            </w:pPr>
            <w:r w:rsidRPr="00C40917">
              <w:rPr>
                <w:b/>
                <w:bCs/>
                <w:color w:val="0033CC"/>
                <w:lang w:val="pt-BR"/>
              </w:rPr>
              <w:t>Número</w:t>
            </w:r>
            <w:r w:rsidR="001C2529" w:rsidRPr="00C40917">
              <w:rPr>
                <w:b/>
                <w:bCs/>
                <w:color w:val="0033CC"/>
                <w:lang w:val="pt-BR"/>
              </w:rPr>
              <w:t xml:space="preserve"> de trens ativados:</w:t>
            </w:r>
            <w:r w:rsidR="001C2529" w:rsidRPr="00C40917">
              <w:rPr>
                <w:color w:val="0033CC"/>
                <w:lang w:val="pt-BR"/>
              </w:rPr>
              <w:t xml:space="preserve"> será contabilizado como uma ativação cada prefixo de trem criado entre uma origem e um destino fixos, não sendo contabilizadas novas ativações ao longo deste percurso caso haja </w:t>
            </w:r>
            <w:r w:rsidR="00E843A3" w:rsidRPr="00C40917">
              <w:rPr>
                <w:color w:val="0033CC"/>
                <w:lang w:val="pt-BR"/>
              </w:rPr>
              <w:t>F</w:t>
            </w:r>
            <w:r w:rsidR="001C2529" w:rsidRPr="00C40917">
              <w:rPr>
                <w:color w:val="0033CC"/>
                <w:lang w:val="pt-BR"/>
              </w:rPr>
              <w:t>alhas ou paradas</w:t>
            </w:r>
            <w:r w:rsidR="00BC193A" w:rsidRPr="00C40917">
              <w:rPr>
                <w:color w:val="0033CC"/>
                <w:lang w:val="pt-BR"/>
              </w:rPr>
              <w:t>, excluindo expurgos</w:t>
            </w:r>
            <w:r w:rsidR="001C2529" w:rsidRPr="00C40917">
              <w:rPr>
                <w:color w:val="0033CC"/>
                <w:lang w:val="pt-BR"/>
              </w:rPr>
              <w:t>.</w:t>
            </w:r>
          </w:p>
          <w:p w14:paraId="49E90A2F" w14:textId="77777777" w:rsidR="001C2529" w:rsidRPr="00C40917" w:rsidRDefault="001C2529" w:rsidP="001C2529">
            <w:pPr>
              <w:rPr>
                <w:bCs/>
                <w:iCs/>
                <w:color w:val="0033CC"/>
                <w:lang w:val="pt-BR"/>
              </w:rPr>
            </w:pPr>
          </w:p>
          <w:p w14:paraId="509AACA0" w14:textId="22A6BB8F" w:rsidR="0091560E" w:rsidRDefault="4E6EF72C" w:rsidP="008E0F9E">
            <w:pPr>
              <w:rPr>
                <w:color w:val="0033CC"/>
                <w:lang w:val="pt-BR"/>
              </w:rPr>
            </w:pPr>
            <w:r w:rsidRPr="121E4BCD">
              <w:rPr>
                <w:b/>
                <w:bCs/>
                <w:color w:val="0033CC"/>
                <w:lang w:val="pt-BR"/>
              </w:rPr>
              <w:t>Número</w:t>
            </w:r>
            <w:r w:rsidR="14E54328" w:rsidRPr="121E4BCD">
              <w:rPr>
                <w:b/>
                <w:bCs/>
                <w:color w:val="0033CC"/>
                <w:lang w:val="pt-BR"/>
              </w:rPr>
              <w:t xml:space="preserve"> de eventos de trem-hora parado</w:t>
            </w:r>
            <w:r w:rsidR="14E54328" w:rsidRPr="121E4BCD">
              <w:rPr>
                <w:color w:val="0033CC"/>
                <w:lang w:val="pt-BR"/>
              </w:rPr>
              <w:t xml:space="preserve">: trens penalizados por uma </w:t>
            </w:r>
            <w:r w:rsidR="499C2AB7" w:rsidRPr="121E4BCD">
              <w:rPr>
                <w:color w:val="0033CC"/>
                <w:lang w:val="pt-BR"/>
              </w:rPr>
              <w:t>F</w:t>
            </w:r>
            <w:r w:rsidR="14E54328" w:rsidRPr="121E4BCD">
              <w:rPr>
                <w:color w:val="0033CC"/>
                <w:lang w:val="pt-BR"/>
              </w:rPr>
              <w:t xml:space="preserve">alha de </w:t>
            </w:r>
            <w:r w:rsidR="09B95006" w:rsidRPr="121E4BCD">
              <w:rPr>
                <w:color w:val="0033CC"/>
                <w:lang w:val="pt-BR"/>
              </w:rPr>
              <w:t>PTC</w:t>
            </w:r>
            <w:r w:rsidR="2136E163" w:rsidRPr="121E4BCD">
              <w:rPr>
                <w:color w:val="0033CC"/>
                <w:lang w:val="pt-BR"/>
              </w:rPr>
              <w:t xml:space="preserve"> excluindo expurgos</w:t>
            </w:r>
            <w:r w:rsidR="14E54328" w:rsidRPr="121E4BCD">
              <w:rPr>
                <w:color w:val="0033CC"/>
                <w:lang w:val="pt-BR"/>
              </w:rPr>
              <w:t xml:space="preserve">. Consideram-se todos os eventos de todos os subsistemas. </w:t>
            </w:r>
          </w:p>
          <w:p w14:paraId="0971712C" w14:textId="77777777" w:rsidR="008946E6" w:rsidRDefault="008946E6" w:rsidP="008E0F9E">
            <w:pPr>
              <w:rPr>
                <w:color w:val="0033CC"/>
                <w:lang w:val="pt-BR"/>
              </w:rPr>
            </w:pPr>
          </w:p>
          <w:p w14:paraId="4842F022" w14:textId="744BD446" w:rsidR="004D5F38" w:rsidRDefault="265EAC98" w:rsidP="008E0F9E">
            <w:pPr>
              <w:rPr>
                <w:color w:val="0033CC"/>
                <w:lang w:val="pt-BR"/>
              </w:rPr>
            </w:pPr>
            <w:r w:rsidRPr="121E4BCD">
              <w:rPr>
                <w:color w:val="0033CC"/>
                <w:lang w:val="pt-BR"/>
              </w:rPr>
              <w:t>Falha cuja causa raiz seja oriunda do siste</w:t>
            </w:r>
            <w:r w:rsidR="373A790C" w:rsidRPr="121E4BCD">
              <w:rPr>
                <w:color w:val="0033CC"/>
                <w:lang w:val="pt-BR"/>
              </w:rPr>
              <w:t xml:space="preserve">ma de bordo </w:t>
            </w:r>
            <w:r w:rsidRPr="121E4BCD">
              <w:rPr>
                <w:color w:val="0033CC"/>
                <w:lang w:val="pt-BR"/>
              </w:rPr>
              <w:t>CBTC</w:t>
            </w:r>
            <w:r w:rsidR="373A790C" w:rsidRPr="121E4BCD">
              <w:rPr>
                <w:color w:val="0033CC"/>
                <w:lang w:val="pt-BR"/>
              </w:rPr>
              <w:t xml:space="preserve"> (hardware e software)</w:t>
            </w:r>
            <w:r w:rsidRPr="121E4BCD">
              <w:rPr>
                <w:color w:val="0033CC"/>
                <w:lang w:val="pt-BR"/>
              </w:rPr>
              <w:t xml:space="preserve"> não </w:t>
            </w:r>
            <w:r w:rsidR="7D4D1D64" w:rsidRPr="121E4BCD">
              <w:rPr>
                <w:color w:val="0033CC"/>
                <w:lang w:val="pt-BR"/>
              </w:rPr>
              <w:t>ser</w:t>
            </w:r>
            <w:r w:rsidR="00281953">
              <w:rPr>
                <w:color w:val="0033CC"/>
                <w:lang w:val="pt-BR"/>
              </w:rPr>
              <w:t>á</w:t>
            </w:r>
            <w:r w:rsidR="7D4D1D64" w:rsidRPr="121E4BCD">
              <w:rPr>
                <w:color w:val="0033CC"/>
                <w:lang w:val="pt-BR"/>
              </w:rPr>
              <w:t xml:space="preserve"> </w:t>
            </w:r>
            <w:r w:rsidRPr="121E4BCD">
              <w:rPr>
                <w:color w:val="0033CC"/>
                <w:lang w:val="pt-BR"/>
              </w:rPr>
              <w:t>contabilizada</w:t>
            </w:r>
            <w:r w:rsidR="00110461">
              <w:rPr>
                <w:color w:val="0033CC"/>
                <w:lang w:val="pt-BR"/>
              </w:rPr>
              <w:t xml:space="preserve"> </w:t>
            </w:r>
            <w:r w:rsidRPr="121E4BCD">
              <w:rPr>
                <w:color w:val="0033CC"/>
                <w:lang w:val="pt-BR"/>
              </w:rPr>
              <w:t xml:space="preserve">para fins de </w:t>
            </w:r>
            <w:r w:rsidR="373A790C" w:rsidRPr="121E4BCD">
              <w:rPr>
                <w:color w:val="0033CC"/>
                <w:lang w:val="pt-BR"/>
              </w:rPr>
              <w:t>performance</w:t>
            </w:r>
            <w:r w:rsidR="004D5F38">
              <w:rPr>
                <w:color w:val="0033CC"/>
                <w:lang w:val="pt-BR"/>
              </w:rPr>
              <w:t>.</w:t>
            </w:r>
          </w:p>
          <w:p w14:paraId="2E5E367F" w14:textId="77777777" w:rsidR="00687D09" w:rsidRDefault="00687D09" w:rsidP="008E0F9E">
            <w:pPr>
              <w:rPr>
                <w:color w:val="0033CC"/>
                <w:lang w:val="pt-BR"/>
              </w:rPr>
            </w:pPr>
          </w:p>
          <w:p w14:paraId="5CFD7CD7" w14:textId="25620409" w:rsidR="008946E6" w:rsidRDefault="00B86AC0" w:rsidP="008E0F9E">
            <w:pPr>
              <w:rPr>
                <w:color w:val="0033CC"/>
                <w:lang w:val="pt-BR"/>
              </w:rPr>
            </w:pPr>
            <w:r>
              <w:rPr>
                <w:color w:val="0033CC"/>
                <w:lang w:val="pt-BR"/>
              </w:rPr>
              <w:t>F</w:t>
            </w:r>
            <w:r w:rsidR="1FED6F5D" w:rsidRPr="121E4BCD">
              <w:rPr>
                <w:color w:val="0033CC"/>
                <w:lang w:val="pt-BR"/>
              </w:rPr>
              <w:t xml:space="preserve">alhas oriundas </w:t>
            </w:r>
            <w:r w:rsidR="51BFA215" w:rsidRPr="121E4BCD">
              <w:rPr>
                <w:color w:val="0033CC"/>
                <w:lang w:val="pt-BR"/>
              </w:rPr>
              <w:t xml:space="preserve">por mudanças na rotina de </w:t>
            </w:r>
            <w:r w:rsidR="352FBCD1" w:rsidRPr="121E4BCD">
              <w:rPr>
                <w:color w:val="0033CC"/>
                <w:lang w:val="pt-BR"/>
              </w:rPr>
              <w:t>operação da malha da MRS</w:t>
            </w:r>
            <w:r>
              <w:rPr>
                <w:color w:val="0033CC"/>
                <w:lang w:val="pt-BR"/>
              </w:rPr>
              <w:t>, ta</w:t>
            </w:r>
            <w:r w:rsidR="00036440">
              <w:rPr>
                <w:color w:val="0033CC"/>
                <w:lang w:val="pt-BR"/>
              </w:rPr>
              <w:t>l</w:t>
            </w:r>
            <w:r>
              <w:rPr>
                <w:color w:val="0033CC"/>
                <w:lang w:val="pt-BR"/>
              </w:rPr>
              <w:t xml:space="preserve"> como</w:t>
            </w:r>
            <w:r w:rsidR="009B0B0C">
              <w:rPr>
                <w:color w:val="0033CC"/>
                <w:lang w:val="pt-BR"/>
              </w:rPr>
              <w:t>,</w:t>
            </w:r>
            <w:r>
              <w:rPr>
                <w:color w:val="0033CC"/>
                <w:lang w:val="pt-BR"/>
              </w:rPr>
              <w:t xml:space="preserve"> mas não se limitando </w:t>
            </w:r>
            <w:r w:rsidR="007B4499">
              <w:rPr>
                <w:color w:val="0033CC"/>
                <w:lang w:val="pt-BR"/>
              </w:rPr>
              <w:t>a inversão</w:t>
            </w:r>
            <w:r w:rsidR="352FBCD1" w:rsidRPr="121E4BCD">
              <w:rPr>
                <w:color w:val="0033CC"/>
                <w:lang w:val="pt-BR"/>
              </w:rPr>
              <w:t xml:space="preserve"> do carrossel do minério</w:t>
            </w:r>
            <w:r w:rsidR="00113067">
              <w:rPr>
                <w:color w:val="0033CC"/>
                <w:lang w:val="pt-BR"/>
              </w:rPr>
              <w:t>,</w:t>
            </w:r>
            <w:r w:rsidR="00FE6C34">
              <w:rPr>
                <w:color w:val="0033CC"/>
                <w:lang w:val="pt-BR"/>
              </w:rPr>
              <w:t xml:space="preserve"> são passíveis de </w:t>
            </w:r>
            <w:r w:rsidR="00E81C10">
              <w:rPr>
                <w:color w:val="0033CC"/>
                <w:lang w:val="pt-BR"/>
              </w:rPr>
              <w:t>exclusão, cabendo</w:t>
            </w:r>
            <w:r w:rsidR="007B4499">
              <w:rPr>
                <w:color w:val="0033CC"/>
                <w:lang w:val="pt-BR"/>
              </w:rPr>
              <w:t xml:space="preserve"> </w:t>
            </w:r>
            <w:r w:rsidR="00E81C10">
              <w:rPr>
                <w:color w:val="0033CC"/>
                <w:lang w:val="pt-BR"/>
              </w:rPr>
              <w:t>à</w:t>
            </w:r>
            <w:r w:rsidR="00113067">
              <w:rPr>
                <w:color w:val="0033CC"/>
                <w:lang w:val="pt-BR"/>
              </w:rPr>
              <w:t xml:space="preserve">s partes </w:t>
            </w:r>
            <w:r w:rsidR="00164C1B">
              <w:rPr>
                <w:color w:val="0033CC"/>
                <w:lang w:val="pt-BR"/>
              </w:rPr>
              <w:t>d</w:t>
            </w:r>
            <w:r w:rsidR="00C2515E">
              <w:rPr>
                <w:color w:val="0033CC"/>
                <w:lang w:val="pt-BR"/>
              </w:rPr>
              <w:t>iscutir e em comum acordo estabelecer os expurgos</w:t>
            </w:r>
            <w:r w:rsidR="00036440">
              <w:rPr>
                <w:color w:val="0033CC"/>
                <w:lang w:val="pt-BR"/>
              </w:rPr>
              <w:t>.</w:t>
            </w:r>
          </w:p>
          <w:p w14:paraId="46448DFB" w14:textId="77777777" w:rsidR="006B1426" w:rsidRDefault="006B1426" w:rsidP="008E0F9E">
            <w:pPr>
              <w:rPr>
                <w:color w:val="0033CC"/>
                <w:lang w:val="pt-BR"/>
              </w:rPr>
            </w:pPr>
          </w:p>
          <w:p w14:paraId="49E90A3F" w14:textId="020A4149" w:rsidR="006B1426" w:rsidRPr="00C40917" w:rsidRDefault="006B1426" w:rsidP="008E0F9E">
            <w:pPr>
              <w:rPr>
                <w:color w:val="0033CC"/>
                <w:lang w:val="pt-BR"/>
              </w:rPr>
            </w:pPr>
            <w:r>
              <w:rPr>
                <w:color w:val="0033CC"/>
                <w:lang w:val="pt-BR"/>
              </w:rPr>
              <w:t xml:space="preserve">Para qualquer grande mudança operacional </w:t>
            </w:r>
            <w:r w:rsidR="000743B8">
              <w:rPr>
                <w:color w:val="0033CC"/>
                <w:lang w:val="pt-BR"/>
              </w:rPr>
              <w:t>que seja definitiva as partes concordam em redefinir o indicador com base em um tempo de carência a ser estabelecido.</w:t>
            </w:r>
          </w:p>
        </w:tc>
      </w:tr>
      <w:tr w:rsidR="0091560E" w:rsidRPr="00FF1569" w14:paraId="49E90A58" w14:textId="77777777" w:rsidTr="1B674C4E">
        <w:tc>
          <w:tcPr>
            <w:tcW w:w="1556" w:type="dxa"/>
          </w:tcPr>
          <w:p w14:paraId="49E90A41" w14:textId="77777777" w:rsidR="0091560E" w:rsidRPr="00C40917" w:rsidRDefault="00C77735" w:rsidP="008E0F9E">
            <w:pPr>
              <w:rPr>
                <w:lang w:val="pt-BR"/>
              </w:rPr>
            </w:pPr>
            <w:r w:rsidRPr="00C40917">
              <w:rPr>
                <w:lang w:val="pt-BR"/>
              </w:rPr>
              <w:t>5.1.3.4</w:t>
            </w:r>
            <w:r w:rsidR="0091560E" w:rsidRPr="00C40917">
              <w:rPr>
                <w:lang w:val="pt-BR"/>
              </w:rPr>
              <w:t>-3</w:t>
            </w:r>
          </w:p>
        </w:tc>
        <w:tc>
          <w:tcPr>
            <w:tcW w:w="9424" w:type="dxa"/>
          </w:tcPr>
          <w:p w14:paraId="49E90A42" w14:textId="11540693" w:rsidR="0091560E" w:rsidRPr="00C40917" w:rsidRDefault="00E15455" w:rsidP="008E0F9E">
            <w:pPr>
              <w:rPr>
                <w:color w:val="0033CC"/>
                <w:lang w:val="pt-BR"/>
              </w:rPr>
            </w:pPr>
            <w:r>
              <w:rPr>
                <w:color w:val="0033CC"/>
                <w:lang w:val="pt-BR"/>
              </w:rPr>
              <w:t>O</w:t>
            </w:r>
            <w:r w:rsidR="64C83DB3" w:rsidRPr="2DAA5DA6">
              <w:rPr>
                <w:color w:val="0033CC"/>
                <w:lang w:val="pt-BR"/>
              </w:rPr>
              <w:t xml:space="preserve"> Sistema também terá sua performance mensurada pela taxa de confiabilidade, sendo:</w:t>
            </w:r>
          </w:p>
          <w:p w14:paraId="49E90A43" w14:textId="77777777" w:rsidR="0091560E" w:rsidRPr="00C40917" w:rsidRDefault="0091560E" w:rsidP="008E0F9E">
            <w:pPr>
              <w:rPr>
                <w:color w:val="0033CC"/>
                <w:lang w:val="pt-BR"/>
              </w:rPr>
            </w:pPr>
          </w:p>
          <w:p w14:paraId="49E90A44" w14:textId="77777777" w:rsidR="0091560E" w:rsidRPr="00C40917" w:rsidRDefault="0091560E" w:rsidP="008E0F9E">
            <w:pPr>
              <w:tabs>
                <w:tab w:val="left" w:pos="2202"/>
                <w:tab w:val="left" w:pos="2772"/>
              </w:tabs>
              <w:rPr>
                <w:color w:val="0033CC"/>
                <w:lang w:val="pt-BR"/>
              </w:rPr>
            </w:pPr>
            <w:r w:rsidRPr="00C40917">
              <w:rPr>
                <w:iCs/>
                <w:color w:val="0033CC"/>
                <w:lang w:val="pt-BR"/>
              </w:rPr>
              <w:t xml:space="preserve">                                             </w:t>
            </w:r>
            <w:r w:rsidRPr="00C40917">
              <w:rPr>
                <w:color w:val="0033CC"/>
                <w:lang w:val="pt-BR"/>
              </w:rPr>
              <w:t>Número de ocorrências</w:t>
            </w:r>
          </w:p>
          <w:p w14:paraId="49E90A45" w14:textId="77777777" w:rsidR="0091560E" w:rsidRPr="00C40917" w:rsidRDefault="001C2529" w:rsidP="008E0F9E">
            <w:pPr>
              <w:rPr>
                <w:color w:val="0033CC"/>
                <w:lang w:val="pt-BR"/>
              </w:rPr>
            </w:pPr>
            <w:r w:rsidRPr="00C40917">
              <w:rPr>
                <w:color w:val="0033CC"/>
                <w:lang w:val="pt-BR"/>
              </w:rPr>
              <w:tab/>
            </w:r>
            <w:r w:rsidR="0091560E" w:rsidRPr="00C40917">
              <w:rPr>
                <w:color w:val="0033CC"/>
                <w:lang w:val="pt-BR"/>
              </w:rPr>
              <w:t>P</w:t>
            </w:r>
            <w:r w:rsidR="0091560E" w:rsidRPr="00C40917">
              <w:rPr>
                <w:color w:val="0033CC"/>
                <w:vertAlign w:val="subscript"/>
                <w:lang w:val="pt-BR"/>
              </w:rPr>
              <w:t>IO</w:t>
            </w:r>
            <w:r w:rsidR="0091560E" w:rsidRPr="00C40917">
              <w:rPr>
                <w:color w:val="0033CC"/>
                <w:lang w:val="pt-BR"/>
              </w:rPr>
              <w:t xml:space="preserve"> =      </w:t>
            </w:r>
            <w:r w:rsidR="0091560E" w:rsidRPr="00C40917">
              <w:rPr>
                <w:color w:val="0033CC"/>
                <w:vertAlign w:val="superscript"/>
                <w:lang w:val="pt-BR"/>
              </w:rPr>
              <w:t>____________________________________________________________</w:t>
            </w:r>
            <w:r w:rsidR="0091560E" w:rsidRPr="00C40917">
              <w:rPr>
                <w:color w:val="0033CC"/>
                <w:lang w:val="pt-BR"/>
              </w:rPr>
              <w:t>X 100</w:t>
            </w:r>
          </w:p>
          <w:p w14:paraId="49E90A46" w14:textId="77777777" w:rsidR="0091560E" w:rsidRPr="00C40917" w:rsidRDefault="0091560E" w:rsidP="008E0F9E">
            <w:pPr>
              <w:rPr>
                <w:color w:val="0033CC"/>
                <w:lang w:val="pt-BR"/>
              </w:rPr>
            </w:pPr>
            <w:r w:rsidRPr="00C40917">
              <w:rPr>
                <w:color w:val="0033CC"/>
                <w:lang w:val="pt-BR"/>
              </w:rPr>
              <w:t xml:space="preserve">                                          </w:t>
            </w:r>
            <w:r w:rsidRPr="00C40917">
              <w:rPr>
                <w:iCs/>
                <w:color w:val="0033CC"/>
                <w:lang w:val="pt-BR"/>
              </w:rPr>
              <w:t>Número de t</w:t>
            </w:r>
            <w:r w:rsidRPr="00C40917">
              <w:rPr>
                <w:color w:val="0033CC"/>
                <w:lang w:val="pt-BR"/>
              </w:rPr>
              <w:t>rens ativados</w:t>
            </w:r>
          </w:p>
          <w:p w14:paraId="49E90A47" w14:textId="77777777" w:rsidR="001C2529" w:rsidRPr="00C40917" w:rsidRDefault="001C2529" w:rsidP="001C2529">
            <w:pPr>
              <w:rPr>
                <w:b/>
                <w:bCs/>
                <w:color w:val="0033CC"/>
                <w:lang w:val="pt-BR"/>
              </w:rPr>
            </w:pPr>
          </w:p>
          <w:p w14:paraId="49E90A48" w14:textId="267F8FF0" w:rsidR="001C2529" w:rsidRPr="00C40917" w:rsidRDefault="001C2529" w:rsidP="001C2529">
            <w:pPr>
              <w:rPr>
                <w:iCs/>
                <w:color w:val="0033CC"/>
                <w:lang w:val="pt-BR"/>
              </w:rPr>
            </w:pPr>
            <w:r w:rsidRPr="00C40917">
              <w:rPr>
                <w:b/>
                <w:bCs/>
                <w:color w:val="0033CC"/>
                <w:lang w:val="pt-BR"/>
              </w:rPr>
              <w:t>Número de ocorrências</w:t>
            </w:r>
            <w:r w:rsidRPr="00C40917">
              <w:rPr>
                <w:iCs/>
                <w:color w:val="0033CC"/>
                <w:lang w:val="pt-BR"/>
              </w:rPr>
              <w:t xml:space="preserve">: </w:t>
            </w:r>
            <w:r w:rsidRPr="00C40917">
              <w:rPr>
                <w:color w:val="0033CC"/>
                <w:lang w:val="pt-BR"/>
              </w:rPr>
              <w:t>Falha</w:t>
            </w:r>
            <w:r w:rsidRPr="00C40917">
              <w:rPr>
                <w:iCs/>
                <w:color w:val="0033CC"/>
                <w:lang w:val="pt-BR"/>
              </w:rPr>
              <w:t xml:space="preserve"> ou </w:t>
            </w:r>
            <w:r w:rsidR="00C84845" w:rsidRPr="00C40917">
              <w:rPr>
                <w:iCs/>
                <w:color w:val="0033CC"/>
                <w:lang w:val="pt-BR"/>
              </w:rPr>
              <w:t>D</w:t>
            </w:r>
            <w:r w:rsidRPr="00C40917">
              <w:rPr>
                <w:iCs/>
                <w:color w:val="0033CC"/>
                <w:lang w:val="pt-BR"/>
              </w:rPr>
              <w:t>efeito que é registrado no Sistema CMRO da MRS. Para cada ocorrência deve existir uma observação registrada no sistema da WABTEC.</w:t>
            </w:r>
          </w:p>
          <w:p w14:paraId="49E90A49" w14:textId="77777777" w:rsidR="001C2529" w:rsidRPr="00C40917" w:rsidRDefault="001C2529" w:rsidP="001C2529">
            <w:pPr>
              <w:rPr>
                <w:iCs/>
                <w:color w:val="0033CC"/>
                <w:lang w:val="pt-BR"/>
              </w:rPr>
            </w:pPr>
          </w:p>
          <w:p w14:paraId="679C58B7" w14:textId="77777777" w:rsidR="0091560E" w:rsidRDefault="001C2529" w:rsidP="001C2529">
            <w:pPr>
              <w:rPr>
                <w:b/>
                <w:lang w:val="pt-BR"/>
              </w:rPr>
            </w:pPr>
            <w:r w:rsidRPr="00C40917">
              <w:rPr>
                <w:b/>
                <w:bCs/>
                <w:color w:val="0033CC"/>
                <w:lang w:val="pt-BR"/>
              </w:rPr>
              <w:t>Número de trens ativados</w:t>
            </w:r>
            <w:r w:rsidRPr="00C40917">
              <w:rPr>
                <w:color w:val="0033CC"/>
                <w:lang w:val="pt-BR"/>
              </w:rPr>
              <w:t xml:space="preserve">: Será contabilizado como uma ativação cada prefixo de trem criado entre uma origem e um destino fixos, não sendo contabilizadas novas ativações ao longo deste percurso caso haja </w:t>
            </w:r>
            <w:r w:rsidR="00C84845" w:rsidRPr="00C40917">
              <w:rPr>
                <w:color w:val="0033CC"/>
                <w:lang w:val="pt-BR"/>
              </w:rPr>
              <w:t>F</w:t>
            </w:r>
            <w:r w:rsidRPr="00C40917">
              <w:rPr>
                <w:color w:val="0033CC"/>
                <w:lang w:val="pt-BR"/>
              </w:rPr>
              <w:t>alhas ou paradas.</w:t>
            </w:r>
            <w:r w:rsidRPr="00C40917">
              <w:rPr>
                <w:b/>
                <w:lang w:val="pt-BR"/>
              </w:rPr>
              <w:t xml:space="preserve"> </w:t>
            </w:r>
          </w:p>
          <w:p w14:paraId="6C054F4B" w14:textId="77777777" w:rsidR="00F72170" w:rsidRDefault="00F72170" w:rsidP="001C2529">
            <w:pPr>
              <w:rPr>
                <w:b/>
                <w:lang w:val="pt-BR"/>
              </w:rPr>
            </w:pPr>
          </w:p>
          <w:p w14:paraId="335EF183" w14:textId="77777777" w:rsidR="00687D09" w:rsidRDefault="00687D09" w:rsidP="00687D09">
            <w:pPr>
              <w:rPr>
                <w:color w:val="0033CC"/>
                <w:lang w:val="pt-BR"/>
              </w:rPr>
            </w:pPr>
            <w:r w:rsidRPr="121E4BCD">
              <w:rPr>
                <w:color w:val="0033CC"/>
                <w:lang w:val="pt-BR"/>
              </w:rPr>
              <w:t>Falha cuja causa raiz seja oriunda do sistema de bordo CBTC (hardware e software) não ser</w:t>
            </w:r>
            <w:r>
              <w:rPr>
                <w:color w:val="0033CC"/>
                <w:lang w:val="pt-BR"/>
              </w:rPr>
              <w:t>á</w:t>
            </w:r>
            <w:r w:rsidRPr="121E4BCD">
              <w:rPr>
                <w:color w:val="0033CC"/>
                <w:lang w:val="pt-BR"/>
              </w:rPr>
              <w:t xml:space="preserve"> contabilizada</w:t>
            </w:r>
            <w:r>
              <w:rPr>
                <w:color w:val="0033CC"/>
                <w:lang w:val="pt-BR"/>
              </w:rPr>
              <w:t xml:space="preserve"> </w:t>
            </w:r>
            <w:r w:rsidRPr="121E4BCD">
              <w:rPr>
                <w:color w:val="0033CC"/>
                <w:lang w:val="pt-BR"/>
              </w:rPr>
              <w:t>para fins de performance</w:t>
            </w:r>
            <w:r>
              <w:rPr>
                <w:color w:val="0033CC"/>
                <w:lang w:val="pt-BR"/>
              </w:rPr>
              <w:t>.</w:t>
            </w:r>
          </w:p>
          <w:p w14:paraId="5C63F133" w14:textId="77777777" w:rsidR="00687D09" w:rsidRDefault="00687D09" w:rsidP="00687D09">
            <w:pPr>
              <w:rPr>
                <w:color w:val="0033CC"/>
                <w:lang w:val="pt-BR"/>
              </w:rPr>
            </w:pPr>
          </w:p>
          <w:p w14:paraId="01291DBA" w14:textId="69513F85" w:rsidR="00687D09" w:rsidRDefault="00687D09" w:rsidP="00687D09">
            <w:pPr>
              <w:rPr>
                <w:color w:val="0033CC"/>
                <w:lang w:val="pt-BR"/>
              </w:rPr>
            </w:pPr>
            <w:r>
              <w:rPr>
                <w:color w:val="0033CC"/>
                <w:lang w:val="pt-BR"/>
              </w:rPr>
              <w:lastRenderedPageBreak/>
              <w:t>F</w:t>
            </w:r>
            <w:r w:rsidRPr="121E4BCD">
              <w:rPr>
                <w:color w:val="0033CC"/>
                <w:lang w:val="pt-BR"/>
              </w:rPr>
              <w:t>alhas oriundas por mudanças na rotina de operação da malha da MRS</w:t>
            </w:r>
            <w:r>
              <w:rPr>
                <w:color w:val="0033CC"/>
                <w:lang w:val="pt-BR"/>
              </w:rPr>
              <w:t xml:space="preserve">, tal como, mas não se limitando </w:t>
            </w:r>
            <w:r w:rsidR="00AC6871">
              <w:rPr>
                <w:color w:val="0033CC"/>
                <w:lang w:val="pt-BR"/>
              </w:rPr>
              <w:t>a inversão</w:t>
            </w:r>
            <w:r w:rsidRPr="121E4BCD">
              <w:rPr>
                <w:color w:val="0033CC"/>
                <w:lang w:val="pt-BR"/>
              </w:rPr>
              <w:t xml:space="preserve"> do carrossel do minério</w:t>
            </w:r>
            <w:r>
              <w:rPr>
                <w:color w:val="0033CC"/>
                <w:lang w:val="pt-BR"/>
              </w:rPr>
              <w:t xml:space="preserve">, </w:t>
            </w:r>
            <w:r w:rsidR="00757E46">
              <w:rPr>
                <w:color w:val="0033CC"/>
                <w:lang w:val="pt-BR"/>
              </w:rPr>
              <w:t xml:space="preserve">são passíveis de exclusão, </w:t>
            </w:r>
            <w:r w:rsidR="00AC6871">
              <w:rPr>
                <w:color w:val="0033CC"/>
                <w:lang w:val="pt-BR"/>
              </w:rPr>
              <w:t>cabendo as</w:t>
            </w:r>
            <w:r>
              <w:rPr>
                <w:color w:val="0033CC"/>
                <w:lang w:val="pt-BR"/>
              </w:rPr>
              <w:t xml:space="preserve"> </w:t>
            </w:r>
            <w:r w:rsidR="00AC6871">
              <w:rPr>
                <w:color w:val="0033CC"/>
                <w:lang w:val="pt-BR"/>
              </w:rPr>
              <w:t>partes discutir</w:t>
            </w:r>
            <w:r>
              <w:rPr>
                <w:color w:val="0033CC"/>
                <w:lang w:val="pt-BR"/>
              </w:rPr>
              <w:t xml:space="preserve"> e em comum acordo estabelecer os expurgos.</w:t>
            </w:r>
          </w:p>
          <w:p w14:paraId="21662723" w14:textId="77777777" w:rsidR="00687D09" w:rsidRDefault="00687D09" w:rsidP="00687D09">
            <w:pPr>
              <w:rPr>
                <w:color w:val="0033CC"/>
                <w:lang w:val="pt-BR"/>
              </w:rPr>
            </w:pPr>
          </w:p>
          <w:p w14:paraId="49E90A57" w14:textId="6FF98994" w:rsidR="00F72170" w:rsidRPr="00467A54" w:rsidDel="00C72DA4" w:rsidRDefault="00687D09" w:rsidP="00687D09">
            <w:pPr>
              <w:rPr>
                <w:b/>
                <w:bCs/>
                <w:lang w:val="pt-BR"/>
              </w:rPr>
            </w:pPr>
            <w:r>
              <w:rPr>
                <w:color w:val="0033CC"/>
                <w:lang w:val="pt-BR"/>
              </w:rPr>
              <w:t>Para qualquer grande mudança operacional que seja definitiva as partes concordam em redefinir o indicador com base em um tempo de carência a ser estabelecido.</w:t>
            </w:r>
          </w:p>
        </w:tc>
      </w:tr>
      <w:tr w:rsidR="0091560E" w:rsidRPr="00FF1569" w14:paraId="49E90A5D" w14:textId="77777777" w:rsidTr="1B674C4E">
        <w:tc>
          <w:tcPr>
            <w:tcW w:w="1556" w:type="dxa"/>
          </w:tcPr>
          <w:p w14:paraId="49E90A59" w14:textId="77777777" w:rsidR="0091560E" w:rsidRPr="00C40917" w:rsidRDefault="00C77735" w:rsidP="008E0F9E">
            <w:pPr>
              <w:rPr>
                <w:lang w:val="pt-BR"/>
              </w:rPr>
            </w:pPr>
            <w:r w:rsidRPr="00C40917">
              <w:rPr>
                <w:lang w:val="pt-BR"/>
              </w:rPr>
              <w:lastRenderedPageBreak/>
              <w:t>5.1.3.4</w:t>
            </w:r>
            <w:r w:rsidR="008F0DDD" w:rsidRPr="00C40917">
              <w:rPr>
                <w:lang w:val="pt-BR"/>
              </w:rPr>
              <w:t>-4</w:t>
            </w:r>
          </w:p>
        </w:tc>
        <w:tc>
          <w:tcPr>
            <w:tcW w:w="9424" w:type="dxa"/>
          </w:tcPr>
          <w:p w14:paraId="49E90A5C" w14:textId="39F775E0" w:rsidR="0091560E" w:rsidRPr="00C40917" w:rsidRDefault="0091560E" w:rsidP="008E0F9E">
            <w:pPr>
              <w:rPr>
                <w:color w:val="0033CC"/>
                <w:lang w:val="pt-BR"/>
              </w:rPr>
            </w:pPr>
            <w:r w:rsidRPr="00C40917">
              <w:rPr>
                <w:color w:val="0033CC"/>
                <w:lang w:val="pt-BR"/>
              </w:rPr>
              <w:t>A partir de dados diários e relatórios semanais deve-se apurar o nível de serviço mensalmente.</w:t>
            </w:r>
          </w:p>
        </w:tc>
      </w:tr>
      <w:tr w:rsidR="008F0DDD" w:rsidRPr="00FF1569" w14:paraId="49E90A62" w14:textId="77777777" w:rsidTr="1B674C4E">
        <w:tc>
          <w:tcPr>
            <w:tcW w:w="1556" w:type="dxa"/>
          </w:tcPr>
          <w:p w14:paraId="49E90A5E" w14:textId="77777777" w:rsidR="008F0DDD" w:rsidRPr="00C40917" w:rsidRDefault="008F0DDD" w:rsidP="008F0DDD">
            <w:pPr>
              <w:rPr>
                <w:lang w:val="pt-BR"/>
              </w:rPr>
            </w:pPr>
            <w:r w:rsidRPr="00C40917">
              <w:rPr>
                <w:lang w:val="pt-BR"/>
              </w:rPr>
              <w:t>5.1.3.4-5</w:t>
            </w:r>
          </w:p>
        </w:tc>
        <w:tc>
          <w:tcPr>
            <w:tcW w:w="9424" w:type="dxa"/>
          </w:tcPr>
          <w:p w14:paraId="49E90A61" w14:textId="2A21D591" w:rsidR="008F0DDD" w:rsidRPr="00C40917" w:rsidRDefault="008F0DDD" w:rsidP="008F0DDD">
            <w:pPr>
              <w:rPr>
                <w:color w:val="0033CC"/>
                <w:lang w:val="pt-BR"/>
              </w:rPr>
            </w:pPr>
            <w:r w:rsidRPr="00C40917">
              <w:rPr>
                <w:color w:val="0033CC"/>
                <w:lang w:val="pt-BR"/>
              </w:rPr>
              <w:t xml:space="preserve">Reuniões mensais de análise de performance serão realizadas entre a MRS e a WABTEC para garantir transparência a respeito </w:t>
            </w:r>
            <w:r w:rsidR="008D0783" w:rsidRPr="00C40917">
              <w:rPr>
                <w:color w:val="0033CC"/>
                <w:lang w:val="pt-BR"/>
              </w:rPr>
              <w:t>dos resultados apurados para o</w:t>
            </w:r>
            <w:r w:rsidRPr="00C40917">
              <w:rPr>
                <w:color w:val="0033CC"/>
                <w:lang w:val="pt-BR"/>
              </w:rPr>
              <w:t>s indicadores de performance calculados mensalmente.</w:t>
            </w:r>
          </w:p>
        </w:tc>
      </w:tr>
      <w:tr w:rsidR="00F16C67" w:rsidRPr="00FF1569" w14:paraId="1A3C5C08" w14:textId="77777777" w:rsidTr="1B674C4E">
        <w:tc>
          <w:tcPr>
            <w:tcW w:w="1556" w:type="dxa"/>
          </w:tcPr>
          <w:p w14:paraId="47566269" w14:textId="3A381888" w:rsidR="00F16C67" w:rsidRPr="00C40917" w:rsidRDefault="00F16C67" w:rsidP="00F16C67">
            <w:pPr>
              <w:rPr>
                <w:lang w:val="pt-BR"/>
              </w:rPr>
            </w:pPr>
            <w:r w:rsidRPr="00C40917">
              <w:rPr>
                <w:lang w:val="pt-BR"/>
              </w:rPr>
              <w:t>5.1.3.4-</w:t>
            </w:r>
            <w:r>
              <w:rPr>
                <w:lang w:val="pt-BR"/>
              </w:rPr>
              <w:t>6</w:t>
            </w:r>
          </w:p>
        </w:tc>
        <w:tc>
          <w:tcPr>
            <w:tcW w:w="9424" w:type="dxa"/>
          </w:tcPr>
          <w:p w14:paraId="580A3266" w14:textId="3A6B728A" w:rsidR="00F16C67" w:rsidRPr="005A4C88" w:rsidRDefault="6F1E2880" w:rsidP="1B674C4E">
            <w:pPr>
              <w:rPr>
                <w:color w:val="0033CC"/>
                <w:lang w:val="pt-BR"/>
              </w:rPr>
            </w:pPr>
            <w:r w:rsidRPr="005A4C88">
              <w:rPr>
                <w:color w:val="0033CC"/>
                <w:lang w:val="pt-BR"/>
              </w:rPr>
              <w:t xml:space="preserve">Destaca-se que </w:t>
            </w:r>
            <w:r w:rsidR="0BAB1F1B" w:rsidRPr="005A4C88">
              <w:rPr>
                <w:color w:val="0033CC"/>
                <w:lang w:val="pt-BR"/>
              </w:rPr>
              <w:t xml:space="preserve">o território com a nova tecnologia </w:t>
            </w:r>
            <w:r w:rsidR="52978C0C" w:rsidRPr="005A4C88">
              <w:rPr>
                <w:color w:val="0033CC"/>
                <w:lang w:val="pt-BR"/>
              </w:rPr>
              <w:t xml:space="preserve">I-ETMS </w:t>
            </w:r>
            <w:proofErr w:type="spellStart"/>
            <w:r w:rsidR="52978C0C" w:rsidRPr="005A4C88">
              <w:rPr>
                <w:color w:val="0033CC"/>
                <w:lang w:val="pt-BR"/>
              </w:rPr>
              <w:t>Protect</w:t>
            </w:r>
            <w:proofErr w:type="spellEnd"/>
            <w:r w:rsidR="48C36637" w:rsidRPr="005A4C88">
              <w:rPr>
                <w:color w:val="0033CC"/>
                <w:lang w:val="pt-BR"/>
              </w:rPr>
              <w:t xml:space="preserve"> começará a </w:t>
            </w:r>
            <w:r w:rsidR="55FE5440" w:rsidRPr="005A4C88">
              <w:rPr>
                <w:color w:val="0033CC"/>
                <w:lang w:val="pt-BR"/>
              </w:rPr>
              <w:t xml:space="preserve">ser medido pelas métricas em questão </w:t>
            </w:r>
            <w:r w:rsidR="5E2B9928" w:rsidRPr="005A4C88">
              <w:rPr>
                <w:color w:val="0033CC"/>
                <w:lang w:val="pt-BR"/>
              </w:rPr>
              <w:t xml:space="preserve">somente </w:t>
            </w:r>
            <w:r w:rsidR="00225993" w:rsidRPr="005A4C88">
              <w:rPr>
                <w:color w:val="0033CC"/>
                <w:lang w:val="pt-BR"/>
              </w:rPr>
              <w:t>mediante</w:t>
            </w:r>
            <w:r w:rsidR="00F729FF" w:rsidRPr="005A4C88">
              <w:rPr>
                <w:color w:val="0033CC"/>
                <w:lang w:val="pt-BR"/>
              </w:rPr>
              <w:t xml:space="preserve"> i</w:t>
            </w:r>
            <w:r w:rsidR="00EA4271" w:rsidRPr="005A4C88">
              <w:rPr>
                <w:color w:val="0033CC"/>
                <w:lang w:val="pt-BR"/>
              </w:rPr>
              <w:t xml:space="preserve">nício do </w:t>
            </w:r>
            <w:r w:rsidR="7C835462" w:rsidRPr="005A4C88">
              <w:rPr>
                <w:color w:val="0033CC"/>
                <w:lang w:val="pt-BR"/>
              </w:rPr>
              <w:t xml:space="preserve">uso </w:t>
            </w:r>
            <w:proofErr w:type="gramStart"/>
            <w:r w:rsidR="005E45AD" w:rsidRPr="005A4C88">
              <w:rPr>
                <w:color w:val="0033CC"/>
                <w:lang w:val="pt-BR"/>
              </w:rPr>
              <w:t>do mesmo</w:t>
            </w:r>
            <w:proofErr w:type="gramEnd"/>
            <w:r w:rsidR="0572CCCC" w:rsidRPr="005A4C88">
              <w:rPr>
                <w:color w:val="0033CC"/>
                <w:lang w:val="pt-BR"/>
              </w:rPr>
              <w:t xml:space="preserve"> na Baixada </w:t>
            </w:r>
            <w:r w:rsidR="00067563" w:rsidRPr="005A4C88">
              <w:rPr>
                <w:color w:val="0033CC"/>
                <w:lang w:val="pt-BR"/>
              </w:rPr>
              <w:t xml:space="preserve">Santista </w:t>
            </w:r>
            <w:r w:rsidR="0572CCCC" w:rsidRPr="005A4C88">
              <w:rPr>
                <w:color w:val="0033CC"/>
                <w:lang w:val="pt-BR"/>
              </w:rPr>
              <w:t>ou d</w:t>
            </w:r>
            <w:r w:rsidR="5E2B9928" w:rsidRPr="005A4C88">
              <w:rPr>
                <w:color w:val="0033CC"/>
                <w:lang w:val="pt-BR"/>
              </w:rPr>
              <w:t xml:space="preserve">a entrega do </w:t>
            </w:r>
            <w:r w:rsidR="598F6E66" w:rsidRPr="005A4C88">
              <w:rPr>
                <w:color w:val="0033CC"/>
                <w:lang w:val="pt-BR"/>
              </w:rPr>
              <w:t xml:space="preserve">Projeto Upgrade do território legado, </w:t>
            </w:r>
            <w:r w:rsidR="0572CCCC" w:rsidRPr="005A4C88">
              <w:rPr>
                <w:color w:val="0033CC"/>
                <w:lang w:val="pt-BR"/>
              </w:rPr>
              <w:t>o que ocorrer primeiro, após a assinatura deste Contrato</w:t>
            </w:r>
            <w:r w:rsidR="050E3B7A" w:rsidRPr="005A4C88">
              <w:rPr>
                <w:color w:val="0033CC"/>
                <w:lang w:val="pt-BR"/>
              </w:rPr>
              <w:t xml:space="preserve">. </w:t>
            </w:r>
            <w:r w:rsidR="000138EE" w:rsidRPr="005A4C88">
              <w:rPr>
                <w:color w:val="0033CC"/>
                <w:lang w:val="pt-BR"/>
              </w:rPr>
              <w:t xml:space="preserve"> </w:t>
            </w:r>
            <w:r w:rsidR="00A5203D" w:rsidRPr="00245135">
              <w:rPr>
                <w:color w:val="0033CC"/>
                <w:lang w:val="pt-BR"/>
              </w:rPr>
              <w:t xml:space="preserve">Durante todo o termo do Contrato, </w:t>
            </w:r>
            <w:r w:rsidR="000138EE" w:rsidRPr="00245135">
              <w:rPr>
                <w:color w:val="0033CC"/>
                <w:lang w:val="pt-BR"/>
              </w:rPr>
              <w:t>as regiões</w:t>
            </w:r>
            <w:r w:rsidR="007B281C" w:rsidRPr="00245135">
              <w:rPr>
                <w:color w:val="0033CC"/>
                <w:lang w:val="pt-BR"/>
              </w:rPr>
              <w:t xml:space="preserve"> da Baixada </w:t>
            </w:r>
            <w:r w:rsidR="00067563" w:rsidRPr="00245135">
              <w:rPr>
                <w:color w:val="0033CC"/>
                <w:lang w:val="pt-BR"/>
              </w:rPr>
              <w:t xml:space="preserve">Santista </w:t>
            </w:r>
            <w:r w:rsidR="007B281C" w:rsidRPr="00245135">
              <w:rPr>
                <w:color w:val="0033CC"/>
                <w:lang w:val="pt-BR"/>
              </w:rPr>
              <w:t>e do território legado</w:t>
            </w:r>
            <w:r w:rsidR="000138EE" w:rsidRPr="00245135">
              <w:rPr>
                <w:color w:val="0033CC"/>
                <w:lang w:val="pt-BR"/>
              </w:rPr>
              <w:t xml:space="preserve"> </w:t>
            </w:r>
            <w:r w:rsidR="00C800D5" w:rsidRPr="00245135">
              <w:rPr>
                <w:color w:val="0033CC"/>
                <w:lang w:val="pt-BR"/>
              </w:rPr>
              <w:t>terão</w:t>
            </w:r>
            <w:r w:rsidR="000138EE" w:rsidRPr="00245135">
              <w:rPr>
                <w:color w:val="0033CC"/>
                <w:lang w:val="pt-BR"/>
              </w:rPr>
              <w:t xml:space="preserve"> </w:t>
            </w:r>
            <w:r w:rsidR="007B281C" w:rsidRPr="00245135">
              <w:rPr>
                <w:color w:val="0033CC"/>
                <w:lang w:val="pt-BR"/>
              </w:rPr>
              <w:t xml:space="preserve">suas medições </w:t>
            </w:r>
            <w:r w:rsidR="0084412F" w:rsidRPr="00245135">
              <w:rPr>
                <w:color w:val="0033CC"/>
                <w:lang w:val="pt-BR"/>
              </w:rPr>
              <w:t xml:space="preserve">realizadas </w:t>
            </w:r>
            <w:r w:rsidR="007B281C" w:rsidRPr="00245135">
              <w:rPr>
                <w:color w:val="0033CC"/>
                <w:lang w:val="pt-BR"/>
              </w:rPr>
              <w:t>isoladamente.</w:t>
            </w:r>
          </w:p>
        </w:tc>
      </w:tr>
      <w:tr w:rsidR="008F0DDD" w:rsidRPr="00666CCA" w14:paraId="49E90A65" w14:textId="77777777" w:rsidTr="1B674C4E">
        <w:tc>
          <w:tcPr>
            <w:tcW w:w="1556" w:type="dxa"/>
            <w:shd w:val="clear" w:color="auto" w:fill="FFFFCC"/>
          </w:tcPr>
          <w:p w14:paraId="49E90A63" w14:textId="77777777" w:rsidR="008F0DDD" w:rsidRPr="00C40917" w:rsidRDefault="008F0DDD" w:rsidP="008F0DDD">
            <w:pPr>
              <w:rPr>
                <w:b/>
                <w:sz w:val="24"/>
                <w:szCs w:val="24"/>
                <w:lang w:val="pt-BR"/>
              </w:rPr>
            </w:pPr>
            <w:r w:rsidRPr="00C40917">
              <w:rPr>
                <w:b/>
                <w:sz w:val="24"/>
                <w:szCs w:val="24"/>
                <w:lang w:val="pt-BR"/>
              </w:rPr>
              <w:t>5.2</w:t>
            </w:r>
          </w:p>
        </w:tc>
        <w:tc>
          <w:tcPr>
            <w:tcW w:w="9424" w:type="dxa"/>
            <w:shd w:val="clear" w:color="auto" w:fill="FFFFCC"/>
          </w:tcPr>
          <w:p w14:paraId="49E90A64" w14:textId="2288D62A" w:rsidR="008F0DDD" w:rsidRPr="00C40917" w:rsidRDefault="008F0DDD" w:rsidP="00E92341">
            <w:pPr>
              <w:pStyle w:val="Heading4"/>
              <w:rPr>
                <w:sz w:val="24"/>
                <w:szCs w:val="24"/>
              </w:rPr>
            </w:pPr>
            <w:r w:rsidRPr="00666CCA">
              <w:rPr>
                <w:sz w:val="24"/>
                <w:szCs w:val="24"/>
              </w:rPr>
              <w:t>SLA de Confiabilidade de Hardware para expansão</w:t>
            </w:r>
          </w:p>
        </w:tc>
      </w:tr>
      <w:tr w:rsidR="008F0DDD" w:rsidRPr="00FF1569" w14:paraId="49E90A6A" w14:textId="77777777" w:rsidTr="1B674C4E">
        <w:tc>
          <w:tcPr>
            <w:tcW w:w="1556" w:type="dxa"/>
          </w:tcPr>
          <w:p w14:paraId="49E90A66" w14:textId="77777777" w:rsidR="008F0DDD" w:rsidRPr="00C40917" w:rsidRDefault="008F0DDD" w:rsidP="008F0DDD">
            <w:pPr>
              <w:rPr>
                <w:lang w:val="pt-BR"/>
              </w:rPr>
            </w:pPr>
            <w:r w:rsidRPr="00C40917">
              <w:rPr>
                <w:lang w:val="pt-BR"/>
              </w:rPr>
              <w:t>5.2-1</w:t>
            </w:r>
          </w:p>
        </w:tc>
        <w:tc>
          <w:tcPr>
            <w:tcW w:w="9424" w:type="dxa"/>
          </w:tcPr>
          <w:p w14:paraId="49E90A69" w14:textId="78F8D794" w:rsidR="008F0DDD" w:rsidRPr="00C40917" w:rsidRDefault="008F0DDD" w:rsidP="008F0DDD">
            <w:pPr>
              <w:rPr>
                <w:rFonts w:cs="Arial"/>
                <w:color w:val="0033CC"/>
                <w:lang w:val="pt-BR"/>
              </w:rPr>
            </w:pPr>
            <w:r w:rsidRPr="00C40917">
              <w:rPr>
                <w:color w:val="0033CC"/>
                <w:lang w:val="pt-BR"/>
              </w:rPr>
              <w:t xml:space="preserve">Será medida a confiabilidade dos </w:t>
            </w:r>
            <w:r w:rsidRPr="00C40917">
              <w:rPr>
                <w:rFonts w:eastAsia="Arial" w:cs="Arial"/>
                <w:color w:val="0033CC"/>
                <w:lang w:val="pt-BR"/>
              </w:rPr>
              <w:t>hardwar</w:t>
            </w:r>
            <w:r w:rsidR="00C84845" w:rsidRPr="00C40917">
              <w:rPr>
                <w:rFonts w:eastAsia="Arial" w:cs="Arial"/>
                <w:color w:val="0033CC"/>
                <w:lang w:val="pt-BR"/>
              </w:rPr>
              <w:t>e</w:t>
            </w:r>
            <w:r w:rsidR="00FE1553" w:rsidRPr="00C40917">
              <w:rPr>
                <w:rFonts w:eastAsia="Arial" w:cs="Arial"/>
                <w:color w:val="0033CC"/>
                <w:lang w:val="pt-BR"/>
              </w:rPr>
              <w:t>s</w:t>
            </w:r>
            <w:r w:rsidRPr="00C40917">
              <w:rPr>
                <w:color w:val="0033CC"/>
                <w:lang w:val="pt-BR"/>
              </w:rPr>
              <w:t xml:space="preserve">, dos serviços de expansão a serem contratados conforme essa especificação, mediante a apuração da taxa </w:t>
            </w:r>
            <w:r w:rsidR="00C84845" w:rsidRPr="00C40917">
              <w:rPr>
                <w:color w:val="0033CC"/>
                <w:lang w:val="pt-BR"/>
              </w:rPr>
              <w:t>F</w:t>
            </w:r>
            <w:r w:rsidRPr="00C40917">
              <w:rPr>
                <w:color w:val="0033CC"/>
                <w:lang w:val="pt-BR"/>
              </w:rPr>
              <w:t xml:space="preserve">alhas por ativos durante um período de apuração para efeito de </w:t>
            </w:r>
            <w:r w:rsidR="00F9456C" w:rsidRPr="00C40917">
              <w:rPr>
                <w:color w:val="0033CC"/>
                <w:lang w:val="pt-BR"/>
              </w:rPr>
              <w:t>A</w:t>
            </w:r>
            <w:r w:rsidRPr="00C40917">
              <w:rPr>
                <w:color w:val="0033CC"/>
                <w:lang w:val="pt-BR"/>
              </w:rPr>
              <w:t xml:space="preserve">ceite final do sistema expandido. Uma vez o hardware </w:t>
            </w:r>
            <w:r w:rsidR="00867C77" w:rsidRPr="00C40917">
              <w:rPr>
                <w:color w:val="0033CC"/>
                <w:lang w:val="pt-BR"/>
              </w:rPr>
              <w:t>completamente</w:t>
            </w:r>
            <w:r w:rsidRPr="00C40917">
              <w:rPr>
                <w:color w:val="0033CC"/>
                <w:lang w:val="pt-BR"/>
              </w:rPr>
              <w:t xml:space="preserve"> aceito pela MRS </w:t>
            </w:r>
            <w:r w:rsidRPr="00C40917">
              <w:rPr>
                <w:rFonts w:eastAsia="Arial" w:cs="Arial"/>
                <w:color w:val="0033CC"/>
                <w:lang w:val="pt-BR"/>
              </w:rPr>
              <w:t>após</w:t>
            </w:r>
            <w:r w:rsidRPr="00C40917">
              <w:rPr>
                <w:color w:val="0033CC"/>
                <w:lang w:val="pt-BR"/>
              </w:rPr>
              <w:t xml:space="preserve"> o período de operação assistida, a confiabilidade do sistema será mensurada conforme a fórmula da seção 5.1.3.</w:t>
            </w:r>
            <w:r w:rsidR="00F44532" w:rsidRPr="00C40917">
              <w:rPr>
                <w:color w:val="0033CC"/>
                <w:lang w:val="pt-BR"/>
              </w:rPr>
              <w:t>4</w:t>
            </w:r>
            <w:r w:rsidRPr="00C40917">
              <w:rPr>
                <w:color w:val="0033CC"/>
                <w:lang w:val="pt-BR"/>
              </w:rPr>
              <w:t xml:space="preserve">-3 e a MRS será responsável pela manutenção do </w:t>
            </w:r>
            <w:r w:rsidR="00C6146E" w:rsidRPr="00C40917">
              <w:rPr>
                <w:color w:val="0033CC"/>
                <w:lang w:val="pt-BR"/>
              </w:rPr>
              <w:t>hardware</w:t>
            </w:r>
            <w:r w:rsidRPr="00C40917">
              <w:rPr>
                <w:color w:val="0033CC"/>
                <w:lang w:val="pt-BR"/>
              </w:rPr>
              <w:t>.</w:t>
            </w:r>
          </w:p>
        </w:tc>
      </w:tr>
      <w:tr w:rsidR="008F0DDD" w:rsidRPr="00FF1569" w14:paraId="49E90A6F" w14:textId="77777777" w:rsidTr="1B674C4E">
        <w:tc>
          <w:tcPr>
            <w:tcW w:w="1556" w:type="dxa"/>
          </w:tcPr>
          <w:p w14:paraId="49E90A6B" w14:textId="77777777" w:rsidR="008F0DDD" w:rsidRPr="00C40917" w:rsidRDefault="008F0DDD" w:rsidP="008F0DDD">
            <w:pPr>
              <w:rPr>
                <w:lang w:val="pt-BR"/>
              </w:rPr>
            </w:pPr>
            <w:r w:rsidRPr="00C40917">
              <w:rPr>
                <w:lang w:val="pt-BR"/>
              </w:rPr>
              <w:t>5.2-2</w:t>
            </w:r>
          </w:p>
        </w:tc>
        <w:tc>
          <w:tcPr>
            <w:tcW w:w="9424" w:type="dxa"/>
          </w:tcPr>
          <w:p w14:paraId="49E90A6E" w14:textId="648C615A" w:rsidR="008F0DDD" w:rsidRPr="00C40917" w:rsidRDefault="008F0DDD" w:rsidP="008F0DDD">
            <w:pPr>
              <w:rPr>
                <w:rFonts w:cs="Arial"/>
                <w:color w:val="0033CC"/>
                <w:lang w:val="pt-BR"/>
              </w:rPr>
            </w:pPr>
            <w:r w:rsidRPr="00C40917">
              <w:rPr>
                <w:color w:val="0033CC"/>
                <w:lang w:val="pt-BR"/>
              </w:rPr>
              <w:t xml:space="preserve">As medições de confiabilidade dos </w:t>
            </w:r>
            <w:r w:rsidR="00F9456C" w:rsidRPr="00C40917">
              <w:rPr>
                <w:color w:val="0033CC"/>
                <w:lang w:val="pt-BR"/>
              </w:rPr>
              <w:t>S</w:t>
            </w:r>
            <w:r w:rsidRPr="00C40917">
              <w:rPr>
                <w:color w:val="0033CC"/>
                <w:lang w:val="pt-BR"/>
              </w:rPr>
              <w:t xml:space="preserve">istemas serão calculadas com base em </w:t>
            </w:r>
            <w:r w:rsidR="00C84845" w:rsidRPr="00C40917">
              <w:rPr>
                <w:color w:val="0033CC"/>
                <w:lang w:val="pt-BR"/>
              </w:rPr>
              <w:t>F</w:t>
            </w:r>
            <w:r w:rsidRPr="00C40917">
              <w:rPr>
                <w:color w:val="0033CC"/>
                <w:lang w:val="pt-BR"/>
              </w:rPr>
              <w:t>alhas de qualquer componente dentro de uma determinada configuração.</w:t>
            </w:r>
          </w:p>
        </w:tc>
      </w:tr>
      <w:tr w:rsidR="008F0DDD" w:rsidRPr="00FF1569" w14:paraId="49E90A7F" w14:textId="77777777" w:rsidTr="1B674C4E">
        <w:tc>
          <w:tcPr>
            <w:tcW w:w="1556" w:type="dxa"/>
          </w:tcPr>
          <w:p w14:paraId="49E90A70" w14:textId="64EEBF94" w:rsidR="008F0DDD" w:rsidRPr="00C40917" w:rsidRDefault="008F0DDD" w:rsidP="008F0DDD">
            <w:pPr>
              <w:rPr>
                <w:lang w:val="pt-BR"/>
              </w:rPr>
            </w:pPr>
            <w:r w:rsidRPr="00C40917">
              <w:rPr>
                <w:lang w:val="pt-BR"/>
              </w:rPr>
              <w:t>5.2-3</w:t>
            </w:r>
          </w:p>
        </w:tc>
        <w:tc>
          <w:tcPr>
            <w:tcW w:w="9424" w:type="dxa"/>
          </w:tcPr>
          <w:p w14:paraId="49E90A7E" w14:textId="68A3C1C5" w:rsidR="00792A80" w:rsidRPr="00853830" w:rsidRDefault="005D38BB" w:rsidP="085B1929">
            <w:pPr>
              <w:rPr>
                <w:color w:val="0033CC"/>
                <w:lang w:val="pt-BR"/>
              </w:rPr>
            </w:pPr>
            <w:r>
              <w:rPr>
                <w:rFonts w:cs="Arial"/>
                <w:noProof/>
                <w:color w:val="0033CC"/>
                <w:lang w:val="pt-BR"/>
              </w:rPr>
              <w:t>Somente o hardware de bordo</w:t>
            </w:r>
            <w:r w:rsidR="00F251CF">
              <w:rPr>
                <w:rFonts w:cs="Arial"/>
                <w:noProof/>
                <w:color w:val="0033CC"/>
                <w:lang w:val="pt-BR"/>
              </w:rPr>
              <w:t xml:space="preserve"> </w:t>
            </w:r>
            <w:r w:rsidR="00797BC7">
              <w:rPr>
                <w:rFonts w:cs="Arial"/>
                <w:noProof/>
                <w:color w:val="0033CC"/>
                <w:lang w:val="pt-BR"/>
              </w:rPr>
              <w:t xml:space="preserve">para o software I-ETMS Protect </w:t>
            </w:r>
            <w:r w:rsidR="009A5462">
              <w:rPr>
                <w:rFonts w:cs="Arial"/>
                <w:noProof/>
                <w:color w:val="0033CC"/>
                <w:lang w:val="pt-BR"/>
              </w:rPr>
              <w:t>fará parte do cálculo do indicador de confiabilidade.</w:t>
            </w:r>
          </w:p>
        </w:tc>
      </w:tr>
      <w:tr w:rsidR="008F0DDD" w:rsidRPr="00FF1569" w14:paraId="49E90A8D" w14:textId="77777777" w:rsidTr="1B674C4E">
        <w:tc>
          <w:tcPr>
            <w:tcW w:w="1556" w:type="dxa"/>
          </w:tcPr>
          <w:p w14:paraId="49E90A80" w14:textId="77777777" w:rsidR="008F0DDD" w:rsidRPr="00C40917" w:rsidRDefault="008F0DDD" w:rsidP="008F0DDD">
            <w:pPr>
              <w:rPr>
                <w:lang w:val="pt-BR"/>
              </w:rPr>
            </w:pPr>
            <w:r w:rsidRPr="00C40917">
              <w:rPr>
                <w:lang w:val="pt-BR"/>
              </w:rPr>
              <w:t>5.2-4</w:t>
            </w:r>
          </w:p>
        </w:tc>
        <w:tc>
          <w:tcPr>
            <w:tcW w:w="9424" w:type="dxa"/>
          </w:tcPr>
          <w:p w14:paraId="49E90A81" w14:textId="77777777" w:rsidR="008F0DDD" w:rsidRPr="00C40917" w:rsidRDefault="008F0DDD" w:rsidP="008F0DDD">
            <w:pPr>
              <w:rPr>
                <w:rFonts w:cs="Arial"/>
                <w:noProof/>
                <w:color w:val="0033CC"/>
                <w:lang w:val="pt-BR"/>
              </w:rPr>
            </w:pPr>
            <w:r w:rsidRPr="00C40917">
              <w:rPr>
                <w:rFonts w:cs="Arial"/>
                <w:noProof/>
                <w:color w:val="0033CC"/>
                <w:lang w:val="pt-BR"/>
              </w:rPr>
              <w:t xml:space="preserve">A fórmula de cálculo da taxa de falha </w:t>
            </w:r>
            <w:r w:rsidR="00651861" w:rsidRPr="00C40917">
              <w:rPr>
                <w:rFonts w:cs="Arial"/>
                <w:noProof/>
                <w:color w:val="0033CC"/>
                <w:lang w:val="pt-BR"/>
              </w:rPr>
              <w:t xml:space="preserve">de hardware </w:t>
            </w:r>
            <w:r w:rsidRPr="00C40917">
              <w:rPr>
                <w:rFonts w:cs="Arial"/>
                <w:noProof/>
                <w:color w:val="0033CC"/>
                <w:lang w:val="pt-BR"/>
              </w:rPr>
              <w:t xml:space="preserve">será número de </w:t>
            </w:r>
            <w:r w:rsidR="00C84845" w:rsidRPr="00C40917">
              <w:rPr>
                <w:rFonts w:cs="Arial"/>
                <w:noProof/>
                <w:color w:val="0033CC"/>
                <w:lang w:val="pt-BR"/>
              </w:rPr>
              <w:t>F</w:t>
            </w:r>
            <w:r w:rsidRPr="00C40917">
              <w:rPr>
                <w:rFonts w:cs="Arial"/>
                <w:noProof/>
                <w:color w:val="0033CC"/>
                <w:lang w:val="pt-BR"/>
              </w:rPr>
              <w:t>alhas dividido pelo número de ativos, conforme demonstrado abaixo.</w:t>
            </w:r>
          </w:p>
          <w:p w14:paraId="49E90A82" w14:textId="77777777" w:rsidR="008F0DDD" w:rsidRPr="00C40917" w:rsidRDefault="008F0DDD" w:rsidP="008F0DDD">
            <w:pPr>
              <w:rPr>
                <w:color w:val="0033CC"/>
                <w:lang w:val="pt-BR"/>
              </w:rPr>
            </w:pPr>
          </w:p>
          <w:p w14:paraId="49E90A83" w14:textId="77777777" w:rsidR="008F0DDD" w:rsidRPr="00C40917" w:rsidRDefault="008F0DDD" w:rsidP="008F0DDD">
            <w:pPr>
              <w:ind w:left="792" w:firstLine="624"/>
              <w:rPr>
                <w:color w:val="0033CC"/>
                <w:lang w:val="pt-BR"/>
              </w:rPr>
            </w:pPr>
            <w:r w:rsidRPr="00C40917">
              <w:rPr>
                <w:color w:val="0033CC"/>
                <w:lang w:val="pt-BR"/>
              </w:rPr>
              <w:t xml:space="preserve">                              </w:t>
            </w:r>
            <w:r w:rsidR="00651861" w:rsidRPr="00C40917">
              <w:rPr>
                <w:color w:val="0033CC"/>
                <w:lang w:val="pt-BR"/>
              </w:rPr>
              <w:tab/>
            </w:r>
            <w:r w:rsidR="00651861" w:rsidRPr="00C40917">
              <w:rPr>
                <w:color w:val="0033CC"/>
                <w:lang w:val="pt-BR"/>
              </w:rPr>
              <w:tab/>
            </w:r>
            <w:r w:rsidRPr="00C40917">
              <w:rPr>
                <w:color w:val="0033CC"/>
                <w:lang w:val="pt-BR"/>
              </w:rPr>
              <w:t xml:space="preserve">Número de </w:t>
            </w:r>
            <w:r w:rsidR="00C84845" w:rsidRPr="00C40917">
              <w:rPr>
                <w:color w:val="0033CC"/>
                <w:lang w:val="pt-BR"/>
              </w:rPr>
              <w:t>F</w:t>
            </w:r>
            <w:r w:rsidRPr="00C40917">
              <w:rPr>
                <w:color w:val="0033CC"/>
                <w:lang w:val="pt-BR"/>
              </w:rPr>
              <w:t xml:space="preserve">alhas                                                   </w:t>
            </w:r>
          </w:p>
          <w:p w14:paraId="49E90A84" w14:textId="77777777" w:rsidR="008F0DDD" w:rsidRPr="00C40917" w:rsidRDefault="008F0DDD" w:rsidP="008F0DDD">
            <w:pPr>
              <w:ind w:left="792"/>
              <w:rPr>
                <w:color w:val="0033CC"/>
                <w:lang w:val="pt-BR"/>
              </w:rPr>
            </w:pPr>
            <w:proofErr w:type="spellStart"/>
            <w:r w:rsidRPr="00C40917">
              <w:rPr>
                <w:color w:val="0033CC"/>
                <w:lang w:val="pt-BR"/>
              </w:rPr>
              <w:t>Tx</w:t>
            </w:r>
            <w:proofErr w:type="spellEnd"/>
            <w:r w:rsidRPr="00C40917">
              <w:rPr>
                <w:color w:val="0033CC"/>
                <w:lang w:val="pt-BR"/>
              </w:rPr>
              <w:t xml:space="preserve"> de </w:t>
            </w:r>
            <w:r w:rsidR="00C84845" w:rsidRPr="00C40917">
              <w:rPr>
                <w:color w:val="0033CC"/>
                <w:lang w:val="pt-BR"/>
              </w:rPr>
              <w:t>F</w:t>
            </w:r>
            <w:r w:rsidRPr="00C40917">
              <w:rPr>
                <w:color w:val="0033CC"/>
                <w:lang w:val="pt-BR"/>
              </w:rPr>
              <w:t>alha</w:t>
            </w:r>
            <w:r w:rsidR="00651861" w:rsidRPr="00C40917">
              <w:rPr>
                <w:color w:val="0033CC"/>
                <w:lang w:val="pt-BR"/>
              </w:rPr>
              <w:t xml:space="preserve"> de hardware</w:t>
            </w:r>
            <w:r w:rsidRPr="00C40917">
              <w:rPr>
                <w:color w:val="0033CC"/>
                <w:lang w:val="pt-BR"/>
              </w:rPr>
              <w:t xml:space="preserve"> =      </w:t>
            </w:r>
            <w:r w:rsidRPr="00C40917">
              <w:rPr>
                <w:color w:val="0033CC"/>
                <w:vertAlign w:val="superscript"/>
                <w:lang w:val="pt-BR"/>
              </w:rPr>
              <w:t xml:space="preserve">_____________________________________________________________ </w:t>
            </w:r>
          </w:p>
          <w:p w14:paraId="49E90A85" w14:textId="77777777" w:rsidR="00792A80" w:rsidRPr="00C40917" w:rsidRDefault="008F0DDD" w:rsidP="00792A80">
            <w:pPr>
              <w:rPr>
                <w:rFonts w:cs="Arial"/>
                <w:i/>
                <w:noProof/>
                <w:lang w:val="pt-BR"/>
              </w:rPr>
            </w:pPr>
            <w:r w:rsidRPr="00C40917">
              <w:rPr>
                <w:color w:val="0033CC"/>
                <w:lang w:val="pt-BR"/>
              </w:rPr>
              <w:t xml:space="preserve">                                                </w:t>
            </w:r>
            <w:r w:rsidR="00651861" w:rsidRPr="00C40917">
              <w:rPr>
                <w:color w:val="0033CC"/>
                <w:lang w:val="pt-BR"/>
              </w:rPr>
              <w:tab/>
            </w:r>
            <w:r w:rsidR="00651861" w:rsidRPr="00C40917">
              <w:rPr>
                <w:color w:val="0033CC"/>
                <w:lang w:val="pt-BR"/>
              </w:rPr>
              <w:tab/>
            </w:r>
            <w:r w:rsidRPr="00C40917">
              <w:rPr>
                <w:color w:val="0033CC"/>
                <w:lang w:val="pt-BR"/>
              </w:rPr>
              <w:t>Número de ativos x tempo de operação (horas)</w:t>
            </w:r>
          </w:p>
          <w:p w14:paraId="6F89F8AE" w14:textId="77777777" w:rsidR="008F0DDD" w:rsidRDefault="008F0DDD" w:rsidP="001B6A6A">
            <w:pPr>
              <w:rPr>
                <w:color w:val="0033CC"/>
                <w:lang w:val="pt-BR"/>
              </w:rPr>
            </w:pPr>
          </w:p>
          <w:p w14:paraId="130AA80C" w14:textId="77777777" w:rsidR="00AE092A" w:rsidRDefault="00AE092A" w:rsidP="00AE092A">
            <w:pPr>
              <w:rPr>
                <w:b/>
                <w:lang w:val="pt-BR"/>
              </w:rPr>
            </w:pPr>
          </w:p>
          <w:p w14:paraId="49E90A8C" w14:textId="2A52055D" w:rsidR="00AE092A" w:rsidRPr="00C40917" w:rsidRDefault="00AE092A" w:rsidP="00AE092A">
            <w:pPr>
              <w:rPr>
                <w:color w:val="0033CC"/>
                <w:lang w:val="pt-BR"/>
              </w:rPr>
            </w:pPr>
            <w:r>
              <w:rPr>
                <w:color w:val="0033CC"/>
                <w:lang w:val="pt-BR"/>
              </w:rPr>
              <w:t xml:space="preserve">Falhas cujas causa raiz sejam oriundas do sistema de bordo CBTC (hardware e software) não </w:t>
            </w:r>
            <w:r w:rsidR="004A6ADC">
              <w:rPr>
                <w:color w:val="0033CC"/>
                <w:lang w:val="pt-BR"/>
              </w:rPr>
              <w:t>serão</w:t>
            </w:r>
            <w:r>
              <w:rPr>
                <w:color w:val="0033CC"/>
                <w:lang w:val="pt-BR"/>
              </w:rPr>
              <w:t xml:space="preserve"> contabilizadas para fins de performance.</w:t>
            </w:r>
          </w:p>
        </w:tc>
      </w:tr>
      <w:tr w:rsidR="008F0DDD" w:rsidRPr="00FF1569" w14:paraId="49E90A90" w14:textId="77777777" w:rsidTr="1B674C4E">
        <w:tc>
          <w:tcPr>
            <w:tcW w:w="1556" w:type="dxa"/>
            <w:shd w:val="clear" w:color="auto" w:fill="FFFFCC"/>
          </w:tcPr>
          <w:p w14:paraId="49E90A8E" w14:textId="77777777" w:rsidR="008F0DDD" w:rsidRPr="00C40917" w:rsidRDefault="008F0DDD" w:rsidP="008F0DDD">
            <w:pPr>
              <w:rPr>
                <w:b/>
                <w:sz w:val="24"/>
                <w:szCs w:val="24"/>
                <w:lang w:val="pt-BR"/>
              </w:rPr>
            </w:pPr>
            <w:r w:rsidRPr="00C40917">
              <w:rPr>
                <w:b/>
                <w:sz w:val="24"/>
                <w:szCs w:val="24"/>
                <w:lang w:val="pt-BR"/>
              </w:rPr>
              <w:t>5.2.1</w:t>
            </w:r>
          </w:p>
        </w:tc>
        <w:tc>
          <w:tcPr>
            <w:tcW w:w="9424" w:type="dxa"/>
            <w:shd w:val="clear" w:color="auto" w:fill="FFFFCC"/>
          </w:tcPr>
          <w:p w14:paraId="49E90A8F" w14:textId="3817C24D" w:rsidR="008F0DDD" w:rsidRPr="00C40917" w:rsidRDefault="00324EE8" w:rsidP="00E92341">
            <w:pPr>
              <w:pStyle w:val="Heading4"/>
              <w:rPr>
                <w:sz w:val="24"/>
                <w:szCs w:val="24"/>
              </w:rPr>
            </w:pPr>
            <w:bookmarkStart w:id="37" w:name="_Toc422146467"/>
            <w:r w:rsidRPr="00C40917">
              <w:rPr>
                <w:sz w:val="24"/>
                <w:szCs w:val="24"/>
              </w:rPr>
              <w:t>Critérios de Aceitação de Falha para</w:t>
            </w:r>
            <w:bookmarkEnd w:id="37"/>
            <w:r w:rsidRPr="00C40917">
              <w:rPr>
                <w:sz w:val="24"/>
                <w:szCs w:val="24"/>
              </w:rPr>
              <w:t xml:space="preserve"> Hardware</w:t>
            </w:r>
          </w:p>
        </w:tc>
      </w:tr>
      <w:tr w:rsidR="008F0DDD" w:rsidRPr="00FF1569" w14:paraId="49E90A95" w14:textId="77777777" w:rsidTr="1B674C4E">
        <w:tc>
          <w:tcPr>
            <w:tcW w:w="1556" w:type="dxa"/>
          </w:tcPr>
          <w:p w14:paraId="49E90A91" w14:textId="77777777" w:rsidR="008F0DDD" w:rsidRPr="00C40917" w:rsidRDefault="008F0DDD" w:rsidP="008F0DDD">
            <w:pPr>
              <w:rPr>
                <w:lang w:val="pt-BR"/>
              </w:rPr>
            </w:pPr>
            <w:r w:rsidRPr="00C40917">
              <w:rPr>
                <w:lang w:val="pt-BR"/>
              </w:rPr>
              <w:t>5.2.1-1</w:t>
            </w:r>
          </w:p>
        </w:tc>
        <w:tc>
          <w:tcPr>
            <w:tcW w:w="9424" w:type="dxa"/>
          </w:tcPr>
          <w:p w14:paraId="49E90A94" w14:textId="7D5026E2" w:rsidR="008F0DDD" w:rsidRPr="00C40917" w:rsidRDefault="008F0DDD" w:rsidP="008F0DDD">
            <w:pPr>
              <w:rPr>
                <w:rFonts w:cs="Arial"/>
                <w:color w:val="0033CC"/>
                <w:lang w:val="pt-BR"/>
              </w:rPr>
            </w:pPr>
            <w:r w:rsidRPr="00C40917">
              <w:rPr>
                <w:color w:val="0033CC"/>
                <w:lang w:val="pt-BR"/>
              </w:rPr>
              <w:t xml:space="preserve">Uma </w:t>
            </w:r>
            <w:r w:rsidR="00F9456C" w:rsidRPr="00C40917">
              <w:rPr>
                <w:color w:val="0033CC"/>
                <w:lang w:val="pt-BR"/>
              </w:rPr>
              <w:t>F</w:t>
            </w:r>
            <w:r w:rsidRPr="00C40917">
              <w:rPr>
                <w:color w:val="0033CC"/>
                <w:lang w:val="pt-BR"/>
              </w:rPr>
              <w:t xml:space="preserve">alha de unidade funcional deve ser definida como uma </w:t>
            </w:r>
            <w:r w:rsidR="00F9456C" w:rsidRPr="00C40917">
              <w:rPr>
                <w:color w:val="0033CC"/>
                <w:lang w:val="pt-BR"/>
              </w:rPr>
              <w:t>F</w:t>
            </w:r>
            <w:r w:rsidRPr="00C40917">
              <w:rPr>
                <w:color w:val="0033CC"/>
                <w:lang w:val="pt-BR"/>
              </w:rPr>
              <w:t xml:space="preserve">alha que impede ou retarda o fluxo normal dos usuários do Sistema ou qualquer outro </w:t>
            </w:r>
            <w:r w:rsidRPr="00C40917">
              <w:rPr>
                <w:rFonts w:eastAsia="Arial" w:cs="Arial"/>
                <w:color w:val="0033CC"/>
                <w:lang w:val="pt-BR"/>
              </w:rPr>
              <w:t>sistema</w:t>
            </w:r>
            <w:r w:rsidR="00E92341" w:rsidRPr="00C40917">
              <w:rPr>
                <w:rFonts w:eastAsia="Arial" w:cs="Arial"/>
                <w:color w:val="0033CC"/>
                <w:lang w:val="pt-BR"/>
              </w:rPr>
              <w:t xml:space="preserve"> </w:t>
            </w:r>
            <w:r w:rsidRPr="00C40917">
              <w:rPr>
                <w:rFonts w:eastAsia="Arial" w:cs="Arial"/>
                <w:color w:val="0033CC"/>
                <w:lang w:val="pt-BR"/>
              </w:rPr>
              <w:t>implementado</w:t>
            </w:r>
            <w:r w:rsidRPr="00C40917">
              <w:rPr>
                <w:color w:val="0033CC"/>
                <w:lang w:val="pt-BR"/>
              </w:rPr>
              <w:t xml:space="preserve"> conforme o escopo coberto por esse </w:t>
            </w:r>
            <w:r w:rsidR="00C84845" w:rsidRPr="00C40917">
              <w:rPr>
                <w:color w:val="0033CC"/>
                <w:lang w:val="pt-BR"/>
              </w:rPr>
              <w:t>Contrato</w:t>
            </w:r>
            <w:r w:rsidRPr="00C40917">
              <w:rPr>
                <w:color w:val="0033CC"/>
                <w:lang w:val="pt-BR"/>
              </w:rPr>
              <w:t xml:space="preserve">. Uma </w:t>
            </w:r>
            <w:r w:rsidR="00F9456C" w:rsidRPr="00C40917">
              <w:rPr>
                <w:color w:val="0033CC"/>
                <w:lang w:val="pt-BR"/>
              </w:rPr>
              <w:t>F</w:t>
            </w:r>
            <w:r w:rsidRPr="00C40917">
              <w:rPr>
                <w:color w:val="0033CC"/>
                <w:lang w:val="pt-BR"/>
              </w:rPr>
              <w:t xml:space="preserve">alha também é definida como sendo toda perda de função ou de performance de um determinado equipamento, subsistema ou sistema implementados pelo </w:t>
            </w:r>
            <w:r w:rsidR="00C84845" w:rsidRPr="00C40917">
              <w:rPr>
                <w:color w:val="0033CC"/>
                <w:lang w:val="pt-BR"/>
              </w:rPr>
              <w:t>Contrato</w:t>
            </w:r>
            <w:r w:rsidRPr="00C40917">
              <w:rPr>
                <w:color w:val="0033CC"/>
                <w:lang w:val="pt-BR"/>
              </w:rPr>
              <w:t xml:space="preserve">, exceto aqueles em que a responsabilidade de manutenção é da MRS. Quando uma unidade de equipamento apresentar </w:t>
            </w:r>
            <w:r w:rsidR="00F9456C" w:rsidRPr="00C40917">
              <w:rPr>
                <w:color w:val="0033CC"/>
                <w:lang w:val="pt-BR"/>
              </w:rPr>
              <w:t>F</w:t>
            </w:r>
            <w:r w:rsidRPr="00C40917">
              <w:rPr>
                <w:color w:val="0033CC"/>
                <w:lang w:val="pt-BR"/>
              </w:rPr>
              <w:t xml:space="preserve">alha e outra redundante assumir as mesmas funcionalidades sem impacto aos sistemas, mantendo o fluxo normal dos usuários, essa </w:t>
            </w:r>
            <w:r w:rsidR="00F9456C" w:rsidRPr="00C40917">
              <w:rPr>
                <w:color w:val="0033CC"/>
                <w:lang w:val="pt-BR"/>
              </w:rPr>
              <w:t>F</w:t>
            </w:r>
            <w:r w:rsidRPr="00C40917">
              <w:rPr>
                <w:color w:val="0033CC"/>
                <w:lang w:val="pt-BR"/>
              </w:rPr>
              <w:t xml:space="preserve">alha não será considerada com uma </w:t>
            </w:r>
            <w:r w:rsidR="00F9456C" w:rsidRPr="00C40917">
              <w:rPr>
                <w:color w:val="0033CC"/>
                <w:lang w:val="pt-BR"/>
              </w:rPr>
              <w:t>F</w:t>
            </w:r>
            <w:r w:rsidRPr="00C40917">
              <w:rPr>
                <w:color w:val="0033CC"/>
                <w:lang w:val="pt-BR"/>
              </w:rPr>
              <w:t>alha funcional para efeito do cálculo do SLA.</w:t>
            </w:r>
            <w:r w:rsidR="00C84845" w:rsidRPr="00C40917">
              <w:rPr>
                <w:color w:val="0033CC"/>
                <w:lang w:val="pt-BR"/>
              </w:rPr>
              <w:t xml:space="preserve"> </w:t>
            </w:r>
            <w:r w:rsidRPr="00C40917">
              <w:rPr>
                <w:color w:val="0033CC"/>
                <w:lang w:val="pt-BR"/>
              </w:rPr>
              <w:t>Se equipamentos de expansão forem comprados diretamente pela MRS</w:t>
            </w:r>
            <w:r w:rsidR="00C84845" w:rsidRPr="00C40917">
              <w:rPr>
                <w:color w:val="0033CC"/>
                <w:lang w:val="pt-BR"/>
              </w:rPr>
              <w:t>,</w:t>
            </w:r>
            <w:r w:rsidRPr="00C40917">
              <w:rPr>
                <w:color w:val="0033CC"/>
                <w:lang w:val="pt-BR"/>
              </w:rPr>
              <w:t xml:space="preserve"> ess</w:t>
            </w:r>
            <w:r w:rsidR="00C84845" w:rsidRPr="00C40917">
              <w:rPr>
                <w:color w:val="0033CC"/>
                <w:lang w:val="pt-BR"/>
              </w:rPr>
              <w:t>e</w:t>
            </w:r>
            <w:r w:rsidRPr="00C40917">
              <w:rPr>
                <w:color w:val="0033CC"/>
                <w:lang w:val="pt-BR"/>
              </w:rPr>
              <w:t xml:space="preserve">s não farão parte da mensuração de </w:t>
            </w:r>
            <w:r w:rsidR="00F9456C" w:rsidRPr="00C40917">
              <w:rPr>
                <w:color w:val="0033CC"/>
                <w:lang w:val="pt-BR"/>
              </w:rPr>
              <w:t>F</w:t>
            </w:r>
            <w:r w:rsidRPr="00C40917">
              <w:rPr>
                <w:color w:val="0033CC"/>
                <w:lang w:val="pt-BR"/>
              </w:rPr>
              <w:t xml:space="preserve">alhas para critérios de confiabilidade do </w:t>
            </w:r>
            <w:r w:rsidR="00F9456C" w:rsidRPr="00C40917">
              <w:rPr>
                <w:color w:val="0033CC"/>
                <w:lang w:val="pt-BR"/>
              </w:rPr>
              <w:t>S</w:t>
            </w:r>
            <w:r w:rsidRPr="00C40917">
              <w:rPr>
                <w:color w:val="0033CC"/>
                <w:lang w:val="pt-BR"/>
              </w:rPr>
              <w:t>istema.</w:t>
            </w:r>
          </w:p>
        </w:tc>
      </w:tr>
      <w:tr w:rsidR="008F0DDD" w:rsidRPr="00FF1569" w14:paraId="49E90A9A" w14:textId="77777777" w:rsidTr="1B674C4E">
        <w:tc>
          <w:tcPr>
            <w:tcW w:w="1556" w:type="dxa"/>
          </w:tcPr>
          <w:p w14:paraId="49E90A96" w14:textId="77777777" w:rsidR="008F0DDD" w:rsidRPr="00C40917" w:rsidRDefault="008F0DDD" w:rsidP="008F0DDD">
            <w:pPr>
              <w:rPr>
                <w:lang w:val="pt-BR"/>
              </w:rPr>
            </w:pPr>
            <w:r w:rsidRPr="00C40917">
              <w:rPr>
                <w:lang w:val="pt-BR"/>
              </w:rPr>
              <w:t>5.2.1-2</w:t>
            </w:r>
          </w:p>
        </w:tc>
        <w:tc>
          <w:tcPr>
            <w:tcW w:w="9424" w:type="dxa"/>
          </w:tcPr>
          <w:p w14:paraId="49E90A99" w14:textId="6288166E" w:rsidR="008F0DDD" w:rsidRPr="00C40917" w:rsidRDefault="008F0DDD" w:rsidP="008F0DDD">
            <w:pPr>
              <w:rPr>
                <w:rFonts w:cs="Arial"/>
                <w:color w:val="0033CC"/>
                <w:lang w:val="pt-BR"/>
              </w:rPr>
            </w:pPr>
            <w:r w:rsidRPr="00C40917">
              <w:rPr>
                <w:color w:val="0033CC"/>
                <w:lang w:val="pt-BR"/>
              </w:rPr>
              <w:t xml:space="preserve">Apenas </w:t>
            </w:r>
            <w:r w:rsidR="00F9456C" w:rsidRPr="00C40917">
              <w:rPr>
                <w:color w:val="0033CC"/>
                <w:lang w:val="pt-BR"/>
              </w:rPr>
              <w:t>F</w:t>
            </w:r>
            <w:r w:rsidRPr="00C40917">
              <w:rPr>
                <w:color w:val="0033CC"/>
                <w:lang w:val="pt-BR"/>
              </w:rPr>
              <w:t>alhas funcionais devem ser aceitas para utilização na medição dos índices de confiabilidade.</w:t>
            </w:r>
          </w:p>
        </w:tc>
      </w:tr>
      <w:tr w:rsidR="008F0DDD" w:rsidRPr="00FF1569" w14:paraId="49E90A9F" w14:textId="77777777" w:rsidTr="1B674C4E">
        <w:tc>
          <w:tcPr>
            <w:tcW w:w="1556" w:type="dxa"/>
          </w:tcPr>
          <w:p w14:paraId="49E90A9B" w14:textId="77777777" w:rsidR="008F0DDD" w:rsidRPr="00C40917" w:rsidRDefault="008F0DDD" w:rsidP="008F0DDD">
            <w:pPr>
              <w:rPr>
                <w:lang w:val="pt-BR"/>
              </w:rPr>
            </w:pPr>
            <w:r w:rsidRPr="00C40917">
              <w:rPr>
                <w:lang w:val="pt-BR"/>
              </w:rPr>
              <w:t>5.2.1-3</w:t>
            </w:r>
          </w:p>
        </w:tc>
        <w:tc>
          <w:tcPr>
            <w:tcW w:w="9424" w:type="dxa"/>
          </w:tcPr>
          <w:p w14:paraId="49E90A9E" w14:textId="1A105DB0" w:rsidR="008F0DDD" w:rsidRPr="00F810CD" w:rsidRDefault="008F0DDD" w:rsidP="6BC9BBCA">
            <w:pPr>
              <w:rPr>
                <w:rFonts w:cs="Arial"/>
                <w:color w:val="0033CC"/>
                <w:lang w:val="pt-BR"/>
              </w:rPr>
            </w:pPr>
            <w:r w:rsidRPr="00C40917">
              <w:rPr>
                <w:color w:val="0033CC"/>
                <w:lang w:val="pt-BR"/>
              </w:rPr>
              <w:t xml:space="preserve">Para efeitos de SLA, a </w:t>
            </w:r>
            <w:r w:rsidR="00F9456C" w:rsidRPr="00C40917">
              <w:rPr>
                <w:color w:val="0033CC"/>
                <w:lang w:val="pt-BR"/>
              </w:rPr>
              <w:t>F</w:t>
            </w:r>
            <w:r w:rsidRPr="00C40917">
              <w:rPr>
                <w:color w:val="0033CC"/>
                <w:lang w:val="pt-BR"/>
              </w:rPr>
              <w:t>alha funcional de uma determinada unidade que está incluída na definição de linha férrea (</w:t>
            </w:r>
            <w:r w:rsidR="49453785" w:rsidRPr="00C40917">
              <w:rPr>
                <w:color w:val="0033CC"/>
                <w:lang w:val="pt-BR"/>
              </w:rPr>
              <w:t>Baixada Santista</w:t>
            </w:r>
            <w:r w:rsidR="7D2DFF0F" w:rsidRPr="00C40917">
              <w:rPr>
                <w:color w:val="0033CC"/>
                <w:lang w:val="pt-BR"/>
              </w:rPr>
              <w:t xml:space="preserve">, </w:t>
            </w:r>
            <w:r w:rsidRPr="00C40917">
              <w:rPr>
                <w:color w:val="0033CC"/>
                <w:lang w:val="pt-BR"/>
              </w:rPr>
              <w:t>Ferrovia do Aço, Linha do Centro, Pombal a Guaíba</w:t>
            </w:r>
            <w:r w:rsidR="421385F1" w:rsidRPr="00C40917">
              <w:rPr>
                <w:color w:val="0033CC"/>
                <w:lang w:val="pt-BR"/>
              </w:rPr>
              <w:t>, Vale do Paraíba e Planalto</w:t>
            </w:r>
            <w:r w:rsidRPr="00C40917">
              <w:rPr>
                <w:color w:val="0033CC"/>
                <w:lang w:val="pt-BR"/>
              </w:rPr>
              <w:t>) constitui uma falha funcional desta.</w:t>
            </w:r>
          </w:p>
        </w:tc>
      </w:tr>
      <w:tr w:rsidR="008F0DDD" w:rsidRPr="00FF1569" w14:paraId="49E90AA4" w14:textId="77777777" w:rsidTr="1B674C4E">
        <w:tc>
          <w:tcPr>
            <w:tcW w:w="1556" w:type="dxa"/>
          </w:tcPr>
          <w:p w14:paraId="49E90AA0" w14:textId="77777777" w:rsidR="008F0DDD" w:rsidRPr="00C40917" w:rsidRDefault="008F0DDD" w:rsidP="008F0DDD">
            <w:pPr>
              <w:rPr>
                <w:lang w:val="pt-BR"/>
              </w:rPr>
            </w:pPr>
            <w:r w:rsidRPr="00C40917">
              <w:rPr>
                <w:lang w:val="pt-BR"/>
              </w:rPr>
              <w:lastRenderedPageBreak/>
              <w:t>5.2.1-4</w:t>
            </w:r>
          </w:p>
        </w:tc>
        <w:tc>
          <w:tcPr>
            <w:tcW w:w="9424" w:type="dxa"/>
          </w:tcPr>
          <w:p w14:paraId="49E90AA3" w14:textId="31339268" w:rsidR="008F0DDD" w:rsidRPr="00C40917" w:rsidRDefault="008F0DDD" w:rsidP="00FE1553">
            <w:pPr>
              <w:rPr>
                <w:rFonts w:cs="Arial"/>
                <w:color w:val="0033CC"/>
                <w:lang w:val="pt-BR"/>
              </w:rPr>
            </w:pPr>
            <w:r w:rsidRPr="00C40917">
              <w:rPr>
                <w:color w:val="0033CC"/>
                <w:lang w:val="pt-BR"/>
              </w:rPr>
              <w:t>Falhas de força maior, erro do operador, vandalismo, incêndios, acidentes não devem ser incluídos na contagem de falha.</w:t>
            </w:r>
          </w:p>
        </w:tc>
      </w:tr>
      <w:tr w:rsidR="008F0DDD" w:rsidRPr="00FF1569" w14:paraId="49E90AA9" w14:textId="77777777" w:rsidTr="1B674C4E">
        <w:tc>
          <w:tcPr>
            <w:tcW w:w="1556" w:type="dxa"/>
          </w:tcPr>
          <w:p w14:paraId="49E90AA5" w14:textId="77777777" w:rsidR="008F0DDD" w:rsidRPr="00C40917" w:rsidRDefault="008F0DDD" w:rsidP="008F0DDD">
            <w:pPr>
              <w:rPr>
                <w:lang w:val="pt-BR"/>
              </w:rPr>
            </w:pPr>
            <w:r w:rsidRPr="00C40917">
              <w:rPr>
                <w:lang w:val="pt-BR"/>
              </w:rPr>
              <w:t>5.2.1-5</w:t>
            </w:r>
          </w:p>
        </w:tc>
        <w:tc>
          <w:tcPr>
            <w:tcW w:w="9424" w:type="dxa"/>
          </w:tcPr>
          <w:p w14:paraId="49E90AA8" w14:textId="3F3BDB54" w:rsidR="008F0DDD" w:rsidRPr="00C40917" w:rsidRDefault="008F0DDD" w:rsidP="008F0DDD">
            <w:pPr>
              <w:rPr>
                <w:rFonts w:cs="Arial"/>
                <w:color w:val="0033CC"/>
                <w:lang w:val="pt-BR"/>
              </w:rPr>
            </w:pPr>
            <w:r w:rsidRPr="00C40917">
              <w:rPr>
                <w:color w:val="0033CC"/>
                <w:lang w:val="pt-BR"/>
              </w:rPr>
              <w:t>Para fins de validação da base</w:t>
            </w:r>
            <w:r w:rsidR="0095352D">
              <w:rPr>
                <w:color w:val="0033CC"/>
                <w:lang w:val="pt-BR"/>
              </w:rPr>
              <w:t xml:space="preserve"> de dados</w:t>
            </w:r>
            <w:r w:rsidRPr="00C40917">
              <w:rPr>
                <w:color w:val="0033CC"/>
                <w:lang w:val="pt-BR"/>
              </w:rPr>
              <w:t xml:space="preserve"> para a medição de SLA de confiabilidade, os sintomas, modo</w:t>
            </w:r>
            <w:r w:rsidR="0095352D">
              <w:rPr>
                <w:color w:val="0033CC"/>
                <w:lang w:val="pt-BR"/>
              </w:rPr>
              <w:t xml:space="preserve"> de falha</w:t>
            </w:r>
            <w:r w:rsidRPr="00C40917">
              <w:rPr>
                <w:color w:val="0033CC"/>
                <w:lang w:val="pt-BR"/>
              </w:rPr>
              <w:t xml:space="preserve"> e circunst</w:t>
            </w:r>
            <w:r w:rsidR="00C84845" w:rsidRPr="00C40917">
              <w:rPr>
                <w:color w:val="0033CC"/>
                <w:lang w:val="pt-BR"/>
              </w:rPr>
              <w:t>â</w:t>
            </w:r>
            <w:r w:rsidRPr="00C40917">
              <w:rPr>
                <w:color w:val="0033CC"/>
                <w:lang w:val="pt-BR"/>
              </w:rPr>
              <w:t xml:space="preserve">ncias de </w:t>
            </w:r>
            <w:r w:rsidR="00F9456C" w:rsidRPr="00C40917">
              <w:rPr>
                <w:color w:val="0033CC"/>
                <w:lang w:val="pt-BR"/>
              </w:rPr>
              <w:t>F</w:t>
            </w:r>
            <w:r w:rsidRPr="00C40917">
              <w:rPr>
                <w:color w:val="0033CC"/>
                <w:lang w:val="pt-BR"/>
              </w:rPr>
              <w:t xml:space="preserve">alha e de reparação para restaurar a função, devem ser registrados para cada </w:t>
            </w:r>
            <w:r w:rsidR="00F9456C" w:rsidRPr="00C40917">
              <w:rPr>
                <w:color w:val="0033CC"/>
                <w:lang w:val="pt-BR"/>
              </w:rPr>
              <w:t>F</w:t>
            </w:r>
            <w:r w:rsidRPr="00C40917">
              <w:rPr>
                <w:color w:val="0033CC"/>
                <w:lang w:val="pt-BR"/>
              </w:rPr>
              <w:t>alha e o registro deve ser fornecido para a WABTEC.</w:t>
            </w:r>
            <w:r w:rsidRPr="00C40917">
              <w:rPr>
                <w:i/>
                <w:lang w:val="pt-BR"/>
              </w:rPr>
              <w:t xml:space="preserve"> </w:t>
            </w:r>
          </w:p>
        </w:tc>
      </w:tr>
      <w:tr w:rsidR="008F0DDD" w:rsidRPr="00FF1569" w14:paraId="49E90AAE" w14:textId="77777777" w:rsidTr="1B674C4E">
        <w:tc>
          <w:tcPr>
            <w:tcW w:w="1556" w:type="dxa"/>
          </w:tcPr>
          <w:p w14:paraId="49E90AAA" w14:textId="77777777" w:rsidR="008F0DDD" w:rsidRPr="00C40917" w:rsidRDefault="008F0DDD" w:rsidP="008F0DDD">
            <w:pPr>
              <w:rPr>
                <w:lang w:val="pt-BR"/>
              </w:rPr>
            </w:pPr>
            <w:r w:rsidRPr="00C40917">
              <w:rPr>
                <w:lang w:val="pt-BR"/>
              </w:rPr>
              <w:t>5.2.1-6</w:t>
            </w:r>
          </w:p>
        </w:tc>
        <w:tc>
          <w:tcPr>
            <w:tcW w:w="9424" w:type="dxa"/>
          </w:tcPr>
          <w:p w14:paraId="49E90AAD" w14:textId="4D378038" w:rsidR="008F0DDD" w:rsidRPr="00C40917" w:rsidRDefault="008F0DDD" w:rsidP="008F0DDD">
            <w:pPr>
              <w:rPr>
                <w:color w:val="0033CC"/>
                <w:lang w:val="pt-BR"/>
              </w:rPr>
            </w:pPr>
            <w:r w:rsidRPr="00C40917">
              <w:rPr>
                <w:color w:val="0033CC"/>
                <w:lang w:val="pt-BR"/>
              </w:rPr>
              <w:t xml:space="preserve">As </w:t>
            </w:r>
            <w:r w:rsidR="00C84845" w:rsidRPr="00C40917">
              <w:rPr>
                <w:color w:val="0033CC"/>
                <w:lang w:val="pt-BR"/>
              </w:rPr>
              <w:t>P</w:t>
            </w:r>
            <w:r w:rsidRPr="00C40917">
              <w:rPr>
                <w:color w:val="0033CC"/>
                <w:lang w:val="pt-BR"/>
              </w:rPr>
              <w:t xml:space="preserve">artes empreenderão análise de causa </w:t>
            </w:r>
            <w:proofErr w:type="spellStart"/>
            <w:r w:rsidRPr="00C40917">
              <w:rPr>
                <w:color w:val="0033CC"/>
                <w:lang w:val="pt-BR"/>
              </w:rPr>
              <w:t>raíz</w:t>
            </w:r>
            <w:proofErr w:type="spellEnd"/>
            <w:r w:rsidRPr="00C40917">
              <w:rPr>
                <w:color w:val="0033CC"/>
                <w:lang w:val="pt-BR"/>
              </w:rPr>
              <w:t xml:space="preserve"> para </w:t>
            </w:r>
            <w:r w:rsidR="00C84845" w:rsidRPr="00C40917">
              <w:rPr>
                <w:color w:val="0033CC"/>
                <w:lang w:val="pt-BR"/>
              </w:rPr>
              <w:t xml:space="preserve">Falhas </w:t>
            </w:r>
            <w:r w:rsidRPr="00C40917">
              <w:rPr>
                <w:color w:val="0033CC"/>
                <w:lang w:val="pt-BR"/>
              </w:rPr>
              <w:t>catastrófic</w:t>
            </w:r>
            <w:r w:rsidR="00C84845" w:rsidRPr="00C40917">
              <w:rPr>
                <w:color w:val="0033CC"/>
                <w:lang w:val="pt-BR"/>
              </w:rPr>
              <w:t>a</w:t>
            </w:r>
            <w:r w:rsidRPr="00C40917">
              <w:rPr>
                <w:color w:val="0033CC"/>
                <w:lang w:val="pt-BR"/>
              </w:rPr>
              <w:t>s, crític</w:t>
            </w:r>
            <w:r w:rsidR="00C84845" w:rsidRPr="00C40917">
              <w:rPr>
                <w:color w:val="0033CC"/>
                <w:lang w:val="pt-BR"/>
              </w:rPr>
              <w:t>a</w:t>
            </w:r>
            <w:r w:rsidRPr="00C40917">
              <w:rPr>
                <w:color w:val="0033CC"/>
                <w:lang w:val="pt-BR"/>
              </w:rPr>
              <w:t>s ou sever</w:t>
            </w:r>
            <w:r w:rsidR="00C84845" w:rsidRPr="00C40917">
              <w:rPr>
                <w:color w:val="0033CC"/>
                <w:lang w:val="pt-BR"/>
              </w:rPr>
              <w:t>a</w:t>
            </w:r>
            <w:r w:rsidRPr="00C40917">
              <w:rPr>
                <w:color w:val="0033CC"/>
                <w:lang w:val="pt-BR"/>
              </w:rPr>
              <w:t xml:space="preserve">s </w:t>
            </w:r>
            <w:proofErr w:type="gramStart"/>
            <w:r w:rsidRPr="00C40917">
              <w:rPr>
                <w:color w:val="0033CC"/>
                <w:lang w:val="pt-BR"/>
              </w:rPr>
              <w:t>e também</w:t>
            </w:r>
            <w:proofErr w:type="gramEnd"/>
            <w:r w:rsidRPr="00C40917">
              <w:rPr>
                <w:color w:val="0033CC"/>
                <w:lang w:val="pt-BR"/>
              </w:rPr>
              <w:t xml:space="preserve"> para </w:t>
            </w:r>
            <w:r w:rsidR="00F9456C" w:rsidRPr="00C40917">
              <w:rPr>
                <w:color w:val="0033CC"/>
                <w:lang w:val="pt-BR"/>
              </w:rPr>
              <w:t>F</w:t>
            </w:r>
            <w:r w:rsidRPr="00C40917">
              <w:rPr>
                <w:color w:val="0033CC"/>
                <w:lang w:val="pt-BR"/>
              </w:rPr>
              <w:t xml:space="preserve">alhas de Hardware em comum acordo para determinar a causa da </w:t>
            </w:r>
            <w:r w:rsidR="00C84845" w:rsidRPr="00C40917">
              <w:rPr>
                <w:color w:val="0033CC"/>
                <w:lang w:val="pt-BR"/>
              </w:rPr>
              <w:t>F</w:t>
            </w:r>
            <w:r w:rsidRPr="00C40917">
              <w:rPr>
                <w:color w:val="0033CC"/>
                <w:lang w:val="pt-BR"/>
              </w:rPr>
              <w:t xml:space="preserve">alha. Os custos de análise de causa </w:t>
            </w:r>
            <w:proofErr w:type="spellStart"/>
            <w:r w:rsidRPr="00C40917">
              <w:rPr>
                <w:color w:val="0033CC"/>
                <w:lang w:val="pt-BR"/>
              </w:rPr>
              <w:t>raíz</w:t>
            </w:r>
            <w:proofErr w:type="spellEnd"/>
            <w:r w:rsidRPr="00C40917">
              <w:rPr>
                <w:color w:val="0033CC"/>
                <w:lang w:val="pt-BR"/>
              </w:rPr>
              <w:t xml:space="preserve"> estão incluídos no preço proposto pela WABTEC para o escopo deste contrato.</w:t>
            </w:r>
          </w:p>
        </w:tc>
      </w:tr>
      <w:tr w:rsidR="008F0DDD" w:rsidRPr="00FF1569" w14:paraId="49E90AB3" w14:textId="77777777" w:rsidTr="1B674C4E">
        <w:tc>
          <w:tcPr>
            <w:tcW w:w="1556" w:type="dxa"/>
          </w:tcPr>
          <w:p w14:paraId="49E90AAF" w14:textId="77777777" w:rsidR="008F0DDD" w:rsidRPr="00C40917" w:rsidRDefault="008F0DDD" w:rsidP="008F0DDD">
            <w:pPr>
              <w:rPr>
                <w:lang w:val="pt-BR"/>
              </w:rPr>
            </w:pPr>
            <w:r w:rsidRPr="00C40917">
              <w:rPr>
                <w:lang w:val="pt-BR"/>
              </w:rPr>
              <w:t>5.2.1-7</w:t>
            </w:r>
          </w:p>
        </w:tc>
        <w:tc>
          <w:tcPr>
            <w:tcW w:w="9424" w:type="dxa"/>
          </w:tcPr>
          <w:p w14:paraId="49E90AB2" w14:textId="3D58106F" w:rsidR="008F0DDD" w:rsidRPr="00C40917" w:rsidRDefault="008F0DDD" w:rsidP="008F0DDD">
            <w:pPr>
              <w:rPr>
                <w:lang w:val="pt-BR"/>
              </w:rPr>
            </w:pPr>
            <w:r w:rsidRPr="00C40917">
              <w:rPr>
                <w:color w:val="0033CC"/>
                <w:lang w:val="pt-BR"/>
              </w:rPr>
              <w:t xml:space="preserve">Serão realizadas reuniões de reconciliação mensal para acordar e calcular a performance mensal do sistema. As </w:t>
            </w:r>
            <w:r w:rsidR="00C84845" w:rsidRPr="00C40917">
              <w:rPr>
                <w:color w:val="0033CC"/>
                <w:lang w:val="pt-BR"/>
              </w:rPr>
              <w:t>P</w:t>
            </w:r>
            <w:r w:rsidRPr="00C40917">
              <w:rPr>
                <w:color w:val="0033CC"/>
                <w:lang w:val="pt-BR"/>
              </w:rPr>
              <w:t xml:space="preserve">artes irão acordar se as </w:t>
            </w:r>
            <w:r w:rsidR="00F9456C" w:rsidRPr="00C40917">
              <w:rPr>
                <w:color w:val="0033CC"/>
                <w:lang w:val="pt-BR"/>
              </w:rPr>
              <w:t>F</w:t>
            </w:r>
            <w:r w:rsidRPr="00C40917">
              <w:rPr>
                <w:color w:val="0033CC"/>
                <w:lang w:val="pt-BR"/>
              </w:rPr>
              <w:t>alhas operacionais de Hardware serão considerad</w:t>
            </w:r>
            <w:r w:rsidR="00C20363">
              <w:rPr>
                <w:color w:val="0033CC"/>
                <w:lang w:val="pt-BR"/>
              </w:rPr>
              <w:t>a</w:t>
            </w:r>
            <w:r w:rsidRPr="00C40917">
              <w:rPr>
                <w:color w:val="0033CC"/>
                <w:lang w:val="pt-BR"/>
              </w:rPr>
              <w:t>s ou não para fins de cálculo das fórmulas acima descritas.</w:t>
            </w:r>
          </w:p>
        </w:tc>
      </w:tr>
      <w:tr w:rsidR="008F0DDD" w:rsidRPr="00FF1569" w14:paraId="49E90AB6" w14:textId="77777777" w:rsidTr="1B674C4E">
        <w:tc>
          <w:tcPr>
            <w:tcW w:w="1556" w:type="dxa"/>
            <w:shd w:val="clear" w:color="auto" w:fill="FFFFCC"/>
          </w:tcPr>
          <w:p w14:paraId="49E90AB4" w14:textId="77777777" w:rsidR="008F0DDD" w:rsidRPr="00C40917" w:rsidRDefault="008F0DDD" w:rsidP="008F0DDD">
            <w:pPr>
              <w:rPr>
                <w:b/>
                <w:lang w:val="pt-BR"/>
              </w:rPr>
            </w:pPr>
            <w:r w:rsidRPr="00C40917">
              <w:rPr>
                <w:b/>
                <w:lang w:val="pt-BR"/>
              </w:rPr>
              <w:t>5.2.1.1</w:t>
            </w:r>
          </w:p>
        </w:tc>
        <w:tc>
          <w:tcPr>
            <w:tcW w:w="9424" w:type="dxa"/>
            <w:shd w:val="clear" w:color="auto" w:fill="FFFFCC"/>
          </w:tcPr>
          <w:p w14:paraId="49E90AB5" w14:textId="12495851" w:rsidR="008F0DDD" w:rsidRPr="00C40917" w:rsidRDefault="00324EE8" w:rsidP="00E92341">
            <w:pPr>
              <w:pStyle w:val="Heading4"/>
              <w:rPr>
                <w:sz w:val="24"/>
                <w:szCs w:val="24"/>
              </w:rPr>
            </w:pPr>
            <w:r w:rsidRPr="00C40917">
              <w:rPr>
                <w:noProof/>
                <w:sz w:val="24"/>
                <w:szCs w:val="24"/>
              </w:rPr>
              <w:t>Valores de Referência Para O Sistem</w:t>
            </w:r>
            <w:r w:rsidR="005F7A4A" w:rsidRPr="00C40917">
              <w:rPr>
                <w:noProof/>
                <w:sz w:val="24"/>
                <w:szCs w:val="24"/>
              </w:rPr>
              <w:t>a</w:t>
            </w:r>
          </w:p>
        </w:tc>
      </w:tr>
      <w:tr w:rsidR="008F0DDD" w:rsidRPr="00FF1569" w14:paraId="49E90ABB" w14:textId="77777777" w:rsidTr="1B674C4E">
        <w:tc>
          <w:tcPr>
            <w:tcW w:w="1556" w:type="dxa"/>
          </w:tcPr>
          <w:p w14:paraId="49E90AB7" w14:textId="77777777" w:rsidR="008F0DDD" w:rsidRPr="00C40917" w:rsidRDefault="008F0DDD" w:rsidP="008F0DDD">
            <w:pPr>
              <w:rPr>
                <w:highlight w:val="green"/>
                <w:lang w:val="pt-BR"/>
              </w:rPr>
            </w:pPr>
            <w:r w:rsidRPr="00C40917">
              <w:rPr>
                <w:lang w:val="pt-BR"/>
              </w:rPr>
              <w:t>5.2.1.1-1</w:t>
            </w:r>
          </w:p>
        </w:tc>
        <w:tc>
          <w:tcPr>
            <w:tcW w:w="9424" w:type="dxa"/>
          </w:tcPr>
          <w:p w14:paraId="49E90ABA" w14:textId="572D3FD1" w:rsidR="008F0DDD" w:rsidRPr="00C40917" w:rsidRDefault="008F0DDD" w:rsidP="008F0DDD">
            <w:pPr>
              <w:rPr>
                <w:color w:val="0033CC"/>
                <w:lang w:val="pt-BR"/>
              </w:rPr>
            </w:pPr>
            <w:r w:rsidRPr="00C40917">
              <w:rPr>
                <w:color w:val="0033CC"/>
                <w:lang w:val="pt-BR"/>
              </w:rPr>
              <w:t xml:space="preserve">A confiabilidade para as classes de equipamento indicado na tabela a seguir é a taxa de </w:t>
            </w:r>
            <w:r w:rsidR="00F9456C" w:rsidRPr="00C40917">
              <w:rPr>
                <w:color w:val="0033CC"/>
                <w:lang w:val="pt-BR"/>
              </w:rPr>
              <w:t>F</w:t>
            </w:r>
            <w:r w:rsidRPr="00C40917">
              <w:rPr>
                <w:color w:val="0033CC"/>
                <w:lang w:val="pt-BR"/>
              </w:rPr>
              <w:t xml:space="preserve">alhas estimada dessa classe de equipamento. O MTBF é calculado como R/T, onde R é o número de </w:t>
            </w:r>
            <w:r w:rsidR="00F9456C" w:rsidRPr="00C40917">
              <w:rPr>
                <w:color w:val="0033CC"/>
                <w:lang w:val="pt-BR"/>
              </w:rPr>
              <w:t>F</w:t>
            </w:r>
            <w:r w:rsidRPr="00C40917">
              <w:rPr>
                <w:color w:val="0033CC"/>
                <w:lang w:val="pt-BR"/>
              </w:rPr>
              <w:t>alhas e T é o tempo total de operação.</w:t>
            </w:r>
          </w:p>
        </w:tc>
      </w:tr>
    </w:tbl>
    <w:p w14:paraId="49E90ABC" w14:textId="77777777" w:rsidR="00216675" w:rsidRDefault="00216675" w:rsidP="008B7FC3">
      <w:pPr>
        <w:jc w:val="both"/>
        <w:rPr>
          <w:lang w:val="pt-BR"/>
        </w:rPr>
      </w:pPr>
    </w:p>
    <w:p w14:paraId="34C11379" w14:textId="77777777" w:rsidR="000F4A88" w:rsidRPr="00C40917" w:rsidRDefault="000F4A88" w:rsidP="008B7FC3">
      <w:pPr>
        <w:jc w:val="both"/>
        <w:rPr>
          <w:lang w:val="pt-BR"/>
        </w:rPr>
      </w:pPr>
    </w:p>
    <w:tbl>
      <w:tblPr>
        <w:tblW w:w="3846"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698"/>
        <w:gridCol w:w="3443"/>
        <w:gridCol w:w="1572"/>
        <w:gridCol w:w="1571"/>
      </w:tblGrid>
      <w:tr w:rsidR="008B7FC3" w:rsidRPr="00C40917" w14:paraId="49E90AC1" w14:textId="77777777" w:rsidTr="009C49EC">
        <w:trPr>
          <w:trHeight w:val="907"/>
          <w:tblHeader/>
        </w:trPr>
        <w:tc>
          <w:tcPr>
            <w:tcW w:w="1025" w:type="pct"/>
            <w:shd w:val="clear" w:color="auto" w:fill="E7E6E6" w:themeFill="background2"/>
            <w:vAlign w:val="center"/>
            <w:hideMark/>
          </w:tcPr>
          <w:p w14:paraId="49E90ABD" w14:textId="77777777" w:rsidR="00216675" w:rsidRPr="00C40917" w:rsidRDefault="00216675" w:rsidP="004B3B04">
            <w:pPr>
              <w:spacing w:before="60" w:after="60"/>
              <w:rPr>
                <w:rFonts w:cs="Arial"/>
                <w:b/>
                <w:bCs/>
                <w:color w:val="000000"/>
                <w:lang w:val="pt-BR"/>
              </w:rPr>
            </w:pPr>
            <w:r w:rsidRPr="00C40917">
              <w:rPr>
                <w:b/>
                <w:color w:val="000000" w:themeColor="text1"/>
                <w:lang w:val="pt-BR"/>
              </w:rPr>
              <w:t>Si</w:t>
            </w:r>
            <w:r w:rsidR="007F4FC7" w:rsidRPr="00C40917">
              <w:rPr>
                <w:b/>
                <w:color w:val="000000" w:themeColor="text1"/>
                <w:lang w:val="pt-BR"/>
              </w:rPr>
              <w:t>stemas (equipamentos</w:t>
            </w:r>
            <w:r w:rsidRPr="00C40917">
              <w:rPr>
                <w:b/>
                <w:color w:val="000000" w:themeColor="text1"/>
                <w:lang w:val="pt-BR"/>
              </w:rPr>
              <w:t>)</w:t>
            </w:r>
          </w:p>
        </w:tc>
        <w:tc>
          <w:tcPr>
            <w:tcW w:w="2078" w:type="pct"/>
            <w:shd w:val="clear" w:color="auto" w:fill="E7E6E6" w:themeFill="background2"/>
            <w:vAlign w:val="center"/>
            <w:hideMark/>
          </w:tcPr>
          <w:p w14:paraId="49E90ABE" w14:textId="77777777" w:rsidR="00216675" w:rsidRPr="00C40917" w:rsidRDefault="00216675" w:rsidP="004B3B04">
            <w:pPr>
              <w:spacing w:before="60" w:after="60"/>
              <w:rPr>
                <w:rFonts w:cs="Arial"/>
                <w:b/>
                <w:bCs/>
                <w:color w:val="000000"/>
                <w:lang w:val="pt-BR"/>
              </w:rPr>
            </w:pPr>
            <w:r w:rsidRPr="00C40917">
              <w:rPr>
                <w:b/>
                <w:color w:val="000000"/>
                <w:lang w:val="pt-BR"/>
              </w:rPr>
              <w:t>Classe de Equipamentos</w:t>
            </w:r>
          </w:p>
        </w:tc>
        <w:tc>
          <w:tcPr>
            <w:tcW w:w="949" w:type="pct"/>
            <w:shd w:val="clear" w:color="auto" w:fill="E7E6E6" w:themeFill="background2"/>
            <w:vAlign w:val="center"/>
            <w:hideMark/>
          </w:tcPr>
          <w:p w14:paraId="49E90ABF" w14:textId="77777777" w:rsidR="00216675" w:rsidRPr="00C40917" w:rsidRDefault="00216675" w:rsidP="004B3B04">
            <w:pPr>
              <w:spacing w:before="60" w:after="60"/>
              <w:rPr>
                <w:rFonts w:cs="Arial"/>
                <w:b/>
                <w:bCs/>
                <w:color w:val="000000"/>
                <w:lang w:val="pt-BR"/>
              </w:rPr>
            </w:pPr>
            <w:r w:rsidRPr="00C40917">
              <w:rPr>
                <w:b/>
                <w:color w:val="000000"/>
                <w:lang w:val="pt-BR"/>
              </w:rPr>
              <w:t xml:space="preserve">MTBF (a ser informado pela </w:t>
            </w:r>
            <w:r w:rsidR="006F68C2" w:rsidRPr="00C40917">
              <w:rPr>
                <w:b/>
                <w:color w:val="000000"/>
                <w:lang w:val="pt-BR"/>
              </w:rPr>
              <w:t>WABTEC</w:t>
            </w:r>
            <w:r w:rsidRPr="00C40917">
              <w:rPr>
                <w:b/>
                <w:color w:val="000000"/>
                <w:lang w:val="pt-BR"/>
              </w:rPr>
              <w:t>)</w:t>
            </w:r>
          </w:p>
        </w:tc>
        <w:tc>
          <w:tcPr>
            <w:tcW w:w="948" w:type="pct"/>
            <w:shd w:val="clear" w:color="auto" w:fill="E7E6E6" w:themeFill="background2"/>
            <w:vAlign w:val="center"/>
          </w:tcPr>
          <w:p w14:paraId="49E90AC0" w14:textId="77777777" w:rsidR="00216675" w:rsidRPr="00C40917" w:rsidRDefault="00216675" w:rsidP="004B3B04">
            <w:pPr>
              <w:spacing w:before="60" w:after="60"/>
              <w:rPr>
                <w:rFonts w:cs="Arial"/>
                <w:b/>
                <w:bCs/>
                <w:color w:val="000000"/>
                <w:lang w:val="pt-BR"/>
              </w:rPr>
            </w:pPr>
            <w:r w:rsidRPr="00C40917">
              <w:rPr>
                <w:b/>
                <w:color w:val="000000"/>
                <w:lang w:val="pt-BR"/>
              </w:rPr>
              <w:t>Taxa de Falhas</w:t>
            </w:r>
          </w:p>
        </w:tc>
      </w:tr>
      <w:tr w:rsidR="00E10404" w:rsidRPr="00C40917" w14:paraId="49E90ADF" w14:textId="77777777" w:rsidTr="009C49EC">
        <w:trPr>
          <w:trHeight w:val="687"/>
        </w:trPr>
        <w:tc>
          <w:tcPr>
            <w:tcW w:w="1025" w:type="pct"/>
            <w:vMerge w:val="restart"/>
            <w:vAlign w:val="center"/>
            <w:hideMark/>
          </w:tcPr>
          <w:p w14:paraId="49E90ADB" w14:textId="77777777" w:rsidR="00573F27" w:rsidRPr="00C40917" w:rsidRDefault="00573F27" w:rsidP="009475F6">
            <w:pPr>
              <w:rPr>
                <w:rFonts w:cs="Arial"/>
                <w:color w:val="000000"/>
                <w:lang w:val="pt-BR"/>
              </w:rPr>
            </w:pPr>
            <w:r w:rsidRPr="00C40917">
              <w:rPr>
                <w:color w:val="000000"/>
                <w:lang w:val="pt-BR"/>
              </w:rPr>
              <w:t>Subsistema de Bordo</w:t>
            </w:r>
          </w:p>
        </w:tc>
        <w:tc>
          <w:tcPr>
            <w:tcW w:w="2078" w:type="pct"/>
            <w:vAlign w:val="center"/>
            <w:hideMark/>
          </w:tcPr>
          <w:p w14:paraId="49E90ADC" w14:textId="3AE0C1F9" w:rsidR="00573F27" w:rsidRPr="00C40917" w:rsidRDefault="00573F27" w:rsidP="009475F6">
            <w:pPr>
              <w:spacing w:before="40" w:after="40"/>
              <w:rPr>
                <w:rFonts w:cs="Arial"/>
                <w:color w:val="000000"/>
                <w:lang w:val="pt-BR"/>
              </w:rPr>
            </w:pPr>
            <w:r w:rsidRPr="00C40917">
              <w:rPr>
                <w:color w:val="000000"/>
                <w:lang w:val="pt-BR"/>
              </w:rPr>
              <w:t xml:space="preserve">Equipamento de Bordo </w:t>
            </w:r>
            <w:r w:rsidRPr="00C40917">
              <w:rPr>
                <w:rFonts w:cs="Arial"/>
                <w:color w:val="000000"/>
                <w:lang w:val="pt-BR"/>
              </w:rPr>
              <w:br/>
            </w:r>
            <w:r w:rsidRPr="00C40917">
              <w:rPr>
                <w:color w:val="000000"/>
                <w:lang w:val="pt-BR"/>
              </w:rPr>
              <w:t>(TMC</w:t>
            </w:r>
            <w:r w:rsidR="005D31CD">
              <w:rPr>
                <w:color w:val="000000"/>
                <w:lang w:val="pt-BR"/>
              </w:rPr>
              <w:t>5</w:t>
            </w:r>
            <w:r w:rsidRPr="00C40917">
              <w:rPr>
                <w:color w:val="000000"/>
                <w:lang w:val="pt-BR"/>
              </w:rPr>
              <w:t>)</w:t>
            </w:r>
          </w:p>
        </w:tc>
        <w:tc>
          <w:tcPr>
            <w:tcW w:w="949" w:type="pct"/>
            <w:vAlign w:val="center"/>
            <w:hideMark/>
          </w:tcPr>
          <w:p w14:paraId="49E90ADD" w14:textId="77777777" w:rsidR="00573F27" w:rsidRPr="00C40917" w:rsidRDefault="002473CD" w:rsidP="009475F6">
            <w:pPr>
              <w:spacing w:before="40" w:after="40"/>
              <w:rPr>
                <w:rFonts w:cs="Arial"/>
                <w:color w:val="000000"/>
                <w:lang w:val="pt-BR"/>
              </w:rPr>
            </w:pPr>
            <w:r w:rsidRPr="00C40917">
              <w:rPr>
                <w:lang w:val="pt-BR"/>
              </w:rPr>
              <w:t>65.</w:t>
            </w:r>
            <w:r w:rsidR="00573F27" w:rsidRPr="00C40917">
              <w:rPr>
                <w:lang w:val="pt-BR"/>
              </w:rPr>
              <w:t>000</w:t>
            </w:r>
            <w:r w:rsidR="00573F27" w:rsidRPr="00C40917">
              <w:rPr>
                <w:color w:val="000000"/>
                <w:lang w:val="pt-BR"/>
              </w:rPr>
              <w:t xml:space="preserve"> </w:t>
            </w:r>
            <w:proofErr w:type="spellStart"/>
            <w:r w:rsidR="00573F27" w:rsidRPr="00C40917">
              <w:rPr>
                <w:color w:val="000000"/>
                <w:lang w:val="pt-BR"/>
              </w:rPr>
              <w:t>hrs</w:t>
            </w:r>
            <w:proofErr w:type="spellEnd"/>
          </w:p>
        </w:tc>
        <w:tc>
          <w:tcPr>
            <w:tcW w:w="948" w:type="pct"/>
            <w:vAlign w:val="center"/>
          </w:tcPr>
          <w:p w14:paraId="49E90ADE" w14:textId="1F777372" w:rsidR="0061652B" w:rsidRPr="00C40917" w:rsidRDefault="00573F27" w:rsidP="009475F6">
            <w:pPr>
              <w:spacing w:before="40" w:after="40"/>
              <w:rPr>
                <w:color w:val="000000"/>
                <w:lang w:val="pt-BR"/>
              </w:rPr>
            </w:pPr>
            <w:r w:rsidRPr="6A81E2D7">
              <w:rPr>
                <w:color w:val="000000" w:themeColor="text1"/>
                <w:lang w:val="pt-BR"/>
              </w:rPr>
              <w:t>0.0000154</w:t>
            </w:r>
          </w:p>
        </w:tc>
      </w:tr>
      <w:tr w:rsidR="00E10404" w:rsidRPr="00C40917" w14:paraId="49E90AE4" w14:textId="77777777" w:rsidTr="009C49EC">
        <w:trPr>
          <w:trHeight w:val="687"/>
        </w:trPr>
        <w:tc>
          <w:tcPr>
            <w:tcW w:w="1025" w:type="pct"/>
            <w:vMerge/>
            <w:vAlign w:val="center"/>
          </w:tcPr>
          <w:p w14:paraId="49E90AE0" w14:textId="77777777" w:rsidR="00573F27" w:rsidRPr="00C40917" w:rsidRDefault="00573F27" w:rsidP="009475F6">
            <w:pPr>
              <w:rPr>
                <w:rFonts w:cs="Arial"/>
                <w:color w:val="000000"/>
                <w:lang w:val="pt-BR"/>
              </w:rPr>
            </w:pPr>
          </w:p>
        </w:tc>
        <w:tc>
          <w:tcPr>
            <w:tcW w:w="2078" w:type="pct"/>
            <w:vAlign w:val="center"/>
          </w:tcPr>
          <w:p w14:paraId="49E90AE1" w14:textId="77777777" w:rsidR="00573F27" w:rsidRPr="00C40917" w:rsidRDefault="00573F27" w:rsidP="009475F6">
            <w:pPr>
              <w:spacing w:before="40" w:after="40"/>
              <w:rPr>
                <w:rFonts w:cs="Arial"/>
                <w:color w:val="000000"/>
                <w:lang w:val="pt-BR"/>
              </w:rPr>
            </w:pPr>
            <w:r w:rsidRPr="00C40917">
              <w:rPr>
                <w:color w:val="000000"/>
                <w:lang w:val="pt-BR"/>
              </w:rPr>
              <w:t xml:space="preserve">Equipamento de Bordo </w:t>
            </w:r>
            <w:r w:rsidRPr="00C40917">
              <w:rPr>
                <w:rFonts w:cs="Arial"/>
                <w:color w:val="000000"/>
                <w:lang w:val="pt-BR"/>
              </w:rPr>
              <w:br/>
            </w:r>
            <w:r w:rsidRPr="00C40917">
              <w:rPr>
                <w:color w:val="000000"/>
                <w:lang w:val="pt-BR"/>
              </w:rPr>
              <w:t>(CDU)</w:t>
            </w:r>
          </w:p>
        </w:tc>
        <w:tc>
          <w:tcPr>
            <w:tcW w:w="949" w:type="pct"/>
            <w:vAlign w:val="center"/>
          </w:tcPr>
          <w:p w14:paraId="49E90AE2" w14:textId="77777777" w:rsidR="00573F27" w:rsidRPr="00C40917" w:rsidDel="006B68FB" w:rsidRDefault="002473CD" w:rsidP="009475F6">
            <w:pPr>
              <w:spacing w:before="40" w:after="40"/>
              <w:rPr>
                <w:rFonts w:cs="Arial"/>
                <w:color w:val="000000"/>
                <w:lang w:val="pt-BR"/>
              </w:rPr>
            </w:pPr>
            <w:r w:rsidRPr="00C40917">
              <w:rPr>
                <w:color w:val="000000"/>
                <w:lang w:val="pt-BR"/>
              </w:rPr>
              <w:t>100.</w:t>
            </w:r>
            <w:r w:rsidR="00573F27" w:rsidRPr="00C40917">
              <w:rPr>
                <w:color w:val="000000"/>
                <w:lang w:val="pt-BR"/>
              </w:rPr>
              <w:t xml:space="preserve">000 </w:t>
            </w:r>
            <w:proofErr w:type="spellStart"/>
            <w:r w:rsidR="00573F27" w:rsidRPr="00C40917">
              <w:rPr>
                <w:color w:val="000000"/>
                <w:lang w:val="pt-BR"/>
              </w:rPr>
              <w:t>hrs</w:t>
            </w:r>
            <w:proofErr w:type="spellEnd"/>
          </w:p>
        </w:tc>
        <w:tc>
          <w:tcPr>
            <w:tcW w:w="948" w:type="pct"/>
            <w:vAlign w:val="center"/>
          </w:tcPr>
          <w:p w14:paraId="49E90AE3" w14:textId="41748361" w:rsidR="00CD2AC6" w:rsidRPr="00C40917" w:rsidDel="006B68FB" w:rsidRDefault="00CD2AC6" w:rsidP="009475F6">
            <w:pPr>
              <w:spacing w:before="40" w:after="40"/>
              <w:rPr>
                <w:color w:val="000000"/>
                <w:lang w:val="pt-BR"/>
              </w:rPr>
            </w:pPr>
            <w:r w:rsidRPr="00C40917">
              <w:rPr>
                <w:color w:val="000000" w:themeColor="text1"/>
                <w:lang w:val="pt-BR"/>
              </w:rPr>
              <w:t>0.0000</w:t>
            </w:r>
            <w:r w:rsidR="00573F27" w:rsidRPr="00C40917">
              <w:rPr>
                <w:color w:val="000000" w:themeColor="text1"/>
                <w:lang w:val="pt-BR"/>
              </w:rPr>
              <w:t>10</w:t>
            </w:r>
          </w:p>
        </w:tc>
      </w:tr>
    </w:tbl>
    <w:p w14:paraId="49E90AFE" w14:textId="77777777" w:rsidR="00235EA3" w:rsidRPr="00C40917" w:rsidRDefault="00235EA3" w:rsidP="008B7FC3">
      <w:pPr>
        <w:jc w:val="both"/>
        <w:rPr>
          <w:lang w:val="pt-BR"/>
        </w:rPr>
      </w:pPr>
    </w:p>
    <w:p w14:paraId="49E90B42" w14:textId="77777777" w:rsidR="00073BF8" w:rsidRPr="00C40917" w:rsidRDefault="00922198" w:rsidP="00776A78">
      <w:pPr>
        <w:jc w:val="both"/>
        <w:rPr>
          <w:rFonts w:ascii="Arial" w:eastAsia="Times New Roman" w:hAnsi="Arial" w:cs="Times New Roman"/>
          <w:b/>
          <w:sz w:val="28"/>
          <w:szCs w:val="20"/>
          <w:lang w:val="pt-BR" w:eastAsia="pt-BR"/>
        </w:rPr>
      </w:pPr>
      <w:r w:rsidRPr="00C40917">
        <w:rPr>
          <w:lang w:val="pt-BR"/>
        </w:rPr>
        <w:br w:type="textWrapping" w:clear="all"/>
      </w:r>
      <w:bookmarkStart w:id="38" w:name="_Toc422138141"/>
      <w:bookmarkStart w:id="39" w:name="_Toc422146470"/>
      <w:r w:rsidR="00073BF8" w:rsidRPr="00C40917">
        <w:rPr>
          <w:lang w:val="pt-BR"/>
        </w:rPr>
        <w:br w:type="page"/>
      </w:r>
    </w:p>
    <w:p w14:paraId="49E90B43" w14:textId="48B6C783" w:rsidR="002D20CE" w:rsidRPr="00C40917" w:rsidRDefault="002D20CE" w:rsidP="004B3B04">
      <w:pPr>
        <w:pStyle w:val="Heading1"/>
        <w:ind w:left="900" w:hanging="630"/>
      </w:pPr>
      <w:bookmarkStart w:id="40" w:name="_Toc214909757"/>
      <w:r w:rsidRPr="00C40917">
        <w:rPr>
          <w:kern w:val="0"/>
        </w:rPr>
        <w:lastRenderedPageBreak/>
        <w:t>Embalagem, Armazenagem, Transporte e Seguro</w:t>
      </w:r>
      <w:bookmarkEnd w:id="38"/>
      <w:bookmarkEnd w:id="39"/>
      <w:bookmarkEnd w:id="40"/>
    </w:p>
    <w:tbl>
      <w:tblPr>
        <w:tblStyle w:val="TableGrid"/>
        <w:tblW w:w="10962" w:type="dxa"/>
        <w:tblInd w:w="-1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10170"/>
      </w:tblGrid>
      <w:tr w:rsidR="006611DB" w:rsidRPr="00C40917" w14:paraId="49E90B46" w14:textId="77777777" w:rsidTr="00B109F4">
        <w:trPr>
          <w:tblHeader/>
        </w:trPr>
        <w:tc>
          <w:tcPr>
            <w:tcW w:w="792" w:type="dxa"/>
            <w:shd w:val="clear" w:color="auto" w:fill="E7E6E6" w:themeFill="background2"/>
          </w:tcPr>
          <w:p w14:paraId="49E90B44" w14:textId="77777777" w:rsidR="0091560E" w:rsidRPr="00C40917" w:rsidRDefault="0091560E" w:rsidP="00500B83">
            <w:pPr>
              <w:rPr>
                <w:b/>
                <w:lang w:val="pt-BR"/>
              </w:rPr>
            </w:pPr>
            <w:r w:rsidRPr="00C40917">
              <w:rPr>
                <w:b/>
                <w:lang w:val="pt-BR"/>
              </w:rPr>
              <w:t>#</w:t>
            </w:r>
          </w:p>
        </w:tc>
        <w:tc>
          <w:tcPr>
            <w:tcW w:w="10170" w:type="dxa"/>
            <w:shd w:val="clear" w:color="auto" w:fill="E7E6E6" w:themeFill="background2"/>
          </w:tcPr>
          <w:p w14:paraId="49E90B45" w14:textId="293DD5E6" w:rsidR="0091560E" w:rsidRPr="00C40917" w:rsidRDefault="00B50215" w:rsidP="00500B83">
            <w:pPr>
              <w:rPr>
                <w:b/>
                <w:lang w:val="pt-BR"/>
              </w:rPr>
            </w:pPr>
            <w:r w:rsidRPr="00C40917">
              <w:rPr>
                <w:b/>
                <w:bCs/>
                <w:lang w:val="pt-BR"/>
              </w:rPr>
              <w:t>Requisitos do MSA</w:t>
            </w:r>
          </w:p>
        </w:tc>
      </w:tr>
      <w:tr w:rsidR="0091560E" w:rsidRPr="00FF1569" w14:paraId="49E90B53" w14:textId="77777777" w:rsidTr="00B109F4">
        <w:tc>
          <w:tcPr>
            <w:tcW w:w="792" w:type="dxa"/>
          </w:tcPr>
          <w:p w14:paraId="49E90B47" w14:textId="77777777" w:rsidR="0091560E" w:rsidRPr="00C40917" w:rsidRDefault="0091560E" w:rsidP="00500B83">
            <w:pPr>
              <w:rPr>
                <w:lang w:val="pt-BR"/>
              </w:rPr>
            </w:pPr>
            <w:r w:rsidRPr="00C40917">
              <w:rPr>
                <w:lang w:val="pt-BR"/>
              </w:rPr>
              <w:t>6.0-1</w:t>
            </w:r>
          </w:p>
        </w:tc>
        <w:tc>
          <w:tcPr>
            <w:tcW w:w="10170" w:type="dxa"/>
          </w:tcPr>
          <w:p w14:paraId="49E90B48" w14:textId="77777777" w:rsidR="0091560E" w:rsidRPr="00C40917" w:rsidRDefault="0091560E" w:rsidP="00500B83">
            <w:pPr>
              <w:autoSpaceDE w:val="0"/>
              <w:autoSpaceDN w:val="0"/>
              <w:adjustRightInd w:val="0"/>
              <w:rPr>
                <w:rFonts w:cs="Arial"/>
                <w:color w:val="0033CC"/>
                <w:lang w:val="pt-BR"/>
              </w:rPr>
            </w:pPr>
            <w:r w:rsidRPr="00C40917">
              <w:rPr>
                <w:color w:val="0033CC"/>
                <w:lang w:val="pt-BR"/>
              </w:rPr>
              <w:t xml:space="preserve">A </w:t>
            </w:r>
            <w:r w:rsidR="00AC0D71" w:rsidRPr="00C40917">
              <w:rPr>
                <w:color w:val="0033CC"/>
                <w:lang w:val="pt-BR"/>
              </w:rPr>
              <w:t>l</w:t>
            </w:r>
            <w:r w:rsidRPr="00C40917">
              <w:rPr>
                <w:color w:val="0033CC"/>
                <w:lang w:val="pt-BR"/>
              </w:rPr>
              <w:t>ogística de fornecimento deverá considerar os seguintes aspectos:</w:t>
            </w:r>
          </w:p>
          <w:p w14:paraId="49E90B49" w14:textId="77777777" w:rsidR="0091560E" w:rsidRPr="00C40917" w:rsidRDefault="0091560E" w:rsidP="009B55EC">
            <w:pPr>
              <w:pStyle w:val="ListParagraph"/>
              <w:numPr>
                <w:ilvl w:val="0"/>
                <w:numId w:val="12"/>
              </w:numPr>
              <w:autoSpaceDE w:val="0"/>
              <w:autoSpaceDN w:val="0"/>
              <w:adjustRightInd w:val="0"/>
              <w:ind w:left="639" w:hanging="279"/>
              <w:rPr>
                <w:color w:val="0033CC"/>
                <w:lang w:val="pt-BR"/>
              </w:rPr>
            </w:pPr>
            <w:r w:rsidRPr="00C40917">
              <w:rPr>
                <w:color w:val="0033CC"/>
                <w:lang w:val="pt-BR"/>
              </w:rPr>
              <w:t>Aquisição dos produtos/materiais pela WABTEC</w:t>
            </w:r>
            <w:r w:rsidR="00AC0D71" w:rsidRPr="00C40917">
              <w:rPr>
                <w:color w:val="0033CC"/>
                <w:lang w:val="pt-BR"/>
              </w:rPr>
              <w:t xml:space="preserve"> </w:t>
            </w:r>
            <w:r w:rsidRPr="00C40917">
              <w:rPr>
                <w:color w:val="0033CC"/>
                <w:lang w:val="pt-BR"/>
              </w:rPr>
              <w:t>conforme seção 4.3;</w:t>
            </w:r>
          </w:p>
          <w:p w14:paraId="49E90B4A" w14:textId="77777777" w:rsidR="0091560E" w:rsidRPr="00C40917" w:rsidRDefault="0091560E" w:rsidP="009B55EC">
            <w:pPr>
              <w:pStyle w:val="ListParagraph"/>
              <w:numPr>
                <w:ilvl w:val="0"/>
                <w:numId w:val="12"/>
              </w:numPr>
              <w:autoSpaceDE w:val="0"/>
              <w:autoSpaceDN w:val="0"/>
              <w:adjustRightInd w:val="0"/>
              <w:ind w:left="639" w:hanging="279"/>
              <w:rPr>
                <w:color w:val="0033CC"/>
                <w:lang w:val="pt-BR"/>
              </w:rPr>
            </w:pPr>
            <w:r w:rsidRPr="00C40917">
              <w:rPr>
                <w:color w:val="0033CC"/>
                <w:lang w:val="pt-BR"/>
              </w:rPr>
              <w:t>Embalagem e transporte dos produtos/materiais</w:t>
            </w:r>
            <w:r w:rsidRPr="00C40917">
              <w:rPr>
                <w:rFonts w:cs="Arial"/>
                <w:color w:val="0033CC"/>
                <w:lang w:val="pt-BR"/>
              </w:rPr>
              <w:t>;</w:t>
            </w:r>
          </w:p>
          <w:p w14:paraId="49E90B4B" w14:textId="77777777" w:rsidR="0091560E" w:rsidRPr="00C40917" w:rsidRDefault="0091560E" w:rsidP="009B55EC">
            <w:pPr>
              <w:pStyle w:val="ListParagraph"/>
              <w:numPr>
                <w:ilvl w:val="0"/>
                <w:numId w:val="12"/>
              </w:numPr>
              <w:autoSpaceDE w:val="0"/>
              <w:autoSpaceDN w:val="0"/>
              <w:adjustRightInd w:val="0"/>
              <w:ind w:left="639" w:hanging="279"/>
              <w:rPr>
                <w:color w:val="0033CC"/>
                <w:lang w:val="pt-BR"/>
              </w:rPr>
            </w:pPr>
            <w:r w:rsidRPr="00C40917">
              <w:rPr>
                <w:color w:val="0033CC"/>
                <w:lang w:val="pt-BR"/>
              </w:rPr>
              <w:t>Recebimento, inspeção e armazenamento na MRS;</w:t>
            </w:r>
          </w:p>
          <w:p w14:paraId="49E90B52" w14:textId="25A6F34C" w:rsidR="0091560E" w:rsidRPr="00C40917" w:rsidRDefault="0091560E" w:rsidP="00F04D0A">
            <w:pPr>
              <w:pStyle w:val="ListParagraph"/>
              <w:numPr>
                <w:ilvl w:val="0"/>
                <w:numId w:val="12"/>
              </w:numPr>
              <w:autoSpaceDE w:val="0"/>
              <w:autoSpaceDN w:val="0"/>
              <w:adjustRightInd w:val="0"/>
              <w:ind w:left="639" w:hanging="279"/>
              <w:rPr>
                <w:color w:val="0033CC"/>
                <w:lang w:val="pt-BR"/>
              </w:rPr>
            </w:pPr>
            <w:proofErr w:type="spellStart"/>
            <w:r w:rsidRPr="00C40917">
              <w:rPr>
                <w:color w:val="0033CC"/>
                <w:lang w:val="pt-BR"/>
              </w:rPr>
              <w:t>Desembalagem</w:t>
            </w:r>
            <w:proofErr w:type="spellEnd"/>
            <w:r w:rsidRPr="00C40917">
              <w:rPr>
                <w:color w:val="0033CC"/>
                <w:lang w:val="pt-BR"/>
              </w:rPr>
              <w:t xml:space="preserve"> e instalação nos locais previstos na MRS conforme seção 4.3.</w:t>
            </w:r>
          </w:p>
        </w:tc>
      </w:tr>
      <w:tr w:rsidR="0091560E" w:rsidRPr="00C40917" w14:paraId="49E90B58" w14:textId="77777777" w:rsidTr="00B109F4">
        <w:tc>
          <w:tcPr>
            <w:tcW w:w="792" w:type="dxa"/>
          </w:tcPr>
          <w:p w14:paraId="49E90B54" w14:textId="77777777" w:rsidR="0091560E" w:rsidRPr="00C40917" w:rsidRDefault="0091560E" w:rsidP="00500B83">
            <w:pPr>
              <w:rPr>
                <w:lang w:val="pt-BR"/>
              </w:rPr>
            </w:pPr>
            <w:r w:rsidRPr="00C40917">
              <w:rPr>
                <w:lang w:val="pt-BR"/>
              </w:rPr>
              <w:t>6.0-2</w:t>
            </w:r>
          </w:p>
        </w:tc>
        <w:tc>
          <w:tcPr>
            <w:tcW w:w="10170" w:type="dxa"/>
          </w:tcPr>
          <w:p w14:paraId="49E90B57" w14:textId="587C2B88" w:rsidR="00CF59C0" w:rsidRPr="00C40917" w:rsidRDefault="00EA1B2C" w:rsidP="005072CF">
            <w:pPr>
              <w:autoSpaceDE w:val="0"/>
              <w:autoSpaceDN w:val="0"/>
              <w:adjustRightInd w:val="0"/>
              <w:rPr>
                <w:i/>
                <w:color w:val="000000"/>
                <w:lang w:val="pt-BR"/>
              </w:rPr>
            </w:pPr>
            <w:r w:rsidRPr="00C40917">
              <w:rPr>
                <w:color w:val="0033CC"/>
                <w:lang w:val="pt-BR"/>
              </w:rPr>
              <w:t xml:space="preserve"> Requisito cancelado.</w:t>
            </w:r>
          </w:p>
        </w:tc>
      </w:tr>
      <w:tr w:rsidR="0091560E" w:rsidRPr="00C40917" w14:paraId="49E90B5D" w14:textId="77777777" w:rsidTr="00B109F4">
        <w:tc>
          <w:tcPr>
            <w:tcW w:w="792" w:type="dxa"/>
          </w:tcPr>
          <w:p w14:paraId="49E90B59" w14:textId="77777777" w:rsidR="0091560E" w:rsidRPr="00C40917" w:rsidRDefault="0091560E" w:rsidP="00500B83">
            <w:pPr>
              <w:rPr>
                <w:lang w:val="pt-BR"/>
              </w:rPr>
            </w:pPr>
            <w:r w:rsidRPr="00C40917">
              <w:rPr>
                <w:lang w:val="pt-BR"/>
              </w:rPr>
              <w:t>6.0-3</w:t>
            </w:r>
          </w:p>
        </w:tc>
        <w:tc>
          <w:tcPr>
            <w:tcW w:w="10170" w:type="dxa"/>
          </w:tcPr>
          <w:p w14:paraId="49E90B5C" w14:textId="70E08A50" w:rsidR="002B064E" w:rsidRPr="00C40917" w:rsidRDefault="00EA1B2C" w:rsidP="005072CF">
            <w:pPr>
              <w:rPr>
                <w:lang w:val="pt-BR"/>
              </w:rPr>
            </w:pPr>
            <w:r w:rsidRPr="00C40917">
              <w:rPr>
                <w:color w:val="0033CC"/>
                <w:lang w:val="pt-BR"/>
              </w:rPr>
              <w:t xml:space="preserve"> Requisito cancelado.</w:t>
            </w:r>
          </w:p>
        </w:tc>
      </w:tr>
      <w:tr w:rsidR="0091560E" w:rsidRPr="00FF1569" w14:paraId="49E90B62" w14:textId="77777777" w:rsidTr="00B109F4">
        <w:tc>
          <w:tcPr>
            <w:tcW w:w="792" w:type="dxa"/>
          </w:tcPr>
          <w:p w14:paraId="49E90B5E" w14:textId="77777777" w:rsidR="0091560E" w:rsidRPr="00C40917" w:rsidRDefault="0091560E" w:rsidP="00500B83">
            <w:pPr>
              <w:rPr>
                <w:lang w:val="pt-BR"/>
              </w:rPr>
            </w:pPr>
            <w:r w:rsidRPr="00C40917">
              <w:rPr>
                <w:lang w:val="pt-BR"/>
              </w:rPr>
              <w:t>6.0-4</w:t>
            </w:r>
          </w:p>
        </w:tc>
        <w:tc>
          <w:tcPr>
            <w:tcW w:w="10170" w:type="dxa"/>
          </w:tcPr>
          <w:p w14:paraId="49E90B61" w14:textId="1CFF491B" w:rsidR="0091560E" w:rsidRPr="00C40917" w:rsidRDefault="0091560E" w:rsidP="00500B83">
            <w:pPr>
              <w:autoSpaceDE w:val="0"/>
              <w:autoSpaceDN w:val="0"/>
              <w:adjustRightInd w:val="0"/>
              <w:rPr>
                <w:rFonts w:cs="Arial"/>
                <w:color w:val="0033CC"/>
                <w:lang w:val="pt-BR"/>
              </w:rPr>
            </w:pPr>
            <w:r w:rsidRPr="00C40917">
              <w:rPr>
                <w:color w:val="0033CC"/>
                <w:lang w:val="pt-BR"/>
              </w:rPr>
              <w:t xml:space="preserve">A embalagem deverá ser adequada a cada tipo de equipamento, módulo e material, contendo todos os dados necessários </w:t>
            </w:r>
            <w:r w:rsidR="00153AE4" w:rsidRPr="00C40917">
              <w:rPr>
                <w:color w:val="0033CC"/>
                <w:lang w:val="pt-BR"/>
              </w:rPr>
              <w:t>à</w:t>
            </w:r>
            <w:r w:rsidRPr="00C40917">
              <w:rPr>
                <w:color w:val="0033CC"/>
                <w:lang w:val="pt-BR"/>
              </w:rPr>
              <w:t xml:space="preserve"> sua identificação. Pequenas peças são identificas através de etiquetas a elas fixadas, indicando o número do equipamento ou item ao qual pertencem. Cada volume de material/produto fornecido deverá conter, na parte externa da embalagem, uma descrição dos materiais com os </w:t>
            </w:r>
            <w:r w:rsidRPr="00C40917">
              <w:rPr>
                <w:i/>
                <w:color w:val="0033CC"/>
                <w:lang w:val="pt-BR"/>
              </w:rPr>
              <w:t>“</w:t>
            </w:r>
            <w:proofErr w:type="spellStart"/>
            <w:r w:rsidRPr="00C40917">
              <w:rPr>
                <w:i/>
                <w:color w:val="0033CC"/>
                <w:lang w:val="pt-BR"/>
              </w:rPr>
              <w:t>part</w:t>
            </w:r>
            <w:proofErr w:type="spellEnd"/>
            <w:r w:rsidRPr="00C40917">
              <w:rPr>
                <w:i/>
                <w:color w:val="0033CC"/>
                <w:lang w:val="pt-BR"/>
              </w:rPr>
              <w:t xml:space="preserve"> </w:t>
            </w:r>
            <w:proofErr w:type="spellStart"/>
            <w:r w:rsidRPr="00C40917">
              <w:rPr>
                <w:i/>
                <w:color w:val="0033CC"/>
                <w:lang w:val="pt-BR"/>
              </w:rPr>
              <w:t>number</w:t>
            </w:r>
            <w:proofErr w:type="spellEnd"/>
            <w:r w:rsidRPr="00C40917">
              <w:rPr>
                <w:i/>
                <w:color w:val="0033CC"/>
                <w:lang w:val="pt-BR"/>
              </w:rPr>
              <w:t>”</w:t>
            </w:r>
            <w:r w:rsidRPr="00C40917">
              <w:rPr>
                <w:color w:val="0033CC"/>
                <w:lang w:val="pt-BR"/>
              </w:rPr>
              <w:t xml:space="preserve"> do fabricante e as respectivas descrições detalhadas dos produtos contidos no volume. </w:t>
            </w:r>
            <w:r w:rsidRPr="00C40917">
              <w:rPr>
                <w:rFonts w:eastAsia="Arial" w:cs="Arial"/>
                <w:color w:val="0033CC"/>
                <w:lang w:val="pt-BR"/>
              </w:rPr>
              <w:t>A WABTEC</w:t>
            </w:r>
            <w:r w:rsidRPr="00C40917">
              <w:rPr>
                <w:color w:val="0033CC"/>
                <w:lang w:val="pt-BR"/>
              </w:rPr>
              <w:t xml:space="preserve"> será responsável por qualquer dano ou perda decorrente do processo de embalagem, transporte</w:t>
            </w:r>
            <w:r w:rsidR="003807A7">
              <w:rPr>
                <w:color w:val="0033CC"/>
                <w:lang w:val="pt-BR"/>
              </w:rPr>
              <w:t xml:space="preserve"> (desde que contratado pela WABTEC)</w:t>
            </w:r>
            <w:r w:rsidRPr="00C40917">
              <w:rPr>
                <w:color w:val="0033CC"/>
                <w:lang w:val="pt-BR"/>
              </w:rPr>
              <w:t>, manuseio ou falta de cuidado</w:t>
            </w:r>
            <w:r w:rsidR="00090F36" w:rsidRPr="00C40917">
              <w:rPr>
                <w:color w:val="0033CC"/>
                <w:lang w:val="pt-BR"/>
              </w:rPr>
              <w:t xml:space="preserve"> até a data da entrega</w:t>
            </w:r>
            <w:r w:rsidR="00D01A60" w:rsidRPr="00C40917">
              <w:rPr>
                <w:color w:val="0033CC"/>
                <w:lang w:val="pt-BR"/>
              </w:rPr>
              <w:t>, culminando com a transferência da propriedade do equipamento</w:t>
            </w:r>
            <w:r w:rsidRPr="00C40917">
              <w:rPr>
                <w:color w:val="0033CC"/>
                <w:lang w:val="pt-BR"/>
              </w:rPr>
              <w:t>. A MRS irá inspecionar e notificar se algum dano ocorreu em até 15 dias da data de recebimento do item. Todos os produtos devem ser despachados conforme as caixas padrão da WABTEC. A MRS irá assegurar o uso dessas caixas padrão da WABTEC para enviar o material, ou no caso de um reparo. Caso isso não ocorra a MR</w:t>
            </w:r>
            <w:r w:rsidR="00DE4CE8">
              <w:rPr>
                <w:color w:val="0033CC"/>
                <w:lang w:val="pt-BR"/>
              </w:rPr>
              <w:t>S</w:t>
            </w:r>
            <w:r w:rsidRPr="00C40917">
              <w:rPr>
                <w:color w:val="0033CC"/>
                <w:lang w:val="pt-BR"/>
              </w:rPr>
              <w:t xml:space="preserve"> irá arcar com todos os custos dos itens danificados ou perdas devido a utilização de método impróprio para embalagem.</w:t>
            </w:r>
          </w:p>
        </w:tc>
      </w:tr>
      <w:tr w:rsidR="0091560E" w:rsidRPr="00FF1569" w14:paraId="49E90B67" w14:textId="77777777" w:rsidTr="00B109F4">
        <w:tc>
          <w:tcPr>
            <w:tcW w:w="792" w:type="dxa"/>
          </w:tcPr>
          <w:p w14:paraId="49E90B63" w14:textId="77777777" w:rsidR="0091560E" w:rsidRPr="00C40917" w:rsidRDefault="0091560E" w:rsidP="00500B83">
            <w:pPr>
              <w:rPr>
                <w:lang w:val="pt-BR"/>
              </w:rPr>
            </w:pPr>
            <w:r w:rsidRPr="00C40917">
              <w:rPr>
                <w:lang w:val="pt-BR"/>
              </w:rPr>
              <w:t>6.0-5</w:t>
            </w:r>
          </w:p>
        </w:tc>
        <w:tc>
          <w:tcPr>
            <w:tcW w:w="10170" w:type="dxa"/>
          </w:tcPr>
          <w:p w14:paraId="49E90B66" w14:textId="160191B8" w:rsidR="0091560E" w:rsidRPr="00C40917" w:rsidRDefault="0091560E" w:rsidP="00665ABE">
            <w:pPr>
              <w:rPr>
                <w:rFonts w:cs="Arial"/>
                <w:color w:val="0033CC"/>
                <w:lang w:val="pt-BR"/>
              </w:rPr>
            </w:pPr>
            <w:r w:rsidRPr="00C40917">
              <w:rPr>
                <w:color w:val="0033CC"/>
                <w:lang w:val="pt-BR"/>
              </w:rPr>
              <w:t>Os métodos de embarque devem proteger adequadamente todas as partes do seu conteúdo contra possíveis danos durante o embarque, transporte e desembarque, inclusive a prova d’água e umidade. Todas as superfícies metálicas acabadas devem ser apropriadamente encobertas ou de outra forma protegidas contra avarias durante o transporte e a instalação. Peças estruturais de pequeno porte e outros componentes pequenos, independentes, devem ser embalados em caixas ou engradados, não devendo ser fixado ao equipamento correspondente por meio de arame, fita adesiva ou outro meio similar.</w:t>
            </w:r>
          </w:p>
        </w:tc>
      </w:tr>
      <w:tr w:rsidR="0091560E" w:rsidRPr="00FF1569" w14:paraId="49E90B6C" w14:textId="77777777" w:rsidTr="00B109F4">
        <w:tc>
          <w:tcPr>
            <w:tcW w:w="792" w:type="dxa"/>
          </w:tcPr>
          <w:p w14:paraId="49E90B68" w14:textId="77777777" w:rsidR="0091560E" w:rsidRPr="00C40917" w:rsidRDefault="0091560E" w:rsidP="00500B83">
            <w:pPr>
              <w:rPr>
                <w:lang w:val="pt-BR"/>
              </w:rPr>
            </w:pPr>
            <w:r w:rsidRPr="00C40917">
              <w:rPr>
                <w:lang w:val="pt-BR"/>
              </w:rPr>
              <w:t>6.0-6</w:t>
            </w:r>
          </w:p>
        </w:tc>
        <w:tc>
          <w:tcPr>
            <w:tcW w:w="10170" w:type="dxa"/>
          </w:tcPr>
          <w:p w14:paraId="49E90B6B" w14:textId="03E0B549" w:rsidR="0091560E" w:rsidRPr="00C40917" w:rsidRDefault="0091560E" w:rsidP="00500B83">
            <w:pPr>
              <w:autoSpaceDE w:val="0"/>
              <w:autoSpaceDN w:val="0"/>
              <w:adjustRightInd w:val="0"/>
              <w:rPr>
                <w:rFonts w:cs="Arial"/>
                <w:color w:val="0033CC"/>
                <w:lang w:val="pt-BR"/>
              </w:rPr>
            </w:pPr>
            <w:r w:rsidRPr="00C40917">
              <w:rPr>
                <w:color w:val="0033CC"/>
                <w:lang w:val="pt-BR"/>
              </w:rPr>
              <w:t>Todas as embalagens, quando necessário, devem ser providas de meios para manuseio, carga e descarga, inclusive dispositivos para suspensão por guindastes, macacos ou empilhadeira.</w:t>
            </w:r>
          </w:p>
        </w:tc>
      </w:tr>
      <w:tr w:rsidR="0091560E" w:rsidRPr="00FF1569" w14:paraId="49E90B71" w14:textId="77777777" w:rsidTr="00B109F4">
        <w:tc>
          <w:tcPr>
            <w:tcW w:w="792" w:type="dxa"/>
          </w:tcPr>
          <w:p w14:paraId="49E90B6D" w14:textId="77777777" w:rsidR="0091560E" w:rsidRPr="00C40917" w:rsidRDefault="00FC506A" w:rsidP="00500B83">
            <w:pPr>
              <w:rPr>
                <w:lang w:val="pt-BR"/>
              </w:rPr>
            </w:pPr>
            <w:r w:rsidRPr="00C40917">
              <w:rPr>
                <w:lang w:val="pt-BR"/>
              </w:rPr>
              <w:t>6.0-7</w:t>
            </w:r>
          </w:p>
        </w:tc>
        <w:tc>
          <w:tcPr>
            <w:tcW w:w="10170" w:type="dxa"/>
          </w:tcPr>
          <w:p w14:paraId="49E90B70" w14:textId="1AB2EFFA" w:rsidR="0091560E" w:rsidRPr="00C40917" w:rsidRDefault="0091560E" w:rsidP="003508ED">
            <w:pPr>
              <w:autoSpaceDE w:val="0"/>
              <w:autoSpaceDN w:val="0"/>
              <w:adjustRightInd w:val="0"/>
              <w:rPr>
                <w:rFonts w:cs="Arial"/>
                <w:color w:val="0033CC"/>
                <w:lang w:val="pt-BR"/>
              </w:rPr>
            </w:pPr>
            <w:r w:rsidRPr="00C40917">
              <w:rPr>
                <w:color w:val="0033CC"/>
                <w:lang w:val="pt-BR"/>
              </w:rPr>
              <w:t xml:space="preserve">Todas as pequenas peças ou partes devem ser acondicionadas em embalagens à prova d’água. Todos os volumes devem apresentar indicativo de posição e fragilidade (quando aplicável), endereço do local de entrega e da </w:t>
            </w:r>
            <w:r w:rsidRPr="00C40917">
              <w:rPr>
                <w:rFonts w:eastAsia="Arial" w:cs="Arial"/>
                <w:color w:val="0033CC"/>
                <w:lang w:val="pt-BR"/>
              </w:rPr>
              <w:t>WABTEC</w:t>
            </w:r>
            <w:r w:rsidRPr="00C40917">
              <w:rPr>
                <w:color w:val="0033CC"/>
                <w:lang w:val="pt-BR"/>
              </w:rPr>
              <w:t xml:space="preserve">, número, equipamento e item correspondente com </w:t>
            </w:r>
            <w:proofErr w:type="spellStart"/>
            <w:r w:rsidRPr="00C40917">
              <w:rPr>
                <w:color w:val="0033CC"/>
                <w:lang w:val="pt-BR"/>
              </w:rPr>
              <w:t>part</w:t>
            </w:r>
            <w:proofErr w:type="spellEnd"/>
            <w:r w:rsidR="0052335D" w:rsidRPr="00C40917">
              <w:rPr>
                <w:color w:val="0033CC"/>
                <w:lang w:val="pt-BR"/>
              </w:rPr>
              <w:t xml:space="preserve"> </w:t>
            </w:r>
            <w:proofErr w:type="spellStart"/>
            <w:r w:rsidRPr="00C40917">
              <w:rPr>
                <w:color w:val="0033CC"/>
                <w:lang w:val="pt-BR"/>
              </w:rPr>
              <w:t>number</w:t>
            </w:r>
            <w:proofErr w:type="spellEnd"/>
            <w:r w:rsidRPr="00C40917">
              <w:rPr>
                <w:color w:val="0033CC"/>
                <w:lang w:val="pt-BR"/>
              </w:rPr>
              <w:t xml:space="preserve"> da </w:t>
            </w:r>
            <w:r w:rsidRPr="00C40917">
              <w:rPr>
                <w:rFonts w:eastAsia="Arial" w:cs="Arial"/>
                <w:color w:val="0033CC"/>
                <w:lang w:val="pt-BR"/>
              </w:rPr>
              <w:t>WABTEC</w:t>
            </w:r>
            <w:r w:rsidRPr="00C40917">
              <w:rPr>
                <w:color w:val="0033CC"/>
                <w:lang w:val="pt-BR"/>
              </w:rPr>
              <w:t xml:space="preserve"> e MRS, os pesos brutos e líquidos, além de apresentá-lo as informações solicitadas nessa seção sem que seja necessário abrir a embalagem.</w:t>
            </w:r>
          </w:p>
        </w:tc>
      </w:tr>
      <w:tr w:rsidR="0091560E" w:rsidRPr="00FF1569" w14:paraId="49E90B76" w14:textId="77777777" w:rsidTr="00B109F4">
        <w:tc>
          <w:tcPr>
            <w:tcW w:w="792" w:type="dxa"/>
          </w:tcPr>
          <w:p w14:paraId="49E90B72" w14:textId="77777777" w:rsidR="0091560E" w:rsidRPr="00C40917" w:rsidRDefault="0091560E" w:rsidP="00500B83">
            <w:pPr>
              <w:rPr>
                <w:lang w:val="pt-BR"/>
              </w:rPr>
            </w:pPr>
            <w:r w:rsidRPr="00C40917">
              <w:rPr>
                <w:lang w:val="pt-BR"/>
              </w:rPr>
              <w:t>6.0-8</w:t>
            </w:r>
          </w:p>
        </w:tc>
        <w:tc>
          <w:tcPr>
            <w:tcW w:w="10170" w:type="dxa"/>
          </w:tcPr>
          <w:p w14:paraId="49E90B75" w14:textId="5E5DFECC" w:rsidR="0091560E" w:rsidRPr="00C40917" w:rsidRDefault="0091560E" w:rsidP="00500B83">
            <w:pPr>
              <w:autoSpaceDE w:val="0"/>
              <w:autoSpaceDN w:val="0"/>
              <w:adjustRightInd w:val="0"/>
              <w:rPr>
                <w:rFonts w:cs="Arial"/>
                <w:color w:val="0033CC"/>
                <w:lang w:val="pt-BR"/>
              </w:rPr>
            </w:pPr>
            <w:r w:rsidRPr="00C40917">
              <w:rPr>
                <w:color w:val="0033CC"/>
                <w:lang w:val="pt-BR"/>
              </w:rPr>
              <w:t>Equipamentos e materiais com locais de entrega distintos devem ser embalados separ</w:t>
            </w:r>
            <w:r w:rsidR="005072CF" w:rsidRPr="00C40917">
              <w:rPr>
                <w:color w:val="0033CC"/>
                <w:lang w:val="pt-BR"/>
              </w:rPr>
              <w:t xml:space="preserve">adamente. Sempre que possível, </w:t>
            </w:r>
            <w:r w:rsidRPr="00C40917">
              <w:rPr>
                <w:color w:val="0033CC"/>
                <w:lang w:val="pt-BR"/>
              </w:rPr>
              <w:t>todas as partes correspondentes a um mesmo equipamento ou subconjunto devem ser embarcados ao mesmo tempo.</w:t>
            </w:r>
          </w:p>
        </w:tc>
      </w:tr>
      <w:tr w:rsidR="0091560E" w:rsidRPr="00C40917" w14:paraId="49E90B7B" w14:textId="77777777" w:rsidTr="00B109F4">
        <w:tc>
          <w:tcPr>
            <w:tcW w:w="792" w:type="dxa"/>
          </w:tcPr>
          <w:p w14:paraId="49E90B77" w14:textId="77777777" w:rsidR="0091560E" w:rsidRPr="00C40917" w:rsidRDefault="0091560E" w:rsidP="00500B83">
            <w:pPr>
              <w:rPr>
                <w:lang w:val="pt-BR"/>
              </w:rPr>
            </w:pPr>
            <w:r w:rsidRPr="00C40917">
              <w:rPr>
                <w:lang w:val="pt-BR"/>
              </w:rPr>
              <w:t>6.0-9</w:t>
            </w:r>
          </w:p>
        </w:tc>
        <w:tc>
          <w:tcPr>
            <w:tcW w:w="10170" w:type="dxa"/>
          </w:tcPr>
          <w:p w14:paraId="49E90B7A" w14:textId="5C6EAD50" w:rsidR="002B064E" w:rsidRPr="00C40917" w:rsidRDefault="002B064E" w:rsidP="001A3741">
            <w:pPr>
              <w:autoSpaceDE w:val="0"/>
              <w:autoSpaceDN w:val="0"/>
              <w:adjustRightInd w:val="0"/>
              <w:rPr>
                <w:rFonts w:cs="Arial"/>
                <w:i/>
                <w:strike/>
                <w:color w:val="000000"/>
                <w:lang w:val="pt-BR"/>
              </w:rPr>
            </w:pPr>
            <w:r w:rsidRPr="00C40917">
              <w:rPr>
                <w:rFonts w:cs="Arial"/>
                <w:color w:val="0033CC"/>
                <w:lang w:val="pt-BR"/>
              </w:rPr>
              <w:t xml:space="preserve">Requisito </w:t>
            </w:r>
            <w:r w:rsidR="001A3741" w:rsidRPr="00C40917">
              <w:rPr>
                <w:rFonts w:cs="Arial"/>
                <w:color w:val="0033CC"/>
                <w:lang w:val="pt-BR"/>
              </w:rPr>
              <w:t>c</w:t>
            </w:r>
            <w:r w:rsidRPr="00C40917">
              <w:rPr>
                <w:rFonts w:cs="Arial"/>
                <w:color w:val="0033CC"/>
                <w:lang w:val="pt-BR"/>
              </w:rPr>
              <w:t>ancelado.</w:t>
            </w:r>
          </w:p>
        </w:tc>
      </w:tr>
      <w:tr w:rsidR="0091560E" w:rsidRPr="00FF1569" w14:paraId="49E90B80" w14:textId="77777777" w:rsidTr="00B109F4">
        <w:tc>
          <w:tcPr>
            <w:tcW w:w="792" w:type="dxa"/>
          </w:tcPr>
          <w:p w14:paraId="49E90B7C" w14:textId="77777777" w:rsidR="0091560E" w:rsidRPr="00C40917" w:rsidRDefault="0091560E" w:rsidP="00500B83">
            <w:pPr>
              <w:rPr>
                <w:lang w:val="pt-BR"/>
              </w:rPr>
            </w:pPr>
            <w:r w:rsidRPr="00C40917">
              <w:rPr>
                <w:lang w:val="pt-BR"/>
              </w:rPr>
              <w:t>6.0-10</w:t>
            </w:r>
          </w:p>
        </w:tc>
        <w:tc>
          <w:tcPr>
            <w:tcW w:w="10170" w:type="dxa"/>
          </w:tcPr>
          <w:p w14:paraId="49E90B7F" w14:textId="28A4F32F" w:rsidR="0091560E" w:rsidRPr="00C40917" w:rsidRDefault="0091560E" w:rsidP="00500B83">
            <w:pPr>
              <w:autoSpaceDE w:val="0"/>
              <w:autoSpaceDN w:val="0"/>
              <w:adjustRightInd w:val="0"/>
              <w:rPr>
                <w:rFonts w:cs="Arial"/>
                <w:color w:val="0033CC"/>
                <w:lang w:val="pt-BR"/>
              </w:rPr>
            </w:pPr>
            <w:r w:rsidRPr="00C40917">
              <w:rPr>
                <w:color w:val="0033CC"/>
                <w:lang w:val="pt-BR"/>
              </w:rPr>
              <w:t xml:space="preserve">No caso </w:t>
            </w:r>
            <w:proofErr w:type="gramStart"/>
            <w:r w:rsidRPr="00C40917">
              <w:rPr>
                <w:color w:val="0033CC"/>
                <w:lang w:val="pt-BR"/>
              </w:rPr>
              <w:t>do</w:t>
            </w:r>
            <w:proofErr w:type="gramEnd"/>
            <w:r w:rsidRPr="00C40917">
              <w:rPr>
                <w:color w:val="0033CC"/>
                <w:lang w:val="pt-BR"/>
              </w:rPr>
              <w:t xml:space="preserve"> acesso ao local de entrega ser inviável por rodovia, e a WABTEC ser a fornecedora dos itens, o </w:t>
            </w:r>
            <w:r w:rsidRPr="00C40917">
              <w:rPr>
                <w:rFonts w:eastAsia="Arial" w:cs="Arial"/>
                <w:color w:val="0033CC"/>
                <w:lang w:val="pt-BR"/>
              </w:rPr>
              <w:t>WABTEC</w:t>
            </w:r>
            <w:r w:rsidRPr="00C40917">
              <w:rPr>
                <w:color w:val="0033CC"/>
                <w:lang w:val="pt-BR"/>
              </w:rPr>
              <w:t xml:space="preserve"> deverá acordar com a MRS, em tempo hábil, a logística a ser adotada. </w:t>
            </w:r>
            <w:r w:rsidRPr="00C40917">
              <w:rPr>
                <w:rFonts w:eastAsia="Arial" w:cs="Arial"/>
                <w:color w:val="0033CC"/>
                <w:lang w:val="pt-BR"/>
              </w:rPr>
              <w:t>A WABTEC</w:t>
            </w:r>
            <w:r w:rsidRPr="00C40917">
              <w:rPr>
                <w:color w:val="0033CC"/>
                <w:lang w:val="pt-BR"/>
              </w:rPr>
              <w:t xml:space="preserve"> não será responsável por atrasos decorrentes de tal impossibilidade, mas deve trabalhar com a MRS para entregar o produto </w:t>
            </w:r>
            <w:r w:rsidR="00AC0D71" w:rsidRPr="00C40917">
              <w:rPr>
                <w:color w:val="0033CC"/>
                <w:lang w:val="pt-BR"/>
              </w:rPr>
              <w:t>de</w:t>
            </w:r>
            <w:r w:rsidRPr="00C40917">
              <w:rPr>
                <w:color w:val="0033CC"/>
                <w:lang w:val="pt-BR"/>
              </w:rPr>
              <w:t xml:space="preserve"> maneira </w:t>
            </w:r>
            <w:r w:rsidR="00AC0D71" w:rsidRPr="00C40917">
              <w:rPr>
                <w:color w:val="0033CC"/>
                <w:lang w:val="pt-BR"/>
              </w:rPr>
              <w:t>adequada</w:t>
            </w:r>
            <w:r w:rsidRPr="00C40917">
              <w:rPr>
                <w:color w:val="0033CC"/>
                <w:lang w:val="pt-BR"/>
              </w:rPr>
              <w:t>.</w:t>
            </w:r>
          </w:p>
        </w:tc>
      </w:tr>
      <w:tr w:rsidR="0091560E" w:rsidRPr="00FF1569" w14:paraId="49E90B85" w14:textId="77777777" w:rsidTr="00B109F4">
        <w:tc>
          <w:tcPr>
            <w:tcW w:w="792" w:type="dxa"/>
          </w:tcPr>
          <w:p w14:paraId="49E90B81" w14:textId="77777777" w:rsidR="0091560E" w:rsidRPr="00C40917" w:rsidRDefault="0091560E" w:rsidP="00500B83">
            <w:pPr>
              <w:rPr>
                <w:lang w:val="pt-BR"/>
              </w:rPr>
            </w:pPr>
            <w:r w:rsidRPr="00C40917">
              <w:rPr>
                <w:lang w:val="pt-BR"/>
              </w:rPr>
              <w:t>6.0-11</w:t>
            </w:r>
          </w:p>
        </w:tc>
        <w:tc>
          <w:tcPr>
            <w:tcW w:w="10170" w:type="dxa"/>
          </w:tcPr>
          <w:p w14:paraId="49E90B84" w14:textId="1BAA9D6F" w:rsidR="0091560E" w:rsidRPr="00C40917" w:rsidRDefault="0091560E" w:rsidP="00500B83">
            <w:pPr>
              <w:autoSpaceDE w:val="0"/>
              <w:autoSpaceDN w:val="0"/>
              <w:adjustRightInd w:val="0"/>
              <w:rPr>
                <w:rFonts w:cs="Arial"/>
                <w:color w:val="0033CC"/>
                <w:lang w:val="pt-BR"/>
              </w:rPr>
            </w:pPr>
            <w:r w:rsidRPr="00C40917">
              <w:rPr>
                <w:color w:val="0033CC"/>
                <w:lang w:val="pt-BR"/>
              </w:rPr>
              <w:t>O projeto, fabricação, embalagem, transporte, montagem, instalação, ensaios e testes e seus materiais, equipamentos e sistemas (hardware e software) e serviços, bem como suas documentações, devem ser concebidos envolvendo-se os aspectos necessários, a fim de se evitar a possibilidade de ferimentos ou risco de vida aos usuários, aos profissionais que operam ou</w:t>
            </w:r>
            <w:r w:rsidR="00381857" w:rsidRPr="00C40917">
              <w:rPr>
                <w:color w:val="0033CC"/>
                <w:lang w:val="pt-BR"/>
              </w:rPr>
              <w:t xml:space="preserve"> </w:t>
            </w:r>
            <w:r w:rsidRPr="00C40917">
              <w:rPr>
                <w:color w:val="0033CC"/>
                <w:lang w:val="pt-BR"/>
              </w:rPr>
              <w:t>fazem a instalação e manutenção do Sistema, bem como danos aos equipamentos e ao material</w:t>
            </w:r>
            <w:r w:rsidR="00AC0D71" w:rsidRPr="00C40917">
              <w:rPr>
                <w:color w:val="0033CC"/>
                <w:lang w:val="pt-BR"/>
              </w:rPr>
              <w:t xml:space="preserve"> </w:t>
            </w:r>
            <w:r w:rsidRPr="00C40917">
              <w:rPr>
                <w:color w:val="0033CC"/>
                <w:lang w:val="pt-BR"/>
              </w:rPr>
              <w:t>rodante.</w:t>
            </w:r>
          </w:p>
        </w:tc>
      </w:tr>
    </w:tbl>
    <w:p w14:paraId="49E90B87" w14:textId="77777777" w:rsidR="00500B83" w:rsidRPr="00C40917" w:rsidRDefault="00500B83" w:rsidP="004B3B04">
      <w:pPr>
        <w:rPr>
          <w:rFonts w:ascii="Arial" w:eastAsia="Times New Roman" w:hAnsi="Arial" w:cs="Times New Roman"/>
          <w:b/>
          <w:sz w:val="28"/>
          <w:szCs w:val="20"/>
          <w:lang w:val="pt-BR" w:eastAsia="pt-BR"/>
        </w:rPr>
      </w:pPr>
      <w:bookmarkStart w:id="41" w:name="_Toc422138142"/>
      <w:bookmarkStart w:id="42" w:name="_Toc422146471"/>
      <w:r w:rsidRPr="00C40917">
        <w:rPr>
          <w:lang w:val="pt-BR"/>
        </w:rPr>
        <w:br w:type="page"/>
      </w:r>
    </w:p>
    <w:p w14:paraId="49E90B88" w14:textId="247BB754" w:rsidR="00986993" w:rsidRPr="00C40917" w:rsidRDefault="00986993" w:rsidP="004B3B04">
      <w:pPr>
        <w:pStyle w:val="Heading1"/>
      </w:pPr>
      <w:bookmarkStart w:id="43" w:name="_Toc214909758"/>
      <w:r w:rsidRPr="00C40917">
        <w:rPr>
          <w:kern w:val="0"/>
        </w:rPr>
        <w:lastRenderedPageBreak/>
        <w:t>Normas Aplicáveis</w:t>
      </w:r>
      <w:bookmarkEnd w:id="41"/>
      <w:bookmarkEnd w:id="42"/>
      <w:bookmarkEnd w:id="43"/>
    </w:p>
    <w:tbl>
      <w:tblPr>
        <w:tblStyle w:val="TableGrid"/>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4"/>
        <w:gridCol w:w="10171"/>
      </w:tblGrid>
      <w:tr w:rsidR="0091560E" w:rsidRPr="00C40917" w14:paraId="49E90B8B" w14:textId="77777777" w:rsidTr="00B109F4">
        <w:trPr>
          <w:tblHeader/>
        </w:trPr>
        <w:tc>
          <w:tcPr>
            <w:tcW w:w="328" w:type="pct"/>
            <w:shd w:val="clear" w:color="auto" w:fill="E7E6E6" w:themeFill="background2"/>
          </w:tcPr>
          <w:p w14:paraId="49E90B89" w14:textId="77777777" w:rsidR="0091560E" w:rsidRPr="00C40917" w:rsidRDefault="0091560E" w:rsidP="008B7FC3">
            <w:pPr>
              <w:spacing w:before="40" w:after="40"/>
              <w:jc w:val="both"/>
              <w:rPr>
                <w:b/>
                <w:lang w:val="pt-BR"/>
              </w:rPr>
            </w:pPr>
            <w:r w:rsidRPr="00C40917">
              <w:rPr>
                <w:b/>
                <w:lang w:val="pt-BR"/>
              </w:rPr>
              <w:t>#</w:t>
            </w:r>
          </w:p>
        </w:tc>
        <w:tc>
          <w:tcPr>
            <w:tcW w:w="4672" w:type="pct"/>
            <w:shd w:val="clear" w:color="auto" w:fill="E7E6E6" w:themeFill="background2"/>
          </w:tcPr>
          <w:p w14:paraId="49E90B8A" w14:textId="57E84583" w:rsidR="0091560E" w:rsidRPr="00C40917" w:rsidRDefault="00B50215" w:rsidP="0034011D">
            <w:pPr>
              <w:rPr>
                <w:b/>
                <w:lang w:val="pt-BR"/>
              </w:rPr>
            </w:pPr>
            <w:r w:rsidRPr="00C40917">
              <w:rPr>
                <w:b/>
                <w:bCs/>
                <w:lang w:val="pt-BR"/>
              </w:rPr>
              <w:t>Requisitos do MSA</w:t>
            </w:r>
          </w:p>
        </w:tc>
      </w:tr>
      <w:tr w:rsidR="0091560E" w:rsidRPr="00FF1569" w14:paraId="49E90B90" w14:textId="77777777" w:rsidTr="00B109F4">
        <w:tc>
          <w:tcPr>
            <w:tcW w:w="328" w:type="pct"/>
          </w:tcPr>
          <w:p w14:paraId="49E90B8C" w14:textId="77777777" w:rsidR="0091560E" w:rsidRPr="00C40917" w:rsidRDefault="0091560E" w:rsidP="008B7FC3">
            <w:pPr>
              <w:spacing w:before="40" w:after="40"/>
              <w:jc w:val="both"/>
              <w:rPr>
                <w:highlight w:val="green"/>
                <w:lang w:val="pt-BR"/>
              </w:rPr>
            </w:pPr>
            <w:r w:rsidRPr="00C40917">
              <w:rPr>
                <w:lang w:val="pt-BR"/>
              </w:rPr>
              <w:t>7.0-1</w:t>
            </w:r>
          </w:p>
        </w:tc>
        <w:tc>
          <w:tcPr>
            <w:tcW w:w="4672" w:type="pct"/>
          </w:tcPr>
          <w:p w14:paraId="49E90B8F" w14:textId="35551217" w:rsidR="0091560E" w:rsidRPr="00C40917" w:rsidRDefault="0091560E" w:rsidP="0034011D">
            <w:pPr>
              <w:autoSpaceDE w:val="0"/>
              <w:autoSpaceDN w:val="0"/>
              <w:adjustRightInd w:val="0"/>
              <w:rPr>
                <w:rFonts w:cs="Arial"/>
                <w:color w:val="0033CC"/>
                <w:lang w:val="pt-BR"/>
              </w:rPr>
            </w:pPr>
            <w:r w:rsidRPr="00C40917">
              <w:rPr>
                <w:color w:val="0033CC"/>
                <w:lang w:val="pt-BR"/>
              </w:rPr>
              <w:t xml:space="preserve">Os serviços, equipamentos e materiais que serão fornecidos, devem obedecer às recomendações de Normas Brasileiras e Normas Internacionais listadas nessa seção, segundo suas últimas edições da data de assinatura do </w:t>
            </w:r>
            <w:r w:rsidR="00AC0D71" w:rsidRPr="00C40917">
              <w:rPr>
                <w:color w:val="0033CC"/>
                <w:lang w:val="pt-BR"/>
              </w:rPr>
              <w:t>C</w:t>
            </w:r>
            <w:r w:rsidRPr="00C40917">
              <w:rPr>
                <w:color w:val="0033CC"/>
                <w:lang w:val="pt-BR"/>
              </w:rPr>
              <w:t>ontrato. Sempre que for aplicável, devem ser adotadas as normas da Associação Brasileira de Normas Técnicas - ABNT.</w:t>
            </w:r>
          </w:p>
        </w:tc>
      </w:tr>
      <w:tr w:rsidR="00682EC4" w:rsidRPr="00C40917" w14:paraId="49E90B93" w14:textId="77777777" w:rsidTr="00B109F4">
        <w:tc>
          <w:tcPr>
            <w:tcW w:w="328" w:type="pct"/>
            <w:shd w:val="clear" w:color="auto" w:fill="FFFFCC"/>
            <w:vAlign w:val="center"/>
          </w:tcPr>
          <w:p w14:paraId="49E90B91" w14:textId="77777777" w:rsidR="00682EC4" w:rsidRPr="00C40917" w:rsidRDefault="00682EC4" w:rsidP="00235EA3">
            <w:pPr>
              <w:rPr>
                <w:b/>
                <w:sz w:val="24"/>
                <w:szCs w:val="24"/>
                <w:lang w:val="pt-BR"/>
              </w:rPr>
            </w:pPr>
            <w:r w:rsidRPr="00C40917">
              <w:rPr>
                <w:b/>
                <w:sz w:val="24"/>
                <w:szCs w:val="24"/>
                <w:lang w:val="pt-BR"/>
              </w:rPr>
              <w:t>7.1</w:t>
            </w:r>
          </w:p>
        </w:tc>
        <w:tc>
          <w:tcPr>
            <w:tcW w:w="4672" w:type="pct"/>
            <w:shd w:val="clear" w:color="auto" w:fill="FFFFCC"/>
            <w:vAlign w:val="center"/>
          </w:tcPr>
          <w:p w14:paraId="49E90B92" w14:textId="4DA434C9" w:rsidR="00682EC4" w:rsidRPr="00C40917" w:rsidRDefault="00682EC4" w:rsidP="00E92341">
            <w:pPr>
              <w:pStyle w:val="Heading4"/>
            </w:pPr>
            <w:bookmarkStart w:id="44" w:name="_Toc422146472"/>
            <w:r w:rsidRPr="00C40917">
              <w:rPr>
                <w:color w:val="000000"/>
                <w:lang w:eastAsia="en-US"/>
              </w:rPr>
              <w:t>Normas Internacionais</w:t>
            </w:r>
            <w:bookmarkEnd w:id="44"/>
          </w:p>
        </w:tc>
      </w:tr>
      <w:tr w:rsidR="0091560E" w:rsidRPr="00C40917" w14:paraId="49E90BB2" w14:textId="77777777" w:rsidTr="00B109F4">
        <w:tc>
          <w:tcPr>
            <w:tcW w:w="328" w:type="pct"/>
          </w:tcPr>
          <w:p w14:paraId="49E90B94" w14:textId="77777777" w:rsidR="0091560E" w:rsidRPr="00C40917" w:rsidRDefault="0091560E" w:rsidP="008B7FC3">
            <w:pPr>
              <w:spacing w:before="40" w:after="40"/>
              <w:jc w:val="both"/>
              <w:rPr>
                <w:lang w:val="pt-BR"/>
              </w:rPr>
            </w:pPr>
            <w:r w:rsidRPr="00C40917">
              <w:rPr>
                <w:lang w:val="pt-BR"/>
              </w:rPr>
              <w:t>7.1-1</w:t>
            </w:r>
          </w:p>
        </w:tc>
        <w:tc>
          <w:tcPr>
            <w:tcW w:w="4672" w:type="pct"/>
          </w:tcPr>
          <w:p w14:paraId="49E90B95" w14:textId="77777777" w:rsidR="0091560E" w:rsidRPr="00F16C67" w:rsidRDefault="0091560E" w:rsidP="00801A1E">
            <w:pPr>
              <w:pStyle w:val="ListParagraph"/>
              <w:numPr>
                <w:ilvl w:val="0"/>
                <w:numId w:val="16"/>
              </w:numPr>
              <w:autoSpaceDE w:val="0"/>
              <w:autoSpaceDN w:val="0"/>
              <w:adjustRightInd w:val="0"/>
              <w:ind w:left="369"/>
              <w:rPr>
                <w:color w:val="0033CC"/>
              </w:rPr>
            </w:pPr>
            <w:r w:rsidRPr="00F16C67">
              <w:rPr>
                <w:color w:val="0033CC"/>
              </w:rPr>
              <w:t>AAR - American Association of Railroads;</w:t>
            </w:r>
          </w:p>
          <w:p w14:paraId="49E90B96" w14:textId="77777777" w:rsidR="0091560E" w:rsidRPr="00F16C67" w:rsidRDefault="0091560E" w:rsidP="00801A1E">
            <w:pPr>
              <w:pStyle w:val="ListParagraph"/>
              <w:numPr>
                <w:ilvl w:val="0"/>
                <w:numId w:val="16"/>
              </w:numPr>
              <w:autoSpaceDE w:val="0"/>
              <w:autoSpaceDN w:val="0"/>
              <w:adjustRightInd w:val="0"/>
              <w:ind w:left="369"/>
              <w:rPr>
                <w:color w:val="0033CC"/>
              </w:rPr>
            </w:pPr>
            <w:r w:rsidRPr="00F16C67">
              <w:rPr>
                <w:color w:val="0033CC"/>
              </w:rPr>
              <w:t>AISC - American Institute of Steel Construction;</w:t>
            </w:r>
          </w:p>
          <w:p w14:paraId="49E90B97" w14:textId="77777777" w:rsidR="0091560E" w:rsidRPr="00F16C67" w:rsidRDefault="0091560E" w:rsidP="00801A1E">
            <w:pPr>
              <w:pStyle w:val="ListParagraph"/>
              <w:numPr>
                <w:ilvl w:val="0"/>
                <w:numId w:val="16"/>
              </w:numPr>
              <w:autoSpaceDE w:val="0"/>
              <w:autoSpaceDN w:val="0"/>
              <w:adjustRightInd w:val="0"/>
              <w:ind w:left="369"/>
              <w:rPr>
                <w:color w:val="0033CC"/>
              </w:rPr>
            </w:pPr>
            <w:r w:rsidRPr="00F16C67">
              <w:rPr>
                <w:color w:val="0033CC"/>
              </w:rPr>
              <w:t>ANSI - American National Standards Institute;</w:t>
            </w:r>
          </w:p>
          <w:p w14:paraId="49E90B98" w14:textId="77777777" w:rsidR="0091560E" w:rsidRPr="00F16C67" w:rsidRDefault="0091560E" w:rsidP="00801A1E">
            <w:pPr>
              <w:pStyle w:val="ListParagraph"/>
              <w:numPr>
                <w:ilvl w:val="0"/>
                <w:numId w:val="16"/>
              </w:numPr>
              <w:autoSpaceDE w:val="0"/>
              <w:autoSpaceDN w:val="0"/>
              <w:adjustRightInd w:val="0"/>
              <w:ind w:left="369"/>
              <w:rPr>
                <w:color w:val="0033CC"/>
              </w:rPr>
            </w:pPr>
            <w:r w:rsidRPr="00F16C67">
              <w:rPr>
                <w:color w:val="0033CC"/>
              </w:rPr>
              <w:t>AREMA - American Railway and Maintenance of Way Association;</w:t>
            </w:r>
          </w:p>
          <w:p w14:paraId="49E90B99" w14:textId="77777777" w:rsidR="0091560E" w:rsidRPr="00F16C67" w:rsidRDefault="0091560E" w:rsidP="00801A1E">
            <w:pPr>
              <w:pStyle w:val="ListParagraph"/>
              <w:numPr>
                <w:ilvl w:val="0"/>
                <w:numId w:val="16"/>
              </w:numPr>
              <w:autoSpaceDE w:val="0"/>
              <w:autoSpaceDN w:val="0"/>
              <w:adjustRightInd w:val="0"/>
              <w:ind w:left="369"/>
              <w:rPr>
                <w:color w:val="0033CC"/>
              </w:rPr>
            </w:pPr>
            <w:r w:rsidRPr="00F16C67">
              <w:rPr>
                <w:color w:val="0033CC"/>
              </w:rPr>
              <w:t>ASTM - American Society for Testing and Materials;</w:t>
            </w:r>
          </w:p>
          <w:p w14:paraId="49E90B9A" w14:textId="77777777" w:rsidR="0091560E" w:rsidRPr="00C40917" w:rsidRDefault="0091560E" w:rsidP="00801A1E">
            <w:pPr>
              <w:pStyle w:val="ListParagraph"/>
              <w:numPr>
                <w:ilvl w:val="0"/>
                <w:numId w:val="16"/>
              </w:numPr>
              <w:autoSpaceDE w:val="0"/>
              <w:autoSpaceDN w:val="0"/>
              <w:adjustRightInd w:val="0"/>
              <w:ind w:left="369"/>
              <w:rPr>
                <w:color w:val="0033CC"/>
                <w:lang w:val="pt-BR"/>
              </w:rPr>
            </w:pPr>
            <w:r w:rsidRPr="00C40917">
              <w:rPr>
                <w:color w:val="0033CC"/>
                <w:lang w:val="pt-BR"/>
              </w:rPr>
              <w:t xml:space="preserve">CISPR - Comité Internationale </w:t>
            </w:r>
            <w:proofErr w:type="spellStart"/>
            <w:r w:rsidRPr="00C40917">
              <w:rPr>
                <w:color w:val="0033CC"/>
                <w:lang w:val="pt-BR"/>
              </w:rPr>
              <w:t>Spécial</w:t>
            </w:r>
            <w:proofErr w:type="spellEnd"/>
            <w:r w:rsidRPr="00C40917">
              <w:rPr>
                <w:color w:val="0033CC"/>
                <w:lang w:val="pt-BR"/>
              </w:rPr>
              <w:t xml:space="preserve"> </w:t>
            </w:r>
            <w:proofErr w:type="spellStart"/>
            <w:r w:rsidRPr="00C40917">
              <w:rPr>
                <w:color w:val="0033CC"/>
                <w:lang w:val="pt-BR"/>
              </w:rPr>
              <w:t>des</w:t>
            </w:r>
            <w:proofErr w:type="spellEnd"/>
            <w:r w:rsidRPr="00C40917">
              <w:rPr>
                <w:color w:val="0033CC"/>
                <w:lang w:val="pt-BR"/>
              </w:rPr>
              <w:t xml:space="preserve"> </w:t>
            </w:r>
            <w:proofErr w:type="spellStart"/>
            <w:r w:rsidRPr="00C40917">
              <w:rPr>
                <w:color w:val="0033CC"/>
                <w:lang w:val="pt-BR"/>
              </w:rPr>
              <w:t>Pertubations</w:t>
            </w:r>
            <w:proofErr w:type="spellEnd"/>
            <w:r w:rsidRPr="00C40917">
              <w:rPr>
                <w:color w:val="0033CC"/>
                <w:lang w:val="pt-BR"/>
              </w:rPr>
              <w:t xml:space="preserve"> Rádio </w:t>
            </w:r>
            <w:proofErr w:type="spellStart"/>
            <w:r w:rsidRPr="00C40917">
              <w:rPr>
                <w:color w:val="0033CC"/>
                <w:lang w:val="pt-BR"/>
              </w:rPr>
              <w:t>Electriques</w:t>
            </w:r>
            <w:proofErr w:type="spellEnd"/>
            <w:r w:rsidRPr="00C40917">
              <w:rPr>
                <w:color w:val="0033CC"/>
                <w:lang w:val="pt-BR"/>
              </w:rPr>
              <w:t>;</w:t>
            </w:r>
          </w:p>
          <w:p w14:paraId="49E90B9B" w14:textId="77777777" w:rsidR="0091560E" w:rsidRPr="00C40917" w:rsidRDefault="0091560E" w:rsidP="00801A1E">
            <w:pPr>
              <w:pStyle w:val="ListParagraph"/>
              <w:numPr>
                <w:ilvl w:val="0"/>
                <w:numId w:val="16"/>
              </w:numPr>
              <w:autoSpaceDE w:val="0"/>
              <w:autoSpaceDN w:val="0"/>
              <w:adjustRightInd w:val="0"/>
              <w:ind w:left="369"/>
              <w:rPr>
                <w:color w:val="0033CC"/>
                <w:lang w:val="pt-BR"/>
              </w:rPr>
            </w:pPr>
            <w:r w:rsidRPr="00C40917">
              <w:rPr>
                <w:color w:val="0033CC"/>
                <w:lang w:val="pt-BR"/>
              </w:rPr>
              <w:t>FCC - Federal Communications Commission</w:t>
            </w:r>
          </w:p>
          <w:p w14:paraId="49E90B9C" w14:textId="77777777" w:rsidR="0091560E" w:rsidRPr="00F16C67" w:rsidRDefault="0091560E" w:rsidP="00801A1E">
            <w:pPr>
              <w:pStyle w:val="ListParagraph"/>
              <w:numPr>
                <w:ilvl w:val="0"/>
                <w:numId w:val="16"/>
              </w:numPr>
              <w:autoSpaceDE w:val="0"/>
              <w:autoSpaceDN w:val="0"/>
              <w:adjustRightInd w:val="0"/>
              <w:ind w:left="369"/>
              <w:rPr>
                <w:color w:val="0033CC"/>
              </w:rPr>
            </w:pPr>
            <w:r w:rsidRPr="00F16C67">
              <w:rPr>
                <w:color w:val="0033CC"/>
              </w:rPr>
              <w:t xml:space="preserve">IEC - International Electro </w:t>
            </w:r>
            <w:r w:rsidR="00682EC4" w:rsidRPr="00F16C67">
              <w:rPr>
                <w:color w:val="0033CC"/>
              </w:rPr>
              <w:t>Technical</w:t>
            </w:r>
            <w:r w:rsidRPr="00F16C67">
              <w:rPr>
                <w:color w:val="0033CC"/>
              </w:rPr>
              <w:t xml:space="preserve"> Commission;</w:t>
            </w:r>
          </w:p>
          <w:p w14:paraId="49E90B9D" w14:textId="77777777" w:rsidR="0091560E" w:rsidRPr="00F16C67" w:rsidRDefault="0091560E" w:rsidP="00801A1E">
            <w:pPr>
              <w:pStyle w:val="ListParagraph"/>
              <w:numPr>
                <w:ilvl w:val="0"/>
                <w:numId w:val="16"/>
              </w:numPr>
              <w:autoSpaceDE w:val="0"/>
              <w:autoSpaceDN w:val="0"/>
              <w:adjustRightInd w:val="0"/>
              <w:ind w:left="369"/>
              <w:rPr>
                <w:color w:val="0033CC"/>
              </w:rPr>
            </w:pPr>
            <w:r w:rsidRPr="00F16C67">
              <w:rPr>
                <w:color w:val="0033CC"/>
              </w:rPr>
              <w:t>IEEE -Institute of Electrical &amp; Electronic Engineers</w:t>
            </w:r>
          </w:p>
          <w:p w14:paraId="49E90B9E" w14:textId="77777777" w:rsidR="0091560E" w:rsidRPr="00C40917" w:rsidRDefault="0091560E" w:rsidP="00801A1E">
            <w:pPr>
              <w:pStyle w:val="ListParagraph"/>
              <w:numPr>
                <w:ilvl w:val="0"/>
                <w:numId w:val="16"/>
              </w:numPr>
              <w:autoSpaceDE w:val="0"/>
              <w:autoSpaceDN w:val="0"/>
              <w:adjustRightInd w:val="0"/>
              <w:ind w:left="369"/>
              <w:rPr>
                <w:color w:val="0033CC"/>
                <w:lang w:val="pt-BR"/>
              </w:rPr>
            </w:pPr>
            <w:r w:rsidRPr="00C40917">
              <w:rPr>
                <w:color w:val="0033CC"/>
                <w:lang w:val="pt-BR"/>
              </w:rPr>
              <w:t xml:space="preserve">ISO - </w:t>
            </w:r>
            <w:proofErr w:type="spellStart"/>
            <w:r w:rsidRPr="00C40917">
              <w:rPr>
                <w:color w:val="0033CC"/>
                <w:lang w:val="pt-BR"/>
              </w:rPr>
              <w:t>International</w:t>
            </w:r>
            <w:proofErr w:type="spellEnd"/>
            <w:r w:rsidRPr="00C40917">
              <w:rPr>
                <w:color w:val="0033CC"/>
                <w:lang w:val="pt-BR"/>
              </w:rPr>
              <w:t xml:space="preserve"> Standards </w:t>
            </w:r>
            <w:proofErr w:type="spellStart"/>
            <w:r w:rsidRPr="00C40917">
              <w:rPr>
                <w:color w:val="0033CC"/>
                <w:lang w:val="pt-BR"/>
              </w:rPr>
              <w:t>Organization</w:t>
            </w:r>
            <w:proofErr w:type="spellEnd"/>
            <w:r w:rsidRPr="00C40917">
              <w:rPr>
                <w:color w:val="0033CC"/>
                <w:lang w:val="pt-BR"/>
              </w:rPr>
              <w:t>;</w:t>
            </w:r>
          </w:p>
          <w:p w14:paraId="49E90B9F" w14:textId="77777777" w:rsidR="0091560E" w:rsidRPr="00F16C67" w:rsidRDefault="0091560E" w:rsidP="00801A1E">
            <w:pPr>
              <w:pStyle w:val="ListParagraph"/>
              <w:numPr>
                <w:ilvl w:val="0"/>
                <w:numId w:val="16"/>
              </w:numPr>
              <w:autoSpaceDE w:val="0"/>
              <w:autoSpaceDN w:val="0"/>
              <w:adjustRightInd w:val="0"/>
              <w:ind w:left="369"/>
              <w:rPr>
                <w:color w:val="0033CC"/>
              </w:rPr>
            </w:pPr>
            <w:r w:rsidRPr="00F16C67">
              <w:rPr>
                <w:color w:val="0033CC"/>
              </w:rPr>
              <w:t>ITU/TSS - International Telegraphic Union - Telecommunication Standards;</w:t>
            </w:r>
          </w:p>
          <w:p w14:paraId="49E90BA0" w14:textId="77777777" w:rsidR="0091560E" w:rsidRPr="00F16C67" w:rsidRDefault="0091560E" w:rsidP="00801A1E">
            <w:pPr>
              <w:pStyle w:val="ListParagraph"/>
              <w:numPr>
                <w:ilvl w:val="0"/>
                <w:numId w:val="16"/>
              </w:numPr>
              <w:autoSpaceDE w:val="0"/>
              <w:autoSpaceDN w:val="0"/>
              <w:adjustRightInd w:val="0"/>
              <w:ind w:left="369"/>
              <w:rPr>
                <w:color w:val="0033CC"/>
              </w:rPr>
            </w:pPr>
            <w:r w:rsidRPr="00F16C67">
              <w:rPr>
                <w:color w:val="0033CC"/>
              </w:rPr>
              <w:t>ORE - Office for Research and Experiment from UIC;</w:t>
            </w:r>
          </w:p>
          <w:p w14:paraId="49E90BA1" w14:textId="77777777" w:rsidR="0091560E" w:rsidRPr="00C40917" w:rsidRDefault="0091560E" w:rsidP="00801A1E">
            <w:pPr>
              <w:pStyle w:val="ListParagraph"/>
              <w:numPr>
                <w:ilvl w:val="0"/>
                <w:numId w:val="16"/>
              </w:numPr>
              <w:autoSpaceDE w:val="0"/>
              <w:autoSpaceDN w:val="0"/>
              <w:adjustRightInd w:val="0"/>
              <w:ind w:left="369"/>
              <w:rPr>
                <w:color w:val="0033CC"/>
                <w:lang w:val="pt-BR"/>
              </w:rPr>
            </w:pPr>
            <w:r w:rsidRPr="00C40917">
              <w:rPr>
                <w:color w:val="0033CC"/>
                <w:lang w:val="pt-BR"/>
              </w:rPr>
              <w:t xml:space="preserve">MIL </w:t>
            </w:r>
            <w:proofErr w:type="spellStart"/>
            <w:r w:rsidRPr="00C40917">
              <w:rPr>
                <w:color w:val="0033CC"/>
                <w:lang w:val="pt-BR"/>
              </w:rPr>
              <w:t>Std</w:t>
            </w:r>
            <w:proofErr w:type="spellEnd"/>
            <w:r w:rsidRPr="00C40917">
              <w:rPr>
                <w:color w:val="0033CC"/>
                <w:lang w:val="pt-BR"/>
              </w:rPr>
              <w:t xml:space="preserve"> - Military Standards;</w:t>
            </w:r>
          </w:p>
          <w:p w14:paraId="49E90BB1" w14:textId="6F28EE8D" w:rsidR="0091560E" w:rsidRPr="00C40917" w:rsidRDefault="0091560E" w:rsidP="00801A1E">
            <w:pPr>
              <w:pStyle w:val="ListParagraph"/>
              <w:numPr>
                <w:ilvl w:val="0"/>
                <w:numId w:val="16"/>
              </w:numPr>
              <w:autoSpaceDE w:val="0"/>
              <w:autoSpaceDN w:val="0"/>
              <w:adjustRightInd w:val="0"/>
              <w:ind w:left="369"/>
              <w:rPr>
                <w:color w:val="0033CC"/>
                <w:lang w:val="pt-BR"/>
              </w:rPr>
            </w:pPr>
            <w:r w:rsidRPr="00C40917">
              <w:rPr>
                <w:color w:val="0033CC"/>
                <w:lang w:val="pt-BR"/>
              </w:rPr>
              <w:t xml:space="preserve">SNCF – </w:t>
            </w:r>
            <w:proofErr w:type="spellStart"/>
            <w:r w:rsidRPr="00C40917">
              <w:rPr>
                <w:color w:val="0033CC"/>
                <w:lang w:val="pt-BR"/>
              </w:rPr>
              <w:t>Societé</w:t>
            </w:r>
            <w:proofErr w:type="spellEnd"/>
            <w:r w:rsidRPr="00C40917">
              <w:rPr>
                <w:color w:val="0033CC"/>
                <w:lang w:val="pt-BR"/>
              </w:rPr>
              <w:t xml:space="preserve"> </w:t>
            </w:r>
            <w:proofErr w:type="spellStart"/>
            <w:r w:rsidRPr="00C40917">
              <w:rPr>
                <w:color w:val="0033CC"/>
                <w:lang w:val="pt-BR"/>
              </w:rPr>
              <w:t>Nationale</w:t>
            </w:r>
            <w:proofErr w:type="spellEnd"/>
            <w:r w:rsidRPr="00C40917">
              <w:rPr>
                <w:color w:val="0033CC"/>
                <w:lang w:val="pt-BR"/>
              </w:rPr>
              <w:t xml:space="preserve"> </w:t>
            </w:r>
            <w:proofErr w:type="spellStart"/>
            <w:r w:rsidRPr="00C40917">
              <w:rPr>
                <w:color w:val="0033CC"/>
                <w:lang w:val="pt-BR"/>
              </w:rPr>
              <w:t>des</w:t>
            </w:r>
            <w:proofErr w:type="spellEnd"/>
            <w:r w:rsidRPr="00C40917">
              <w:rPr>
                <w:color w:val="0033CC"/>
                <w:lang w:val="pt-BR"/>
              </w:rPr>
              <w:t xml:space="preserve"> </w:t>
            </w:r>
            <w:proofErr w:type="spellStart"/>
            <w:r w:rsidRPr="00C40917">
              <w:rPr>
                <w:color w:val="0033CC"/>
                <w:lang w:val="pt-BR"/>
              </w:rPr>
              <w:t>Chemins</w:t>
            </w:r>
            <w:proofErr w:type="spellEnd"/>
            <w:r w:rsidRPr="00C40917">
              <w:rPr>
                <w:color w:val="0033CC"/>
                <w:lang w:val="pt-BR"/>
              </w:rPr>
              <w:t xml:space="preserve"> de Fer;</w:t>
            </w:r>
          </w:p>
        </w:tc>
      </w:tr>
      <w:tr w:rsidR="0091560E" w:rsidRPr="00FF1569" w14:paraId="49E90BB7" w14:textId="77777777" w:rsidTr="00B109F4">
        <w:tc>
          <w:tcPr>
            <w:tcW w:w="328" w:type="pct"/>
          </w:tcPr>
          <w:p w14:paraId="49E90BB3" w14:textId="77777777" w:rsidR="0091560E" w:rsidRPr="00C40917" w:rsidRDefault="0091560E" w:rsidP="008B7FC3">
            <w:pPr>
              <w:spacing w:before="40" w:after="40"/>
              <w:jc w:val="both"/>
              <w:rPr>
                <w:lang w:val="pt-BR"/>
              </w:rPr>
            </w:pPr>
            <w:r w:rsidRPr="00C40917">
              <w:rPr>
                <w:lang w:val="pt-BR"/>
              </w:rPr>
              <w:t>7.1-2</w:t>
            </w:r>
          </w:p>
        </w:tc>
        <w:tc>
          <w:tcPr>
            <w:tcW w:w="4672" w:type="pct"/>
          </w:tcPr>
          <w:p w14:paraId="49E90BB6" w14:textId="12D6DA77" w:rsidR="0091560E" w:rsidRPr="00C40917" w:rsidRDefault="0091560E" w:rsidP="0034011D">
            <w:pPr>
              <w:autoSpaceDE w:val="0"/>
              <w:autoSpaceDN w:val="0"/>
              <w:adjustRightInd w:val="0"/>
              <w:rPr>
                <w:rFonts w:cs="Arial"/>
                <w:color w:val="0033CC"/>
                <w:lang w:val="pt-BR"/>
              </w:rPr>
            </w:pPr>
            <w:r w:rsidRPr="00C40917">
              <w:rPr>
                <w:color w:val="0033CC"/>
                <w:lang w:val="pt-BR"/>
              </w:rPr>
              <w:t>Poderão ser aceitas normas de entidades diferentes das citadas, desde que possam garantir e</w:t>
            </w:r>
            <w:r w:rsidR="00AC0D71" w:rsidRPr="00C40917">
              <w:rPr>
                <w:color w:val="0033CC"/>
                <w:lang w:val="pt-BR"/>
              </w:rPr>
              <w:t xml:space="preserve"> </w:t>
            </w:r>
            <w:r w:rsidRPr="00C40917">
              <w:rPr>
                <w:color w:val="0033CC"/>
                <w:lang w:val="pt-BR"/>
              </w:rPr>
              <w:t>comprovar, no mínimo, o mesmo grau de qualidade e segurança assegurado pelas normas</w:t>
            </w:r>
            <w:r w:rsidR="00AC0D71" w:rsidRPr="00C40917">
              <w:rPr>
                <w:color w:val="0033CC"/>
                <w:lang w:val="pt-BR"/>
              </w:rPr>
              <w:t xml:space="preserve"> </w:t>
            </w:r>
            <w:r w:rsidRPr="00C40917">
              <w:rPr>
                <w:color w:val="0033CC"/>
                <w:lang w:val="pt-BR"/>
              </w:rPr>
              <w:t>citadas, dependendo de prévia aprovação pela MRS. Para tanto, devem ser anexados em cada via</w:t>
            </w:r>
            <w:r w:rsidR="00C64F1B" w:rsidRPr="00C40917">
              <w:rPr>
                <w:color w:val="0033CC"/>
                <w:lang w:val="pt-BR"/>
              </w:rPr>
              <w:t xml:space="preserve"> </w:t>
            </w:r>
            <w:r w:rsidRPr="00C40917">
              <w:rPr>
                <w:color w:val="0033CC"/>
                <w:lang w:val="pt-BR"/>
              </w:rPr>
              <w:t>da proposta, uma cópia da norma e documentos pertinentes.</w:t>
            </w:r>
          </w:p>
        </w:tc>
      </w:tr>
      <w:tr w:rsidR="0091560E" w:rsidRPr="00C40917" w14:paraId="49E90BBC" w14:textId="77777777" w:rsidTr="00B109F4">
        <w:tc>
          <w:tcPr>
            <w:tcW w:w="328" w:type="pct"/>
          </w:tcPr>
          <w:p w14:paraId="49E90BB8" w14:textId="77777777" w:rsidR="0091560E" w:rsidRPr="00C40917" w:rsidRDefault="0091560E" w:rsidP="008B7FC3">
            <w:pPr>
              <w:spacing w:before="40" w:after="40"/>
              <w:jc w:val="both"/>
              <w:rPr>
                <w:lang w:val="pt-BR"/>
              </w:rPr>
            </w:pPr>
            <w:r w:rsidRPr="00C40917">
              <w:rPr>
                <w:lang w:val="pt-BR"/>
              </w:rPr>
              <w:t>7.1-3</w:t>
            </w:r>
          </w:p>
        </w:tc>
        <w:tc>
          <w:tcPr>
            <w:tcW w:w="4672" w:type="pct"/>
          </w:tcPr>
          <w:p w14:paraId="49E90BBB" w14:textId="231E4D5F" w:rsidR="0091560E" w:rsidRPr="00C40917" w:rsidRDefault="0091560E" w:rsidP="0034011D">
            <w:pPr>
              <w:autoSpaceDE w:val="0"/>
              <w:autoSpaceDN w:val="0"/>
              <w:adjustRightInd w:val="0"/>
              <w:rPr>
                <w:rFonts w:cs="Arial"/>
                <w:color w:val="0033CC"/>
                <w:lang w:val="pt-BR"/>
              </w:rPr>
            </w:pPr>
            <w:r w:rsidRPr="00C40917">
              <w:rPr>
                <w:color w:val="0033CC"/>
                <w:lang w:val="pt-BR"/>
              </w:rPr>
              <w:t>Será negoc</w:t>
            </w:r>
            <w:r w:rsidR="007824F7" w:rsidRPr="00C40917">
              <w:rPr>
                <w:color w:val="0033CC"/>
                <w:lang w:val="pt-BR"/>
              </w:rPr>
              <w:t>iado</w:t>
            </w:r>
            <w:r w:rsidRPr="00C40917">
              <w:rPr>
                <w:color w:val="0033CC"/>
                <w:lang w:val="pt-BR"/>
              </w:rPr>
              <w:t xml:space="preserve"> entre as </w:t>
            </w:r>
            <w:r w:rsidR="00AC0D71" w:rsidRPr="00C40917">
              <w:rPr>
                <w:color w:val="0033CC"/>
                <w:lang w:val="pt-BR"/>
              </w:rPr>
              <w:t>P</w:t>
            </w:r>
            <w:r w:rsidRPr="00C40917">
              <w:rPr>
                <w:color w:val="0033CC"/>
                <w:lang w:val="pt-BR"/>
              </w:rPr>
              <w:t>artes</w:t>
            </w:r>
            <w:r w:rsidR="00AC0D71" w:rsidRPr="00C40917">
              <w:rPr>
                <w:color w:val="0033CC"/>
                <w:lang w:val="pt-BR"/>
              </w:rPr>
              <w:t xml:space="preserve"> </w:t>
            </w:r>
            <w:r w:rsidRPr="00C40917">
              <w:rPr>
                <w:color w:val="0033CC"/>
                <w:lang w:val="pt-BR"/>
              </w:rPr>
              <w:t>qual a norma a ser seguida, caso existam conflitos entre as normas citadas, prevalece o estabelecido pela AREMA. Normas brasileiras existentes têm prioridade sobre às normas americanas.</w:t>
            </w:r>
          </w:p>
        </w:tc>
      </w:tr>
      <w:tr w:rsidR="0091560E" w:rsidRPr="00FF1569" w14:paraId="49E90BC1" w14:textId="77777777" w:rsidTr="00B109F4">
        <w:tc>
          <w:tcPr>
            <w:tcW w:w="328" w:type="pct"/>
          </w:tcPr>
          <w:p w14:paraId="49E90BBD" w14:textId="77777777" w:rsidR="0091560E" w:rsidRPr="00C40917" w:rsidRDefault="0091560E" w:rsidP="008B7FC3">
            <w:pPr>
              <w:spacing w:before="40" w:after="40"/>
              <w:jc w:val="both"/>
              <w:rPr>
                <w:lang w:val="pt-BR"/>
              </w:rPr>
            </w:pPr>
            <w:r w:rsidRPr="00C40917">
              <w:rPr>
                <w:lang w:val="pt-BR"/>
              </w:rPr>
              <w:t>7.1-4</w:t>
            </w:r>
          </w:p>
        </w:tc>
        <w:tc>
          <w:tcPr>
            <w:tcW w:w="4672" w:type="pct"/>
          </w:tcPr>
          <w:p w14:paraId="49E90BC0" w14:textId="3C95A958" w:rsidR="0091560E" w:rsidRPr="00C40917" w:rsidRDefault="0091560E" w:rsidP="0034011D">
            <w:pPr>
              <w:autoSpaceDE w:val="0"/>
              <w:autoSpaceDN w:val="0"/>
              <w:adjustRightInd w:val="0"/>
              <w:rPr>
                <w:rFonts w:cs="Arial"/>
                <w:color w:val="0033CC"/>
                <w:lang w:val="pt-BR"/>
              </w:rPr>
            </w:pPr>
            <w:r w:rsidRPr="00C40917">
              <w:rPr>
                <w:color w:val="0033CC"/>
                <w:lang w:val="pt-BR"/>
              </w:rPr>
              <w:t>Para a solução de Sinalização, compreendendo equipamentos e projetos, a WABTEC deverá seguir as normas previstas na AAR e AREMA.</w:t>
            </w:r>
          </w:p>
        </w:tc>
      </w:tr>
      <w:tr w:rsidR="0091560E" w:rsidRPr="00FF1569" w14:paraId="49E90BC6" w14:textId="77777777" w:rsidTr="00B109F4">
        <w:tc>
          <w:tcPr>
            <w:tcW w:w="328" w:type="pct"/>
          </w:tcPr>
          <w:p w14:paraId="49E90BC2" w14:textId="77777777" w:rsidR="0091560E" w:rsidRPr="00C40917" w:rsidRDefault="0091560E" w:rsidP="008B7FC3">
            <w:pPr>
              <w:spacing w:before="40" w:after="40"/>
              <w:jc w:val="both"/>
              <w:rPr>
                <w:lang w:val="pt-BR"/>
              </w:rPr>
            </w:pPr>
            <w:r w:rsidRPr="00C40917">
              <w:rPr>
                <w:lang w:val="pt-BR"/>
              </w:rPr>
              <w:t>7.1-5</w:t>
            </w:r>
          </w:p>
        </w:tc>
        <w:tc>
          <w:tcPr>
            <w:tcW w:w="4672" w:type="pct"/>
          </w:tcPr>
          <w:p w14:paraId="49E90BC5" w14:textId="65CC0551" w:rsidR="0091560E" w:rsidRPr="00C40917" w:rsidRDefault="0091560E" w:rsidP="0034011D">
            <w:pPr>
              <w:autoSpaceDE w:val="0"/>
              <w:autoSpaceDN w:val="0"/>
              <w:adjustRightInd w:val="0"/>
              <w:rPr>
                <w:rFonts w:cs="Arial"/>
                <w:color w:val="0033CC"/>
                <w:lang w:val="pt-BR"/>
              </w:rPr>
            </w:pPr>
            <w:r w:rsidRPr="00C40917">
              <w:rPr>
                <w:rFonts w:eastAsia="Arial" w:cs="Arial"/>
                <w:color w:val="0033CC"/>
                <w:lang w:val="pt-BR"/>
              </w:rPr>
              <w:t>A WABTEC</w:t>
            </w:r>
            <w:r w:rsidRPr="00C40917">
              <w:rPr>
                <w:color w:val="0033CC"/>
                <w:lang w:val="pt-BR"/>
              </w:rPr>
              <w:t xml:space="preserve"> deverá indicar quais as normas adotadas em cada caso, para os diversos</w:t>
            </w:r>
            <w:r w:rsidR="00AC0D71" w:rsidRPr="00C40917">
              <w:rPr>
                <w:color w:val="0033CC"/>
                <w:lang w:val="pt-BR"/>
              </w:rPr>
              <w:t xml:space="preserve"> </w:t>
            </w:r>
            <w:r w:rsidRPr="00C40917">
              <w:rPr>
                <w:color w:val="0033CC"/>
                <w:lang w:val="pt-BR"/>
              </w:rPr>
              <w:t xml:space="preserve">equipamentos, materiais, ensaios e testes. As normas obrigatórias para um dado </w:t>
            </w:r>
            <w:proofErr w:type="gramStart"/>
            <w:r w:rsidRPr="00C40917">
              <w:rPr>
                <w:color w:val="0033CC"/>
                <w:lang w:val="pt-BR"/>
              </w:rPr>
              <w:t xml:space="preserve">sistema </w:t>
            </w:r>
            <w:r w:rsidR="00AC0D71" w:rsidRPr="00C40917">
              <w:rPr>
                <w:color w:val="0033CC"/>
                <w:lang w:val="pt-BR"/>
              </w:rPr>
              <w:t>devem</w:t>
            </w:r>
            <w:proofErr w:type="gramEnd"/>
            <w:r w:rsidR="00AC0D71" w:rsidRPr="00C40917">
              <w:rPr>
                <w:color w:val="0033CC"/>
                <w:lang w:val="pt-BR"/>
              </w:rPr>
              <w:t xml:space="preserve"> estar </w:t>
            </w:r>
            <w:r w:rsidRPr="00C40917">
              <w:rPr>
                <w:color w:val="0033CC"/>
                <w:lang w:val="pt-BR"/>
              </w:rPr>
              <w:t>indicadas na sua respectiva especificação.</w:t>
            </w:r>
          </w:p>
        </w:tc>
      </w:tr>
      <w:tr w:rsidR="0091560E" w:rsidRPr="00FF1569" w14:paraId="49E90BCB" w14:textId="77777777" w:rsidTr="00B109F4">
        <w:tc>
          <w:tcPr>
            <w:tcW w:w="328" w:type="pct"/>
          </w:tcPr>
          <w:p w14:paraId="49E90BC7" w14:textId="77777777" w:rsidR="0091560E" w:rsidRPr="00C40917" w:rsidRDefault="0091560E" w:rsidP="008B7FC3">
            <w:pPr>
              <w:spacing w:before="40" w:after="40"/>
              <w:jc w:val="both"/>
              <w:rPr>
                <w:lang w:val="pt-BR"/>
              </w:rPr>
            </w:pPr>
            <w:r w:rsidRPr="00C40917">
              <w:rPr>
                <w:lang w:val="pt-BR"/>
              </w:rPr>
              <w:t>7.1-6</w:t>
            </w:r>
          </w:p>
        </w:tc>
        <w:tc>
          <w:tcPr>
            <w:tcW w:w="4672" w:type="pct"/>
          </w:tcPr>
          <w:p w14:paraId="49E90BCA" w14:textId="6D6DBEA3" w:rsidR="0091560E" w:rsidRPr="00C40917" w:rsidRDefault="0091560E" w:rsidP="0034011D">
            <w:pPr>
              <w:autoSpaceDE w:val="0"/>
              <w:autoSpaceDN w:val="0"/>
              <w:adjustRightInd w:val="0"/>
              <w:rPr>
                <w:rFonts w:cs="Arial"/>
                <w:color w:val="0033CC"/>
                <w:lang w:val="pt-BR"/>
              </w:rPr>
            </w:pPr>
            <w:r w:rsidRPr="00C40917">
              <w:rPr>
                <w:color w:val="0033CC"/>
                <w:lang w:val="pt-BR"/>
              </w:rPr>
              <w:t xml:space="preserve">Em todos os casos, quando os requisitos específicos estipulados nos itens </w:t>
            </w:r>
            <w:r w:rsidR="00E34959" w:rsidRPr="00C40917">
              <w:rPr>
                <w:color w:val="0033CC"/>
                <w:lang w:val="pt-BR"/>
              </w:rPr>
              <w:t>subsequentes</w:t>
            </w:r>
            <w:r w:rsidRPr="00C40917">
              <w:rPr>
                <w:color w:val="0033CC"/>
                <w:lang w:val="pt-BR"/>
              </w:rPr>
              <w:t xml:space="preserve"> desta especificação diferir</w:t>
            </w:r>
            <w:r w:rsidR="00AC0D71" w:rsidRPr="00C40917">
              <w:rPr>
                <w:color w:val="0033CC"/>
                <w:lang w:val="pt-BR"/>
              </w:rPr>
              <w:t>em</w:t>
            </w:r>
            <w:r w:rsidRPr="00C40917">
              <w:rPr>
                <w:color w:val="0033CC"/>
                <w:lang w:val="pt-BR"/>
              </w:rPr>
              <w:t xml:space="preserve"> daqueles das normas aplicáveis, prevalecerão os requisitos estipulados.</w:t>
            </w:r>
          </w:p>
        </w:tc>
      </w:tr>
      <w:tr w:rsidR="0091560E" w:rsidRPr="00FF1569" w14:paraId="49E90BD0" w14:textId="77777777" w:rsidTr="00B109F4">
        <w:tc>
          <w:tcPr>
            <w:tcW w:w="328" w:type="pct"/>
          </w:tcPr>
          <w:p w14:paraId="49E90BCC" w14:textId="77777777" w:rsidR="0091560E" w:rsidRPr="00C40917" w:rsidRDefault="0091560E" w:rsidP="008B7FC3">
            <w:pPr>
              <w:spacing w:before="40" w:after="40"/>
              <w:jc w:val="both"/>
              <w:rPr>
                <w:lang w:val="pt-BR"/>
              </w:rPr>
            </w:pPr>
            <w:r w:rsidRPr="00C40917">
              <w:rPr>
                <w:lang w:val="pt-BR"/>
              </w:rPr>
              <w:t>7.1-7</w:t>
            </w:r>
          </w:p>
        </w:tc>
        <w:tc>
          <w:tcPr>
            <w:tcW w:w="4672" w:type="pct"/>
          </w:tcPr>
          <w:p w14:paraId="49E90BCF" w14:textId="62122082" w:rsidR="0091560E" w:rsidRPr="00C40917" w:rsidRDefault="0091560E" w:rsidP="0034011D">
            <w:pPr>
              <w:autoSpaceDE w:val="0"/>
              <w:autoSpaceDN w:val="0"/>
              <w:adjustRightInd w:val="0"/>
              <w:rPr>
                <w:rFonts w:cs="Arial"/>
                <w:color w:val="0033CC"/>
                <w:lang w:val="pt-BR"/>
              </w:rPr>
            </w:pPr>
            <w:r w:rsidRPr="00C40917">
              <w:rPr>
                <w:color w:val="0033CC"/>
                <w:lang w:val="pt-BR"/>
              </w:rPr>
              <w:t>Todas as grandezas, unidades e análises dimensionais devem estar em conformidade com o Sistema Internacional de Unidades (SI) e devem ser adotados em toda documentação técnica a ser fornecida.</w:t>
            </w:r>
          </w:p>
        </w:tc>
      </w:tr>
      <w:tr w:rsidR="00682EC4" w:rsidRPr="00C40917" w14:paraId="49E90BD3" w14:textId="77777777" w:rsidTr="00B109F4">
        <w:tc>
          <w:tcPr>
            <w:tcW w:w="328" w:type="pct"/>
            <w:shd w:val="clear" w:color="auto" w:fill="FFFFCC"/>
            <w:vAlign w:val="center"/>
          </w:tcPr>
          <w:p w14:paraId="49E90BD1" w14:textId="77777777" w:rsidR="00682EC4" w:rsidRPr="00C40917" w:rsidRDefault="00682EC4" w:rsidP="00235EA3">
            <w:pPr>
              <w:rPr>
                <w:b/>
                <w:sz w:val="24"/>
                <w:szCs w:val="24"/>
                <w:lang w:val="pt-BR"/>
              </w:rPr>
            </w:pPr>
            <w:r w:rsidRPr="00C40917">
              <w:rPr>
                <w:b/>
                <w:sz w:val="24"/>
                <w:szCs w:val="24"/>
                <w:lang w:val="pt-BR"/>
              </w:rPr>
              <w:t>7.2</w:t>
            </w:r>
          </w:p>
        </w:tc>
        <w:tc>
          <w:tcPr>
            <w:tcW w:w="4672" w:type="pct"/>
            <w:shd w:val="clear" w:color="auto" w:fill="FFFFCC"/>
            <w:vAlign w:val="center"/>
          </w:tcPr>
          <w:p w14:paraId="49E90BD2" w14:textId="77777777" w:rsidR="00682EC4" w:rsidRPr="00C40917" w:rsidRDefault="00682EC4" w:rsidP="00E92341">
            <w:pPr>
              <w:pStyle w:val="Heading4"/>
            </w:pPr>
            <w:r w:rsidRPr="00C40917">
              <w:rPr>
                <w:color w:val="000000"/>
                <w:lang w:eastAsia="en-US"/>
              </w:rPr>
              <w:t>Normas ABNT</w:t>
            </w:r>
            <w:r w:rsidRPr="00C40917">
              <w:t xml:space="preserve"> /ABNT Standards</w:t>
            </w:r>
          </w:p>
        </w:tc>
      </w:tr>
      <w:tr w:rsidR="0091560E" w:rsidRPr="00FF1569" w14:paraId="49E90C0E" w14:textId="77777777" w:rsidTr="00B109F4">
        <w:tc>
          <w:tcPr>
            <w:tcW w:w="328" w:type="pct"/>
          </w:tcPr>
          <w:p w14:paraId="49E90BD4" w14:textId="77777777" w:rsidR="0091560E" w:rsidRPr="00C40917" w:rsidRDefault="0091560E" w:rsidP="008B7FC3">
            <w:pPr>
              <w:spacing w:before="40" w:after="40"/>
              <w:jc w:val="both"/>
              <w:rPr>
                <w:lang w:val="pt-BR"/>
              </w:rPr>
            </w:pPr>
            <w:r w:rsidRPr="00C40917">
              <w:rPr>
                <w:lang w:val="pt-BR"/>
              </w:rPr>
              <w:t>7.2-1</w:t>
            </w:r>
          </w:p>
        </w:tc>
        <w:tc>
          <w:tcPr>
            <w:tcW w:w="4672" w:type="pct"/>
          </w:tcPr>
          <w:p w14:paraId="49E90BD5"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5410 - Instalações Elétricas de Baixa Tensão</w:t>
            </w:r>
          </w:p>
          <w:p w14:paraId="49E90BD6"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5419 - Proteção de Estruturas contra Descargas Atmosféricas</w:t>
            </w:r>
          </w:p>
          <w:p w14:paraId="49E90BD7"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6146 - Graus de Proteção Providos por Invólucros - Especificação</w:t>
            </w:r>
          </w:p>
          <w:p w14:paraId="49E90BD8"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6792 - Ensaios Básicos Climáticos e Mecânicos - Ensaio A - Generalidades sobre os Ensaios de Frio</w:t>
            </w:r>
          </w:p>
          <w:p w14:paraId="49E90BD9"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6795 - Ensaios Básicos Climáticos e Mecânicos - Ensaio Ad: ensaio de Frio com Variação Gradual de Temperatura para Espécimes que dissipam Calor</w:t>
            </w:r>
          </w:p>
          <w:p w14:paraId="49E90BDA"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 xml:space="preserve">NBR 6798 - Ensaios Básicos Climáticos e Mecânicos - Ensaio </w:t>
            </w:r>
            <w:proofErr w:type="spellStart"/>
            <w:r w:rsidRPr="00C40917">
              <w:rPr>
                <w:color w:val="0033CC"/>
                <w:lang w:val="pt-BR"/>
              </w:rPr>
              <w:t>Bd</w:t>
            </w:r>
            <w:proofErr w:type="spellEnd"/>
            <w:r w:rsidRPr="00C40917">
              <w:rPr>
                <w:color w:val="0033CC"/>
                <w:lang w:val="pt-BR"/>
              </w:rPr>
              <w:t>: ensaio de Calor Seco com Variação Gradual de Temperatura para Espécimes que dissipam Calor</w:t>
            </w:r>
          </w:p>
          <w:p w14:paraId="49E90BDB"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6880 - Condutores de Cobre para Cabos Isolados - Padronização</w:t>
            </w:r>
          </w:p>
          <w:p w14:paraId="49E90BDC"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7094 - Máquinas Elétricas Girantes - Motores de Indução</w:t>
            </w:r>
          </w:p>
          <w:p w14:paraId="49E90BDD"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lastRenderedPageBreak/>
              <w:t>NBR 7497 - Vibrações Mecânicas e Choques</w:t>
            </w:r>
          </w:p>
          <w:p w14:paraId="49E90BDE"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7593 - Travessia por via Férrea</w:t>
            </w:r>
          </w:p>
          <w:p w14:paraId="49E90BDF"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7635 - Sinalização ferroviária - Terminologia</w:t>
            </w:r>
          </w:p>
          <w:p w14:paraId="49E90BE0"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9320 - Confiabilidade de Equipamentos - Recomendações Gerais - Procedimento</w:t>
            </w:r>
          </w:p>
          <w:p w14:paraId="49E90BE1"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9321 - Cálculo de Estimativas por ponto e limites de Confiança Resultante de Ensaios de Determinação da Confiabilidade de Equipamentos</w:t>
            </w:r>
          </w:p>
          <w:p w14:paraId="49E90BE2"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9324 - Confiabilidade de Equipamentos - Planos de Ensaio de Conformidade para Taxa de falhas e Tempo Médio entre Falhas admitindo-se Taxa de Falhas constantes - Método de Ensaio</w:t>
            </w:r>
          </w:p>
          <w:p w14:paraId="49E90BE3"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11542 - Identificação de travessia por via férrea</w:t>
            </w:r>
          </w:p>
          <w:p w14:paraId="49E90BE4"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11882 - Sinalização Ferroviária - Equipamento - Invólucro Metálico</w:t>
            </w:r>
          </w:p>
          <w:p w14:paraId="49E90BE5"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12762 - Cabo de Controle não Blindado para Sinalização Ferroviária</w:t>
            </w:r>
          </w:p>
          <w:p w14:paraId="49E90BE6"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12778 - Barras de Conjugação</w:t>
            </w:r>
          </w:p>
          <w:p w14:paraId="49E90BE7"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12925 - Sinalização Ferroviária - Cabo de controle – Emenda - Conector</w:t>
            </w:r>
          </w:p>
          <w:p w14:paraId="49E90BE8"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13184 - Sinalização Ferroviária - Emprego de elementos de proteção elétricas de equipamentos contra descargas e atmosféricas</w:t>
            </w:r>
          </w:p>
          <w:p w14:paraId="49E90BE9"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 849 - Especificação de Pintura - Instalação Fixa - Sistema</w:t>
            </w:r>
          </w:p>
          <w:p w14:paraId="49E90BEA"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13728 - Sinalização Metroferroviária - Confiabilidade</w:t>
            </w:r>
          </w:p>
          <w:p w14:paraId="49E90BEB"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13897 - Duto Espiralado, corrugado, flexível, em Polietileno de alta densidade para uso Metro ferroviário</w:t>
            </w:r>
          </w:p>
          <w:p w14:paraId="49E90BEC"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13898 - Duto Espiralado, corrugado, flexível, em Polietileno de alta densidade para uso Metro ferroviário</w:t>
            </w:r>
          </w:p>
          <w:p w14:paraId="49E90BED"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2023 - Generalidades sobre os Ensaios Básicos Climáticos e Mecânicos - Método de Ensaio</w:t>
            </w:r>
          </w:p>
          <w:p w14:paraId="49E90BEE"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9000/ - Sistemas de Gestão da Qualidade – Fundamentos e Vocabulário</w:t>
            </w:r>
          </w:p>
          <w:p w14:paraId="49E90BEF" w14:textId="77777777"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NBR 9001/ - Sistemas de Gestão da Qualidade - Requisitos</w:t>
            </w:r>
          </w:p>
          <w:p w14:paraId="49E90C0D" w14:textId="693B61AB" w:rsidR="0091560E" w:rsidRPr="00C40917" w:rsidRDefault="0091560E" w:rsidP="00801A1E">
            <w:pPr>
              <w:pStyle w:val="ListParagraph"/>
              <w:numPr>
                <w:ilvl w:val="0"/>
                <w:numId w:val="17"/>
              </w:numPr>
              <w:autoSpaceDE w:val="0"/>
              <w:autoSpaceDN w:val="0"/>
              <w:adjustRightInd w:val="0"/>
              <w:rPr>
                <w:color w:val="0033CC"/>
                <w:lang w:val="pt-BR"/>
              </w:rPr>
            </w:pPr>
            <w:r w:rsidRPr="00C40917">
              <w:rPr>
                <w:color w:val="0033CC"/>
                <w:lang w:val="pt-BR"/>
              </w:rPr>
              <w:t>EB 1640 - Cabos de Controle - Sinalização Ferroviária - Cabo de Controle.</w:t>
            </w:r>
          </w:p>
        </w:tc>
      </w:tr>
      <w:tr w:rsidR="00682EC4" w:rsidRPr="00C40917" w14:paraId="49E90C11" w14:textId="77777777" w:rsidTr="00B109F4">
        <w:tc>
          <w:tcPr>
            <w:tcW w:w="328" w:type="pct"/>
            <w:shd w:val="clear" w:color="auto" w:fill="FFFFCC"/>
          </w:tcPr>
          <w:p w14:paraId="49E90C0F" w14:textId="77777777" w:rsidR="00682EC4" w:rsidRPr="00C40917" w:rsidRDefault="00682EC4" w:rsidP="00235EA3">
            <w:pPr>
              <w:jc w:val="both"/>
              <w:rPr>
                <w:b/>
                <w:sz w:val="24"/>
                <w:szCs w:val="24"/>
                <w:lang w:val="pt-BR"/>
              </w:rPr>
            </w:pPr>
            <w:r w:rsidRPr="00C40917">
              <w:rPr>
                <w:b/>
                <w:sz w:val="24"/>
                <w:szCs w:val="24"/>
                <w:lang w:val="pt-BR"/>
              </w:rPr>
              <w:lastRenderedPageBreak/>
              <w:t>7.3</w:t>
            </w:r>
          </w:p>
        </w:tc>
        <w:tc>
          <w:tcPr>
            <w:tcW w:w="4672" w:type="pct"/>
            <w:shd w:val="clear" w:color="auto" w:fill="FFFFCC"/>
          </w:tcPr>
          <w:p w14:paraId="49E90C10" w14:textId="77777777" w:rsidR="00682EC4" w:rsidRPr="00C40917" w:rsidRDefault="00682EC4" w:rsidP="00E92341">
            <w:pPr>
              <w:pStyle w:val="Heading4"/>
            </w:pPr>
            <w:r w:rsidRPr="00C40917">
              <w:rPr>
                <w:color w:val="000000"/>
                <w:lang w:eastAsia="en-US"/>
              </w:rPr>
              <w:t>Normas ISO/IEC</w:t>
            </w:r>
            <w:r w:rsidRPr="00C40917">
              <w:t xml:space="preserve"> /ISO/IEC Standards</w:t>
            </w:r>
          </w:p>
        </w:tc>
      </w:tr>
      <w:tr w:rsidR="0091560E" w:rsidRPr="00C40917" w14:paraId="49E90C20" w14:textId="77777777" w:rsidTr="00B109F4">
        <w:tc>
          <w:tcPr>
            <w:tcW w:w="328" w:type="pct"/>
          </w:tcPr>
          <w:p w14:paraId="49E90C12" w14:textId="77777777" w:rsidR="0091560E" w:rsidRPr="00C40917" w:rsidRDefault="0091560E" w:rsidP="008B7FC3">
            <w:pPr>
              <w:spacing w:before="40" w:after="40"/>
              <w:jc w:val="both"/>
              <w:rPr>
                <w:lang w:val="pt-BR"/>
              </w:rPr>
            </w:pPr>
            <w:r w:rsidRPr="00C40917">
              <w:rPr>
                <w:lang w:val="pt-BR"/>
              </w:rPr>
              <w:t>7.3-1</w:t>
            </w:r>
          </w:p>
        </w:tc>
        <w:tc>
          <w:tcPr>
            <w:tcW w:w="4672" w:type="pct"/>
          </w:tcPr>
          <w:p w14:paraId="49E90C13" w14:textId="77777777" w:rsidR="0091560E" w:rsidRPr="00C40917" w:rsidRDefault="0091560E" w:rsidP="00801A1E">
            <w:pPr>
              <w:pStyle w:val="ListParagraph"/>
              <w:numPr>
                <w:ilvl w:val="0"/>
                <w:numId w:val="18"/>
              </w:numPr>
              <w:autoSpaceDE w:val="0"/>
              <w:autoSpaceDN w:val="0"/>
              <w:adjustRightInd w:val="0"/>
              <w:rPr>
                <w:color w:val="0033CC"/>
                <w:lang w:val="pt-BR"/>
              </w:rPr>
            </w:pPr>
            <w:r w:rsidRPr="00C40917">
              <w:rPr>
                <w:color w:val="0033CC"/>
                <w:lang w:val="pt-BR"/>
              </w:rPr>
              <w:t>ISO 19011 – Diretrizes para auditorias de sistema de gestão da qualidade e/ou meio ambiente</w:t>
            </w:r>
          </w:p>
          <w:p w14:paraId="49E90C14" w14:textId="77777777" w:rsidR="0091560E" w:rsidRPr="00F16C67" w:rsidRDefault="0091560E" w:rsidP="00801A1E">
            <w:pPr>
              <w:pStyle w:val="ListParagraph"/>
              <w:numPr>
                <w:ilvl w:val="0"/>
                <w:numId w:val="18"/>
              </w:numPr>
              <w:autoSpaceDE w:val="0"/>
              <w:autoSpaceDN w:val="0"/>
              <w:adjustRightInd w:val="0"/>
              <w:rPr>
                <w:color w:val="0033CC"/>
              </w:rPr>
            </w:pPr>
            <w:r w:rsidRPr="00F16C67">
              <w:rPr>
                <w:color w:val="0033CC"/>
              </w:rPr>
              <w:t>ISO 3309 - Data Communication High Level Data Link Control Procedures - Frame Structure</w:t>
            </w:r>
          </w:p>
          <w:p w14:paraId="49E90C15" w14:textId="77777777" w:rsidR="0091560E" w:rsidRPr="00F16C67" w:rsidRDefault="0091560E" w:rsidP="00801A1E">
            <w:pPr>
              <w:pStyle w:val="ListParagraph"/>
              <w:numPr>
                <w:ilvl w:val="0"/>
                <w:numId w:val="18"/>
              </w:numPr>
              <w:autoSpaceDE w:val="0"/>
              <w:autoSpaceDN w:val="0"/>
              <w:adjustRightInd w:val="0"/>
              <w:rPr>
                <w:color w:val="0033CC"/>
              </w:rPr>
            </w:pPr>
            <w:r w:rsidRPr="00F16C67">
              <w:rPr>
                <w:color w:val="0033CC"/>
              </w:rPr>
              <w:t>ISO 4335 - Data Communication High Level Data Link Procedure Elements of Procedure</w:t>
            </w:r>
          </w:p>
          <w:p w14:paraId="49E90C16" w14:textId="77777777" w:rsidR="0091560E" w:rsidRPr="00F16C67" w:rsidRDefault="0091560E" w:rsidP="00801A1E">
            <w:pPr>
              <w:pStyle w:val="ListParagraph"/>
              <w:numPr>
                <w:ilvl w:val="0"/>
                <w:numId w:val="18"/>
              </w:numPr>
              <w:autoSpaceDE w:val="0"/>
              <w:autoSpaceDN w:val="0"/>
              <w:adjustRightInd w:val="0"/>
              <w:rPr>
                <w:color w:val="0033CC"/>
              </w:rPr>
            </w:pPr>
            <w:r w:rsidRPr="00F16C67">
              <w:rPr>
                <w:color w:val="0033CC"/>
              </w:rPr>
              <w:t>ISO 7809 - Data Communication - HDLC Balanced class of Procedure</w:t>
            </w:r>
          </w:p>
          <w:p w14:paraId="49E90C17" w14:textId="77777777" w:rsidR="0091560E" w:rsidRPr="00F16C67" w:rsidRDefault="0091560E" w:rsidP="00801A1E">
            <w:pPr>
              <w:pStyle w:val="ListParagraph"/>
              <w:numPr>
                <w:ilvl w:val="0"/>
                <w:numId w:val="18"/>
              </w:numPr>
              <w:autoSpaceDE w:val="0"/>
              <w:autoSpaceDN w:val="0"/>
              <w:adjustRightInd w:val="0"/>
              <w:rPr>
                <w:color w:val="0033CC"/>
              </w:rPr>
            </w:pPr>
            <w:r w:rsidRPr="00F16C67">
              <w:rPr>
                <w:color w:val="0033CC"/>
              </w:rPr>
              <w:t>ISO/IEC 60 - High Voltage Test Techniques</w:t>
            </w:r>
          </w:p>
          <w:p w14:paraId="49E90C1F" w14:textId="7039A730" w:rsidR="0091560E" w:rsidRPr="00F16C67" w:rsidRDefault="0091560E" w:rsidP="00801A1E">
            <w:pPr>
              <w:pStyle w:val="ListParagraph"/>
              <w:numPr>
                <w:ilvl w:val="0"/>
                <w:numId w:val="18"/>
              </w:numPr>
              <w:autoSpaceDE w:val="0"/>
              <w:autoSpaceDN w:val="0"/>
              <w:adjustRightInd w:val="0"/>
              <w:rPr>
                <w:color w:val="0033CC"/>
              </w:rPr>
            </w:pPr>
            <w:r w:rsidRPr="00F16C67">
              <w:rPr>
                <w:color w:val="0033CC"/>
              </w:rPr>
              <w:t>ISO/IEC 1024 - Protection of structures Against Lightning - Procedure</w:t>
            </w:r>
          </w:p>
        </w:tc>
      </w:tr>
      <w:tr w:rsidR="00682EC4" w:rsidRPr="00C40917" w14:paraId="49E90C23" w14:textId="77777777" w:rsidTr="00B109F4">
        <w:tc>
          <w:tcPr>
            <w:tcW w:w="328" w:type="pct"/>
            <w:shd w:val="clear" w:color="auto" w:fill="FFFFCC"/>
          </w:tcPr>
          <w:p w14:paraId="49E90C21" w14:textId="77777777" w:rsidR="00682EC4" w:rsidRPr="00C40917" w:rsidRDefault="00682EC4" w:rsidP="00235EA3">
            <w:pPr>
              <w:jc w:val="both"/>
              <w:rPr>
                <w:b/>
                <w:sz w:val="24"/>
                <w:szCs w:val="24"/>
                <w:lang w:val="pt-BR"/>
              </w:rPr>
            </w:pPr>
            <w:r w:rsidRPr="00C40917">
              <w:rPr>
                <w:b/>
                <w:sz w:val="24"/>
                <w:szCs w:val="24"/>
                <w:lang w:val="pt-BR"/>
              </w:rPr>
              <w:t>7.4</w:t>
            </w:r>
          </w:p>
        </w:tc>
        <w:tc>
          <w:tcPr>
            <w:tcW w:w="4672" w:type="pct"/>
            <w:shd w:val="clear" w:color="auto" w:fill="FFFFCC"/>
          </w:tcPr>
          <w:p w14:paraId="49E90C22" w14:textId="77777777" w:rsidR="00682EC4" w:rsidRPr="00C40917" w:rsidRDefault="00682EC4" w:rsidP="00E92341">
            <w:pPr>
              <w:pStyle w:val="Heading4"/>
            </w:pPr>
            <w:r w:rsidRPr="00C40917">
              <w:rPr>
                <w:color w:val="000000"/>
                <w:lang w:eastAsia="en-US"/>
              </w:rPr>
              <w:t>Normas MIL</w:t>
            </w:r>
            <w:r w:rsidRPr="00C40917">
              <w:t xml:space="preserve"> /MIL Standards</w:t>
            </w:r>
          </w:p>
        </w:tc>
      </w:tr>
      <w:tr w:rsidR="0091560E" w:rsidRPr="00C40917" w14:paraId="49E90C30" w14:textId="77777777" w:rsidTr="00B109F4">
        <w:tc>
          <w:tcPr>
            <w:tcW w:w="328" w:type="pct"/>
          </w:tcPr>
          <w:p w14:paraId="49E90C24" w14:textId="77777777" w:rsidR="0091560E" w:rsidRPr="00C40917" w:rsidRDefault="0091560E" w:rsidP="008B7FC3">
            <w:pPr>
              <w:spacing w:before="40" w:after="40"/>
              <w:jc w:val="both"/>
              <w:rPr>
                <w:lang w:val="pt-BR"/>
              </w:rPr>
            </w:pPr>
            <w:r w:rsidRPr="00C40917">
              <w:rPr>
                <w:lang w:val="pt-BR"/>
              </w:rPr>
              <w:t>7.4-1</w:t>
            </w:r>
          </w:p>
        </w:tc>
        <w:tc>
          <w:tcPr>
            <w:tcW w:w="4672" w:type="pct"/>
          </w:tcPr>
          <w:p w14:paraId="49E90C25" w14:textId="77777777" w:rsidR="0091560E" w:rsidRPr="00F16C67" w:rsidRDefault="0091560E" w:rsidP="00801A1E">
            <w:pPr>
              <w:pStyle w:val="ListParagraph"/>
              <w:numPr>
                <w:ilvl w:val="0"/>
                <w:numId w:val="22"/>
              </w:numPr>
              <w:autoSpaceDE w:val="0"/>
              <w:autoSpaceDN w:val="0"/>
              <w:adjustRightInd w:val="0"/>
              <w:rPr>
                <w:color w:val="0033CC"/>
              </w:rPr>
            </w:pPr>
            <w:r w:rsidRPr="00F16C67">
              <w:rPr>
                <w:color w:val="0033CC"/>
              </w:rPr>
              <w:t>MIL-Hdbk-217E - Reliability Prediction of Electronic Equipment</w:t>
            </w:r>
          </w:p>
          <w:p w14:paraId="49E90C26" w14:textId="77777777" w:rsidR="0091560E" w:rsidRPr="00C40917" w:rsidRDefault="0091560E" w:rsidP="00801A1E">
            <w:pPr>
              <w:pStyle w:val="ListParagraph"/>
              <w:numPr>
                <w:ilvl w:val="0"/>
                <w:numId w:val="22"/>
              </w:numPr>
              <w:autoSpaceDE w:val="0"/>
              <w:autoSpaceDN w:val="0"/>
              <w:adjustRightInd w:val="0"/>
              <w:rPr>
                <w:color w:val="0033CC"/>
                <w:lang w:val="pt-BR"/>
              </w:rPr>
            </w:pPr>
            <w:r w:rsidRPr="00C40917">
              <w:rPr>
                <w:color w:val="0033CC"/>
                <w:lang w:val="pt-BR"/>
              </w:rPr>
              <w:t xml:space="preserve">MIL-Hdbk-756 - </w:t>
            </w:r>
            <w:proofErr w:type="spellStart"/>
            <w:r w:rsidRPr="00C40917">
              <w:rPr>
                <w:color w:val="0033CC"/>
                <w:lang w:val="pt-BR"/>
              </w:rPr>
              <w:t>Feasibility</w:t>
            </w:r>
            <w:proofErr w:type="spellEnd"/>
            <w:r w:rsidRPr="00C40917">
              <w:rPr>
                <w:color w:val="0033CC"/>
                <w:lang w:val="pt-BR"/>
              </w:rPr>
              <w:t xml:space="preserve"> </w:t>
            </w:r>
            <w:proofErr w:type="spellStart"/>
            <w:r w:rsidRPr="00C40917">
              <w:rPr>
                <w:color w:val="0033CC"/>
                <w:lang w:val="pt-BR"/>
              </w:rPr>
              <w:t>Prediction</w:t>
            </w:r>
            <w:proofErr w:type="spellEnd"/>
            <w:r w:rsidRPr="00C40917">
              <w:rPr>
                <w:color w:val="0033CC"/>
                <w:lang w:val="pt-BR"/>
              </w:rPr>
              <w:t xml:space="preserve"> Procedure</w:t>
            </w:r>
          </w:p>
          <w:p w14:paraId="49E90C27" w14:textId="77777777" w:rsidR="0091560E" w:rsidRPr="00F16C67" w:rsidRDefault="0091560E" w:rsidP="00801A1E">
            <w:pPr>
              <w:pStyle w:val="ListParagraph"/>
              <w:numPr>
                <w:ilvl w:val="0"/>
                <w:numId w:val="22"/>
              </w:numPr>
              <w:autoSpaceDE w:val="0"/>
              <w:autoSpaceDN w:val="0"/>
              <w:adjustRightInd w:val="0"/>
              <w:rPr>
                <w:color w:val="0033CC"/>
              </w:rPr>
            </w:pPr>
            <w:r w:rsidRPr="00F16C67">
              <w:rPr>
                <w:color w:val="0033CC"/>
              </w:rPr>
              <w:t>MIL-Hdbk-810E - Environmental Test Methods</w:t>
            </w:r>
          </w:p>
          <w:p w14:paraId="49E90C28" w14:textId="77777777" w:rsidR="0091560E" w:rsidRPr="00C40917" w:rsidRDefault="0091560E" w:rsidP="00801A1E">
            <w:pPr>
              <w:pStyle w:val="ListParagraph"/>
              <w:numPr>
                <w:ilvl w:val="0"/>
                <w:numId w:val="22"/>
              </w:numPr>
              <w:autoSpaceDE w:val="0"/>
              <w:autoSpaceDN w:val="0"/>
              <w:adjustRightInd w:val="0"/>
              <w:rPr>
                <w:color w:val="0033CC"/>
                <w:lang w:val="pt-BR"/>
              </w:rPr>
            </w:pPr>
            <w:r w:rsidRPr="00C40917">
              <w:rPr>
                <w:color w:val="0033CC"/>
                <w:lang w:val="pt-BR"/>
              </w:rPr>
              <w:t xml:space="preserve">MIL-std-785 - </w:t>
            </w:r>
            <w:proofErr w:type="spellStart"/>
            <w:r w:rsidRPr="00C40917">
              <w:rPr>
                <w:color w:val="0033CC"/>
                <w:lang w:val="pt-BR"/>
              </w:rPr>
              <w:t>Reliability</w:t>
            </w:r>
            <w:proofErr w:type="spellEnd"/>
            <w:r w:rsidRPr="00C40917">
              <w:rPr>
                <w:color w:val="0033CC"/>
                <w:lang w:val="pt-BR"/>
              </w:rPr>
              <w:t xml:space="preserve"> </w:t>
            </w:r>
            <w:proofErr w:type="spellStart"/>
            <w:r w:rsidRPr="00C40917">
              <w:rPr>
                <w:color w:val="0033CC"/>
                <w:lang w:val="pt-BR"/>
              </w:rPr>
              <w:t>Program</w:t>
            </w:r>
            <w:proofErr w:type="spellEnd"/>
          </w:p>
          <w:p w14:paraId="49E90C2F" w14:textId="6E696FB0" w:rsidR="0091560E" w:rsidRPr="00F16C67" w:rsidRDefault="0091560E" w:rsidP="00801A1E">
            <w:pPr>
              <w:pStyle w:val="ListParagraph"/>
              <w:numPr>
                <w:ilvl w:val="0"/>
                <w:numId w:val="22"/>
              </w:numPr>
              <w:autoSpaceDE w:val="0"/>
              <w:autoSpaceDN w:val="0"/>
              <w:adjustRightInd w:val="0"/>
              <w:rPr>
                <w:color w:val="0033CC"/>
              </w:rPr>
            </w:pPr>
            <w:r w:rsidRPr="00F16C67">
              <w:rPr>
                <w:color w:val="0033CC"/>
              </w:rPr>
              <w:t>MIL-std-882B - System Safety Program Requirements</w:t>
            </w:r>
          </w:p>
        </w:tc>
      </w:tr>
      <w:tr w:rsidR="00682EC4" w:rsidRPr="00C40917" w14:paraId="49E90C33" w14:textId="77777777" w:rsidTr="00B109F4">
        <w:tc>
          <w:tcPr>
            <w:tcW w:w="328" w:type="pct"/>
            <w:shd w:val="clear" w:color="auto" w:fill="FFFFCC"/>
          </w:tcPr>
          <w:p w14:paraId="49E90C31" w14:textId="77777777" w:rsidR="00682EC4" w:rsidRPr="00C40917" w:rsidRDefault="00682EC4" w:rsidP="00235EA3">
            <w:pPr>
              <w:jc w:val="both"/>
              <w:rPr>
                <w:b/>
                <w:sz w:val="24"/>
                <w:szCs w:val="24"/>
                <w:lang w:val="pt-BR"/>
              </w:rPr>
            </w:pPr>
            <w:r w:rsidRPr="00C40917">
              <w:rPr>
                <w:b/>
                <w:sz w:val="24"/>
                <w:szCs w:val="24"/>
                <w:lang w:val="pt-BR"/>
              </w:rPr>
              <w:t>7.5</w:t>
            </w:r>
          </w:p>
        </w:tc>
        <w:tc>
          <w:tcPr>
            <w:tcW w:w="4672" w:type="pct"/>
            <w:shd w:val="clear" w:color="auto" w:fill="FFFFCC"/>
          </w:tcPr>
          <w:p w14:paraId="49E90C32" w14:textId="77777777" w:rsidR="00682EC4" w:rsidRPr="00C40917" w:rsidRDefault="00682EC4" w:rsidP="00E92341">
            <w:pPr>
              <w:pStyle w:val="Heading4"/>
            </w:pPr>
            <w:r w:rsidRPr="00C40917">
              <w:rPr>
                <w:color w:val="000000"/>
                <w:lang w:eastAsia="en-US"/>
              </w:rPr>
              <w:t>Normas ANSI</w:t>
            </w:r>
            <w:r w:rsidRPr="00C40917">
              <w:t xml:space="preserve"> /ANSI Standards</w:t>
            </w:r>
          </w:p>
        </w:tc>
      </w:tr>
      <w:tr w:rsidR="0091560E" w:rsidRPr="00C40917" w14:paraId="49E90C44" w14:textId="77777777" w:rsidTr="00B109F4">
        <w:tc>
          <w:tcPr>
            <w:tcW w:w="328" w:type="pct"/>
          </w:tcPr>
          <w:p w14:paraId="49E90C34" w14:textId="77777777" w:rsidR="0091560E" w:rsidRPr="00C40917" w:rsidRDefault="0091560E" w:rsidP="008B7FC3">
            <w:pPr>
              <w:spacing w:before="40" w:after="40"/>
              <w:jc w:val="both"/>
              <w:rPr>
                <w:lang w:val="pt-BR"/>
              </w:rPr>
            </w:pPr>
            <w:r w:rsidRPr="00C40917">
              <w:rPr>
                <w:lang w:val="pt-BR"/>
              </w:rPr>
              <w:t>7.5-1</w:t>
            </w:r>
          </w:p>
        </w:tc>
        <w:tc>
          <w:tcPr>
            <w:tcW w:w="4672" w:type="pct"/>
          </w:tcPr>
          <w:p w14:paraId="49E90C35" w14:textId="77777777" w:rsidR="0091560E" w:rsidRPr="00F16C67" w:rsidRDefault="0091560E" w:rsidP="00801A1E">
            <w:pPr>
              <w:pStyle w:val="ListParagraph"/>
              <w:numPr>
                <w:ilvl w:val="0"/>
                <w:numId w:val="23"/>
              </w:numPr>
              <w:autoSpaceDE w:val="0"/>
              <w:autoSpaceDN w:val="0"/>
              <w:adjustRightInd w:val="0"/>
              <w:rPr>
                <w:color w:val="0033CC"/>
              </w:rPr>
            </w:pPr>
            <w:r w:rsidRPr="00F16C67">
              <w:rPr>
                <w:color w:val="0033CC"/>
              </w:rPr>
              <w:t>ANSI/IEEE-std-729-IEEE - Standard Glossary of Software Engineering Terminology.</w:t>
            </w:r>
          </w:p>
          <w:p w14:paraId="49E90C36" w14:textId="77777777" w:rsidR="0091560E" w:rsidRPr="00F16C67" w:rsidRDefault="0091560E" w:rsidP="00801A1E">
            <w:pPr>
              <w:pStyle w:val="ListParagraph"/>
              <w:numPr>
                <w:ilvl w:val="0"/>
                <w:numId w:val="23"/>
              </w:numPr>
              <w:autoSpaceDE w:val="0"/>
              <w:autoSpaceDN w:val="0"/>
              <w:adjustRightInd w:val="0"/>
              <w:rPr>
                <w:color w:val="0033CC"/>
              </w:rPr>
            </w:pPr>
            <w:r w:rsidRPr="00F16C67">
              <w:rPr>
                <w:color w:val="0033CC"/>
              </w:rPr>
              <w:t>ANSI/IEEE-std-730-IEEE - Standard for Software Quality Assurance Plans.</w:t>
            </w:r>
          </w:p>
          <w:p w14:paraId="49E90C37" w14:textId="77777777" w:rsidR="0091560E" w:rsidRPr="00F16C67" w:rsidRDefault="0091560E" w:rsidP="00801A1E">
            <w:pPr>
              <w:pStyle w:val="ListParagraph"/>
              <w:numPr>
                <w:ilvl w:val="0"/>
                <w:numId w:val="23"/>
              </w:numPr>
              <w:autoSpaceDE w:val="0"/>
              <w:autoSpaceDN w:val="0"/>
              <w:adjustRightInd w:val="0"/>
              <w:rPr>
                <w:color w:val="0033CC"/>
              </w:rPr>
            </w:pPr>
            <w:r w:rsidRPr="00F16C67">
              <w:rPr>
                <w:color w:val="0033CC"/>
              </w:rPr>
              <w:t>ANSI/IEEE-std-828-IEEE - Standard for Software Configuration Management Plans.</w:t>
            </w:r>
          </w:p>
          <w:p w14:paraId="49E90C38" w14:textId="77777777" w:rsidR="0091560E" w:rsidRPr="00F16C67" w:rsidRDefault="0091560E" w:rsidP="00801A1E">
            <w:pPr>
              <w:pStyle w:val="ListParagraph"/>
              <w:numPr>
                <w:ilvl w:val="0"/>
                <w:numId w:val="23"/>
              </w:numPr>
              <w:autoSpaceDE w:val="0"/>
              <w:autoSpaceDN w:val="0"/>
              <w:adjustRightInd w:val="0"/>
              <w:rPr>
                <w:color w:val="0033CC"/>
              </w:rPr>
            </w:pPr>
            <w:r w:rsidRPr="00F16C67">
              <w:rPr>
                <w:color w:val="0033CC"/>
              </w:rPr>
              <w:t>ANSI/IEEE-std-829-IEEE - Standard for Software Test Documentation.</w:t>
            </w:r>
          </w:p>
          <w:p w14:paraId="49E90C39" w14:textId="77777777" w:rsidR="0091560E" w:rsidRPr="00F16C67" w:rsidRDefault="0091560E" w:rsidP="00801A1E">
            <w:pPr>
              <w:pStyle w:val="ListParagraph"/>
              <w:numPr>
                <w:ilvl w:val="0"/>
                <w:numId w:val="23"/>
              </w:numPr>
              <w:autoSpaceDE w:val="0"/>
              <w:autoSpaceDN w:val="0"/>
              <w:adjustRightInd w:val="0"/>
              <w:rPr>
                <w:color w:val="0033CC"/>
              </w:rPr>
            </w:pPr>
            <w:r w:rsidRPr="00F16C67">
              <w:rPr>
                <w:color w:val="0033CC"/>
              </w:rPr>
              <w:t>ANSI/IEEE-std-830-IEEE - Guide to Software Requirements Specifications.</w:t>
            </w:r>
          </w:p>
          <w:p w14:paraId="49E90C3A" w14:textId="77777777" w:rsidR="0091560E" w:rsidRPr="00F16C67" w:rsidRDefault="0091560E" w:rsidP="00801A1E">
            <w:pPr>
              <w:pStyle w:val="ListParagraph"/>
              <w:numPr>
                <w:ilvl w:val="0"/>
                <w:numId w:val="23"/>
              </w:numPr>
              <w:autoSpaceDE w:val="0"/>
              <w:autoSpaceDN w:val="0"/>
              <w:adjustRightInd w:val="0"/>
              <w:rPr>
                <w:color w:val="0033CC"/>
              </w:rPr>
            </w:pPr>
            <w:r w:rsidRPr="00F16C67">
              <w:rPr>
                <w:color w:val="0033CC"/>
              </w:rPr>
              <w:t>ANSI/IEEE-std-983-IEEE - Guide for Software Quality Assurance Planning.</w:t>
            </w:r>
          </w:p>
          <w:p w14:paraId="49E90C43" w14:textId="6EE78F91" w:rsidR="0091560E" w:rsidRPr="00F16C67" w:rsidRDefault="0091560E" w:rsidP="00801A1E">
            <w:pPr>
              <w:pStyle w:val="ListParagraph"/>
              <w:numPr>
                <w:ilvl w:val="0"/>
                <w:numId w:val="23"/>
              </w:numPr>
              <w:autoSpaceDE w:val="0"/>
              <w:autoSpaceDN w:val="0"/>
              <w:adjustRightInd w:val="0"/>
              <w:rPr>
                <w:color w:val="0033CC"/>
              </w:rPr>
            </w:pPr>
            <w:r w:rsidRPr="00F16C67">
              <w:rPr>
                <w:color w:val="0033CC"/>
              </w:rPr>
              <w:t>ANSI/IEEE-std-1012-IEEE - Standard for Software Verification and Validation Plans.</w:t>
            </w:r>
          </w:p>
        </w:tc>
      </w:tr>
    </w:tbl>
    <w:p w14:paraId="49E90C45" w14:textId="77777777" w:rsidR="002F3982" w:rsidRPr="00E0654C" w:rsidRDefault="002F3982" w:rsidP="008B7FC3">
      <w:pPr>
        <w:jc w:val="both"/>
      </w:pPr>
    </w:p>
    <w:p w14:paraId="49E90C46" w14:textId="7856907F" w:rsidR="002F3982" w:rsidRPr="00C40917" w:rsidRDefault="0019717D" w:rsidP="004B3B04">
      <w:pPr>
        <w:pStyle w:val="Heading1"/>
        <w:ind w:left="900" w:hanging="630"/>
      </w:pPr>
      <w:bookmarkStart w:id="45" w:name="_Toc214909759"/>
      <w:r w:rsidRPr="00C40917">
        <w:rPr>
          <w:kern w:val="0"/>
        </w:rPr>
        <w:lastRenderedPageBreak/>
        <w:t>Requisitos de Meio Ambiente e Segurança</w:t>
      </w:r>
      <w:bookmarkEnd w:id="45"/>
    </w:p>
    <w:tbl>
      <w:tblPr>
        <w:tblStyle w:val="TableGrid"/>
        <w:tblW w:w="48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5"/>
        <w:gridCol w:w="9630"/>
        <w:gridCol w:w="21"/>
      </w:tblGrid>
      <w:tr w:rsidR="0091560E" w:rsidRPr="00C40917" w14:paraId="49E90C49" w14:textId="77777777" w:rsidTr="1B674C4E">
        <w:trPr>
          <w:gridAfter w:val="1"/>
          <w:wAfter w:w="10" w:type="pct"/>
          <w:tblHeader/>
        </w:trPr>
        <w:tc>
          <w:tcPr>
            <w:tcW w:w="385" w:type="pct"/>
            <w:shd w:val="clear" w:color="auto" w:fill="E7E6E6" w:themeFill="background2"/>
          </w:tcPr>
          <w:p w14:paraId="49E90C47" w14:textId="77777777" w:rsidR="0091560E" w:rsidRPr="00C40917" w:rsidRDefault="0091560E" w:rsidP="00682EC4">
            <w:pPr>
              <w:spacing w:before="40" w:after="40"/>
              <w:rPr>
                <w:b/>
                <w:lang w:val="pt-BR"/>
              </w:rPr>
            </w:pPr>
            <w:r w:rsidRPr="00C40917">
              <w:rPr>
                <w:b/>
                <w:lang w:val="pt-BR"/>
              </w:rPr>
              <w:t>#</w:t>
            </w:r>
          </w:p>
        </w:tc>
        <w:tc>
          <w:tcPr>
            <w:tcW w:w="4605" w:type="pct"/>
            <w:shd w:val="clear" w:color="auto" w:fill="E7E6E6" w:themeFill="background2"/>
          </w:tcPr>
          <w:p w14:paraId="49E90C48" w14:textId="6DED01EF" w:rsidR="0091560E" w:rsidRPr="00C40917" w:rsidRDefault="00B50215" w:rsidP="0034011D">
            <w:pPr>
              <w:rPr>
                <w:b/>
                <w:lang w:val="pt-BR"/>
              </w:rPr>
            </w:pPr>
            <w:r w:rsidRPr="00C40917">
              <w:rPr>
                <w:b/>
                <w:bCs/>
                <w:lang w:val="pt-BR"/>
              </w:rPr>
              <w:t>Requisitos do MSA</w:t>
            </w:r>
          </w:p>
        </w:tc>
      </w:tr>
      <w:tr w:rsidR="002F3982" w:rsidRPr="00C40917" w14:paraId="49E90C4C" w14:textId="77777777" w:rsidTr="1B674C4E">
        <w:tc>
          <w:tcPr>
            <w:tcW w:w="385" w:type="pct"/>
            <w:shd w:val="clear" w:color="auto" w:fill="FFFFCC"/>
            <w:vAlign w:val="center"/>
          </w:tcPr>
          <w:p w14:paraId="49E90C4A" w14:textId="77777777" w:rsidR="002F3982" w:rsidRPr="00C40917" w:rsidRDefault="00D468CE" w:rsidP="00682EC4">
            <w:pPr>
              <w:spacing w:before="40" w:after="40"/>
              <w:rPr>
                <w:b/>
                <w:sz w:val="24"/>
                <w:szCs w:val="24"/>
                <w:lang w:val="pt-BR"/>
              </w:rPr>
            </w:pPr>
            <w:r w:rsidRPr="00C40917">
              <w:rPr>
                <w:b/>
                <w:sz w:val="24"/>
                <w:szCs w:val="24"/>
                <w:lang w:val="pt-BR"/>
              </w:rPr>
              <w:t>8</w:t>
            </w:r>
            <w:r w:rsidR="002F3982" w:rsidRPr="00C40917">
              <w:rPr>
                <w:b/>
                <w:sz w:val="24"/>
                <w:szCs w:val="24"/>
                <w:lang w:val="pt-BR"/>
              </w:rPr>
              <w:t>.1</w:t>
            </w:r>
          </w:p>
        </w:tc>
        <w:tc>
          <w:tcPr>
            <w:tcW w:w="4615" w:type="pct"/>
            <w:gridSpan w:val="2"/>
            <w:shd w:val="clear" w:color="auto" w:fill="FFFFCC"/>
            <w:vAlign w:val="center"/>
          </w:tcPr>
          <w:p w14:paraId="49E90C4B" w14:textId="682EFF33" w:rsidR="002F3982" w:rsidRPr="00C40917" w:rsidRDefault="000D62CC" w:rsidP="00E92341">
            <w:pPr>
              <w:pStyle w:val="Heading4"/>
            </w:pPr>
            <w:bookmarkStart w:id="46" w:name="_Toc422146478"/>
            <w:r w:rsidRPr="00C40917">
              <w:rPr>
                <w:bCs/>
              </w:rPr>
              <w:t xml:space="preserve">Requisitos de </w:t>
            </w:r>
            <w:r w:rsidR="008C5644" w:rsidRPr="00C40917">
              <w:t>Meio</w:t>
            </w:r>
            <w:r w:rsidR="007263F3" w:rsidRPr="00C40917">
              <w:t xml:space="preserve"> </w:t>
            </w:r>
            <w:r w:rsidR="008C5644" w:rsidRPr="00C40917">
              <w:t>ambiente</w:t>
            </w:r>
            <w:bookmarkEnd w:id="46"/>
          </w:p>
        </w:tc>
      </w:tr>
      <w:tr w:rsidR="0091560E" w:rsidRPr="00FF1569" w14:paraId="49E90C51" w14:textId="77777777" w:rsidTr="1B674C4E">
        <w:trPr>
          <w:gridAfter w:val="1"/>
          <w:wAfter w:w="10" w:type="pct"/>
        </w:trPr>
        <w:tc>
          <w:tcPr>
            <w:tcW w:w="385" w:type="pct"/>
          </w:tcPr>
          <w:p w14:paraId="49E90C4D" w14:textId="77777777" w:rsidR="0091560E" w:rsidRPr="00C40917" w:rsidRDefault="0091560E" w:rsidP="00682EC4">
            <w:pPr>
              <w:spacing w:before="40" w:after="40"/>
              <w:rPr>
                <w:lang w:val="pt-BR"/>
              </w:rPr>
            </w:pPr>
            <w:r w:rsidRPr="00C40917">
              <w:rPr>
                <w:lang w:val="pt-BR"/>
              </w:rPr>
              <w:t>8.1-1</w:t>
            </w:r>
          </w:p>
        </w:tc>
        <w:tc>
          <w:tcPr>
            <w:tcW w:w="4605" w:type="pct"/>
          </w:tcPr>
          <w:p w14:paraId="49E90C50" w14:textId="00E63C19" w:rsidR="0091560E" w:rsidRPr="00C40917" w:rsidRDefault="6A81EE80" w:rsidP="0034011D">
            <w:pPr>
              <w:autoSpaceDE w:val="0"/>
              <w:autoSpaceDN w:val="0"/>
              <w:adjustRightInd w:val="0"/>
              <w:rPr>
                <w:rFonts w:cs="Arial"/>
                <w:color w:val="0033CC"/>
                <w:lang w:val="pt-BR"/>
              </w:rPr>
            </w:pPr>
            <w:r w:rsidRPr="00C40917">
              <w:rPr>
                <w:color w:val="0033CC"/>
                <w:lang w:val="pt-BR"/>
              </w:rPr>
              <w:t>Os materiais que vierem acondicionados em embalagens deverão seguir as recomendações do PN-MSS-0002 – Gerenciamento de resíduos</w:t>
            </w:r>
            <w:r w:rsidR="0759F77C" w:rsidRPr="00C40917">
              <w:rPr>
                <w:color w:val="0033CC"/>
                <w:lang w:val="pt-BR"/>
              </w:rPr>
              <w:t>, revisão vigente no ato da assinatura desse contrato</w:t>
            </w:r>
            <w:r w:rsidR="30CED86E" w:rsidRPr="00C40917">
              <w:rPr>
                <w:color w:val="0033CC"/>
                <w:lang w:val="pt-BR"/>
              </w:rPr>
              <w:t>.</w:t>
            </w:r>
            <w:r w:rsidR="5C34D2B3" w:rsidRPr="00C40917">
              <w:rPr>
                <w:lang w:val="pt-BR"/>
              </w:rPr>
              <w:t xml:space="preserve"> </w:t>
            </w:r>
            <w:r w:rsidR="5C34D2B3" w:rsidRPr="00C40917">
              <w:rPr>
                <w:color w:val="0033CC"/>
                <w:lang w:val="pt-BR"/>
              </w:rPr>
              <w:t xml:space="preserve">Caso seja realizada alguma adequação nestes documentos, as partes acordam que irão avaliar as mudanças e mutualmente </w:t>
            </w:r>
            <w:proofErr w:type="spellStart"/>
            <w:r w:rsidR="5C34D2B3" w:rsidRPr="00C40917">
              <w:rPr>
                <w:color w:val="0033CC"/>
                <w:lang w:val="pt-BR"/>
              </w:rPr>
              <w:t>consensar</w:t>
            </w:r>
            <w:proofErr w:type="spellEnd"/>
            <w:r w:rsidR="5C34D2B3" w:rsidRPr="00C40917">
              <w:rPr>
                <w:color w:val="0033CC"/>
                <w:lang w:val="pt-BR"/>
              </w:rPr>
              <w:t xml:space="preserve"> o prazo para a sua devida adequação</w:t>
            </w:r>
            <w:r w:rsidR="53A46468" w:rsidRPr="00C40917">
              <w:rPr>
                <w:color w:val="0033CC"/>
                <w:lang w:val="pt-BR"/>
              </w:rPr>
              <w:t xml:space="preserve">, </w:t>
            </w:r>
            <w:r w:rsidR="53A46468" w:rsidRPr="00C40917">
              <w:rPr>
                <w:rFonts w:eastAsia="Arial" w:cs="Arial"/>
                <w:color w:val="0033CC"/>
                <w:lang w:val="pt-BR"/>
              </w:rPr>
              <w:t xml:space="preserve">em </w:t>
            </w:r>
            <w:r w:rsidR="00106C97" w:rsidRPr="00C40917">
              <w:rPr>
                <w:rFonts w:eastAsia="Arial" w:cs="Arial"/>
                <w:color w:val="0033CC"/>
                <w:lang w:val="pt-BR"/>
              </w:rPr>
              <w:t>situações</w:t>
            </w:r>
            <w:r w:rsidR="53A46468" w:rsidRPr="00C40917">
              <w:rPr>
                <w:rFonts w:eastAsia="Arial" w:cs="Arial"/>
                <w:color w:val="0033CC"/>
                <w:lang w:val="pt-BR"/>
              </w:rPr>
              <w:t xml:space="preserve"> em que haja necessidade de custo adicional, será necessário aditivo para suprir os custos de adequação</w:t>
            </w:r>
            <w:r w:rsidR="008724C7" w:rsidRPr="00C40917">
              <w:rPr>
                <w:rFonts w:eastAsia="Arial" w:cs="Arial"/>
                <w:color w:val="0033CC"/>
                <w:lang w:val="pt-BR"/>
              </w:rPr>
              <w:t>.</w:t>
            </w:r>
          </w:p>
        </w:tc>
      </w:tr>
      <w:tr w:rsidR="0091560E" w:rsidRPr="00C40917" w14:paraId="49E90C56" w14:textId="77777777" w:rsidTr="1B674C4E">
        <w:trPr>
          <w:gridAfter w:val="1"/>
          <w:wAfter w:w="10" w:type="pct"/>
        </w:trPr>
        <w:tc>
          <w:tcPr>
            <w:tcW w:w="385" w:type="pct"/>
          </w:tcPr>
          <w:p w14:paraId="49E90C52" w14:textId="77777777" w:rsidR="0091560E" w:rsidRPr="00C40917" w:rsidRDefault="0091560E" w:rsidP="00682EC4">
            <w:pPr>
              <w:spacing w:before="40" w:after="40"/>
              <w:rPr>
                <w:lang w:val="pt-BR"/>
              </w:rPr>
            </w:pPr>
            <w:r w:rsidRPr="00C40917">
              <w:rPr>
                <w:lang w:val="pt-BR"/>
              </w:rPr>
              <w:t>8.1-2</w:t>
            </w:r>
          </w:p>
        </w:tc>
        <w:tc>
          <w:tcPr>
            <w:tcW w:w="4605" w:type="pct"/>
          </w:tcPr>
          <w:p w14:paraId="49E90C55" w14:textId="31798AF1" w:rsidR="0091560E" w:rsidRPr="00C40917" w:rsidRDefault="00F15E0B" w:rsidP="0034011D">
            <w:pPr>
              <w:autoSpaceDE w:val="0"/>
              <w:autoSpaceDN w:val="0"/>
              <w:adjustRightInd w:val="0"/>
              <w:rPr>
                <w:rFonts w:cs="Arial"/>
                <w:i/>
                <w:color w:val="000000"/>
                <w:lang w:val="pt-BR"/>
              </w:rPr>
            </w:pPr>
            <w:r w:rsidRPr="00C40917">
              <w:rPr>
                <w:rFonts w:cs="Arial"/>
                <w:color w:val="0033CC"/>
                <w:lang w:val="pt-BR"/>
              </w:rPr>
              <w:t>Requisito cancelado.</w:t>
            </w:r>
          </w:p>
        </w:tc>
      </w:tr>
      <w:tr w:rsidR="0091560E" w:rsidRPr="00FF1569" w14:paraId="49E90C5B" w14:textId="77777777" w:rsidTr="1B674C4E">
        <w:trPr>
          <w:gridAfter w:val="1"/>
          <w:wAfter w:w="10" w:type="pct"/>
        </w:trPr>
        <w:tc>
          <w:tcPr>
            <w:tcW w:w="385" w:type="pct"/>
          </w:tcPr>
          <w:p w14:paraId="49E90C57" w14:textId="77777777" w:rsidR="0091560E" w:rsidRPr="00C40917" w:rsidRDefault="0091560E" w:rsidP="00682EC4">
            <w:pPr>
              <w:spacing w:before="40" w:after="40"/>
              <w:rPr>
                <w:lang w:val="pt-BR"/>
              </w:rPr>
            </w:pPr>
            <w:r w:rsidRPr="00C40917">
              <w:rPr>
                <w:lang w:val="pt-BR"/>
              </w:rPr>
              <w:t>8.1-3</w:t>
            </w:r>
          </w:p>
        </w:tc>
        <w:tc>
          <w:tcPr>
            <w:tcW w:w="4605" w:type="pct"/>
          </w:tcPr>
          <w:p w14:paraId="49E90C5A" w14:textId="4FB6C53C" w:rsidR="0091560E" w:rsidRPr="00C40917" w:rsidRDefault="6A81EE80" w:rsidP="0034011D">
            <w:pPr>
              <w:autoSpaceDE w:val="0"/>
              <w:autoSpaceDN w:val="0"/>
              <w:adjustRightInd w:val="0"/>
              <w:rPr>
                <w:rFonts w:cs="Arial"/>
                <w:i/>
                <w:color w:val="000000"/>
                <w:lang w:val="pt-BR"/>
              </w:rPr>
            </w:pPr>
            <w:r w:rsidRPr="00C40917">
              <w:rPr>
                <w:color w:val="0033CC"/>
                <w:lang w:val="pt-BR"/>
              </w:rPr>
              <w:t>Deverá a WABTEC</w:t>
            </w:r>
            <w:r w:rsidR="0B4723C3" w:rsidRPr="00C40917">
              <w:rPr>
                <w:color w:val="0033CC"/>
                <w:lang w:val="pt-BR"/>
              </w:rPr>
              <w:t xml:space="preserve"> </w:t>
            </w:r>
            <w:r w:rsidRPr="00C40917">
              <w:rPr>
                <w:color w:val="0033CC"/>
                <w:lang w:val="pt-BR"/>
              </w:rPr>
              <w:t xml:space="preserve">comprovar junto à MRS que todos os motoristas envolvidos na prestação do </w:t>
            </w:r>
            <w:r w:rsidR="0B4723C3" w:rsidRPr="00C40917">
              <w:rPr>
                <w:rFonts w:eastAsia="Arial" w:cs="Arial"/>
                <w:color w:val="0033CC"/>
                <w:lang w:val="pt-BR"/>
              </w:rPr>
              <w:t>serviço</w:t>
            </w:r>
            <w:r w:rsidR="0B4723C3" w:rsidRPr="00C40917">
              <w:rPr>
                <w:color w:val="0033CC"/>
                <w:lang w:val="pt-BR"/>
              </w:rPr>
              <w:t xml:space="preserve"> </w:t>
            </w:r>
            <w:r w:rsidRPr="00C40917">
              <w:rPr>
                <w:color w:val="0033CC"/>
                <w:lang w:val="pt-BR"/>
              </w:rPr>
              <w:t xml:space="preserve">possuam curso de direção defensiva e Carteira Nacional de Habilitação </w:t>
            </w:r>
            <w:r w:rsidR="45A090CF" w:rsidRPr="00C40917">
              <w:rPr>
                <w:color w:val="0033CC"/>
                <w:lang w:val="pt-BR"/>
              </w:rPr>
              <w:t xml:space="preserve">com no mínimo 2 anos </w:t>
            </w:r>
            <w:r w:rsidRPr="00C40917">
              <w:rPr>
                <w:color w:val="0033CC"/>
                <w:lang w:val="pt-BR"/>
              </w:rPr>
              <w:t>condizente com o tipo de veículos por eles conduzidos</w:t>
            </w:r>
            <w:r w:rsidR="0E3FBC59" w:rsidRPr="00C40917">
              <w:rPr>
                <w:color w:val="0033CC"/>
                <w:lang w:val="pt-BR"/>
              </w:rPr>
              <w:t>, exames complementares para condução de veículos conforme recomendação MRS</w:t>
            </w:r>
            <w:r w:rsidRPr="00C40917">
              <w:rPr>
                <w:color w:val="0033CC"/>
                <w:lang w:val="pt-BR"/>
              </w:rPr>
              <w:t xml:space="preserve"> e utilizados na prestação dos serviços, sejam estes veículos próprios ou de propriedade da MRS. A comprovação ora mencionada deverá ser apresentada</w:t>
            </w:r>
            <w:r w:rsidR="6017E5CD" w:rsidRPr="00C40917">
              <w:rPr>
                <w:color w:val="0033CC"/>
                <w:lang w:val="pt-BR"/>
              </w:rPr>
              <w:t xml:space="preserve"> através do processo de mobilização.</w:t>
            </w:r>
          </w:p>
        </w:tc>
      </w:tr>
      <w:tr w:rsidR="0091560E" w:rsidRPr="00FF1569" w14:paraId="49E90C60" w14:textId="77777777" w:rsidTr="1B674C4E">
        <w:trPr>
          <w:gridAfter w:val="1"/>
          <w:wAfter w:w="10" w:type="pct"/>
        </w:trPr>
        <w:tc>
          <w:tcPr>
            <w:tcW w:w="385" w:type="pct"/>
          </w:tcPr>
          <w:p w14:paraId="49E90C5C" w14:textId="77777777" w:rsidR="0091560E" w:rsidRPr="00C40917" w:rsidRDefault="0091560E" w:rsidP="00682EC4">
            <w:pPr>
              <w:spacing w:before="40" w:after="40"/>
              <w:rPr>
                <w:lang w:val="pt-BR"/>
              </w:rPr>
            </w:pPr>
            <w:r w:rsidRPr="00C40917">
              <w:rPr>
                <w:lang w:val="pt-BR"/>
              </w:rPr>
              <w:t>8.1-4</w:t>
            </w:r>
          </w:p>
        </w:tc>
        <w:tc>
          <w:tcPr>
            <w:tcW w:w="4605" w:type="pct"/>
          </w:tcPr>
          <w:p w14:paraId="49E90C5F" w14:textId="01BBF3AE" w:rsidR="0091560E" w:rsidRPr="00C40917" w:rsidRDefault="0091560E" w:rsidP="0034011D">
            <w:pPr>
              <w:autoSpaceDE w:val="0"/>
              <w:autoSpaceDN w:val="0"/>
              <w:adjustRightInd w:val="0"/>
              <w:rPr>
                <w:rFonts w:cs="Arial"/>
                <w:color w:val="0033CC"/>
                <w:lang w:val="pt-BR"/>
              </w:rPr>
            </w:pPr>
            <w:r w:rsidRPr="00C40917">
              <w:rPr>
                <w:color w:val="0033CC"/>
                <w:lang w:val="pt-BR"/>
              </w:rPr>
              <w:t>No caso de veículos a diesel envolvidos na prestação dos serviços, estes deverão atender os padrões de emissão de fumaça estabelecidos pela Companhia Estadual de Tecnologia de Saneamento Básicos e de Defesa do Meio Ambiente – CETESB, de acordo com os parâmetros dispostos no Decreto 8468/76</w:t>
            </w:r>
            <w:r w:rsidR="00DE075E" w:rsidRPr="00C40917">
              <w:rPr>
                <w:color w:val="0033CC"/>
                <w:lang w:val="pt-BR"/>
              </w:rPr>
              <w:t>, ainda que a execução dos Serviços e o uso dos veículos referidos nesta cláusula ocorram fora do Estado de São Paulo (Cláusula 29.3 do Contrato)</w:t>
            </w:r>
            <w:r w:rsidRPr="00C40917">
              <w:rPr>
                <w:color w:val="0033CC"/>
                <w:lang w:val="pt-BR"/>
              </w:rPr>
              <w:t>.</w:t>
            </w:r>
          </w:p>
        </w:tc>
      </w:tr>
      <w:tr w:rsidR="0091560E" w:rsidRPr="00FF1569" w14:paraId="49E90C65" w14:textId="77777777" w:rsidTr="1B674C4E">
        <w:trPr>
          <w:gridAfter w:val="1"/>
          <w:wAfter w:w="10" w:type="pct"/>
        </w:trPr>
        <w:tc>
          <w:tcPr>
            <w:tcW w:w="385" w:type="pct"/>
          </w:tcPr>
          <w:p w14:paraId="49E90C61" w14:textId="77777777" w:rsidR="0091560E" w:rsidRPr="00C40917" w:rsidRDefault="0091560E" w:rsidP="00682EC4">
            <w:pPr>
              <w:spacing w:before="40" w:after="40"/>
              <w:rPr>
                <w:lang w:val="pt-BR"/>
              </w:rPr>
            </w:pPr>
            <w:r w:rsidRPr="00C40917">
              <w:rPr>
                <w:lang w:val="pt-BR"/>
              </w:rPr>
              <w:t>8.1-5</w:t>
            </w:r>
          </w:p>
        </w:tc>
        <w:tc>
          <w:tcPr>
            <w:tcW w:w="4605" w:type="pct"/>
          </w:tcPr>
          <w:p w14:paraId="49E90C64" w14:textId="7E93308E" w:rsidR="0091560E" w:rsidRPr="00C40917" w:rsidRDefault="0091560E" w:rsidP="0034011D">
            <w:pPr>
              <w:autoSpaceDE w:val="0"/>
              <w:autoSpaceDN w:val="0"/>
              <w:adjustRightInd w:val="0"/>
              <w:rPr>
                <w:rFonts w:cs="Arial"/>
                <w:color w:val="0033CC"/>
                <w:lang w:val="pt-BR"/>
              </w:rPr>
            </w:pPr>
            <w:r w:rsidRPr="00C40917">
              <w:rPr>
                <w:color w:val="0033CC"/>
                <w:lang w:val="pt-BR"/>
              </w:rPr>
              <w:t>Caso ocorra vazamento de óleo, de qualquer tipo, em equipamentos da WABTEC, ou da MRS, sob responsabilidade da WABTEC, esta deverá</w:t>
            </w:r>
            <w:r w:rsidR="00DE075E" w:rsidRPr="00C40917">
              <w:rPr>
                <w:color w:val="0033CC"/>
                <w:lang w:val="pt-BR"/>
              </w:rPr>
              <w:t xml:space="preserve"> conter e remediar o vazamento (Cláusula 29.4), bem como</w:t>
            </w:r>
            <w:r w:rsidRPr="00C40917">
              <w:rPr>
                <w:color w:val="0033CC"/>
                <w:lang w:val="pt-BR"/>
              </w:rPr>
              <w:t xml:space="preserve"> limpar o local, recolhendo todo o material vazado e o solo contaminado, destinando os resíduos em conformidade com a legislação ambiental em vigor, sem ônus para a MRS.</w:t>
            </w:r>
          </w:p>
        </w:tc>
      </w:tr>
      <w:tr w:rsidR="0091560E" w:rsidRPr="00C40917" w14:paraId="49E90C6A" w14:textId="77777777" w:rsidTr="1B674C4E">
        <w:trPr>
          <w:gridAfter w:val="1"/>
          <w:wAfter w:w="10" w:type="pct"/>
        </w:trPr>
        <w:tc>
          <w:tcPr>
            <w:tcW w:w="385" w:type="pct"/>
          </w:tcPr>
          <w:p w14:paraId="49E90C66" w14:textId="77777777" w:rsidR="0091560E" w:rsidRPr="00C40917" w:rsidRDefault="0091560E" w:rsidP="00682EC4">
            <w:pPr>
              <w:spacing w:before="40" w:after="40"/>
              <w:rPr>
                <w:lang w:val="pt-BR"/>
              </w:rPr>
            </w:pPr>
            <w:r w:rsidRPr="00C40917">
              <w:rPr>
                <w:lang w:val="pt-BR"/>
              </w:rPr>
              <w:t>8.1-6</w:t>
            </w:r>
          </w:p>
        </w:tc>
        <w:tc>
          <w:tcPr>
            <w:tcW w:w="4605" w:type="pct"/>
          </w:tcPr>
          <w:p w14:paraId="49E90C69" w14:textId="48EE31A8" w:rsidR="0091560E" w:rsidRPr="00C40917" w:rsidRDefault="475A8CE0" w:rsidP="00412AAB">
            <w:pPr>
              <w:rPr>
                <w:color w:val="0033CC"/>
                <w:lang w:val="pt-BR"/>
              </w:rPr>
            </w:pPr>
            <w:r w:rsidRPr="00C40917">
              <w:rPr>
                <w:color w:val="0033CC"/>
                <w:lang w:val="pt-BR"/>
              </w:rPr>
              <w:t xml:space="preserve">Requisito </w:t>
            </w:r>
            <w:r w:rsidR="00412AAB" w:rsidRPr="00C40917">
              <w:rPr>
                <w:color w:val="0033CC"/>
                <w:lang w:val="pt-BR"/>
              </w:rPr>
              <w:t>cancelado</w:t>
            </w:r>
            <w:r w:rsidRPr="00C40917">
              <w:rPr>
                <w:color w:val="0033CC"/>
                <w:lang w:val="pt-BR"/>
              </w:rPr>
              <w:t>.</w:t>
            </w:r>
          </w:p>
        </w:tc>
      </w:tr>
      <w:tr w:rsidR="0091560E" w:rsidRPr="00FF1569" w14:paraId="49E90C6F" w14:textId="77777777" w:rsidTr="1B674C4E">
        <w:trPr>
          <w:gridAfter w:val="1"/>
          <w:wAfter w:w="10" w:type="pct"/>
        </w:trPr>
        <w:tc>
          <w:tcPr>
            <w:tcW w:w="385" w:type="pct"/>
          </w:tcPr>
          <w:p w14:paraId="49E90C6B" w14:textId="77777777" w:rsidR="0091560E" w:rsidRPr="00C40917" w:rsidRDefault="0091560E" w:rsidP="00682EC4">
            <w:pPr>
              <w:spacing w:before="40" w:after="40"/>
              <w:rPr>
                <w:lang w:val="pt-BR"/>
              </w:rPr>
            </w:pPr>
            <w:r w:rsidRPr="00C40917">
              <w:rPr>
                <w:lang w:val="pt-BR"/>
              </w:rPr>
              <w:t>8.1-7</w:t>
            </w:r>
          </w:p>
        </w:tc>
        <w:tc>
          <w:tcPr>
            <w:tcW w:w="4605" w:type="pct"/>
          </w:tcPr>
          <w:p w14:paraId="49E90C6E" w14:textId="42342EC8" w:rsidR="0091560E" w:rsidRPr="00C40917" w:rsidRDefault="0091560E" w:rsidP="000A25BE">
            <w:pPr>
              <w:autoSpaceDE w:val="0"/>
              <w:autoSpaceDN w:val="0"/>
              <w:adjustRightInd w:val="0"/>
              <w:rPr>
                <w:rFonts w:cs="Arial"/>
                <w:color w:val="0033CC"/>
                <w:lang w:val="pt-BR"/>
              </w:rPr>
            </w:pPr>
            <w:r w:rsidRPr="00C40917">
              <w:rPr>
                <w:color w:val="0033CC"/>
                <w:lang w:val="pt-BR"/>
              </w:rPr>
              <w:t>Não obstante qualquer disposição</w:t>
            </w:r>
            <w:r w:rsidR="00DE075E" w:rsidRPr="00C40917">
              <w:rPr>
                <w:color w:val="0033CC"/>
                <w:lang w:val="pt-BR"/>
              </w:rPr>
              <w:t xml:space="preserve"> em sentido contrário</w:t>
            </w:r>
            <w:r w:rsidRPr="00C40917">
              <w:rPr>
                <w:color w:val="0033CC"/>
                <w:lang w:val="pt-BR"/>
              </w:rPr>
              <w:t xml:space="preserve">, </w:t>
            </w:r>
            <w:r w:rsidR="000604A7" w:rsidRPr="00C40917">
              <w:rPr>
                <w:color w:val="0033CC"/>
                <w:lang w:val="pt-BR"/>
              </w:rPr>
              <w:t>a</w:t>
            </w:r>
            <w:r w:rsidRPr="00C40917">
              <w:rPr>
                <w:color w:val="0033CC"/>
                <w:lang w:val="pt-BR"/>
              </w:rPr>
              <w:t xml:space="preserve"> WABTEC seguirá procedimentos que garantam a segurança dos funcionários enquanto os serviços são executados em locomotivas e veículos auxiliares, </w:t>
            </w:r>
            <w:r w:rsidRPr="00C40917">
              <w:rPr>
                <w:rFonts w:cs="Arial"/>
                <w:color w:val="0033CC"/>
                <w:lang w:val="pt-BR"/>
              </w:rPr>
              <w:t>evitando</w:t>
            </w:r>
            <w:r w:rsidRPr="00C40917">
              <w:rPr>
                <w:color w:val="0033CC"/>
                <w:lang w:val="pt-BR"/>
              </w:rPr>
              <w:t xml:space="preserve"> a movimentação do equipamento. A </w:t>
            </w:r>
            <w:r w:rsidRPr="00C40917">
              <w:rPr>
                <w:rFonts w:eastAsia="Arial" w:cs="Arial"/>
                <w:color w:val="0033CC"/>
                <w:lang w:val="pt-BR"/>
              </w:rPr>
              <w:t>WABTEC</w:t>
            </w:r>
            <w:r w:rsidRPr="00C40917">
              <w:rPr>
                <w:color w:val="0033CC"/>
                <w:lang w:val="pt-BR"/>
              </w:rPr>
              <w:t xml:space="preserve"> se comprometerá a seguir o procedimento da MRS ou adotará a política da bandeira azul, dado que essa foi fornecida </w:t>
            </w:r>
            <w:r w:rsidRPr="00C40917">
              <w:rPr>
                <w:rFonts w:cs="Arial"/>
                <w:color w:val="0033CC"/>
                <w:lang w:val="pt-BR"/>
              </w:rPr>
              <w:t>pela</w:t>
            </w:r>
            <w:r w:rsidRPr="00C40917">
              <w:rPr>
                <w:color w:val="0033CC"/>
                <w:lang w:val="pt-BR"/>
              </w:rPr>
              <w:t xml:space="preserve"> WABTEC. </w:t>
            </w:r>
            <w:r w:rsidRPr="00C40917">
              <w:rPr>
                <w:i/>
                <w:color w:val="000000"/>
                <w:lang w:val="pt-BR"/>
              </w:rPr>
              <w:t xml:space="preserve"> </w:t>
            </w:r>
          </w:p>
        </w:tc>
      </w:tr>
      <w:tr w:rsidR="00682EC4" w:rsidRPr="00C40917" w14:paraId="49E90C72" w14:textId="77777777" w:rsidTr="1B674C4E">
        <w:trPr>
          <w:gridAfter w:val="1"/>
          <w:wAfter w:w="10" w:type="pct"/>
        </w:trPr>
        <w:tc>
          <w:tcPr>
            <w:tcW w:w="385" w:type="pct"/>
            <w:shd w:val="clear" w:color="auto" w:fill="FFFFCC"/>
            <w:vAlign w:val="center"/>
          </w:tcPr>
          <w:p w14:paraId="49E90C70" w14:textId="77777777" w:rsidR="00682EC4" w:rsidRPr="00C40917" w:rsidRDefault="00682EC4" w:rsidP="00682EC4">
            <w:pPr>
              <w:spacing w:before="40" w:after="40"/>
              <w:rPr>
                <w:b/>
                <w:sz w:val="24"/>
                <w:szCs w:val="24"/>
                <w:lang w:val="pt-BR"/>
              </w:rPr>
            </w:pPr>
            <w:r w:rsidRPr="00C40917">
              <w:rPr>
                <w:b/>
                <w:sz w:val="24"/>
                <w:szCs w:val="24"/>
                <w:lang w:val="pt-BR"/>
              </w:rPr>
              <w:t>8.2</w:t>
            </w:r>
          </w:p>
        </w:tc>
        <w:tc>
          <w:tcPr>
            <w:tcW w:w="4605" w:type="pct"/>
            <w:shd w:val="clear" w:color="auto" w:fill="FFFFCC"/>
            <w:vAlign w:val="center"/>
          </w:tcPr>
          <w:p w14:paraId="49E90C71" w14:textId="27DC328E" w:rsidR="00682EC4" w:rsidRPr="00C40917" w:rsidRDefault="00682EC4" w:rsidP="00E92341">
            <w:pPr>
              <w:pStyle w:val="Heading4"/>
            </w:pPr>
            <w:r w:rsidRPr="00C40917">
              <w:t>Requisitos de Segurança</w:t>
            </w:r>
          </w:p>
        </w:tc>
      </w:tr>
      <w:tr w:rsidR="0091560E" w:rsidRPr="00FF1569" w14:paraId="49E90C77" w14:textId="77777777" w:rsidTr="1B674C4E">
        <w:trPr>
          <w:gridAfter w:val="1"/>
          <w:wAfter w:w="10" w:type="pct"/>
        </w:trPr>
        <w:tc>
          <w:tcPr>
            <w:tcW w:w="385" w:type="pct"/>
          </w:tcPr>
          <w:p w14:paraId="49E90C73" w14:textId="77777777" w:rsidR="0091560E" w:rsidRPr="00C40917" w:rsidRDefault="0091560E" w:rsidP="00682EC4">
            <w:pPr>
              <w:spacing w:before="40" w:after="40"/>
              <w:rPr>
                <w:lang w:val="pt-BR"/>
              </w:rPr>
            </w:pPr>
            <w:r w:rsidRPr="00C40917">
              <w:rPr>
                <w:lang w:val="pt-BR"/>
              </w:rPr>
              <w:t>8.2-1</w:t>
            </w:r>
          </w:p>
        </w:tc>
        <w:tc>
          <w:tcPr>
            <w:tcW w:w="4605" w:type="pct"/>
          </w:tcPr>
          <w:p w14:paraId="49E90C76" w14:textId="4DE0BEE7" w:rsidR="0091560E" w:rsidRPr="00C40917" w:rsidRDefault="6A81EE80" w:rsidP="0034011D">
            <w:pPr>
              <w:autoSpaceDE w:val="0"/>
              <w:autoSpaceDN w:val="0"/>
              <w:adjustRightInd w:val="0"/>
              <w:rPr>
                <w:rFonts w:eastAsia="Arial" w:cs="Arial"/>
                <w:color w:val="0033CC"/>
                <w:lang w:val="pt-BR"/>
              </w:rPr>
            </w:pPr>
            <w:r w:rsidRPr="00C40917">
              <w:rPr>
                <w:rFonts w:eastAsia="Arial" w:cs="Arial"/>
                <w:color w:val="0033CC"/>
                <w:lang w:val="pt-BR"/>
              </w:rPr>
              <w:t>A WABTEC</w:t>
            </w:r>
            <w:r w:rsidRPr="00C40917">
              <w:rPr>
                <w:color w:val="0033CC"/>
                <w:lang w:val="pt-BR"/>
              </w:rPr>
              <w:t xml:space="preserve"> deverá seguir o procedimento DO-MRS-0003 – Requisitos de SMS para contratadas</w:t>
            </w:r>
            <w:r w:rsidR="0759F77C" w:rsidRPr="00C40917">
              <w:rPr>
                <w:color w:val="0033CC"/>
                <w:lang w:val="pt-BR"/>
              </w:rPr>
              <w:t>, revisão vigente no ato da assinatura desse contrato</w:t>
            </w:r>
            <w:r w:rsidRPr="00C40917">
              <w:rPr>
                <w:color w:val="0033CC"/>
                <w:lang w:val="pt-BR"/>
              </w:rPr>
              <w:t>.</w:t>
            </w:r>
            <w:r w:rsidR="605ACAC1" w:rsidRPr="00C40917">
              <w:rPr>
                <w:color w:val="0033CC"/>
                <w:lang w:val="pt-BR"/>
              </w:rPr>
              <w:t xml:space="preserve"> </w:t>
            </w:r>
            <w:r w:rsidR="5C34D2B3" w:rsidRPr="00C40917">
              <w:rPr>
                <w:rFonts w:eastAsia="Arial" w:cs="Arial"/>
                <w:color w:val="0033CC"/>
                <w:lang w:val="pt-BR"/>
              </w:rPr>
              <w:t xml:space="preserve">Caso seja realizada alguma adequação nestes documentos, as partes acordam que irão avaliar as mudanças e mutualmente </w:t>
            </w:r>
            <w:proofErr w:type="spellStart"/>
            <w:r w:rsidR="5C34D2B3" w:rsidRPr="00C40917">
              <w:rPr>
                <w:rFonts w:eastAsia="Arial" w:cs="Arial"/>
                <w:color w:val="0033CC"/>
                <w:lang w:val="pt-BR"/>
              </w:rPr>
              <w:t>consensar</w:t>
            </w:r>
            <w:proofErr w:type="spellEnd"/>
            <w:r w:rsidR="5C34D2B3" w:rsidRPr="00C40917">
              <w:rPr>
                <w:rFonts w:eastAsia="Arial" w:cs="Arial"/>
                <w:color w:val="0033CC"/>
                <w:lang w:val="pt-BR"/>
              </w:rPr>
              <w:t xml:space="preserve"> o prazo para a sua devida adequação</w:t>
            </w:r>
            <w:r w:rsidR="5FED8DDC" w:rsidRPr="00C40917">
              <w:rPr>
                <w:rFonts w:eastAsia="Arial" w:cs="Arial"/>
                <w:color w:val="0033CC"/>
                <w:lang w:val="pt-BR"/>
              </w:rPr>
              <w:t xml:space="preserve"> e aditivos em situações que gerem custos adicionais não previstos </w:t>
            </w:r>
            <w:r w:rsidR="1973900C" w:rsidRPr="00C40917">
              <w:rPr>
                <w:rFonts w:eastAsia="Arial" w:cs="Arial"/>
                <w:color w:val="0033CC"/>
                <w:lang w:val="pt-BR"/>
              </w:rPr>
              <w:t>no ato da assinatura d</w:t>
            </w:r>
            <w:r w:rsidR="00CF78CD" w:rsidRPr="00C40917">
              <w:rPr>
                <w:rFonts w:eastAsia="Arial" w:cs="Arial"/>
                <w:color w:val="0033CC"/>
                <w:lang w:val="pt-BR"/>
              </w:rPr>
              <w:t>esse</w:t>
            </w:r>
            <w:r w:rsidR="1973900C" w:rsidRPr="00C40917">
              <w:rPr>
                <w:rFonts w:eastAsia="Arial" w:cs="Arial"/>
                <w:color w:val="0033CC"/>
                <w:lang w:val="pt-BR"/>
              </w:rPr>
              <w:t xml:space="preserve"> contrato</w:t>
            </w:r>
            <w:r w:rsidR="00CF78CD" w:rsidRPr="00C40917">
              <w:rPr>
                <w:rFonts w:eastAsia="Arial" w:cs="Arial"/>
                <w:color w:val="0033CC"/>
                <w:lang w:val="pt-BR"/>
              </w:rPr>
              <w:t>.</w:t>
            </w:r>
          </w:p>
        </w:tc>
      </w:tr>
      <w:tr w:rsidR="0091560E" w:rsidRPr="00FF1569" w14:paraId="49E90C7C" w14:textId="77777777" w:rsidTr="1B674C4E">
        <w:trPr>
          <w:gridAfter w:val="1"/>
          <w:wAfter w:w="10" w:type="pct"/>
        </w:trPr>
        <w:tc>
          <w:tcPr>
            <w:tcW w:w="385" w:type="pct"/>
          </w:tcPr>
          <w:p w14:paraId="49E90C78" w14:textId="77777777" w:rsidR="0091560E" w:rsidRPr="00C40917" w:rsidRDefault="0091560E" w:rsidP="00682EC4">
            <w:pPr>
              <w:spacing w:before="40" w:after="40"/>
              <w:rPr>
                <w:lang w:val="pt-BR"/>
              </w:rPr>
            </w:pPr>
            <w:r w:rsidRPr="00C40917">
              <w:rPr>
                <w:lang w:val="pt-BR"/>
              </w:rPr>
              <w:t>8.2-2</w:t>
            </w:r>
          </w:p>
        </w:tc>
        <w:tc>
          <w:tcPr>
            <w:tcW w:w="4605" w:type="pct"/>
          </w:tcPr>
          <w:p w14:paraId="49E90C7B" w14:textId="674619E3" w:rsidR="0091560E" w:rsidRPr="00C40917" w:rsidRDefault="6A81EE80" w:rsidP="0034011D">
            <w:pPr>
              <w:autoSpaceDE w:val="0"/>
              <w:autoSpaceDN w:val="0"/>
              <w:adjustRightInd w:val="0"/>
              <w:rPr>
                <w:rFonts w:cs="Arial"/>
                <w:color w:val="0033CC"/>
                <w:lang w:val="pt-BR"/>
              </w:rPr>
            </w:pPr>
            <w:r w:rsidRPr="00C40917">
              <w:rPr>
                <w:color w:val="0033CC"/>
                <w:lang w:val="pt-BR"/>
              </w:rPr>
              <w:t xml:space="preserve">No manuseio e instalação dos equipamentos, as pessoas envolvidas deverão estar portando os equipamentos de proteção </w:t>
            </w:r>
            <w:r w:rsidR="001F48CB" w:rsidRPr="00C40917">
              <w:rPr>
                <w:color w:val="0033CC"/>
                <w:lang w:val="pt-BR"/>
              </w:rPr>
              <w:t>individual,</w:t>
            </w:r>
            <w:r w:rsidR="1429A6CF" w:rsidRPr="00C40917">
              <w:rPr>
                <w:color w:val="0033CC"/>
                <w:lang w:val="pt-BR"/>
              </w:rPr>
              <w:t xml:space="preserve"> de acordo com as exigências locais e </w:t>
            </w:r>
            <w:r w:rsidR="001F48CB" w:rsidRPr="00C40917">
              <w:rPr>
                <w:color w:val="0033CC"/>
                <w:lang w:val="pt-BR"/>
              </w:rPr>
              <w:t>espec</w:t>
            </w:r>
            <w:r w:rsidR="00177B7A" w:rsidRPr="00C40917">
              <w:rPr>
                <w:color w:val="0033CC"/>
                <w:lang w:val="pt-BR"/>
              </w:rPr>
              <w:t xml:space="preserve">íficas </w:t>
            </w:r>
            <w:r w:rsidR="1429A6CF" w:rsidRPr="00C40917">
              <w:rPr>
                <w:color w:val="0033CC"/>
                <w:lang w:val="pt-BR"/>
              </w:rPr>
              <w:t>para utilização dos equipamentos conforme especificação do fabricante e legislação vigente no ato da assi</w:t>
            </w:r>
            <w:r w:rsidR="6A2F5481" w:rsidRPr="00C40917">
              <w:rPr>
                <w:color w:val="0033CC"/>
                <w:lang w:val="pt-BR"/>
              </w:rPr>
              <w:t>natura do contrato</w:t>
            </w:r>
            <w:r w:rsidRPr="00C40917">
              <w:rPr>
                <w:color w:val="0033CC"/>
                <w:lang w:val="pt-BR"/>
              </w:rPr>
              <w:t xml:space="preserve"> caso necessitem, conforme estabelecem a Portaria 3214 e 1978, em suas Normas Regulamentadoras do Ministério do Trabalho e Emprego e CLT em seus artigos de Saúde e Segurança do Trabalho.</w:t>
            </w:r>
          </w:p>
        </w:tc>
      </w:tr>
      <w:tr w:rsidR="0091560E" w:rsidRPr="00FF1569" w14:paraId="49E90C81" w14:textId="77777777" w:rsidTr="1B674C4E">
        <w:trPr>
          <w:gridAfter w:val="1"/>
          <w:wAfter w:w="10" w:type="pct"/>
        </w:trPr>
        <w:tc>
          <w:tcPr>
            <w:tcW w:w="385" w:type="pct"/>
          </w:tcPr>
          <w:p w14:paraId="49E90C7D" w14:textId="77777777" w:rsidR="0091560E" w:rsidRPr="00C40917" w:rsidRDefault="0091560E" w:rsidP="00682EC4">
            <w:pPr>
              <w:spacing w:before="40" w:after="40"/>
              <w:rPr>
                <w:lang w:val="pt-BR"/>
              </w:rPr>
            </w:pPr>
            <w:r w:rsidRPr="00C40917">
              <w:rPr>
                <w:lang w:val="pt-BR"/>
              </w:rPr>
              <w:t>8.2-3</w:t>
            </w:r>
          </w:p>
        </w:tc>
        <w:tc>
          <w:tcPr>
            <w:tcW w:w="4605" w:type="pct"/>
          </w:tcPr>
          <w:p w14:paraId="49E90C80" w14:textId="0872AF89" w:rsidR="0091560E" w:rsidRPr="00C40917" w:rsidRDefault="29F272D3" w:rsidP="0034011D">
            <w:pPr>
              <w:autoSpaceDE w:val="0"/>
              <w:autoSpaceDN w:val="0"/>
              <w:adjustRightInd w:val="0"/>
              <w:rPr>
                <w:rFonts w:cs="Arial"/>
                <w:color w:val="0033CC"/>
                <w:lang w:val="pt-BR"/>
              </w:rPr>
            </w:pPr>
            <w:r w:rsidRPr="00C40917">
              <w:rPr>
                <w:color w:val="0033CC"/>
                <w:lang w:val="pt-BR"/>
              </w:rPr>
              <w:t>Todos os empregados deverão ter treinamentos obrigatórios conforme atividade a ser executada e legislação vigente. T</w:t>
            </w:r>
            <w:r w:rsidR="3DFA31D3" w:rsidRPr="00C40917">
              <w:rPr>
                <w:color w:val="0033CC"/>
                <w:lang w:val="pt-BR"/>
              </w:rPr>
              <w:t>oda documentação deve ser aprovada pela MRS no processo de mobilização.</w:t>
            </w:r>
          </w:p>
        </w:tc>
      </w:tr>
      <w:tr w:rsidR="0091560E" w:rsidRPr="00FF1569" w14:paraId="49E90C86" w14:textId="77777777" w:rsidTr="1B674C4E">
        <w:trPr>
          <w:gridAfter w:val="1"/>
          <w:wAfter w:w="10" w:type="pct"/>
        </w:trPr>
        <w:tc>
          <w:tcPr>
            <w:tcW w:w="385" w:type="pct"/>
          </w:tcPr>
          <w:p w14:paraId="49E90C82" w14:textId="77777777" w:rsidR="0091560E" w:rsidRPr="00C40917" w:rsidRDefault="0091560E" w:rsidP="00682EC4">
            <w:pPr>
              <w:spacing w:before="40" w:after="40"/>
              <w:rPr>
                <w:lang w:val="pt-BR"/>
              </w:rPr>
            </w:pPr>
            <w:r w:rsidRPr="00C40917">
              <w:rPr>
                <w:lang w:val="pt-BR"/>
              </w:rPr>
              <w:t>8.2-4</w:t>
            </w:r>
          </w:p>
        </w:tc>
        <w:tc>
          <w:tcPr>
            <w:tcW w:w="4605" w:type="pct"/>
          </w:tcPr>
          <w:p w14:paraId="05DCB93F" w14:textId="7522D9D2" w:rsidR="0091560E" w:rsidRPr="00B63446" w:rsidRDefault="6A81EE80" w:rsidP="1B674C4E">
            <w:pPr>
              <w:autoSpaceDE w:val="0"/>
              <w:autoSpaceDN w:val="0"/>
              <w:adjustRightInd w:val="0"/>
              <w:rPr>
                <w:color w:val="0033CC"/>
                <w:lang w:val="pt-BR"/>
              </w:rPr>
            </w:pPr>
            <w:r w:rsidRPr="00B63446">
              <w:rPr>
                <w:color w:val="0033CC"/>
                <w:lang w:val="pt-BR"/>
              </w:rPr>
              <w:t xml:space="preserve">Todos os </w:t>
            </w:r>
            <w:r w:rsidR="001D386A" w:rsidRPr="00B63446">
              <w:rPr>
                <w:color w:val="0033CC"/>
                <w:lang w:val="pt-BR"/>
              </w:rPr>
              <w:t>colaboradores</w:t>
            </w:r>
            <w:r w:rsidRPr="00B63446">
              <w:rPr>
                <w:color w:val="0033CC"/>
                <w:lang w:val="pt-BR"/>
              </w:rPr>
              <w:t xml:space="preserve"> da WABTEC</w:t>
            </w:r>
            <w:r w:rsidR="001D386A" w:rsidRPr="00B63446">
              <w:rPr>
                <w:color w:val="0033CC"/>
                <w:lang w:val="pt-BR"/>
              </w:rPr>
              <w:t xml:space="preserve"> que necessitem de mobilização</w:t>
            </w:r>
            <w:r w:rsidR="2B857C79" w:rsidRPr="00B63446">
              <w:rPr>
                <w:color w:val="0033CC"/>
                <w:lang w:val="pt-BR"/>
              </w:rPr>
              <w:t xml:space="preserve">, deverão participar de treinamento de Integração e treinamento de ROF que </w:t>
            </w:r>
            <w:r w:rsidR="09362273" w:rsidRPr="00B63446">
              <w:rPr>
                <w:color w:val="0033CC"/>
                <w:lang w:val="pt-BR"/>
              </w:rPr>
              <w:t xml:space="preserve">fica sob responsabilidade da </w:t>
            </w:r>
            <w:r w:rsidR="2B857C79" w:rsidRPr="00B63446">
              <w:rPr>
                <w:color w:val="0033CC"/>
                <w:lang w:val="pt-BR"/>
              </w:rPr>
              <w:t>MRS</w:t>
            </w:r>
            <w:r w:rsidR="5D5AD7E5" w:rsidRPr="00B63446">
              <w:rPr>
                <w:color w:val="0033CC"/>
                <w:lang w:val="pt-BR"/>
              </w:rPr>
              <w:t xml:space="preserve"> disponibilizar</w:t>
            </w:r>
            <w:r w:rsidR="2B857C79" w:rsidRPr="00B63446">
              <w:rPr>
                <w:color w:val="0033CC"/>
                <w:lang w:val="pt-BR"/>
              </w:rPr>
              <w:t xml:space="preserve"> em tempo hábil para atendimento ao tempo de </w:t>
            </w:r>
            <w:r w:rsidR="79BA2E47" w:rsidRPr="00B63446">
              <w:rPr>
                <w:color w:val="0033CC"/>
                <w:lang w:val="pt-BR"/>
              </w:rPr>
              <w:t>início</w:t>
            </w:r>
            <w:r w:rsidR="2B857C79" w:rsidRPr="00B63446">
              <w:rPr>
                <w:color w:val="0033CC"/>
                <w:lang w:val="pt-BR"/>
              </w:rPr>
              <w:t xml:space="preserve"> das atividades de campo</w:t>
            </w:r>
            <w:r w:rsidR="5E2882F7" w:rsidRPr="00B63446">
              <w:rPr>
                <w:color w:val="0033CC"/>
                <w:lang w:val="pt-BR"/>
              </w:rPr>
              <w:t xml:space="preserve">.  </w:t>
            </w:r>
          </w:p>
          <w:p w14:paraId="49E90C85" w14:textId="28669187" w:rsidR="0091560E" w:rsidRPr="00C40917" w:rsidRDefault="5E2882F7" w:rsidP="0034011D">
            <w:pPr>
              <w:autoSpaceDE w:val="0"/>
              <w:autoSpaceDN w:val="0"/>
              <w:adjustRightInd w:val="0"/>
              <w:rPr>
                <w:color w:val="0033CC"/>
                <w:lang w:val="pt-BR"/>
              </w:rPr>
            </w:pPr>
            <w:r w:rsidRPr="00C40917">
              <w:rPr>
                <w:color w:val="0033CC"/>
                <w:lang w:val="pt-BR"/>
              </w:rPr>
              <w:t>Nota: A conclusão da mobilização está condicionada a participação de</w:t>
            </w:r>
            <w:r w:rsidR="008F62E9" w:rsidRPr="00C40917">
              <w:rPr>
                <w:color w:val="0033CC"/>
                <w:lang w:val="pt-BR"/>
              </w:rPr>
              <w:t>stes</w:t>
            </w:r>
            <w:r w:rsidR="6596720F" w:rsidRPr="00C40917">
              <w:rPr>
                <w:color w:val="0033CC"/>
                <w:lang w:val="pt-BR"/>
              </w:rPr>
              <w:t xml:space="preserve"> treinamentos e ROF</w:t>
            </w:r>
            <w:r w:rsidRPr="00C40917">
              <w:rPr>
                <w:color w:val="0033CC"/>
                <w:lang w:val="pt-BR"/>
              </w:rPr>
              <w:t>.</w:t>
            </w:r>
          </w:p>
        </w:tc>
      </w:tr>
      <w:tr w:rsidR="0091560E" w:rsidRPr="00FF1569" w14:paraId="49E90C8B" w14:textId="77777777" w:rsidTr="1B674C4E">
        <w:trPr>
          <w:gridAfter w:val="1"/>
          <w:wAfter w:w="10" w:type="pct"/>
        </w:trPr>
        <w:tc>
          <w:tcPr>
            <w:tcW w:w="385" w:type="pct"/>
          </w:tcPr>
          <w:p w14:paraId="49E90C87" w14:textId="77777777" w:rsidR="0091560E" w:rsidRPr="00C40917" w:rsidRDefault="0091560E" w:rsidP="00682EC4">
            <w:pPr>
              <w:spacing w:before="40" w:after="40"/>
              <w:rPr>
                <w:lang w:val="pt-BR"/>
              </w:rPr>
            </w:pPr>
            <w:r w:rsidRPr="00C40917">
              <w:rPr>
                <w:lang w:val="pt-BR"/>
              </w:rPr>
              <w:lastRenderedPageBreak/>
              <w:t>8.2-5</w:t>
            </w:r>
          </w:p>
        </w:tc>
        <w:tc>
          <w:tcPr>
            <w:tcW w:w="4605" w:type="pct"/>
          </w:tcPr>
          <w:p w14:paraId="49E90C8A" w14:textId="3DE7230C" w:rsidR="0091560E" w:rsidRPr="00C40917" w:rsidRDefault="5AA0514B" w:rsidP="0034011D">
            <w:pPr>
              <w:autoSpaceDE w:val="0"/>
              <w:autoSpaceDN w:val="0"/>
              <w:adjustRightInd w:val="0"/>
              <w:rPr>
                <w:color w:val="0033CC"/>
                <w:lang w:val="pt-BR"/>
              </w:rPr>
            </w:pPr>
            <w:r w:rsidRPr="00C40917">
              <w:rPr>
                <w:rFonts w:eastAsia="Arial" w:cs="Arial"/>
                <w:color w:val="0033CC"/>
                <w:lang w:val="pt-BR"/>
              </w:rPr>
              <w:t xml:space="preserve">Para atividades em altura </w:t>
            </w:r>
            <w:r w:rsidR="42B01EC7" w:rsidRPr="00C40917">
              <w:rPr>
                <w:rFonts w:eastAsia="Arial" w:cs="Arial"/>
                <w:color w:val="0033CC"/>
                <w:lang w:val="pt-BR"/>
              </w:rPr>
              <w:t xml:space="preserve">(a partir de 1,80m) </w:t>
            </w:r>
            <w:r w:rsidRPr="00C40917">
              <w:rPr>
                <w:rFonts w:eastAsia="Arial" w:cs="Arial"/>
                <w:color w:val="0033CC"/>
                <w:lang w:val="pt-BR"/>
              </w:rPr>
              <w:t xml:space="preserve">a Wabtec se compromete seguir </w:t>
            </w:r>
            <w:r w:rsidR="58023B45" w:rsidRPr="00C40917">
              <w:rPr>
                <w:rFonts w:eastAsia="Arial" w:cs="Arial"/>
                <w:color w:val="0033CC"/>
                <w:lang w:val="pt-BR"/>
              </w:rPr>
              <w:t xml:space="preserve">as </w:t>
            </w:r>
            <w:r w:rsidR="00E12907" w:rsidRPr="00C40917">
              <w:rPr>
                <w:rFonts w:eastAsia="Arial" w:cs="Arial"/>
                <w:color w:val="0033CC"/>
                <w:lang w:val="pt-BR"/>
              </w:rPr>
              <w:t>recomendações</w:t>
            </w:r>
            <w:r w:rsidR="58023B45" w:rsidRPr="00C40917">
              <w:rPr>
                <w:rFonts w:eastAsia="Arial" w:cs="Arial"/>
                <w:color w:val="0033CC"/>
                <w:lang w:val="pt-BR"/>
              </w:rPr>
              <w:t xml:space="preserve"> da </w:t>
            </w:r>
            <w:r w:rsidRPr="00C40917">
              <w:rPr>
                <w:rFonts w:eastAsia="Arial" w:cs="Arial"/>
                <w:color w:val="0033CC"/>
                <w:lang w:val="pt-BR"/>
              </w:rPr>
              <w:t>N</w:t>
            </w:r>
            <w:r w:rsidR="0761AD66" w:rsidRPr="00C40917">
              <w:rPr>
                <w:rFonts w:eastAsia="Arial" w:cs="Arial"/>
                <w:color w:val="0033CC"/>
                <w:lang w:val="pt-BR"/>
              </w:rPr>
              <w:t>R</w:t>
            </w:r>
            <w:r w:rsidRPr="00C40917">
              <w:rPr>
                <w:rFonts w:eastAsia="Arial" w:cs="Arial"/>
                <w:color w:val="0033CC"/>
                <w:lang w:val="pt-BR"/>
              </w:rPr>
              <w:t xml:space="preserve"> 35 capacitando </w:t>
            </w:r>
            <w:r w:rsidR="00E12907" w:rsidRPr="00C40917">
              <w:rPr>
                <w:rFonts w:eastAsia="Arial" w:cs="Arial"/>
                <w:color w:val="0033CC"/>
                <w:lang w:val="pt-BR"/>
              </w:rPr>
              <w:t>conforme</w:t>
            </w:r>
            <w:r w:rsidR="548483A6" w:rsidRPr="00C40917">
              <w:rPr>
                <w:rFonts w:eastAsia="Arial" w:cs="Arial"/>
                <w:color w:val="0033CC"/>
                <w:lang w:val="pt-BR"/>
              </w:rPr>
              <w:t xml:space="preserve"> </w:t>
            </w:r>
            <w:r w:rsidR="00E12907" w:rsidRPr="00C40917">
              <w:rPr>
                <w:rFonts w:eastAsia="Arial" w:cs="Arial"/>
                <w:color w:val="0033CC"/>
                <w:lang w:val="pt-BR"/>
              </w:rPr>
              <w:t>legislação</w:t>
            </w:r>
            <w:r w:rsidR="548483A6" w:rsidRPr="00C40917">
              <w:rPr>
                <w:rFonts w:eastAsia="Arial" w:cs="Arial"/>
                <w:color w:val="0033CC"/>
                <w:lang w:val="pt-BR"/>
              </w:rPr>
              <w:t xml:space="preserve"> </w:t>
            </w:r>
            <w:r w:rsidRPr="00C40917">
              <w:rPr>
                <w:rFonts w:eastAsia="Arial" w:cs="Arial"/>
                <w:color w:val="0033CC"/>
                <w:lang w:val="pt-BR"/>
              </w:rPr>
              <w:t>e</w:t>
            </w:r>
            <w:r w:rsidR="1AEE223D" w:rsidRPr="00C40917">
              <w:rPr>
                <w:rFonts w:eastAsia="Arial" w:cs="Arial"/>
                <w:color w:val="0033CC"/>
                <w:lang w:val="pt-BR"/>
              </w:rPr>
              <w:t xml:space="preserve"> realização de</w:t>
            </w:r>
            <w:r w:rsidRPr="00C40917">
              <w:rPr>
                <w:rFonts w:eastAsia="Arial" w:cs="Arial"/>
                <w:color w:val="0033CC"/>
                <w:lang w:val="pt-BR"/>
              </w:rPr>
              <w:t xml:space="preserve"> exames complementares conforme legislação </w:t>
            </w:r>
            <w:r w:rsidR="7540F536" w:rsidRPr="00C40917">
              <w:rPr>
                <w:rFonts w:eastAsia="Arial" w:cs="Arial"/>
                <w:color w:val="0033CC"/>
                <w:lang w:val="pt-BR"/>
              </w:rPr>
              <w:t xml:space="preserve">vigente. </w:t>
            </w:r>
            <w:r w:rsidR="24721F74" w:rsidRPr="00C40917">
              <w:rPr>
                <w:color w:val="0033CC"/>
                <w:lang w:val="pt-BR"/>
              </w:rPr>
              <w:t xml:space="preserve"> Havendo a necessidade de atividades em altura, Wabtec se compromete a disponibilizar o certificado de curso de capacit</w:t>
            </w:r>
            <w:r w:rsidR="78D74274" w:rsidRPr="00C40917">
              <w:rPr>
                <w:color w:val="0033CC"/>
                <w:lang w:val="pt-BR"/>
              </w:rPr>
              <w:t xml:space="preserve">ação e </w:t>
            </w:r>
            <w:r w:rsidR="00E12907" w:rsidRPr="00C40917">
              <w:rPr>
                <w:color w:val="0033CC"/>
                <w:lang w:val="pt-BR"/>
              </w:rPr>
              <w:t>a</w:t>
            </w:r>
            <w:r w:rsidR="78D74274" w:rsidRPr="00C40917">
              <w:rPr>
                <w:color w:val="0033CC"/>
                <w:lang w:val="pt-BR"/>
              </w:rPr>
              <w:t xml:space="preserve">testado ocupacional </w:t>
            </w:r>
            <w:r w:rsidR="00E12907" w:rsidRPr="00C40917">
              <w:rPr>
                <w:color w:val="0033CC"/>
                <w:lang w:val="pt-BR"/>
              </w:rPr>
              <w:t>contemplando</w:t>
            </w:r>
            <w:r w:rsidR="78D74274" w:rsidRPr="00C40917">
              <w:rPr>
                <w:color w:val="0033CC"/>
                <w:lang w:val="pt-BR"/>
              </w:rPr>
              <w:t xml:space="preserve"> exames complementares e aptidão para </w:t>
            </w:r>
            <w:r w:rsidR="00E12907" w:rsidRPr="00C40917">
              <w:rPr>
                <w:color w:val="0033CC"/>
                <w:lang w:val="pt-BR"/>
              </w:rPr>
              <w:t>prática</w:t>
            </w:r>
            <w:r w:rsidR="78D74274" w:rsidRPr="00C40917">
              <w:rPr>
                <w:color w:val="0033CC"/>
                <w:lang w:val="pt-BR"/>
              </w:rPr>
              <w:t xml:space="preserve"> de atividade em altura.</w:t>
            </w:r>
          </w:p>
        </w:tc>
      </w:tr>
      <w:tr w:rsidR="0091560E" w:rsidRPr="00FF1569" w14:paraId="49E90C90" w14:textId="77777777" w:rsidTr="1B674C4E">
        <w:trPr>
          <w:gridAfter w:val="1"/>
          <w:wAfter w:w="10" w:type="pct"/>
        </w:trPr>
        <w:tc>
          <w:tcPr>
            <w:tcW w:w="385" w:type="pct"/>
          </w:tcPr>
          <w:p w14:paraId="49E90C8C" w14:textId="77777777" w:rsidR="0091560E" w:rsidRPr="00C40917" w:rsidRDefault="0091560E" w:rsidP="00682EC4">
            <w:pPr>
              <w:spacing w:before="40" w:after="40"/>
              <w:rPr>
                <w:lang w:val="pt-BR"/>
              </w:rPr>
            </w:pPr>
            <w:r w:rsidRPr="00C40917">
              <w:rPr>
                <w:lang w:val="pt-BR"/>
              </w:rPr>
              <w:t>8.2-6</w:t>
            </w:r>
          </w:p>
        </w:tc>
        <w:tc>
          <w:tcPr>
            <w:tcW w:w="4605" w:type="pct"/>
          </w:tcPr>
          <w:p w14:paraId="49E90C8F" w14:textId="633A8304" w:rsidR="0091560E" w:rsidRPr="00C40917" w:rsidRDefault="6859019E" w:rsidP="0034011D">
            <w:pPr>
              <w:autoSpaceDE w:val="0"/>
              <w:autoSpaceDN w:val="0"/>
              <w:adjustRightInd w:val="0"/>
              <w:rPr>
                <w:color w:val="0033CC"/>
                <w:lang w:val="pt-BR"/>
              </w:rPr>
            </w:pPr>
            <w:r w:rsidRPr="00C40917">
              <w:rPr>
                <w:color w:val="0033CC"/>
                <w:lang w:val="pt-BR"/>
              </w:rPr>
              <w:t>Os técnicos de campo farão os treinamentos conforme mapeado a partir do escopo do projeto e atividades mapeadas pela Wabtec e MRS.</w:t>
            </w:r>
          </w:p>
        </w:tc>
      </w:tr>
      <w:tr w:rsidR="0091560E" w:rsidRPr="00FF1569" w14:paraId="49E90C95" w14:textId="77777777" w:rsidTr="1B674C4E">
        <w:trPr>
          <w:gridAfter w:val="1"/>
          <w:wAfter w:w="10" w:type="pct"/>
        </w:trPr>
        <w:tc>
          <w:tcPr>
            <w:tcW w:w="385" w:type="pct"/>
          </w:tcPr>
          <w:p w14:paraId="49E90C91" w14:textId="77777777" w:rsidR="0091560E" w:rsidRPr="00C40917" w:rsidRDefault="0091560E" w:rsidP="00682EC4">
            <w:pPr>
              <w:spacing w:before="40" w:after="40"/>
              <w:rPr>
                <w:lang w:val="pt-BR"/>
              </w:rPr>
            </w:pPr>
            <w:r w:rsidRPr="00C40917">
              <w:rPr>
                <w:lang w:val="pt-BR"/>
              </w:rPr>
              <w:t>8.2-7</w:t>
            </w:r>
          </w:p>
        </w:tc>
        <w:tc>
          <w:tcPr>
            <w:tcW w:w="4605" w:type="pct"/>
          </w:tcPr>
          <w:p w14:paraId="49E90C94" w14:textId="4BDB64A9" w:rsidR="0091560E" w:rsidRPr="00C40917" w:rsidRDefault="00992575" w:rsidP="0034011D">
            <w:pPr>
              <w:autoSpaceDE w:val="0"/>
              <w:autoSpaceDN w:val="0"/>
              <w:adjustRightInd w:val="0"/>
              <w:rPr>
                <w:rFonts w:cs="Arial"/>
                <w:color w:val="0033CC"/>
                <w:lang w:val="pt-BR"/>
              </w:rPr>
            </w:pPr>
            <w:r w:rsidRPr="00C40917">
              <w:rPr>
                <w:color w:val="0033CC"/>
                <w:lang w:val="pt-BR"/>
              </w:rPr>
              <w:t xml:space="preserve">WABTEC </w:t>
            </w:r>
            <w:r w:rsidR="0D67ADD9" w:rsidRPr="00C40917">
              <w:rPr>
                <w:color w:val="0033CC"/>
                <w:lang w:val="pt-BR"/>
              </w:rPr>
              <w:t>se compromete a seguir os requisitos</w:t>
            </w:r>
            <w:r w:rsidR="0C0E3555" w:rsidRPr="00C40917">
              <w:rPr>
                <w:color w:val="0033CC"/>
                <w:lang w:val="pt-BR"/>
              </w:rPr>
              <w:t xml:space="preserve"> </w:t>
            </w:r>
            <w:r w:rsidR="0D67ADD9" w:rsidRPr="00C40917">
              <w:rPr>
                <w:color w:val="0033CC"/>
                <w:lang w:val="pt-BR"/>
              </w:rPr>
              <w:t>para atividade em equipamentos</w:t>
            </w:r>
            <w:r w:rsidR="16C1F7C8" w:rsidRPr="00C40917">
              <w:rPr>
                <w:color w:val="0033CC"/>
                <w:lang w:val="pt-BR"/>
              </w:rPr>
              <w:t xml:space="preserve"> e instalações elétricas conforme NR 10 quando aplic</w:t>
            </w:r>
            <w:r w:rsidR="1B829E6C" w:rsidRPr="00C40917">
              <w:rPr>
                <w:color w:val="0033CC"/>
                <w:lang w:val="pt-BR"/>
              </w:rPr>
              <w:t>á</w:t>
            </w:r>
            <w:r w:rsidR="16C1F7C8" w:rsidRPr="00C40917">
              <w:rPr>
                <w:color w:val="0033CC"/>
                <w:lang w:val="pt-BR"/>
              </w:rPr>
              <w:t>veis para nossas atividades.</w:t>
            </w:r>
          </w:p>
        </w:tc>
      </w:tr>
      <w:tr w:rsidR="0091560E" w:rsidRPr="00FF1569" w14:paraId="49E90C9A" w14:textId="77777777" w:rsidTr="1B674C4E">
        <w:trPr>
          <w:gridAfter w:val="1"/>
          <w:wAfter w:w="10" w:type="pct"/>
        </w:trPr>
        <w:tc>
          <w:tcPr>
            <w:tcW w:w="385" w:type="pct"/>
          </w:tcPr>
          <w:p w14:paraId="49E90C96" w14:textId="77777777" w:rsidR="0091560E" w:rsidRPr="00C40917" w:rsidRDefault="0091560E" w:rsidP="00682EC4">
            <w:pPr>
              <w:spacing w:before="40" w:after="40"/>
              <w:rPr>
                <w:lang w:val="pt-BR"/>
              </w:rPr>
            </w:pPr>
            <w:r w:rsidRPr="00C40917">
              <w:rPr>
                <w:lang w:val="pt-BR"/>
              </w:rPr>
              <w:t>8.2-8</w:t>
            </w:r>
          </w:p>
        </w:tc>
        <w:tc>
          <w:tcPr>
            <w:tcW w:w="4605" w:type="pct"/>
          </w:tcPr>
          <w:p w14:paraId="49E90C99" w14:textId="5BA6198A" w:rsidR="0091560E" w:rsidRPr="00C40917" w:rsidRDefault="30462A21" w:rsidP="0034011D">
            <w:pPr>
              <w:autoSpaceDE w:val="0"/>
              <w:autoSpaceDN w:val="0"/>
              <w:adjustRightInd w:val="0"/>
              <w:rPr>
                <w:color w:val="0033CC"/>
                <w:lang w:val="pt-BR"/>
              </w:rPr>
            </w:pPr>
            <w:proofErr w:type="spellStart"/>
            <w:r w:rsidRPr="00C40917">
              <w:rPr>
                <w:color w:val="0033CC"/>
                <w:lang w:val="pt-BR"/>
              </w:rPr>
              <w:t>EPI’s</w:t>
            </w:r>
            <w:proofErr w:type="spellEnd"/>
            <w:r w:rsidRPr="00C40917">
              <w:rPr>
                <w:color w:val="0033CC"/>
                <w:lang w:val="pt-BR"/>
              </w:rPr>
              <w:t xml:space="preserve"> e </w:t>
            </w:r>
            <w:proofErr w:type="spellStart"/>
            <w:r w:rsidRPr="00C40917">
              <w:rPr>
                <w:color w:val="0033CC"/>
                <w:lang w:val="pt-BR"/>
              </w:rPr>
              <w:t>EPCs</w:t>
            </w:r>
            <w:proofErr w:type="spellEnd"/>
            <w:r w:rsidRPr="00C40917">
              <w:rPr>
                <w:color w:val="0033CC"/>
                <w:lang w:val="pt-BR"/>
              </w:rPr>
              <w:t xml:space="preserve"> devem seguir as recomendações do book de EPI MRS, havendo atividades em equipamentos e instalações energizadas</w:t>
            </w:r>
            <w:r w:rsidR="0B27C94D" w:rsidRPr="00C40917">
              <w:rPr>
                <w:color w:val="0033CC"/>
                <w:lang w:val="pt-BR"/>
              </w:rPr>
              <w:t xml:space="preserve">, seguiremos as recomendações </w:t>
            </w:r>
            <w:r w:rsidR="4C4C5CA6" w:rsidRPr="00C40917">
              <w:rPr>
                <w:color w:val="0033CC"/>
                <w:lang w:val="pt-BR"/>
              </w:rPr>
              <w:t>conforme descrito na</w:t>
            </w:r>
            <w:r w:rsidR="0B27C94D" w:rsidRPr="00C40917">
              <w:rPr>
                <w:color w:val="0033CC"/>
                <w:lang w:val="pt-BR"/>
              </w:rPr>
              <w:t xml:space="preserve"> NR10 para aplicabilidade de EPIs e </w:t>
            </w:r>
            <w:proofErr w:type="spellStart"/>
            <w:r w:rsidR="0B27C94D" w:rsidRPr="00C40917">
              <w:rPr>
                <w:color w:val="0033CC"/>
                <w:lang w:val="pt-BR"/>
              </w:rPr>
              <w:t>EPCs</w:t>
            </w:r>
            <w:proofErr w:type="spellEnd"/>
            <w:r w:rsidR="179F2C1F" w:rsidRPr="00C40917">
              <w:rPr>
                <w:color w:val="0033CC"/>
                <w:lang w:val="pt-BR"/>
              </w:rPr>
              <w:t xml:space="preserve">. Não havendo exposição que recomende </w:t>
            </w:r>
            <w:proofErr w:type="spellStart"/>
            <w:r w:rsidR="179F2C1F" w:rsidRPr="00C40917">
              <w:rPr>
                <w:color w:val="0033CC"/>
                <w:lang w:val="pt-BR"/>
              </w:rPr>
              <w:t>EPis</w:t>
            </w:r>
            <w:proofErr w:type="spellEnd"/>
            <w:r w:rsidR="179F2C1F" w:rsidRPr="00C40917">
              <w:rPr>
                <w:color w:val="0033CC"/>
                <w:lang w:val="pt-BR"/>
              </w:rPr>
              <w:t xml:space="preserve"> e </w:t>
            </w:r>
            <w:proofErr w:type="spellStart"/>
            <w:r w:rsidR="179F2C1F" w:rsidRPr="00C40917">
              <w:rPr>
                <w:color w:val="0033CC"/>
                <w:lang w:val="pt-BR"/>
              </w:rPr>
              <w:t>EPCs</w:t>
            </w:r>
            <w:proofErr w:type="spellEnd"/>
            <w:r w:rsidR="179F2C1F" w:rsidRPr="00C40917">
              <w:rPr>
                <w:color w:val="0033CC"/>
                <w:lang w:val="pt-BR"/>
              </w:rPr>
              <w:t xml:space="preserve"> específicos, seguiremos com a utilização e fornecimentos </w:t>
            </w:r>
            <w:r w:rsidR="74A25D6B" w:rsidRPr="00C40917">
              <w:rPr>
                <w:color w:val="0033CC"/>
                <w:lang w:val="pt-BR"/>
              </w:rPr>
              <w:t>conforme book MRS.</w:t>
            </w:r>
          </w:p>
        </w:tc>
      </w:tr>
      <w:tr w:rsidR="0091560E" w:rsidRPr="00FF1569" w14:paraId="49E90C9F" w14:textId="77777777" w:rsidTr="1B674C4E">
        <w:trPr>
          <w:gridAfter w:val="1"/>
          <w:wAfter w:w="10" w:type="pct"/>
        </w:trPr>
        <w:tc>
          <w:tcPr>
            <w:tcW w:w="385" w:type="pct"/>
          </w:tcPr>
          <w:p w14:paraId="49E90C9B" w14:textId="77777777" w:rsidR="0091560E" w:rsidRPr="00C40917" w:rsidRDefault="0091560E" w:rsidP="00682EC4">
            <w:pPr>
              <w:spacing w:before="40" w:after="40"/>
              <w:rPr>
                <w:lang w:val="pt-BR"/>
              </w:rPr>
            </w:pPr>
            <w:r w:rsidRPr="00C40917">
              <w:rPr>
                <w:lang w:val="pt-BR"/>
              </w:rPr>
              <w:t>8.2-9</w:t>
            </w:r>
          </w:p>
        </w:tc>
        <w:tc>
          <w:tcPr>
            <w:tcW w:w="4605" w:type="pct"/>
          </w:tcPr>
          <w:p w14:paraId="49E90C9E" w14:textId="5B288235" w:rsidR="0091560E" w:rsidRPr="00C40917" w:rsidRDefault="6A81EE80" w:rsidP="0034011D">
            <w:pPr>
              <w:autoSpaceDE w:val="0"/>
              <w:autoSpaceDN w:val="0"/>
              <w:adjustRightInd w:val="0"/>
              <w:rPr>
                <w:rFonts w:cs="Arial"/>
                <w:color w:val="0033CC"/>
                <w:lang w:val="pt-BR"/>
              </w:rPr>
            </w:pPr>
            <w:r w:rsidRPr="00C40917">
              <w:rPr>
                <w:color w:val="0033CC"/>
                <w:lang w:val="pt-BR"/>
              </w:rPr>
              <w:t>Antes do início da atividade</w:t>
            </w:r>
            <w:r w:rsidR="3DA0CB7D" w:rsidRPr="00C40917">
              <w:rPr>
                <w:color w:val="0033CC"/>
                <w:lang w:val="pt-BR"/>
              </w:rPr>
              <w:t xml:space="preserve"> em campo em unidade da MRS,</w:t>
            </w:r>
            <w:r w:rsidRPr="00C40917">
              <w:rPr>
                <w:color w:val="0033CC"/>
                <w:lang w:val="pt-BR"/>
              </w:rPr>
              <w:t xml:space="preserve"> </w:t>
            </w:r>
            <w:r w:rsidR="49375107" w:rsidRPr="00C40917">
              <w:rPr>
                <w:color w:val="0033CC"/>
                <w:lang w:val="pt-BR"/>
              </w:rPr>
              <w:t xml:space="preserve">a WABTEC </w:t>
            </w:r>
            <w:r w:rsidRPr="00C40917">
              <w:rPr>
                <w:color w:val="0033CC"/>
                <w:lang w:val="pt-BR"/>
              </w:rPr>
              <w:t xml:space="preserve">deverá realizar a Análise Preliminar de Risco – APR conforme </w:t>
            </w:r>
            <w:r w:rsidR="5661FA5F" w:rsidRPr="00C40917">
              <w:rPr>
                <w:color w:val="0033CC"/>
                <w:lang w:val="pt-BR"/>
              </w:rPr>
              <w:t xml:space="preserve">manual do </w:t>
            </w:r>
            <w:r w:rsidR="001C33C5" w:rsidRPr="00C40917">
              <w:rPr>
                <w:color w:val="0033CC"/>
                <w:lang w:val="pt-BR"/>
              </w:rPr>
              <w:t>fornecedor</w:t>
            </w:r>
            <w:r w:rsidR="5661FA5F" w:rsidRPr="00C40917">
              <w:rPr>
                <w:color w:val="0033CC"/>
                <w:lang w:val="pt-BR"/>
              </w:rPr>
              <w:t xml:space="preserve"> MRS</w:t>
            </w:r>
            <w:r w:rsidR="001C33C5" w:rsidRPr="00C40917">
              <w:rPr>
                <w:color w:val="0033CC"/>
                <w:lang w:val="pt-BR"/>
              </w:rPr>
              <w:t>.</w:t>
            </w:r>
          </w:p>
        </w:tc>
      </w:tr>
      <w:tr w:rsidR="0091560E" w:rsidRPr="00FF1569" w14:paraId="49E90CA4" w14:textId="77777777" w:rsidTr="1B674C4E">
        <w:trPr>
          <w:gridAfter w:val="1"/>
          <w:wAfter w:w="10" w:type="pct"/>
        </w:trPr>
        <w:tc>
          <w:tcPr>
            <w:tcW w:w="385" w:type="pct"/>
          </w:tcPr>
          <w:p w14:paraId="49E90CA0" w14:textId="77777777" w:rsidR="0091560E" w:rsidRPr="00C40917" w:rsidRDefault="0091560E" w:rsidP="00682EC4">
            <w:pPr>
              <w:spacing w:before="40" w:after="40"/>
              <w:rPr>
                <w:lang w:val="pt-BR"/>
              </w:rPr>
            </w:pPr>
            <w:r w:rsidRPr="00C40917">
              <w:rPr>
                <w:lang w:val="pt-BR"/>
              </w:rPr>
              <w:t>8.2-10</w:t>
            </w:r>
          </w:p>
        </w:tc>
        <w:tc>
          <w:tcPr>
            <w:tcW w:w="4605" w:type="pct"/>
          </w:tcPr>
          <w:p w14:paraId="49E90CA3" w14:textId="063173ED" w:rsidR="0091560E" w:rsidRPr="00C40917" w:rsidRDefault="6A81EE80" w:rsidP="0034011D">
            <w:pPr>
              <w:autoSpaceDE w:val="0"/>
              <w:autoSpaceDN w:val="0"/>
              <w:adjustRightInd w:val="0"/>
              <w:rPr>
                <w:rFonts w:cs="Arial"/>
                <w:color w:val="0033CC"/>
                <w:lang w:val="pt-BR"/>
              </w:rPr>
            </w:pPr>
            <w:r w:rsidRPr="00C40917">
              <w:rPr>
                <w:rFonts w:eastAsia="Arial" w:cs="Arial"/>
                <w:color w:val="0033CC"/>
                <w:lang w:val="pt-BR"/>
              </w:rPr>
              <w:t>A WABTEC</w:t>
            </w:r>
            <w:r w:rsidRPr="00C40917">
              <w:rPr>
                <w:color w:val="0033CC"/>
                <w:lang w:val="pt-BR"/>
              </w:rPr>
              <w:t xml:space="preserve"> deve utilizar equipamentos adequados para a descarga e movimentação de peças, observando que os equipamentos</w:t>
            </w:r>
            <w:r w:rsidR="18B31D65" w:rsidRPr="00C40917">
              <w:rPr>
                <w:color w:val="0033CC"/>
                <w:lang w:val="pt-BR"/>
              </w:rPr>
              <w:t xml:space="preserve"> e acessórios</w:t>
            </w:r>
            <w:r w:rsidRPr="00C40917">
              <w:rPr>
                <w:color w:val="0033CC"/>
                <w:lang w:val="pt-BR"/>
              </w:rPr>
              <w:t xml:space="preserve"> deverão ser compatíveis com o peso da carga.</w:t>
            </w:r>
          </w:p>
        </w:tc>
      </w:tr>
      <w:tr w:rsidR="0091560E" w:rsidRPr="00FF1569" w14:paraId="49E90CA9" w14:textId="77777777" w:rsidTr="1B674C4E">
        <w:trPr>
          <w:gridAfter w:val="1"/>
          <w:wAfter w:w="10" w:type="pct"/>
        </w:trPr>
        <w:tc>
          <w:tcPr>
            <w:tcW w:w="385" w:type="pct"/>
          </w:tcPr>
          <w:p w14:paraId="49E90CA5" w14:textId="77777777" w:rsidR="0091560E" w:rsidRPr="00C40917" w:rsidRDefault="0091560E" w:rsidP="00682EC4">
            <w:pPr>
              <w:spacing w:before="40" w:after="40"/>
              <w:rPr>
                <w:lang w:val="pt-BR"/>
              </w:rPr>
            </w:pPr>
            <w:r w:rsidRPr="00C40917">
              <w:rPr>
                <w:lang w:val="pt-BR"/>
              </w:rPr>
              <w:t>8.2-11</w:t>
            </w:r>
          </w:p>
        </w:tc>
        <w:tc>
          <w:tcPr>
            <w:tcW w:w="4605" w:type="pct"/>
          </w:tcPr>
          <w:p w14:paraId="49E90CA8" w14:textId="3E24841F" w:rsidR="0091560E" w:rsidRPr="00C40917" w:rsidRDefault="7BA9AF80" w:rsidP="0034011D">
            <w:pPr>
              <w:autoSpaceDE w:val="0"/>
              <w:autoSpaceDN w:val="0"/>
              <w:adjustRightInd w:val="0"/>
              <w:rPr>
                <w:rFonts w:cs="Arial"/>
                <w:color w:val="0033CC"/>
                <w:lang w:val="pt-BR"/>
              </w:rPr>
            </w:pPr>
            <w:r w:rsidRPr="00C40917">
              <w:rPr>
                <w:color w:val="0033CC"/>
                <w:lang w:val="pt-BR"/>
              </w:rPr>
              <w:t xml:space="preserve">Se houver necessidade de utilizar equipamentos e/ou </w:t>
            </w:r>
            <w:r w:rsidR="00514CC8" w:rsidRPr="00C40917">
              <w:rPr>
                <w:color w:val="0033CC"/>
                <w:lang w:val="pt-BR"/>
              </w:rPr>
              <w:t>acessórios</w:t>
            </w:r>
            <w:r w:rsidRPr="00C40917">
              <w:rPr>
                <w:color w:val="0033CC"/>
                <w:lang w:val="pt-BR"/>
              </w:rPr>
              <w:t xml:space="preserve"> de guindar será de responsabilidade MRS</w:t>
            </w:r>
            <w:r w:rsidR="08804170" w:rsidRPr="00C40917">
              <w:rPr>
                <w:color w:val="0033CC"/>
                <w:lang w:val="pt-BR"/>
              </w:rPr>
              <w:t xml:space="preserve"> auxiliar com os dispositivos e manobras.</w:t>
            </w:r>
          </w:p>
        </w:tc>
      </w:tr>
      <w:tr w:rsidR="0091560E" w:rsidRPr="00FF1569" w14:paraId="49E90CAE" w14:textId="77777777" w:rsidTr="1B674C4E">
        <w:trPr>
          <w:gridAfter w:val="1"/>
          <w:wAfter w:w="10" w:type="pct"/>
        </w:trPr>
        <w:tc>
          <w:tcPr>
            <w:tcW w:w="385" w:type="pct"/>
          </w:tcPr>
          <w:p w14:paraId="49E90CAA" w14:textId="77777777" w:rsidR="0091560E" w:rsidRPr="00C40917" w:rsidRDefault="0091560E" w:rsidP="00682EC4">
            <w:pPr>
              <w:spacing w:before="40" w:after="40"/>
              <w:rPr>
                <w:lang w:val="pt-BR"/>
              </w:rPr>
            </w:pPr>
            <w:r w:rsidRPr="00C40917">
              <w:rPr>
                <w:lang w:val="pt-BR"/>
              </w:rPr>
              <w:t>8.2-12</w:t>
            </w:r>
          </w:p>
        </w:tc>
        <w:tc>
          <w:tcPr>
            <w:tcW w:w="4605" w:type="pct"/>
          </w:tcPr>
          <w:p w14:paraId="49E90CAD" w14:textId="43F4078E" w:rsidR="0091560E" w:rsidRPr="00C40917" w:rsidRDefault="61CD9FEE" w:rsidP="0034011D">
            <w:pPr>
              <w:autoSpaceDE w:val="0"/>
              <w:autoSpaceDN w:val="0"/>
              <w:adjustRightInd w:val="0"/>
              <w:rPr>
                <w:rFonts w:cs="Arial"/>
                <w:color w:val="0033CC"/>
                <w:lang w:val="pt-BR"/>
              </w:rPr>
            </w:pPr>
            <w:r w:rsidRPr="00C40917">
              <w:rPr>
                <w:rFonts w:eastAsia="Arial" w:cs="Arial"/>
                <w:color w:val="0033CC"/>
                <w:lang w:val="pt-BR"/>
              </w:rPr>
              <w:t xml:space="preserve">Os funcionários da WABTEC não devem </w:t>
            </w:r>
            <w:r w:rsidR="6A81EE80" w:rsidRPr="00C40917">
              <w:rPr>
                <w:color w:val="0033CC"/>
                <w:lang w:val="pt-BR"/>
              </w:rPr>
              <w:t>ficar embaixo de cargas suspensas</w:t>
            </w:r>
            <w:r w:rsidR="7C4B3BBF" w:rsidRPr="00C40917">
              <w:rPr>
                <w:color w:val="0033CC"/>
                <w:lang w:val="pt-BR"/>
              </w:rPr>
              <w:t xml:space="preserve"> e/ou acessar área isolada sem autorização.</w:t>
            </w:r>
          </w:p>
        </w:tc>
      </w:tr>
      <w:tr w:rsidR="0091560E" w:rsidRPr="00FF1569" w14:paraId="49E90CB3" w14:textId="77777777" w:rsidTr="1B674C4E">
        <w:trPr>
          <w:gridAfter w:val="1"/>
          <w:wAfter w:w="10" w:type="pct"/>
        </w:trPr>
        <w:tc>
          <w:tcPr>
            <w:tcW w:w="385" w:type="pct"/>
          </w:tcPr>
          <w:p w14:paraId="49E90CAF" w14:textId="77777777" w:rsidR="0091560E" w:rsidRPr="00C40917" w:rsidRDefault="0091560E" w:rsidP="00682EC4">
            <w:pPr>
              <w:spacing w:before="40" w:after="40"/>
              <w:rPr>
                <w:lang w:val="pt-BR"/>
              </w:rPr>
            </w:pPr>
            <w:r w:rsidRPr="00C40917">
              <w:rPr>
                <w:lang w:val="pt-BR"/>
              </w:rPr>
              <w:t>8.2-13</w:t>
            </w:r>
          </w:p>
        </w:tc>
        <w:tc>
          <w:tcPr>
            <w:tcW w:w="4605" w:type="pct"/>
          </w:tcPr>
          <w:p w14:paraId="49E90CB2" w14:textId="4EAB006A" w:rsidR="0091560E" w:rsidRPr="00C40917" w:rsidRDefault="0091560E" w:rsidP="0034011D">
            <w:pPr>
              <w:autoSpaceDE w:val="0"/>
              <w:autoSpaceDN w:val="0"/>
              <w:adjustRightInd w:val="0"/>
              <w:rPr>
                <w:rFonts w:cs="Arial"/>
                <w:color w:val="0033CC"/>
                <w:lang w:val="pt-BR"/>
              </w:rPr>
            </w:pPr>
            <w:r w:rsidRPr="00C40917">
              <w:rPr>
                <w:rFonts w:eastAsia="Arial" w:cs="Arial"/>
                <w:color w:val="0033CC"/>
                <w:lang w:val="pt-BR"/>
              </w:rPr>
              <w:t>A WABTEC</w:t>
            </w:r>
            <w:r w:rsidRPr="00C40917">
              <w:rPr>
                <w:color w:val="0033CC"/>
                <w:lang w:val="pt-BR"/>
              </w:rPr>
              <w:t xml:space="preserve"> deve delimitar a área de segurança para a movimentação de peças.</w:t>
            </w:r>
          </w:p>
        </w:tc>
      </w:tr>
      <w:tr w:rsidR="0091560E" w:rsidRPr="00FF1569" w14:paraId="49E90CB8" w14:textId="77777777" w:rsidTr="1B674C4E">
        <w:trPr>
          <w:gridAfter w:val="1"/>
          <w:wAfter w:w="10" w:type="pct"/>
        </w:trPr>
        <w:tc>
          <w:tcPr>
            <w:tcW w:w="385" w:type="pct"/>
          </w:tcPr>
          <w:p w14:paraId="49E90CB4" w14:textId="77777777" w:rsidR="0091560E" w:rsidRPr="00C40917" w:rsidRDefault="0091560E" w:rsidP="00682EC4">
            <w:pPr>
              <w:spacing w:before="40" w:after="40"/>
              <w:rPr>
                <w:lang w:val="pt-BR"/>
              </w:rPr>
            </w:pPr>
            <w:r w:rsidRPr="00C40917">
              <w:rPr>
                <w:lang w:val="pt-BR"/>
              </w:rPr>
              <w:t>8.2-14</w:t>
            </w:r>
          </w:p>
        </w:tc>
        <w:tc>
          <w:tcPr>
            <w:tcW w:w="4605" w:type="pct"/>
          </w:tcPr>
          <w:p w14:paraId="49E90CB7" w14:textId="7D87B5F3" w:rsidR="0091560E" w:rsidRPr="00C40917" w:rsidRDefault="6A81EE80" w:rsidP="00AB551A">
            <w:pPr>
              <w:rPr>
                <w:rFonts w:cs="Arial"/>
                <w:i/>
                <w:color w:val="000000"/>
                <w:lang w:val="pt-BR"/>
              </w:rPr>
            </w:pPr>
            <w:r w:rsidRPr="00C40917">
              <w:rPr>
                <w:color w:val="0033CC"/>
                <w:lang w:val="pt-BR"/>
              </w:rPr>
              <w:t xml:space="preserve">Obriga-se a </w:t>
            </w:r>
            <w:r w:rsidR="61CD9FEE" w:rsidRPr="00C40917">
              <w:rPr>
                <w:color w:val="0033CC"/>
                <w:lang w:val="pt-BR"/>
              </w:rPr>
              <w:t>WABTEC a</w:t>
            </w:r>
            <w:r w:rsidRPr="00C40917">
              <w:rPr>
                <w:color w:val="0033CC"/>
                <w:lang w:val="pt-BR"/>
              </w:rPr>
              <w:t xml:space="preserve"> observar e conhecer o disposto no DO-MRS-004</w:t>
            </w:r>
            <w:r w:rsidR="01974C60" w:rsidRPr="00C40917">
              <w:rPr>
                <w:color w:val="0033CC"/>
                <w:lang w:val="pt-BR"/>
              </w:rPr>
              <w:t>, revisão vigente no ato da assinatura desse contrato</w:t>
            </w:r>
            <w:r w:rsidRPr="00C40917">
              <w:rPr>
                <w:color w:val="0033CC"/>
                <w:lang w:val="pt-BR"/>
              </w:rPr>
              <w:t xml:space="preserve">, Segurança para utilização de veículos rodoviários cujos dispositivos compromete-se a cumprir no que lhe for aplicável. </w:t>
            </w:r>
            <w:r w:rsidR="605ACAC1" w:rsidRPr="00C40917">
              <w:rPr>
                <w:rFonts w:eastAsia="Arial" w:cs="Arial"/>
                <w:color w:val="0033CC"/>
                <w:lang w:val="pt-BR"/>
              </w:rPr>
              <w:t xml:space="preserve">Caso seja realizada alguma adequação nestes documentos, as partes acordam que irão avaliar as mudanças e mutualmente </w:t>
            </w:r>
            <w:proofErr w:type="spellStart"/>
            <w:r w:rsidR="605ACAC1" w:rsidRPr="00C40917">
              <w:rPr>
                <w:rFonts w:eastAsia="Arial" w:cs="Arial"/>
                <w:color w:val="0033CC"/>
                <w:lang w:val="pt-BR"/>
              </w:rPr>
              <w:t>consensar</w:t>
            </w:r>
            <w:proofErr w:type="spellEnd"/>
            <w:r w:rsidR="605ACAC1" w:rsidRPr="00C40917">
              <w:rPr>
                <w:rFonts w:eastAsia="Arial" w:cs="Arial"/>
                <w:color w:val="0033CC"/>
                <w:lang w:val="pt-BR"/>
              </w:rPr>
              <w:t xml:space="preserve"> a sua devida adequação</w:t>
            </w:r>
            <w:r w:rsidR="456E237B" w:rsidRPr="00C40917">
              <w:rPr>
                <w:rFonts w:eastAsia="Arial" w:cs="Arial"/>
                <w:color w:val="0033CC"/>
                <w:lang w:val="pt-BR"/>
              </w:rPr>
              <w:t xml:space="preserve">, em </w:t>
            </w:r>
            <w:r w:rsidR="00AB551A" w:rsidRPr="00C40917">
              <w:rPr>
                <w:rFonts w:eastAsia="Arial" w:cs="Arial"/>
                <w:color w:val="0033CC"/>
                <w:lang w:val="pt-BR"/>
              </w:rPr>
              <w:t>situações</w:t>
            </w:r>
            <w:r w:rsidR="456E237B" w:rsidRPr="00C40917">
              <w:rPr>
                <w:rFonts w:eastAsia="Arial" w:cs="Arial"/>
                <w:color w:val="0033CC"/>
                <w:lang w:val="pt-BR"/>
              </w:rPr>
              <w:t xml:space="preserve"> em que haja necessidade de custo adicional, será necessário aditivo para </w:t>
            </w:r>
            <w:r w:rsidR="00AB551A" w:rsidRPr="00C40917">
              <w:rPr>
                <w:rFonts w:eastAsia="Arial" w:cs="Arial"/>
                <w:color w:val="0033CC"/>
                <w:lang w:val="pt-BR"/>
              </w:rPr>
              <w:t>suprir</w:t>
            </w:r>
            <w:r w:rsidR="456E237B" w:rsidRPr="00C40917">
              <w:rPr>
                <w:rFonts w:eastAsia="Arial" w:cs="Arial"/>
                <w:color w:val="0033CC"/>
                <w:lang w:val="pt-BR"/>
              </w:rPr>
              <w:t xml:space="preserve"> os custos de adequação.</w:t>
            </w:r>
          </w:p>
        </w:tc>
      </w:tr>
      <w:tr w:rsidR="0091560E" w:rsidRPr="00FF1569" w14:paraId="49E90CC1" w14:textId="77777777" w:rsidTr="1B674C4E">
        <w:trPr>
          <w:gridAfter w:val="1"/>
          <w:wAfter w:w="10" w:type="pct"/>
        </w:trPr>
        <w:tc>
          <w:tcPr>
            <w:tcW w:w="385" w:type="pct"/>
          </w:tcPr>
          <w:p w14:paraId="49E90CB9" w14:textId="77777777" w:rsidR="0091560E" w:rsidRPr="00C40917" w:rsidRDefault="0091560E" w:rsidP="00682EC4">
            <w:pPr>
              <w:spacing w:before="40" w:after="40"/>
              <w:rPr>
                <w:lang w:val="pt-BR"/>
              </w:rPr>
            </w:pPr>
            <w:r w:rsidRPr="00C40917">
              <w:rPr>
                <w:lang w:val="pt-BR"/>
              </w:rPr>
              <w:t>8.2-15</w:t>
            </w:r>
          </w:p>
        </w:tc>
        <w:tc>
          <w:tcPr>
            <w:tcW w:w="4605" w:type="pct"/>
          </w:tcPr>
          <w:p w14:paraId="49E90CBA" w14:textId="77777777" w:rsidR="0091560E" w:rsidRPr="00C40917" w:rsidRDefault="0091560E" w:rsidP="0034011D">
            <w:pPr>
              <w:autoSpaceDE w:val="0"/>
              <w:autoSpaceDN w:val="0"/>
              <w:adjustRightInd w:val="0"/>
              <w:rPr>
                <w:rFonts w:cs="Arial"/>
                <w:color w:val="0033CC"/>
                <w:lang w:val="pt-BR"/>
              </w:rPr>
            </w:pPr>
            <w:r w:rsidRPr="00C40917">
              <w:rPr>
                <w:color w:val="0033CC"/>
                <w:lang w:val="pt-BR"/>
              </w:rPr>
              <w:t>A contratada deverá cumprir os requisitos de segurança previstos nos</w:t>
            </w:r>
            <w:r w:rsidR="00EA52A2" w:rsidRPr="00C40917">
              <w:rPr>
                <w:color w:val="0033CC"/>
                <w:lang w:val="pt-BR"/>
              </w:rPr>
              <w:t xml:space="preserve"> </w:t>
            </w:r>
            <w:r w:rsidRPr="00C40917">
              <w:rPr>
                <w:color w:val="0033CC"/>
                <w:lang w:val="pt-BR"/>
              </w:rPr>
              <w:t>documentos relacionados a seguir:</w:t>
            </w:r>
          </w:p>
          <w:p w14:paraId="49E90CBB" w14:textId="2981F5AF" w:rsidR="0091560E" w:rsidRPr="00C40917" w:rsidRDefault="6A81EE80" w:rsidP="237D63E0">
            <w:pPr>
              <w:pStyle w:val="ListParagraph"/>
              <w:numPr>
                <w:ilvl w:val="0"/>
                <w:numId w:val="5"/>
              </w:numPr>
              <w:autoSpaceDE w:val="0"/>
              <w:autoSpaceDN w:val="0"/>
              <w:adjustRightInd w:val="0"/>
              <w:rPr>
                <w:color w:val="0033CC"/>
                <w:lang w:val="pt-BR"/>
              </w:rPr>
            </w:pPr>
            <w:r w:rsidRPr="00C40917">
              <w:rPr>
                <w:color w:val="0033CC"/>
                <w:lang w:val="pt-BR"/>
              </w:rPr>
              <w:t xml:space="preserve"> “DO-MRS-003-Requisitos de SMS</w:t>
            </w:r>
            <w:r w:rsidR="4D24CBA2" w:rsidRPr="00C40917">
              <w:rPr>
                <w:color w:val="0033CC"/>
                <w:lang w:val="pt-BR"/>
              </w:rPr>
              <w:t xml:space="preserve"> </w:t>
            </w:r>
            <w:r w:rsidRPr="00C40917">
              <w:rPr>
                <w:color w:val="0033CC"/>
                <w:lang w:val="pt-BR"/>
              </w:rPr>
              <w:t>para</w:t>
            </w:r>
            <w:r w:rsidR="001B0533" w:rsidRPr="00C40917">
              <w:rPr>
                <w:color w:val="0033CC"/>
                <w:lang w:val="pt-BR"/>
              </w:rPr>
              <w:t xml:space="preserve"> </w:t>
            </w:r>
            <w:r w:rsidRPr="00C40917">
              <w:rPr>
                <w:color w:val="0033CC"/>
                <w:lang w:val="pt-BR"/>
              </w:rPr>
              <w:t>Contratadas, disponível no endereço:</w:t>
            </w:r>
          </w:p>
          <w:p w14:paraId="49E90CC0" w14:textId="6FF5CB6C" w:rsidR="0091560E" w:rsidRPr="00C40917" w:rsidRDefault="003F790F" w:rsidP="007204AC">
            <w:pPr>
              <w:rPr>
                <w:rFonts w:eastAsia="Arial" w:cs="Arial"/>
                <w:color w:val="0033CC"/>
                <w:lang w:val="pt-BR"/>
              </w:rPr>
            </w:pPr>
            <w:r w:rsidRPr="00B63BF3">
              <w:rPr>
                <w:color w:val="0033CC"/>
                <w:lang w:val="pt-BR"/>
              </w:rPr>
              <w:t>http://www.mrs.com.br/relacoescomfornecedores/DO-MRS-003-Requisitos_SMS_para_Contratadas_-_03-12-2010_02.01.pdf</w:t>
            </w:r>
            <w:r w:rsidR="01974C60" w:rsidRPr="00C40917">
              <w:rPr>
                <w:color w:val="0033CC"/>
                <w:lang w:val="pt-BR"/>
              </w:rPr>
              <w:t>, revisão vigente no ato da assinatura desse contrato</w:t>
            </w:r>
            <w:r w:rsidR="605ACAC1" w:rsidRPr="00C40917">
              <w:rPr>
                <w:color w:val="0033CC"/>
                <w:lang w:val="pt-BR"/>
              </w:rPr>
              <w:t xml:space="preserve">. </w:t>
            </w:r>
            <w:r w:rsidR="605ACAC1" w:rsidRPr="00C40917">
              <w:rPr>
                <w:rFonts w:eastAsia="Arial" w:cs="Arial"/>
                <w:color w:val="0033CC"/>
                <w:lang w:val="pt-BR"/>
              </w:rPr>
              <w:t xml:space="preserve">Caso seja realizada alguma adequação nestes documentos, as partes acordam que irão avaliar as mudanças e mutualmente </w:t>
            </w:r>
            <w:proofErr w:type="spellStart"/>
            <w:r w:rsidR="605ACAC1" w:rsidRPr="00C40917">
              <w:rPr>
                <w:rFonts w:eastAsia="Arial" w:cs="Arial"/>
                <w:color w:val="0033CC"/>
                <w:lang w:val="pt-BR"/>
              </w:rPr>
              <w:t>consensar</w:t>
            </w:r>
            <w:proofErr w:type="spellEnd"/>
            <w:r w:rsidR="605ACAC1" w:rsidRPr="00C40917">
              <w:rPr>
                <w:rFonts w:eastAsia="Arial" w:cs="Arial"/>
                <w:color w:val="0033CC"/>
                <w:lang w:val="pt-BR"/>
              </w:rPr>
              <w:t xml:space="preserve"> a sua devida adequação</w:t>
            </w:r>
            <w:r w:rsidR="55BE4491" w:rsidRPr="00C40917">
              <w:rPr>
                <w:rFonts w:eastAsia="Arial" w:cs="Arial"/>
                <w:color w:val="0033CC"/>
                <w:lang w:val="pt-BR"/>
              </w:rPr>
              <w:t xml:space="preserve">, em </w:t>
            </w:r>
            <w:r w:rsidR="007204AC" w:rsidRPr="00C40917">
              <w:rPr>
                <w:rFonts w:eastAsia="Arial" w:cs="Arial"/>
                <w:color w:val="0033CC"/>
                <w:lang w:val="pt-BR"/>
              </w:rPr>
              <w:t>situações</w:t>
            </w:r>
            <w:r w:rsidR="55BE4491" w:rsidRPr="00C40917">
              <w:rPr>
                <w:rFonts w:eastAsia="Arial" w:cs="Arial"/>
                <w:color w:val="0033CC"/>
                <w:lang w:val="pt-BR"/>
              </w:rPr>
              <w:t xml:space="preserve"> em que haja necessidade de custo adicional, será necessário aditivo para supr</w:t>
            </w:r>
            <w:r w:rsidR="4C779168" w:rsidRPr="00C40917">
              <w:rPr>
                <w:rFonts w:eastAsia="Arial" w:cs="Arial"/>
                <w:color w:val="0033CC"/>
                <w:lang w:val="pt-BR"/>
              </w:rPr>
              <w:t>i</w:t>
            </w:r>
            <w:r w:rsidR="55BE4491" w:rsidRPr="00C40917">
              <w:rPr>
                <w:rFonts w:eastAsia="Arial" w:cs="Arial"/>
                <w:color w:val="0033CC"/>
                <w:lang w:val="pt-BR"/>
              </w:rPr>
              <w:t>r os custos de adequação</w:t>
            </w:r>
            <w:r w:rsidR="007204AC" w:rsidRPr="00C40917">
              <w:rPr>
                <w:rFonts w:eastAsia="Arial" w:cs="Arial"/>
                <w:color w:val="0033CC"/>
                <w:lang w:val="pt-BR"/>
              </w:rPr>
              <w:t>.</w:t>
            </w:r>
          </w:p>
        </w:tc>
      </w:tr>
      <w:tr w:rsidR="0091560E" w:rsidRPr="00FF1569" w14:paraId="49E90CC8" w14:textId="77777777" w:rsidTr="1B674C4E">
        <w:trPr>
          <w:gridAfter w:val="1"/>
          <w:wAfter w:w="10" w:type="pct"/>
        </w:trPr>
        <w:tc>
          <w:tcPr>
            <w:tcW w:w="385" w:type="pct"/>
          </w:tcPr>
          <w:p w14:paraId="49E90CC2" w14:textId="77777777" w:rsidR="0091560E" w:rsidRPr="00C40917" w:rsidRDefault="0091560E" w:rsidP="00682EC4">
            <w:pPr>
              <w:spacing w:before="40" w:after="40"/>
              <w:rPr>
                <w:lang w:val="pt-BR"/>
              </w:rPr>
            </w:pPr>
            <w:r w:rsidRPr="00C40917">
              <w:rPr>
                <w:lang w:val="pt-BR"/>
              </w:rPr>
              <w:t>8.2-16</w:t>
            </w:r>
          </w:p>
        </w:tc>
        <w:tc>
          <w:tcPr>
            <w:tcW w:w="4605" w:type="pct"/>
          </w:tcPr>
          <w:p w14:paraId="49E90CC3" w14:textId="77777777" w:rsidR="003D5B74" w:rsidRPr="00C40917" w:rsidRDefault="0091560E" w:rsidP="003D5B74">
            <w:pPr>
              <w:pStyle w:val="ListParagraph"/>
              <w:numPr>
                <w:ilvl w:val="0"/>
                <w:numId w:val="5"/>
              </w:numPr>
              <w:autoSpaceDE w:val="0"/>
              <w:autoSpaceDN w:val="0"/>
              <w:adjustRightInd w:val="0"/>
              <w:rPr>
                <w:color w:val="0033CC"/>
                <w:lang w:val="pt-BR"/>
              </w:rPr>
            </w:pPr>
            <w:r w:rsidRPr="00C40917">
              <w:rPr>
                <w:color w:val="0033CC"/>
                <w:lang w:val="pt-BR"/>
              </w:rPr>
              <w:t>“</w:t>
            </w:r>
            <w:r w:rsidR="003D5B74" w:rsidRPr="00C40917">
              <w:rPr>
                <w:color w:val="0033CC"/>
                <w:lang w:val="pt-BR"/>
              </w:rPr>
              <w:t>ANEXO I – MANUAL DE REQUISITOS DE MEIO AMBIENTE, SAÚDE OCUPACIONAL E SEGURANÇA DO TRABALHO PARA CONTRATADAS”, disponível no endereço:</w:t>
            </w:r>
          </w:p>
          <w:p w14:paraId="49E90CC7" w14:textId="0C28DDD5" w:rsidR="0091560E" w:rsidRPr="00C40917" w:rsidRDefault="003D5B74" w:rsidP="003D5B74">
            <w:pPr>
              <w:autoSpaceDE w:val="0"/>
              <w:autoSpaceDN w:val="0"/>
              <w:adjustRightInd w:val="0"/>
              <w:rPr>
                <w:rFonts w:cs="Arial"/>
                <w:color w:val="0033CC"/>
                <w:lang w:val="pt-BR"/>
              </w:rPr>
            </w:pPr>
            <w:r w:rsidRPr="00C40917">
              <w:rPr>
                <w:color w:val="0033CC"/>
                <w:lang w:val="pt-BR"/>
              </w:rPr>
              <w:t xml:space="preserve">http://www.mrs.com.br/relacoescomfornecedores/ANEXO_1_MANUAL_DE_REQUISITOS_DE_SMS_PARA_CONTRATADAS_NA_MRS_VII_formatado.pdf, revisão vigente no ato da assinatura desse contrato. </w:t>
            </w:r>
            <w:r w:rsidRPr="00C40917">
              <w:rPr>
                <w:rFonts w:eastAsia="Arial" w:cs="Arial"/>
                <w:color w:val="0033CC"/>
                <w:lang w:val="pt-BR"/>
              </w:rPr>
              <w:t xml:space="preserve">Caso seja realizada alguma adequação nestes documentos, as partes acordam que irão avaliar as mudanças e mutualmente </w:t>
            </w:r>
            <w:proofErr w:type="spellStart"/>
            <w:r w:rsidRPr="00C40917">
              <w:rPr>
                <w:rFonts w:eastAsia="Arial" w:cs="Arial"/>
                <w:color w:val="0033CC"/>
                <w:lang w:val="pt-BR"/>
              </w:rPr>
              <w:t>consensar</w:t>
            </w:r>
            <w:proofErr w:type="spellEnd"/>
            <w:r w:rsidRPr="00C40917">
              <w:rPr>
                <w:rFonts w:eastAsia="Arial" w:cs="Arial"/>
                <w:color w:val="0033CC"/>
                <w:lang w:val="pt-BR"/>
              </w:rPr>
              <w:t xml:space="preserve"> a sua devida adequação, em situações em que haja necessidade de custo adicional, será necessário aditivo para suprir os custos de adequação</w:t>
            </w:r>
            <w:r w:rsidR="00293C6D" w:rsidRPr="00C40917">
              <w:rPr>
                <w:rFonts w:eastAsia="Arial" w:cs="Arial"/>
                <w:color w:val="0033CC"/>
                <w:lang w:val="pt-BR"/>
              </w:rPr>
              <w:t>.</w:t>
            </w:r>
          </w:p>
        </w:tc>
      </w:tr>
      <w:tr w:rsidR="0091560E" w:rsidRPr="00FF1569" w14:paraId="49E90CCF" w14:textId="77777777" w:rsidTr="1B674C4E">
        <w:trPr>
          <w:gridAfter w:val="1"/>
          <w:wAfter w:w="10" w:type="pct"/>
        </w:trPr>
        <w:tc>
          <w:tcPr>
            <w:tcW w:w="385" w:type="pct"/>
          </w:tcPr>
          <w:p w14:paraId="49E90CC9" w14:textId="77777777" w:rsidR="0091560E" w:rsidRPr="00C40917" w:rsidRDefault="0091560E" w:rsidP="00682EC4">
            <w:pPr>
              <w:spacing w:before="40" w:after="40"/>
              <w:rPr>
                <w:lang w:val="pt-BR"/>
              </w:rPr>
            </w:pPr>
            <w:r w:rsidRPr="00C40917">
              <w:rPr>
                <w:lang w:val="pt-BR"/>
              </w:rPr>
              <w:t>8.2-17</w:t>
            </w:r>
          </w:p>
        </w:tc>
        <w:tc>
          <w:tcPr>
            <w:tcW w:w="4605" w:type="pct"/>
          </w:tcPr>
          <w:p w14:paraId="49E90CCA" w14:textId="77777777" w:rsidR="0091560E" w:rsidRPr="00C40917" w:rsidRDefault="0091560E" w:rsidP="0034011D">
            <w:pPr>
              <w:pStyle w:val="ListParagraph"/>
              <w:numPr>
                <w:ilvl w:val="0"/>
                <w:numId w:val="5"/>
              </w:numPr>
              <w:autoSpaceDE w:val="0"/>
              <w:autoSpaceDN w:val="0"/>
              <w:adjustRightInd w:val="0"/>
              <w:contextualSpacing w:val="0"/>
              <w:rPr>
                <w:color w:val="0033CC"/>
                <w:lang w:val="pt-BR"/>
              </w:rPr>
            </w:pPr>
            <w:r w:rsidRPr="00C40917">
              <w:rPr>
                <w:color w:val="0033CC"/>
                <w:lang w:val="pt-BR"/>
              </w:rPr>
              <w:t>“CATÁLOGO CORPORATIVO DE EPI”, disponível no endereço:</w:t>
            </w:r>
          </w:p>
          <w:p w14:paraId="49E90CCE" w14:textId="142154F0" w:rsidR="0091560E" w:rsidRPr="00C40917" w:rsidRDefault="6A81EE80" w:rsidP="0034011D">
            <w:pPr>
              <w:rPr>
                <w:rFonts w:cs="Arial"/>
                <w:color w:val="0033CC"/>
                <w:lang w:val="pt-BR"/>
              </w:rPr>
            </w:pPr>
            <w:r w:rsidRPr="00C40917">
              <w:rPr>
                <w:color w:val="0033CC"/>
                <w:lang w:val="pt-BR"/>
              </w:rPr>
              <w:t>https://www.mrs.com.br/relacoescomfornecedores/Catalogo_de_EPIs_X_Cargos_colaboradores_MRS_v8.pdf</w:t>
            </w:r>
            <w:r w:rsidR="01974C60" w:rsidRPr="00C40917">
              <w:rPr>
                <w:lang w:val="pt-BR"/>
              </w:rPr>
              <w:t xml:space="preserve">, </w:t>
            </w:r>
            <w:r w:rsidR="01974C60" w:rsidRPr="00C40917">
              <w:rPr>
                <w:color w:val="0033CC"/>
                <w:lang w:val="pt-BR"/>
              </w:rPr>
              <w:t>revisão vigente no ato da assinatura desse contrato</w:t>
            </w:r>
            <w:r w:rsidR="605ACAC1" w:rsidRPr="00C40917">
              <w:rPr>
                <w:color w:val="0033CC"/>
                <w:lang w:val="pt-BR"/>
              </w:rPr>
              <w:t xml:space="preserve">. </w:t>
            </w:r>
            <w:r w:rsidR="605ACAC1" w:rsidRPr="00C40917">
              <w:rPr>
                <w:rFonts w:eastAsia="Arial" w:cs="Arial"/>
                <w:color w:val="0033CC"/>
                <w:lang w:val="pt-BR"/>
              </w:rPr>
              <w:t xml:space="preserve">Caso seja realizada alguma adequação nestes documentos, as partes acordam que irão avaliar as mudanças e mutualmente </w:t>
            </w:r>
            <w:proofErr w:type="spellStart"/>
            <w:r w:rsidR="605ACAC1" w:rsidRPr="00C40917">
              <w:rPr>
                <w:rFonts w:eastAsia="Arial" w:cs="Arial"/>
                <w:color w:val="0033CC"/>
                <w:lang w:val="pt-BR"/>
              </w:rPr>
              <w:t>consensar</w:t>
            </w:r>
            <w:proofErr w:type="spellEnd"/>
            <w:r w:rsidR="605ACAC1" w:rsidRPr="00C40917">
              <w:rPr>
                <w:rFonts w:eastAsia="Arial" w:cs="Arial"/>
                <w:color w:val="0033CC"/>
                <w:lang w:val="pt-BR"/>
              </w:rPr>
              <w:t xml:space="preserve"> a sua devida </w:t>
            </w:r>
            <w:r w:rsidR="605ACAC1" w:rsidRPr="00C40917">
              <w:rPr>
                <w:rFonts w:eastAsia="Arial" w:cs="Arial"/>
                <w:color w:val="0033CC"/>
                <w:lang w:val="pt-BR"/>
              </w:rPr>
              <w:lastRenderedPageBreak/>
              <w:t>adequação</w:t>
            </w:r>
            <w:r w:rsidR="101F9477" w:rsidRPr="00C40917">
              <w:rPr>
                <w:rFonts w:eastAsia="Arial" w:cs="Arial"/>
                <w:color w:val="0033CC"/>
                <w:lang w:val="pt-BR"/>
              </w:rPr>
              <w:t xml:space="preserve">, em </w:t>
            </w:r>
            <w:r w:rsidR="00022222" w:rsidRPr="00C40917">
              <w:rPr>
                <w:rFonts w:eastAsia="Arial" w:cs="Arial"/>
                <w:color w:val="0033CC"/>
                <w:lang w:val="pt-BR"/>
              </w:rPr>
              <w:t>situações</w:t>
            </w:r>
            <w:r w:rsidR="101F9477" w:rsidRPr="00C40917">
              <w:rPr>
                <w:rFonts w:eastAsia="Arial" w:cs="Arial"/>
                <w:color w:val="0033CC"/>
                <w:lang w:val="pt-BR"/>
              </w:rPr>
              <w:t xml:space="preserve"> em que haja necessidade de custo adicional, será necessário aditivo para suprir os custos de adequação</w:t>
            </w:r>
            <w:r w:rsidR="00022222" w:rsidRPr="00C40917">
              <w:rPr>
                <w:rFonts w:eastAsia="Arial" w:cs="Arial"/>
                <w:color w:val="0033CC"/>
                <w:lang w:val="pt-BR"/>
              </w:rPr>
              <w:t>.</w:t>
            </w:r>
          </w:p>
        </w:tc>
      </w:tr>
      <w:tr w:rsidR="0091560E" w:rsidRPr="00FF1569" w14:paraId="49E90CD6" w14:textId="77777777" w:rsidTr="1B674C4E">
        <w:trPr>
          <w:gridAfter w:val="1"/>
          <w:wAfter w:w="10" w:type="pct"/>
        </w:trPr>
        <w:tc>
          <w:tcPr>
            <w:tcW w:w="385" w:type="pct"/>
          </w:tcPr>
          <w:p w14:paraId="49E90CD0" w14:textId="77777777" w:rsidR="0091560E" w:rsidRPr="00C40917" w:rsidRDefault="0091560E" w:rsidP="00682EC4">
            <w:pPr>
              <w:spacing w:before="40" w:after="40"/>
              <w:rPr>
                <w:lang w:val="pt-BR"/>
              </w:rPr>
            </w:pPr>
            <w:r w:rsidRPr="00C40917">
              <w:rPr>
                <w:lang w:val="pt-BR"/>
              </w:rPr>
              <w:lastRenderedPageBreak/>
              <w:t>8.2-18</w:t>
            </w:r>
          </w:p>
        </w:tc>
        <w:tc>
          <w:tcPr>
            <w:tcW w:w="4605" w:type="pct"/>
          </w:tcPr>
          <w:p w14:paraId="4D906D31" w14:textId="77777777" w:rsidR="00263F4D" w:rsidRPr="00C40917" w:rsidRDefault="00263F4D" w:rsidP="00263F4D">
            <w:pPr>
              <w:pStyle w:val="ListParagraph"/>
              <w:numPr>
                <w:ilvl w:val="0"/>
                <w:numId w:val="5"/>
              </w:numPr>
              <w:autoSpaceDE w:val="0"/>
              <w:autoSpaceDN w:val="0"/>
              <w:adjustRightInd w:val="0"/>
              <w:rPr>
                <w:color w:val="0033CC"/>
                <w:lang w:val="pt-BR"/>
              </w:rPr>
            </w:pPr>
            <w:r w:rsidRPr="00C40917">
              <w:rPr>
                <w:color w:val="0033CC"/>
                <w:lang w:val="pt-BR"/>
              </w:rPr>
              <w:t>“DO-MRS-004 – Segurança para utilização de veículos rodoviários, disponível no endereço:</w:t>
            </w:r>
          </w:p>
          <w:p w14:paraId="49E90CD5" w14:textId="351A9CFC" w:rsidR="0091560E" w:rsidRPr="00C40917" w:rsidRDefault="00263F4D" w:rsidP="00263F4D">
            <w:pPr>
              <w:autoSpaceDE w:val="0"/>
              <w:autoSpaceDN w:val="0"/>
              <w:adjustRightInd w:val="0"/>
              <w:rPr>
                <w:color w:val="0033CC"/>
                <w:lang w:val="pt-BR"/>
              </w:rPr>
            </w:pPr>
            <w:r w:rsidRPr="00C40917">
              <w:rPr>
                <w:color w:val="0033CC"/>
                <w:lang w:val="pt-BR"/>
              </w:rPr>
              <w:t xml:space="preserve">https://www.mrs.com.br/relacoescomfornecedores/Catalogo_de_EPIs_X_Cargos_colaboradores_MRS_v8.pdf, revisão vigente no ato da assinatura desse contrato. </w:t>
            </w:r>
            <w:r w:rsidRPr="00C40917">
              <w:rPr>
                <w:rFonts w:eastAsia="Arial" w:cs="Arial"/>
                <w:color w:val="0033CC"/>
                <w:lang w:val="pt-BR"/>
              </w:rPr>
              <w:t xml:space="preserve">Caso seja realizada alguma adequação nestes documentos, as partes acordam que irão avaliar as mudanças e mutualmente </w:t>
            </w:r>
            <w:proofErr w:type="spellStart"/>
            <w:r w:rsidRPr="00C40917">
              <w:rPr>
                <w:rFonts w:eastAsia="Arial" w:cs="Arial"/>
                <w:color w:val="0033CC"/>
                <w:lang w:val="pt-BR"/>
              </w:rPr>
              <w:t>consensar</w:t>
            </w:r>
            <w:proofErr w:type="spellEnd"/>
            <w:r w:rsidRPr="00C40917">
              <w:rPr>
                <w:rFonts w:eastAsia="Arial" w:cs="Arial"/>
                <w:color w:val="0033CC"/>
                <w:lang w:val="pt-BR"/>
              </w:rPr>
              <w:t xml:space="preserve"> a sua devida adequação, em situações em que haja necessidade de custo adicional, será necessário aditivo para suprir os custos de adequação</w:t>
            </w:r>
            <w:r w:rsidR="00151B2A" w:rsidRPr="00C40917">
              <w:rPr>
                <w:rFonts w:eastAsia="Arial" w:cs="Arial"/>
                <w:color w:val="0033CC"/>
                <w:lang w:val="pt-BR"/>
              </w:rPr>
              <w:t>.</w:t>
            </w:r>
          </w:p>
        </w:tc>
      </w:tr>
    </w:tbl>
    <w:p w14:paraId="49E90CD7" w14:textId="77777777" w:rsidR="006E2DCB" w:rsidRPr="00C40917" w:rsidRDefault="006E2DCB" w:rsidP="008B7FC3">
      <w:pPr>
        <w:jc w:val="both"/>
        <w:rPr>
          <w:lang w:val="pt-BR"/>
        </w:rPr>
      </w:pPr>
    </w:p>
    <w:p w14:paraId="49E90CD8" w14:textId="77777777" w:rsidR="006E2DCB" w:rsidRPr="00C40917" w:rsidRDefault="006E2DCB" w:rsidP="008B7FC3">
      <w:pPr>
        <w:jc w:val="both"/>
        <w:rPr>
          <w:lang w:val="pt-BR"/>
        </w:rPr>
      </w:pPr>
      <w:r w:rsidRPr="00C40917">
        <w:rPr>
          <w:lang w:val="pt-BR"/>
        </w:rPr>
        <w:br w:type="page"/>
      </w:r>
    </w:p>
    <w:p w14:paraId="49E90CD9" w14:textId="4873F181" w:rsidR="0092798B" w:rsidRPr="00C40917" w:rsidRDefault="0019717D" w:rsidP="008B7FC3">
      <w:pPr>
        <w:pStyle w:val="Heading1"/>
        <w:ind w:left="900" w:hanging="630"/>
        <w:jc w:val="both"/>
      </w:pPr>
      <w:bookmarkStart w:id="47" w:name="_Toc214909760"/>
      <w:r w:rsidRPr="00C40917">
        <w:rPr>
          <w:kern w:val="0"/>
        </w:rPr>
        <w:lastRenderedPageBreak/>
        <w:t>Anexos</w:t>
      </w:r>
      <w:bookmarkEnd w:id="47"/>
    </w:p>
    <w:p w14:paraId="49E90CDA" w14:textId="38E53556" w:rsidR="00835828" w:rsidRPr="00C40917" w:rsidRDefault="007710E0" w:rsidP="00062E5D">
      <w:pPr>
        <w:pStyle w:val="Heading2"/>
        <w:ind w:left="1620" w:hanging="435"/>
        <w:jc w:val="both"/>
      </w:pPr>
      <w:bookmarkStart w:id="48" w:name="_Toc214909761"/>
      <w:r>
        <w:t>Matriz de Responsabilidade</w:t>
      </w:r>
      <w:bookmarkEnd w:id="48"/>
    </w:p>
    <w:p w14:paraId="49E90CDB" w14:textId="77777777" w:rsidR="000C2008" w:rsidRPr="00C40917" w:rsidRDefault="000C2008" w:rsidP="00CC3DA0">
      <w:pPr>
        <w:spacing w:after="0" w:line="240" w:lineRule="auto"/>
        <w:jc w:val="both"/>
        <w:rPr>
          <w:b/>
          <w:lang w:val="pt-BR"/>
        </w:rPr>
      </w:pPr>
    </w:p>
    <w:p w14:paraId="49E90CDC" w14:textId="2E5A7D56" w:rsidR="00476632" w:rsidRPr="00C40917" w:rsidRDefault="00476632" w:rsidP="008B7FC3">
      <w:pPr>
        <w:jc w:val="both"/>
        <w:rPr>
          <w:b/>
          <w:lang w:val="pt-BR" w:eastAsia="pt-BR"/>
        </w:rPr>
      </w:pPr>
      <w:r w:rsidRPr="00C40917">
        <w:rPr>
          <w:b/>
          <w:lang w:val="pt-BR" w:eastAsia="pt-BR"/>
        </w:rPr>
        <w:t>P –</w:t>
      </w:r>
      <w:r w:rsidR="0004044C" w:rsidRPr="00C40917">
        <w:rPr>
          <w:b/>
          <w:lang w:val="pt-BR" w:eastAsia="pt-BR"/>
        </w:rPr>
        <w:t xml:space="preserve"> </w:t>
      </w:r>
      <w:r w:rsidR="008C5644" w:rsidRPr="00C40917">
        <w:rPr>
          <w:b/>
          <w:bCs/>
          <w:lang w:val="pt-BR" w:eastAsia="pt-BR"/>
        </w:rPr>
        <w:t>Executante responsável</w:t>
      </w:r>
      <w:r w:rsidR="008A5346" w:rsidRPr="00C40917">
        <w:rPr>
          <w:b/>
          <w:bCs/>
          <w:lang w:val="pt-BR" w:eastAsia="pt-BR"/>
        </w:rPr>
        <w:t xml:space="preserve"> </w:t>
      </w:r>
    </w:p>
    <w:p w14:paraId="49E90CDD" w14:textId="47467C6F" w:rsidR="00476632" w:rsidRPr="00C40917" w:rsidRDefault="00476632" w:rsidP="008B7FC3">
      <w:pPr>
        <w:jc w:val="both"/>
        <w:rPr>
          <w:b/>
          <w:lang w:val="pt-BR" w:eastAsia="pt-BR"/>
        </w:rPr>
      </w:pPr>
      <w:r w:rsidRPr="00C40917">
        <w:rPr>
          <w:b/>
          <w:lang w:val="pt-BR" w:eastAsia="pt-BR"/>
        </w:rPr>
        <w:t>S</w:t>
      </w:r>
      <w:r w:rsidR="008C5644" w:rsidRPr="00C40917">
        <w:rPr>
          <w:b/>
          <w:bCs/>
          <w:lang w:val="pt-BR" w:eastAsia="pt-BR"/>
        </w:rPr>
        <w:t xml:space="preserve"> - </w:t>
      </w:r>
      <w:r w:rsidRPr="00C40917">
        <w:rPr>
          <w:b/>
          <w:lang w:val="pt-BR" w:eastAsia="pt-BR"/>
        </w:rPr>
        <w:t>Suporte</w:t>
      </w:r>
    </w:p>
    <w:p w14:paraId="49E90CDE" w14:textId="77777777" w:rsidR="006E5260" w:rsidRPr="00C40917" w:rsidRDefault="006E5260" w:rsidP="008B7FC3">
      <w:pPr>
        <w:jc w:val="both"/>
        <w:rPr>
          <w:b/>
          <w:lang w:val="pt-BR" w:eastAsia="pt-BR"/>
        </w:rPr>
      </w:pPr>
      <w:proofErr w:type="spellStart"/>
      <w:r w:rsidRPr="00C40917">
        <w:rPr>
          <w:b/>
          <w:lang w:val="pt-BR" w:eastAsia="pt-BR"/>
        </w:rPr>
        <w:t>Obs</w:t>
      </w:r>
      <w:proofErr w:type="spellEnd"/>
      <w:r w:rsidRPr="00C40917">
        <w:rPr>
          <w:b/>
          <w:lang w:val="pt-BR" w:eastAsia="pt-BR"/>
        </w:rPr>
        <w:t xml:space="preserve">: </w:t>
      </w:r>
      <w:r w:rsidRPr="00C40917">
        <w:rPr>
          <w:rFonts w:ascii="Arial" w:eastAsia="Arial" w:hAnsi="Arial" w:cs="Arial"/>
          <w:b/>
          <w:bCs/>
          <w:color w:val="000000"/>
          <w:sz w:val="20"/>
          <w:szCs w:val="20"/>
          <w:lang w:val="pt-BR"/>
        </w:rPr>
        <w:t>Iniciar as frases com a empresa responsável pela ação: “A WABTEC/A MRS deverá...”</w:t>
      </w:r>
    </w:p>
    <w:tbl>
      <w:tblPr>
        <w:tblW w:w="10736" w:type="dxa"/>
        <w:tblInd w:w="144" w:type="dxa"/>
        <w:tblLayout w:type="fixed"/>
        <w:tblLook w:val="04A0" w:firstRow="1" w:lastRow="0" w:firstColumn="1" w:lastColumn="0" w:noHBand="0" w:noVBand="1"/>
      </w:tblPr>
      <w:tblGrid>
        <w:gridCol w:w="476"/>
        <w:gridCol w:w="21"/>
        <w:gridCol w:w="229"/>
        <w:gridCol w:w="101"/>
        <w:gridCol w:w="181"/>
        <w:gridCol w:w="145"/>
        <w:gridCol w:w="7063"/>
        <w:gridCol w:w="900"/>
        <w:gridCol w:w="900"/>
        <w:gridCol w:w="720"/>
      </w:tblGrid>
      <w:tr w:rsidR="008B7FC3" w:rsidRPr="00C40917" w14:paraId="49E90CE3" w14:textId="77777777" w:rsidTr="000377AC">
        <w:trPr>
          <w:trHeight w:val="440"/>
        </w:trPr>
        <w:tc>
          <w:tcPr>
            <w:tcW w:w="8216" w:type="dxa"/>
            <w:gridSpan w:val="7"/>
            <w:tcBorders>
              <w:top w:val="single" w:sz="8" w:space="0" w:color="auto"/>
              <w:left w:val="single" w:sz="8" w:space="0" w:color="auto"/>
              <w:bottom w:val="single" w:sz="4" w:space="0" w:color="auto"/>
              <w:right w:val="single" w:sz="4" w:space="0" w:color="000000" w:themeColor="text1"/>
            </w:tcBorders>
            <w:noWrap/>
            <w:vAlign w:val="center"/>
            <w:hideMark/>
          </w:tcPr>
          <w:p w14:paraId="49E90CDF" w14:textId="79ADEE67" w:rsidR="00835828" w:rsidRPr="00C40917" w:rsidRDefault="0036259C" w:rsidP="00796ED0">
            <w:pPr>
              <w:spacing w:after="0" w:line="240" w:lineRule="auto"/>
              <w:rPr>
                <w:rFonts w:eastAsia="Times New Roman" w:cs="Arial"/>
                <w:b/>
                <w:bCs/>
                <w:color w:val="000000"/>
                <w:sz w:val="20"/>
                <w:szCs w:val="20"/>
                <w:lang w:val="pt-BR"/>
              </w:rPr>
            </w:pPr>
            <w:r w:rsidRPr="00C40917">
              <w:rPr>
                <w:b/>
                <w:color w:val="0033CC"/>
                <w:sz w:val="20"/>
                <w:lang w:val="pt-BR"/>
              </w:rPr>
              <w:t>Exemplo de Tabela de Funções e Responsabilidades</w:t>
            </w:r>
            <w:r w:rsidRPr="00C40917">
              <w:rPr>
                <w:rFonts w:eastAsia="Times New Roman" w:cs="Arial"/>
                <w:b/>
                <w:bCs/>
                <w:color w:val="0033CC"/>
                <w:sz w:val="20"/>
                <w:szCs w:val="20"/>
                <w:lang w:val="pt-BR"/>
              </w:rPr>
              <w:t xml:space="preserve"> </w:t>
            </w:r>
            <w:r w:rsidR="009064F5" w:rsidRPr="00C40917">
              <w:rPr>
                <w:rFonts w:eastAsia="Times New Roman" w:cs="Arial"/>
                <w:b/>
                <w:bCs/>
                <w:color w:val="0033CC"/>
                <w:sz w:val="20"/>
                <w:szCs w:val="20"/>
                <w:lang w:val="pt-BR"/>
              </w:rPr>
              <w:t>DE</w:t>
            </w:r>
            <w:r w:rsidRPr="00C40917">
              <w:rPr>
                <w:rFonts w:eastAsia="Times New Roman" w:cs="Arial"/>
                <w:b/>
                <w:bCs/>
                <w:color w:val="0033CC"/>
                <w:sz w:val="20"/>
                <w:szCs w:val="20"/>
                <w:lang w:val="pt-BR"/>
              </w:rPr>
              <w:t xml:space="preserve"> BORDO</w:t>
            </w:r>
          </w:p>
        </w:tc>
        <w:tc>
          <w:tcPr>
            <w:tcW w:w="900" w:type="dxa"/>
            <w:tcBorders>
              <w:top w:val="single" w:sz="8" w:space="0" w:color="auto"/>
              <w:left w:val="nil"/>
              <w:bottom w:val="single" w:sz="4" w:space="0" w:color="auto"/>
              <w:right w:val="single" w:sz="4" w:space="0" w:color="auto"/>
            </w:tcBorders>
            <w:noWrap/>
            <w:vAlign w:val="center"/>
            <w:hideMark/>
          </w:tcPr>
          <w:p w14:paraId="49E90CE0" w14:textId="77777777" w:rsidR="00835828" w:rsidRPr="00C40917" w:rsidRDefault="006F68C2" w:rsidP="0004044C">
            <w:pPr>
              <w:spacing w:after="0"/>
              <w:rPr>
                <w:rFonts w:eastAsia="Times New Roman" w:cs="Arial"/>
                <w:b/>
                <w:bCs/>
                <w:color w:val="000000"/>
                <w:sz w:val="18"/>
                <w:szCs w:val="18"/>
                <w:lang w:val="pt-BR"/>
              </w:rPr>
            </w:pPr>
            <w:r w:rsidRPr="00C40917">
              <w:rPr>
                <w:b/>
                <w:color w:val="000000"/>
                <w:sz w:val="18"/>
                <w:szCs w:val="18"/>
                <w:lang w:val="pt-BR"/>
              </w:rPr>
              <w:t>WABTEC</w:t>
            </w:r>
          </w:p>
        </w:tc>
        <w:tc>
          <w:tcPr>
            <w:tcW w:w="900" w:type="dxa"/>
            <w:tcBorders>
              <w:top w:val="single" w:sz="8" w:space="0" w:color="auto"/>
              <w:left w:val="nil"/>
              <w:bottom w:val="single" w:sz="4" w:space="0" w:color="auto"/>
              <w:right w:val="single" w:sz="4" w:space="0" w:color="auto"/>
            </w:tcBorders>
            <w:noWrap/>
            <w:vAlign w:val="center"/>
            <w:hideMark/>
          </w:tcPr>
          <w:p w14:paraId="49E90CE1" w14:textId="77777777" w:rsidR="00835828" w:rsidRPr="00C40917" w:rsidRDefault="00835828" w:rsidP="0004044C">
            <w:pPr>
              <w:spacing w:after="0"/>
              <w:rPr>
                <w:rFonts w:eastAsia="Times New Roman" w:cs="Arial"/>
                <w:b/>
                <w:bCs/>
                <w:color w:val="000000"/>
                <w:sz w:val="18"/>
                <w:szCs w:val="18"/>
                <w:lang w:val="pt-BR"/>
              </w:rPr>
            </w:pPr>
            <w:r w:rsidRPr="00C40917">
              <w:rPr>
                <w:b/>
                <w:color w:val="000000"/>
                <w:sz w:val="18"/>
                <w:szCs w:val="18"/>
                <w:lang w:val="pt-BR"/>
              </w:rPr>
              <w:t>MRS</w:t>
            </w:r>
          </w:p>
        </w:tc>
        <w:tc>
          <w:tcPr>
            <w:tcW w:w="720" w:type="dxa"/>
            <w:tcBorders>
              <w:top w:val="single" w:sz="8" w:space="0" w:color="auto"/>
              <w:left w:val="nil"/>
              <w:bottom w:val="single" w:sz="4" w:space="0" w:color="auto"/>
              <w:right w:val="single" w:sz="8" w:space="0" w:color="auto"/>
            </w:tcBorders>
            <w:vAlign w:val="center"/>
            <w:hideMark/>
          </w:tcPr>
          <w:p w14:paraId="49E90CE2" w14:textId="77777777" w:rsidR="00835828" w:rsidRPr="00C40917" w:rsidRDefault="00835828" w:rsidP="0004044C">
            <w:pPr>
              <w:spacing w:after="0"/>
              <w:rPr>
                <w:rFonts w:eastAsia="Times New Roman" w:cs="Arial"/>
                <w:b/>
                <w:bCs/>
                <w:color w:val="000000"/>
                <w:sz w:val="18"/>
                <w:szCs w:val="18"/>
                <w:lang w:val="pt-BR"/>
              </w:rPr>
            </w:pPr>
            <w:r w:rsidRPr="00C40917">
              <w:rPr>
                <w:b/>
                <w:color w:val="000000"/>
                <w:sz w:val="18"/>
                <w:szCs w:val="18"/>
                <w:lang w:val="pt-BR"/>
              </w:rPr>
              <w:t>Notes</w:t>
            </w:r>
          </w:p>
        </w:tc>
      </w:tr>
      <w:tr w:rsidR="008B7FC3" w:rsidRPr="00FF1569" w14:paraId="49E90CEA" w14:textId="77777777" w:rsidTr="000377AC">
        <w:trPr>
          <w:trHeight w:val="425"/>
        </w:trPr>
        <w:tc>
          <w:tcPr>
            <w:tcW w:w="476" w:type="dxa"/>
            <w:tcBorders>
              <w:top w:val="nil"/>
              <w:left w:val="single" w:sz="8" w:space="0" w:color="auto"/>
              <w:bottom w:val="single" w:sz="4" w:space="0" w:color="auto"/>
              <w:right w:val="single" w:sz="4" w:space="0" w:color="auto"/>
            </w:tcBorders>
            <w:noWrap/>
            <w:vAlign w:val="center"/>
            <w:hideMark/>
          </w:tcPr>
          <w:p w14:paraId="49E90CE4" w14:textId="77777777" w:rsidR="00835828" w:rsidRPr="00C40917" w:rsidRDefault="0092798B" w:rsidP="00796ED0">
            <w:pPr>
              <w:spacing w:after="0" w:line="240" w:lineRule="auto"/>
              <w:jc w:val="both"/>
              <w:rPr>
                <w:rFonts w:eastAsia="Times New Roman" w:cs="Arial"/>
                <w:b/>
                <w:bCs/>
                <w:color w:val="000000"/>
                <w:sz w:val="20"/>
                <w:szCs w:val="20"/>
                <w:lang w:val="pt-BR"/>
              </w:rPr>
            </w:pPr>
            <w:r w:rsidRPr="00C40917">
              <w:rPr>
                <w:rFonts w:eastAsia="Times New Roman" w:cs="Arial"/>
                <w:b/>
                <w:bCs/>
                <w:color w:val="000000"/>
                <w:sz w:val="20"/>
                <w:szCs w:val="20"/>
                <w:lang w:val="pt-BR"/>
              </w:rPr>
              <w:t>1</w:t>
            </w:r>
            <w:r w:rsidR="00340163" w:rsidRPr="00C40917">
              <w:rPr>
                <w:rFonts w:eastAsia="Times New Roman" w:cs="Arial"/>
                <w:b/>
                <w:bCs/>
                <w:color w:val="000000"/>
                <w:sz w:val="20"/>
                <w:szCs w:val="20"/>
                <w:lang w:val="pt-BR"/>
              </w:rPr>
              <w:t>.0</w:t>
            </w:r>
          </w:p>
        </w:tc>
        <w:tc>
          <w:tcPr>
            <w:tcW w:w="7740" w:type="dxa"/>
            <w:gridSpan w:val="6"/>
            <w:tcBorders>
              <w:top w:val="single" w:sz="4" w:space="0" w:color="auto"/>
              <w:left w:val="nil"/>
              <w:bottom w:val="single" w:sz="4" w:space="0" w:color="auto"/>
              <w:right w:val="single" w:sz="4" w:space="0" w:color="auto"/>
            </w:tcBorders>
            <w:noWrap/>
            <w:vAlign w:val="center"/>
            <w:hideMark/>
          </w:tcPr>
          <w:p w14:paraId="49E90CE6" w14:textId="305BC8D8" w:rsidR="00835828" w:rsidRPr="00C40917" w:rsidRDefault="0036259C" w:rsidP="00796ED0">
            <w:pPr>
              <w:spacing w:after="0" w:line="240" w:lineRule="auto"/>
              <w:jc w:val="both"/>
              <w:rPr>
                <w:rFonts w:eastAsia="Times New Roman" w:cs="Arial"/>
                <w:b/>
                <w:bCs/>
                <w:color w:val="0033CC"/>
                <w:sz w:val="20"/>
                <w:szCs w:val="20"/>
                <w:lang w:val="pt-BR"/>
              </w:rPr>
            </w:pPr>
            <w:r w:rsidRPr="00C40917">
              <w:rPr>
                <w:b/>
                <w:color w:val="0033CC"/>
                <w:sz w:val="20"/>
                <w:lang w:val="pt-BR"/>
              </w:rPr>
              <w:t xml:space="preserve">Serviços do Produto Support Desk </w:t>
            </w:r>
            <w:r w:rsidR="0078164B" w:rsidRPr="00C40917">
              <w:rPr>
                <w:b/>
                <w:color w:val="0033CC"/>
                <w:sz w:val="20"/>
                <w:lang w:val="pt-BR"/>
              </w:rPr>
              <w:t>–</w:t>
            </w:r>
            <w:r w:rsidRPr="00C40917">
              <w:rPr>
                <w:b/>
                <w:color w:val="0033CC"/>
                <w:sz w:val="20"/>
                <w:lang w:val="pt-BR"/>
              </w:rPr>
              <w:t xml:space="preserve"> </w:t>
            </w:r>
            <w:r w:rsidRPr="00C40917">
              <w:rPr>
                <w:b/>
                <w:color w:val="0033CC"/>
                <w:sz w:val="20"/>
                <w:u w:val="single"/>
                <w:lang w:val="pt-BR"/>
              </w:rPr>
              <w:t>BORDO</w:t>
            </w:r>
            <w:r w:rsidR="0078164B" w:rsidRPr="00C40917">
              <w:rPr>
                <w:b/>
                <w:color w:val="0033CC"/>
                <w:sz w:val="20"/>
                <w:u w:val="single"/>
                <w:lang w:val="pt-BR"/>
              </w:rPr>
              <w:t xml:space="preserve"> HARDWARE</w:t>
            </w:r>
          </w:p>
        </w:tc>
        <w:tc>
          <w:tcPr>
            <w:tcW w:w="900" w:type="dxa"/>
            <w:tcBorders>
              <w:top w:val="nil"/>
              <w:left w:val="nil"/>
              <w:bottom w:val="single" w:sz="4" w:space="0" w:color="auto"/>
              <w:right w:val="single" w:sz="4" w:space="0" w:color="auto"/>
            </w:tcBorders>
            <w:noWrap/>
            <w:vAlign w:val="center"/>
            <w:hideMark/>
          </w:tcPr>
          <w:p w14:paraId="49E90CE7" w14:textId="77777777" w:rsidR="00835828" w:rsidRPr="00C40917" w:rsidRDefault="00835828" w:rsidP="008B7FC3">
            <w:pPr>
              <w:spacing w:after="0"/>
              <w:jc w:val="both"/>
              <w:rPr>
                <w:rFonts w:eastAsia="Times New Roman" w:cs="Arial"/>
                <w:color w:val="000000"/>
                <w:sz w:val="20"/>
                <w:szCs w:val="20"/>
                <w:lang w:val="pt-BR"/>
              </w:rPr>
            </w:pPr>
            <w:r w:rsidRPr="00C40917">
              <w:rPr>
                <w:color w:val="000000"/>
                <w:sz w:val="20"/>
                <w:lang w:val="pt-BR"/>
              </w:rPr>
              <w:t> </w:t>
            </w:r>
          </w:p>
        </w:tc>
        <w:tc>
          <w:tcPr>
            <w:tcW w:w="900" w:type="dxa"/>
            <w:tcBorders>
              <w:top w:val="nil"/>
              <w:left w:val="nil"/>
              <w:bottom w:val="single" w:sz="4" w:space="0" w:color="auto"/>
              <w:right w:val="single" w:sz="4" w:space="0" w:color="auto"/>
            </w:tcBorders>
            <w:noWrap/>
            <w:vAlign w:val="center"/>
            <w:hideMark/>
          </w:tcPr>
          <w:p w14:paraId="49E90CE8" w14:textId="77777777" w:rsidR="00835828" w:rsidRPr="00C40917" w:rsidRDefault="00835828" w:rsidP="008B7FC3">
            <w:pPr>
              <w:spacing w:after="0"/>
              <w:jc w:val="both"/>
              <w:rPr>
                <w:rFonts w:eastAsia="Times New Roman" w:cs="Arial"/>
                <w:color w:val="000000"/>
                <w:sz w:val="20"/>
                <w:szCs w:val="20"/>
                <w:lang w:val="pt-BR"/>
              </w:rPr>
            </w:pPr>
            <w:r w:rsidRPr="00C40917">
              <w:rPr>
                <w:color w:val="000000"/>
                <w:sz w:val="20"/>
                <w:lang w:val="pt-BR"/>
              </w:rPr>
              <w:t> </w:t>
            </w:r>
          </w:p>
        </w:tc>
        <w:tc>
          <w:tcPr>
            <w:tcW w:w="720" w:type="dxa"/>
            <w:tcBorders>
              <w:top w:val="nil"/>
              <w:left w:val="nil"/>
              <w:bottom w:val="single" w:sz="4" w:space="0" w:color="auto"/>
              <w:right w:val="single" w:sz="8" w:space="0" w:color="auto"/>
            </w:tcBorders>
            <w:vAlign w:val="bottom"/>
            <w:hideMark/>
          </w:tcPr>
          <w:p w14:paraId="49E90CE9" w14:textId="77777777" w:rsidR="00835828" w:rsidRPr="00C40917" w:rsidRDefault="00835828" w:rsidP="008B7FC3">
            <w:pPr>
              <w:spacing w:after="0"/>
              <w:jc w:val="both"/>
              <w:rPr>
                <w:rFonts w:eastAsia="Times New Roman" w:cs="Times New Roman"/>
                <w:color w:val="000000"/>
                <w:sz w:val="20"/>
                <w:szCs w:val="20"/>
                <w:lang w:val="pt-BR"/>
              </w:rPr>
            </w:pPr>
            <w:r w:rsidRPr="00C40917">
              <w:rPr>
                <w:color w:val="000000"/>
                <w:sz w:val="20"/>
                <w:lang w:val="pt-BR"/>
              </w:rPr>
              <w:t> </w:t>
            </w:r>
          </w:p>
        </w:tc>
      </w:tr>
      <w:tr w:rsidR="008B7FC3" w:rsidRPr="00C40917" w14:paraId="49E90CF2" w14:textId="77777777" w:rsidTr="000377AC">
        <w:trPr>
          <w:trHeight w:val="534"/>
        </w:trPr>
        <w:tc>
          <w:tcPr>
            <w:tcW w:w="476" w:type="dxa"/>
            <w:tcBorders>
              <w:top w:val="nil"/>
              <w:left w:val="single" w:sz="8" w:space="0" w:color="auto"/>
              <w:bottom w:val="nil"/>
              <w:right w:val="nil"/>
            </w:tcBorders>
            <w:noWrap/>
            <w:vAlign w:val="bottom"/>
            <w:hideMark/>
          </w:tcPr>
          <w:p w14:paraId="49E90CEB" w14:textId="77777777" w:rsidR="00835828" w:rsidRPr="00C40917" w:rsidRDefault="00835828" w:rsidP="00796ED0">
            <w:pPr>
              <w:spacing w:after="0" w:line="240" w:lineRule="auto"/>
              <w:jc w:val="both"/>
              <w:rPr>
                <w:rFonts w:eastAsia="Times New Roman" w:cs="Times New Roman"/>
                <w:color w:val="000000"/>
                <w:sz w:val="20"/>
                <w:szCs w:val="20"/>
                <w:lang w:val="pt-BR"/>
              </w:rPr>
            </w:pPr>
            <w:r w:rsidRPr="00C40917">
              <w:rPr>
                <w:color w:val="000000"/>
                <w:sz w:val="20"/>
                <w:lang w:val="pt-BR"/>
              </w:rPr>
              <w:t> </w:t>
            </w:r>
          </w:p>
        </w:tc>
        <w:tc>
          <w:tcPr>
            <w:tcW w:w="250" w:type="dxa"/>
            <w:gridSpan w:val="2"/>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9E90CEC" w14:textId="77777777" w:rsidR="00835828" w:rsidRPr="00C40917" w:rsidRDefault="00835828" w:rsidP="00796ED0">
            <w:pPr>
              <w:spacing w:after="0" w:line="240" w:lineRule="auto"/>
              <w:jc w:val="both"/>
              <w:rPr>
                <w:rFonts w:eastAsia="Times New Roman" w:cs="Arial"/>
                <w:b/>
                <w:bCs/>
                <w:color w:val="000000"/>
                <w:sz w:val="20"/>
                <w:szCs w:val="20"/>
                <w:lang w:val="pt-BR"/>
              </w:rPr>
            </w:pPr>
            <w:r w:rsidRPr="00C40917">
              <w:rPr>
                <w:b/>
                <w:color w:val="000000"/>
                <w:sz w:val="20"/>
                <w:lang w:val="pt-BR"/>
              </w:rPr>
              <w:t>1</w:t>
            </w:r>
          </w:p>
        </w:tc>
        <w:tc>
          <w:tcPr>
            <w:tcW w:w="7490" w:type="dxa"/>
            <w:gridSpan w:val="4"/>
            <w:tcBorders>
              <w:top w:val="single" w:sz="4" w:space="0" w:color="auto"/>
              <w:left w:val="nil"/>
              <w:bottom w:val="single" w:sz="4" w:space="0" w:color="auto"/>
              <w:right w:val="single" w:sz="4" w:space="0" w:color="000000" w:themeColor="text1"/>
            </w:tcBorders>
            <w:shd w:val="clear" w:color="auto" w:fill="BFBFBF" w:themeFill="background1" w:themeFillShade="BF"/>
            <w:vAlign w:val="center"/>
            <w:hideMark/>
          </w:tcPr>
          <w:p w14:paraId="49E90CEE" w14:textId="05026AF4" w:rsidR="00835828" w:rsidRPr="00C40917" w:rsidRDefault="0036259C" w:rsidP="00743AC8">
            <w:pPr>
              <w:spacing w:after="0" w:line="240" w:lineRule="auto"/>
              <w:ind w:firstLine="201"/>
              <w:jc w:val="both"/>
              <w:rPr>
                <w:rFonts w:eastAsia="Times New Roman" w:cs="Arial"/>
                <w:b/>
                <w:color w:val="0033CC"/>
                <w:sz w:val="20"/>
                <w:szCs w:val="20"/>
                <w:lang w:val="pt-BR"/>
              </w:rPr>
            </w:pPr>
            <w:r w:rsidRPr="00C40917">
              <w:rPr>
                <w:b/>
                <w:color w:val="0033CC"/>
                <w:sz w:val="20"/>
                <w:lang w:val="pt-BR"/>
              </w:rPr>
              <w:t xml:space="preserve">Triagem de primeiro nível </w:t>
            </w:r>
          </w:p>
        </w:tc>
        <w:tc>
          <w:tcPr>
            <w:tcW w:w="900" w:type="dxa"/>
            <w:tcBorders>
              <w:top w:val="nil"/>
              <w:left w:val="nil"/>
              <w:bottom w:val="single" w:sz="4" w:space="0" w:color="auto"/>
              <w:right w:val="single" w:sz="4" w:space="0" w:color="auto"/>
            </w:tcBorders>
            <w:shd w:val="clear" w:color="auto" w:fill="BFBFBF" w:themeFill="background1" w:themeFillShade="BF"/>
            <w:noWrap/>
            <w:vAlign w:val="center"/>
          </w:tcPr>
          <w:p w14:paraId="49E90CEF" w14:textId="77777777" w:rsidR="00835828" w:rsidRPr="00C40917" w:rsidRDefault="00835828" w:rsidP="008B7FC3">
            <w:pPr>
              <w:spacing w:after="0"/>
              <w:jc w:val="both"/>
              <w:rPr>
                <w:rFonts w:eastAsia="Times New Roman" w:cs="Arial"/>
                <w:color w:val="000000"/>
                <w:sz w:val="20"/>
                <w:szCs w:val="20"/>
                <w:lang w:val="pt-BR"/>
              </w:rPr>
            </w:pPr>
          </w:p>
        </w:tc>
        <w:tc>
          <w:tcPr>
            <w:tcW w:w="900" w:type="dxa"/>
            <w:tcBorders>
              <w:top w:val="nil"/>
              <w:left w:val="nil"/>
              <w:bottom w:val="single" w:sz="4" w:space="0" w:color="auto"/>
              <w:right w:val="single" w:sz="4" w:space="0" w:color="auto"/>
            </w:tcBorders>
            <w:shd w:val="clear" w:color="auto" w:fill="BFBFBF" w:themeFill="background1" w:themeFillShade="BF"/>
            <w:noWrap/>
            <w:vAlign w:val="center"/>
            <w:hideMark/>
          </w:tcPr>
          <w:p w14:paraId="49E90CF0" w14:textId="77777777" w:rsidR="00835828" w:rsidRPr="00C40917" w:rsidRDefault="00835828" w:rsidP="00796ED0">
            <w:pPr>
              <w:keepNext/>
              <w:spacing w:before="240" w:after="0" w:line="240" w:lineRule="auto"/>
              <w:ind w:left="360"/>
              <w:jc w:val="both"/>
              <w:outlineLvl w:val="1"/>
              <w:rPr>
                <w:color w:val="000000"/>
                <w:sz w:val="20"/>
                <w:lang w:val="pt-BR"/>
              </w:rPr>
            </w:pPr>
          </w:p>
        </w:tc>
        <w:tc>
          <w:tcPr>
            <w:tcW w:w="720" w:type="dxa"/>
            <w:tcBorders>
              <w:top w:val="nil"/>
              <w:left w:val="nil"/>
              <w:bottom w:val="single" w:sz="4" w:space="0" w:color="auto"/>
              <w:right w:val="single" w:sz="8" w:space="0" w:color="auto"/>
            </w:tcBorders>
            <w:shd w:val="clear" w:color="auto" w:fill="BFBFBF" w:themeFill="background1" w:themeFillShade="BF"/>
            <w:vAlign w:val="center"/>
            <w:hideMark/>
          </w:tcPr>
          <w:p w14:paraId="49E90CF1" w14:textId="77777777" w:rsidR="00835828" w:rsidRPr="00C40917" w:rsidRDefault="00835828" w:rsidP="008B7FC3">
            <w:pPr>
              <w:spacing w:after="0"/>
              <w:jc w:val="both"/>
              <w:rPr>
                <w:rFonts w:eastAsia="Times New Roman" w:cs="Arial"/>
                <w:color w:val="000000"/>
                <w:sz w:val="16"/>
                <w:szCs w:val="16"/>
                <w:lang w:val="pt-BR"/>
              </w:rPr>
            </w:pPr>
          </w:p>
        </w:tc>
      </w:tr>
      <w:tr w:rsidR="00E10404" w:rsidRPr="00C40917" w14:paraId="49E90CFC" w14:textId="77777777" w:rsidTr="000377AC">
        <w:trPr>
          <w:trHeight w:val="576"/>
        </w:trPr>
        <w:tc>
          <w:tcPr>
            <w:tcW w:w="476" w:type="dxa"/>
            <w:tcBorders>
              <w:top w:val="nil"/>
              <w:left w:val="single" w:sz="8" w:space="0" w:color="auto"/>
              <w:bottom w:val="nil"/>
              <w:right w:val="nil"/>
            </w:tcBorders>
            <w:noWrap/>
            <w:vAlign w:val="center"/>
            <w:hideMark/>
          </w:tcPr>
          <w:p w14:paraId="49E90CF3" w14:textId="77777777" w:rsidR="00835828" w:rsidRPr="00C40917" w:rsidRDefault="00835828" w:rsidP="00796ED0">
            <w:pPr>
              <w:spacing w:after="0" w:line="240" w:lineRule="auto"/>
              <w:jc w:val="both"/>
              <w:rPr>
                <w:b/>
                <w:color w:val="000000"/>
                <w:sz w:val="20"/>
                <w:lang w:val="pt-BR"/>
              </w:rPr>
            </w:pPr>
            <w:r w:rsidRPr="00C40917">
              <w:rPr>
                <w:b/>
                <w:color w:val="000000"/>
                <w:sz w:val="20"/>
                <w:lang w:val="pt-BR"/>
              </w:rPr>
              <w:t> </w:t>
            </w:r>
          </w:p>
        </w:tc>
        <w:tc>
          <w:tcPr>
            <w:tcW w:w="250" w:type="dxa"/>
            <w:gridSpan w:val="2"/>
            <w:tcBorders>
              <w:top w:val="nil"/>
              <w:left w:val="single" w:sz="4" w:space="0" w:color="auto"/>
              <w:bottom w:val="nil"/>
              <w:right w:val="single" w:sz="4" w:space="0" w:color="auto"/>
            </w:tcBorders>
            <w:noWrap/>
            <w:vAlign w:val="bottom"/>
            <w:hideMark/>
          </w:tcPr>
          <w:p w14:paraId="49E90CF4" w14:textId="77777777" w:rsidR="00835828" w:rsidRPr="00C40917" w:rsidRDefault="00835828" w:rsidP="00796ED0">
            <w:pPr>
              <w:spacing w:after="0" w:line="240" w:lineRule="auto"/>
              <w:jc w:val="both"/>
              <w:rPr>
                <w:color w:val="000000"/>
                <w:sz w:val="20"/>
                <w:lang w:val="pt-BR"/>
              </w:rPr>
            </w:pPr>
            <w:r w:rsidRPr="00C40917">
              <w:rPr>
                <w:color w:val="000000"/>
                <w:sz w:val="20"/>
                <w:lang w:val="pt-BR"/>
              </w:rPr>
              <w:t> </w:t>
            </w:r>
          </w:p>
        </w:tc>
        <w:tc>
          <w:tcPr>
            <w:tcW w:w="282" w:type="dxa"/>
            <w:gridSpan w:val="2"/>
            <w:tcBorders>
              <w:top w:val="nil"/>
              <w:left w:val="nil"/>
              <w:bottom w:val="single" w:sz="4" w:space="0" w:color="auto"/>
              <w:right w:val="single" w:sz="4" w:space="0" w:color="auto"/>
            </w:tcBorders>
            <w:noWrap/>
            <w:vAlign w:val="center"/>
            <w:hideMark/>
          </w:tcPr>
          <w:p w14:paraId="49E90CF5" w14:textId="77777777" w:rsidR="00835828" w:rsidRPr="00C40917" w:rsidRDefault="00835828" w:rsidP="009C73AC">
            <w:pPr>
              <w:spacing w:after="0" w:line="240" w:lineRule="auto"/>
              <w:jc w:val="center"/>
              <w:rPr>
                <w:rFonts w:eastAsia="Times New Roman" w:cs="Times New Roman"/>
                <w:b/>
                <w:bCs/>
                <w:color w:val="000000"/>
                <w:sz w:val="20"/>
                <w:szCs w:val="20"/>
                <w:lang w:val="pt-BR"/>
              </w:rPr>
            </w:pPr>
            <w:r w:rsidRPr="00C40917">
              <w:rPr>
                <w:b/>
                <w:color w:val="000000"/>
                <w:sz w:val="20"/>
                <w:lang w:val="pt-BR"/>
              </w:rPr>
              <w:t>a</w:t>
            </w:r>
          </w:p>
        </w:tc>
        <w:tc>
          <w:tcPr>
            <w:tcW w:w="7208" w:type="dxa"/>
            <w:gridSpan w:val="2"/>
            <w:tcBorders>
              <w:top w:val="nil"/>
              <w:left w:val="nil"/>
              <w:bottom w:val="single" w:sz="4" w:space="0" w:color="auto"/>
              <w:right w:val="single" w:sz="4" w:space="0" w:color="auto"/>
            </w:tcBorders>
            <w:vAlign w:val="center"/>
            <w:hideMark/>
          </w:tcPr>
          <w:p w14:paraId="49E90CF8" w14:textId="4F5AFA6A" w:rsidR="00835828" w:rsidRPr="00C40917" w:rsidRDefault="0036259C" w:rsidP="0047653C">
            <w:pPr>
              <w:spacing w:after="0" w:line="240" w:lineRule="auto"/>
              <w:rPr>
                <w:color w:val="0033CC"/>
                <w:sz w:val="20"/>
                <w:szCs w:val="20"/>
                <w:lang w:val="pt-BR"/>
              </w:rPr>
            </w:pPr>
            <w:bookmarkStart w:id="49" w:name="_Toc451229629"/>
            <w:bookmarkStart w:id="50" w:name="_Toc451251511"/>
            <w:bookmarkStart w:id="51" w:name="_Toc451251582"/>
            <w:bookmarkStart w:id="52" w:name="_Toc451252143"/>
            <w:bookmarkStart w:id="53" w:name="_Toc451252236"/>
            <w:r w:rsidRPr="00C40917">
              <w:rPr>
                <w:color w:val="0033CC"/>
                <w:sz w:val="20"/>
                <w:szCs w:val="20"/>
                <w:lang w:val="pt-BR"/>
              </w:rPr>
              <w:t>Setor de Operações</w:t>
            </w:r>
            <w:r w:rsidR="0047653C" w:rsidRPr="00C40917">
              <w:rPr>
                <w:color w:val="0033CC"/>
                <w:sz w:val="20"/>
                <w:szCs w:val="20"/>
                <w:lang w:val="pt-BR"/>
              </w:rPr>
              <w:t>/Manuten</w:t>
            </w:r>
            <w:r w:rsidR="0047653C" w:rsidRPr="00C40917">
              <w:rPr>
                <w:color w:val="0033CC"/>
                <w:sz w:val="20"/>
                <w:lang w:val="pt-BR"/>
              </w:rPr>
              <w:t>ção</w:t>
            </w:r>
            <w:r w:rsidRPr="00C40917">
              <w:rPr>
                <w:color w:val="0033CC"/>
                <w:sz w:val="20"/>
                <w:szCs w:val="20"/>
                <w:lang w:val="pt-BR"/>
              </w:rPr>
              <w:t xml:space="preserve"> identifica problema em potencial com o sistema ou componente </w:t>
            </w:r>
            <w:r w:rsidR="00EB338D" w:rsidRPr="00C40917">
              <w:rPr>
                <w:color w:val="0033CC"/>
                <w:sz w:val="20"/>
                <w:szCs w:val="20"/>
                <w:lang w:val="pt-BR"/>
              </w:rPr>
              <w:t>CBTC</w:t>
            </w:r>
            <w:bookmarkEnd w:id="49"/>
            <w:bookmarkEnd w:id="50"/>
            <w:bookmarkEnd w:id="51"/>
            <w:bookmarkEnd w:id="52"/>
            <w:bookmarkEnd w:id="53"/>
            <w:r w:rsidR="00BD348D" w:rsidRPr="00C40917">
              <w:rPr>
                <w:color w:val="0033CC"/>
                <w:sz w:val="20"/>
                <w:szCs w:val="20"/>
                <w:lang w:val="pt-BR"/>
              </w:rPr>
              <w:t>/PTC</w:t>
            </w:r>
            <w:r w:rsidR="00A75450" w:rsidRPr="00C40917">
              <w:rPr>
                <w:color w:val="0033CC"/>
                <w:sz w:val="20"/>
                <w:szCs w:val="20"/>
                <w:lang w:val="pt-BR"/>
              </w:rPr>
              <w:t>.</w:t>
            </w:r>
          </w:p>
        </w:tc>
        <w:tc>
          <w:tcPr>
            <w:tcW w:w="900" w:type="dxa"/>
            <w:tcBorders>
              <w:top w:val="nil"/>
              <w:left w:val="nil"/>
              <w:bottom w:val="single" w:sz="4" w:space="0" w:color="auto"/>
              <w:right w:val="single" w:sz="4" w:space="0" w:color="auto"/>
            </w:tcBorders>
            <w:noWrap/>
            <w:vAlign w:val="center"/>
          </w:tcPr>
          <w:p w14:paraId="49E90CF9" w14:textId="77777777" w:rsidR="00835828" w:rsidRPr="00C40917" w:rsidRDefault="0047653C" w:rsidP="008B7FC3">
            <w:pPr>
              <w:spacing w:after="0"/>
              <w:jc w:val="both"/>
              <w:rPr>
                <w:rFonts w:eastAsia="Times New Roman" w:cs="Arial"/>
                <w:color w:val="000000"/>
                <w:sz w:val="20"/>
                <w:szCs w:val="20"/>
                <w:lang w:val="pt-BR"/>
              </w:rPr>
            </w:pPr>
            <w:r w:rsidRPr="00C40917">
              <w:rPr>
                <w:color w:val="000000"/>
                <w:sz w:val="20"/>
                <w:lang w:val="pt-BR"/>
              </w:rPr>
              <w:t>S</w:t>
            </w:r>
          </w:p>
        </w:tc>
        <w:tc>
          <w:tcPr>
            <w:tcW w:w="900" w:type="dxa"/>
            <w:tcBorders>
              <w:top w:val="nil"/>
              <w:left w:val="nil"/>
              <w:bottom w:val="single" w:sz="4" w:space="0" w:color="auto"/>
              <w:right w:val="single" w:sz="4" w:space="0" w:color="auto"/>
            </w:tcBorders>
            <w:noWrap/>
            <w:vAlign w:val="center"/>
            <w:hideMark/>
          </w:tcPr>
          <w:p w14:paraId="49E90CFA" w14:textId="77777777" w:rsidR="00835828" w:rsidRPr="00C40917" w:rsidRDefault="00835828" w:rsidP="008B7FC3">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P</w:t>
            </w:r>
          </w:p>
        </w:tc>
        <w:tc>
          <w:tcPr>
            <w:tcW w:w="720" w:type="dxa"/>
            <w:tcBorders>
              <w:top w:val="nil"/>
              <w:left w:val="nil"/>
              <w:bottom w:val="single" w:sz="4" w:space="0" w:color="auto"/>
              <w:right w:val="single" w:sz="8" w:space="0" w:color="auto"/>
            </w:tcBorders>
            <w:vAlign w:val="center"/>
            <w:hideMark/>
          </w:tcPr>
          <w:p w14:paraId="49E90CFB" w14:textId="77777777" w:rsidR="00835828" w:rsidRPr="00C40917" w:rsidRDefault="00835828" w:rsidP="008B7FC3">
            <w:pPr>
              <w:spacing w:after="0"/>
              <w:jc w:val="both"/>
              <w:rPr>
                <w:rFonts w:eastAsia="Times New Roman" w:cs="Arial"/>
                <w:color w:val="000000"/>
                <w:sz w:val="20"/>
                <w:szCs w:val="20"/>
                <w:lang w:val="pt-BR"/>
              </w:rPr>
            </w:pPr>
            <w:r w:rsidRPr="00C40917">
              <w:rPr>
                <w:color w:val="000000"/>
                <w:sz w:val="20"/>
                <w:lang w:val="pt-BR"/>
              </w:rPr>
              <w:t> </w:t>
            </w:r>
          </w:p>
        </w:tc>
      </w:tr>
      <w:tr w:rsidR="00E10404" w:rsidRPr="00C40917" w14:paraId="49E90D06" w14:textId="77777777" w:rsidTr="000377AC">
        <w:trPr>
          <w:trHeight w:val="576"/>
        </w:trPr>
        <w:tc>
          <w:tcPr>
            <w:tcW w:w="476" w:type="dxa"/>
            <w:tcBorders>
              <w:top w:val="nil"/>
              <w:left w:val="single" w:sz="8" w:space="0" w:color="auto"/>
              <w:bottom w:val="nil"/>
              <w:right w:val="nil"/>
            </w:tcBorders>
            <w:noWrap/>
            <w:vAlign w:val="center"/>
          </w:tcPr>
          <w:p w14:paraId="49E90CFD" w14:textId="77777777" w:rsidR="00835828" w:rsidRPr="00C40917" w:rsidRDefault="00835828" w:rsidP="00796ED0">
            <w:pPr>
              <w:spacing w:after="0" w:line="240" w:lineRule="auto"/>
              <w:jc w:val="both"/>
              <w:rPr>
                <w:rFonts w:eastAsia="Times New Roman" w:cs="Arial"/>
                <w:b/>
                <w:bCs/>
                <w:color w:val="000000"/>
                <w:sz w:val="20"/>
                <w:szCs w:val="20"/>
                <w:lang w:val="pt-BR"/>
              </w:rPr>
            </w:pPr>
          </w:p>
        </w:tc>
        <w:tc>
          <w:tcPr>
            <w:tcW w:w="250" w:type="dxa"/>
            <w:gridSpan w:val="2"/>
            <w:tcBorders>
              <w:top w:val="nil"/>
              <w:left w:val="single" w:sz="4" w:space="0" w:color="auto"/>
              <w:bottom w:val="nil"/>
              <w:right w:val="single" w:sz="4" w:space="0" w:color="auto"/>
            </w:tcBorders>
            <w:noWrap/>
            <w:vAlign w:val="bottom"/>
          </w:tcPr>
          <w:p w14:paraId="49E90CFE" w14:textId="77777777" w:rsidR="00835828" w:rsidRPr="00C40917" w:rsidRDefault="00835828" w:rsidP="00796ED0">
            <w:pPr>
              <w:spacing w:after="0" w:line="240" w:lineRule="auto"/>
              <w:jc w:val="both"/>
              <w:rPr>
                <w:rFonts w:eastAsia="Times New Roman" w:cs="Times New Roman"/>
                <w:color w:val="000000"/>
                <w:sz w:val="20"/>
                <w:szCs w:val="20"/>
                <w:lang w:val="pt-BR"/>
              </w:rPr>
            </w:pPr>
          </w:p>
        </w:tc>
        <w:tc>
          <w:tcPr>
            <w:tcW w:w="282" w:type="dxa"/>
            <w:gridSpan w:val="2"/>
            <w:tcBorders>
              <w:top w:val="nil"/>
              <w:left w:val="nil"/>
              <w:bottom w:val="single" w:sz="4" w:space="0" w:color="auto"/>
              <w:right w:val="single" w:sz="4" w:space="0" w:color="auto"/>
            </w:tcBorders>
            <w:noWrap/>
            <w:vAlign w:val="center"/>
            <w:hideMark/>
          </w:tcPr>
          <w:p w14:paraId="49E90CFF" w14:textId="77777777" w:rsidR="00835828" w:rsidRPr="00C40917" w:rsidRDefault="00835828" w:rsidP="009C73AC">
            <w:pPr>
              <w:spacing w:after="0" w:line="240" w:lineRule="auto"/>
              <w:jc w:val="center"/>
              <w:rPr>
                <w:rFonts w:eastAsia="Times New Roman" w:cs="Times New Roman"/>
                <w:b/>
                <w:bCs/>
                <w:color w:val="000000"/>
                <w:sz w:val="20"/>
                <w:szCs w:val="20"/>
                <w:lang w:val="pt-BR"/>
              </w:rPr>
            </w:pPr>
            <w:r w:rsidRPr="00C40917">
              <w:rPr>
                <w:rFonts w:eastAsia="Times New Roman" w:cs="Times New Roman"/>
                <w:b/>
                <w:bCs/>
                <w:color w:val="000000"/>
                <w:sz w:val="20"/>
                <w:szCs w:val="20"/>
                <w:lang w:val="pt-BR"/>
              </w:rPr>
              <w:t>b</w:t>
            </w:r>
          </w:p>
        </w:tc>
        <w:tc>
          <w:tcPr>
            <w:tcW w:w="7208" w:type="dxa"/>
            <w:gridSpan w:val="2"/>
            <w:tcBorders>
              <w:top w:val="nil"/>
              <w:left w:val="nil"/>
              <w:bottom w:val="single" w:sz="4" w:space="0" w:color="auto"/>
              <w:right w:val="single" w:sz="4" w:space="0" w:color="auto"/>
            </w:tcBorders>
            <w:vAlign w:val="center"/>
            <w:hideMark/>
          </w:tcPr>
          <w:p w14:paraId="49E90D02" w14:textId="70459C48" w:rsidR="00835828" w:rsidRPr="00C40917" w:rsidRDefault="0036259C" w:rsidP="001C6D14">
            <w:pPr>
              <w:spacing w:after="0" w:line="240" w:lineRule="auto"/>
              <w:rPr>
                <w:color w:val="0033CC"/>
                <w:sz w:val="20"/>
                <w:szCs w:val="20"/>
                <w:lang w:val="pt-BR"/>
              </w:rPr>
            </w:pPr>
            <w:r w:rsidRPr="00C40917">
              <w:rPr>
                <w:color w:val="0033CC"/>
                <w:sz w:val="20"/>
                <w:szCs w:val="20"/>
                <w:lang w:val="pt-BR"/>
              </w:rPr>
              <w:t xml:space="preserve">O suporte técnico </w:t>
            </w:r>
            <w:r w:rsidR="00EB338D" w:rsidRPr="00C40917">
              <w:rPr>
                <w:color w:val="0033CC"/>
                <w:sz w:val="20"/>
                <w:szCs w:val="20"/>
                <w:lang w:val="pt-BR"/>
              </w:rPr>
              <w:t>CBTC</w:t>
            </w:r>
            <w:r w:rsidR="00A32016" w:rsidRPr="00C40917">
              <w:rPr>
                <w:color w:val="0033CC"/>
                <w:sz w:val="20"/>
                <w:szCs w:val="20"/>
                <w:lang w:val="pt-BR"/>
              </w:rPr>
              <w:t>/PTC</w:t>
            </w:r>
            <w:r w:rsidRPr="00C40917">
              <w:rPr>
                <w:color w:val="0033CC"/>
                <w:sz w:val="20"/>
                <w:szCs w:val="20"/>
                <w:lang w:val="pt-BR"/>
              </w:rPr>
              <w:t xml:space="preserve"> da MRS faz a pesquisa interna do problema, dos passos de replicação do problema</w:t>
            </w:r>
            <w:r w:rsidR="00A75450" w:rsidRPr="00C40917">
              <w:rPr>
                <w:color w:val="0033CC"/>
                <w:sz w:val="20"/>
                <w:szCs w:val="20"/>
                <w:lang w:val="pt-BR"/>
              </w:rPr>
              <w:t>.</w:t>
            </w:r>
          </w:p>
        </w:tc>
        <w:tc>
          <w:tcPr>
            <w:tcW w:w="900" w:type="dxa"/>
            <w:tcBorders>
              <w:top w:val="nil"/>
              <w:left w:val="nil"/>
              <w:bottom w:val="single" w:sz="4" w:space="0" w:color="auto"/>
              <w:right w:val="single" w:sz="4" w:space="0" w:color="auto"/>
            </w:tcBorders>
            <w:noWrap/>
            <w:vAlign w:val="center"/>
          </w:tcPr>
          <w:p w14:paraId="49E90D03" w14:textId="77777777" w:rsidR="00835828" w:rsidRPr="00C40917" w:rsidRDefault="0047653C" w:rsidP="00772E22">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S</w:t>
            </w:r>
          </w:p>
        </w:tc>
        <w:tc>
          <w:tcPr>
            <w:tcW w:w="900" w:type="dxa"/>
            <w:tcBorders>
              <w:top w:val="nil"/>
              <w:left w:val="nil"/>
              <w:bottom w:val="single" w:sz="4" w:space="0" w:color="auto"/>
              <w:right w:val="single" w:sz="4" w:space="0" w:color="auto"/>
            </w:tcBorders>
            <w:noWrap/>
            <w:vAlign w:val="center"/>
            <w:hideMark/>
          </w:tcPr>
          <w:p w14:paraId="49E90D04" w14:textId="77777777" w:rsidR="00835828" w:rsidRPr="00C40917" w:rsidRDefault="0047653C" w:rsidP="00772E22">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P</w:t>
            </w:r>
          </w:p>
        </w:tc>
        <w:tc>
          <w:tcPr>
            <w:tcW w:w="720" w:type="dxa"/>
            <w:tcBorders>
              <w:top w:val="nil"/>
              <w:left w:val="nil"/>
              <w:bottom w:val="single" w:sz="4" w:space="0" w:color="auto"/>
              <w:right w:val="single" w:sz="8" w:space="0" w:color="auto"/>
            </w:tcBorders>
            <w:vAlign w:val="center"/>
            <w:hideMark/>
          </w:tcPr>
          <w:p w14:paraId="49E90D05" w14:textId="77777777" w:rsidR="00835828" w:rsidRPr="00C40917" w:rsidRDefault="00835828" w:rsidP="00772E22">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 </w:t>
            </w:r>
          </w:p>
        </w:tc>
      </w:tr>
      <w:tr w:rsidR="00E10404" w:rsidRPr="00C40917" w14:paraId="49E90D10" w14:textId="77777777" w:rsidTr="000377AC">
        <w:trPr>
          <w:trHeight w:val="576"/>
        </w:trPr>
        <w:tc>
          <w:tcPr>
            <w:tcW w:w="476" w:type="dxa"/>
            <w:tcBorders>
              <w:top w:val="nil"/>
              <w:left w:val="single" w:sz="8" w:space="0" w:color="auto"/>
              <w:bottom w:val="nil"/>
              <w:right w:val="nil"/>
            </w:tcBorders>
            <w:noWrap/>
            <w:vAlign w:val="center"/>
          </w:tcPr>
          <w:p w14:paraId="49E90D07" w14:textId="77777777" w:rsidR="00835828" w:rsidRPr="00C40917" w:rsidRDefault="00835828" w:rsidP="00796ED0">
            <w:pPr>
              <w:spacing w:after="0" w:line="240" w:lineRule="auto"/>
              <w:jc w:val="both"/>
              <w:rPr>
                <w:rFonts w:eastAsia="Times New Roman" w:cs="Arial"/>
                <w:b/>
                <w:bCs/>
                <w:color w:val="000000"/>
                <w:sz w:val="20"/>
                <w:szCs w:val="20"/>
                <w:lang w:val="pt-BR"/>
              </w:rPr>
            </w:pPr>
          </w:p>
        </w:tc>
        <w:tc>
          <w:tcPr>
            <w:tcW w:w="250" w:type="dxa"/>
            <w:gridSpan w:val="2"/>
            <w:tcBorders>
              <w:top w:val="nil"/>
              <w:left w:val="single" w:sz="4" w:space="0" w:color="auto"/>
              <w:bottom w:val="nil"/>
              <w:right w:val="single" w:sz="4" w:space="0" w:color="auto"/>
            </w:tcBorders>
            <w:noWrap/>
            <w:vAlign w:val="bottom"/>
          </w:tcPr>
          <w:p w14:paraId="49E90D08" w14:textId="77777777" w:rsidR="00835828" w:rsidRPr="00C40917" w:rsidRDefault="00835828" w:rsidP="00796ED0">
            <w:pPr>
              <w:spacing w:after="0" w:line="240" w:lineRule="auto"/>
              <w:jc w:val="both"/>
              <w:rPr>
                <w:rFonts w:eastAsia="Times New Roman" w:cs="Times New Roman"/>
                <w:color w:val="000000"/>
                <w:sz w:val="20"/>
                <w:szCs w:val="20"/>
                <w:lang w:val="pt-BR"/>
              </w:rPr>
            </w:pPr>
          </w:p>
        </w:tc>
        <w:tc>
          <w:tcPr>
            <w:tcW w:w="282" w:type="dxa"/>
            <w:gridSpan w:val="2"/>
            <w:tcBorders>
              <w:top w:val="nil"/>
              <w:left w:val="nil"/>
              <w:bottom w:val="single" w:sz="4" w:space="0" w:color="auto"/>
              <w:right w:val="single" w:sz="4" w:space="0" w:color="auto"/>
            </w:tcBorders>
            <w:noWrap/>
            <w:vAlign w:val="center"/>
            <w:hideMark/>
          </w:tcPr>
          <w:p w14:paraId="49E90D09" w14:textId="77777777" w:rsidR="00835828" w:rsidRPr="00C40917" w:rsidRDefault="00835828" w:rsidP="009C73AC">
            <w:pPr>
              <w:spacing w:after="0" w:line="240" w:lineRule="auto"/>
              <w:jc w:val="center"/>
              <w:rPr>
                <w:rFonts w:eastAsia="Times New Roman" w:cs="Times New Roman"/>
                <w:b/>
                <w:bCs/>
                <w:color w:val="000000"/>
                <w:sz w:val="20"/>
                <w:szCs w:val="20"/>
                <w:lang w:val="pt-BR"/>
              </w:rPr>
            </w:pPr>
            <w:r w:rsidRPr="00C40917">
              <w:rPr>
                <w:rFonts w:eastAsia="Times New Roman" w:cs="Times New Roman"/>
                <w:b/>
                <w:bCs/>
                <w:color w:val="000000"/>
                <w:sz w:val="20"/>
                <w:szCs w:val="20"/>
                <w:lang w:val="pt-BR"/>
              </w:rPr>
              <w:t>c</w:t>
            </w:r>
          </w:p>
        </w:tc>
        <w:tc>
          <w:tcPr>
            <w:tcW w:w="7208" w:type="dxa"/>
            <w:gridSpan w:val="2"/>
            <w:tcBorders>
              <w:top w:val="nil"/>
              <w:left w:val="nil"/>
              <w:bottom w:val="single" w:sz="4" w:space="0" w:color="auto"/>
              <w:right w:val="single" w:sz="4" w:space="0" w:color="auto"/>
            </w:tcBorders>
            <w:vAlign w:val="center"/>
            <w:hideMark/>
          </w:tcPr>
          <w:p w14:paraId="49E90D0C" w14:textId="398965F3" w:rsidR="00835828" w:rsidRPr="00C40917" w:rsidRDefault="0036259C" w:rsidP="001C6D14">
            <w:pPr>
              <w:spacing w:after="0" w:line="240" w:lineRule="auto"/>
              <w:rPr>
                <w:color w:val="0033CC"/>
                <w:sz w:val="20"/>
                <w:szCs w:val="20"/>
                <w:lang w:val="pt-BR"/>
              </w:rPr>
            </w:pPr>
            <w:r w:rsidRPr="00C40917">
              <w:rPr>
                <w:color w:val="0033CC"/>
                <w:sz w:val="20"/>
                <w:szCs w:val="20"/>
                <w:lang w:val="pt-BR"/>
              </w:rPr>
              <w:t xml:space="preserve">O suporte técnico </w:t>
            </w:r>
            <w:r w:rsidR="00EB338D" w:rsidRPr="00C40917">
              <w:rPr>
                <w:color w:val="0033CC"/>
                <w:sz w:val="20"/>
                <w:szCs w:val="20"/>
                <w:lang w:val="pt-BR"/>
              </w:rPr>
              <w:t>CBTC</w:t>
            </w:r>
            <w:r w:rsidR="0058009F" w:rsidRPr="00C40917">
              <w:rPr>
                <w:color w:val="0033CC"/>
                <w:sz w:val="20"/>
                <w:szCs w:val="20"/>
                <w:lang w:val="pt-BR"/>
              </w:rPr>
              <w:t>/PTC</w:t>
            </w:r>
            <w:r w:rsidRPr="00C40917">
              <w:rPr>
                <w:color w:val="0033CC"/>
                <w:sz w:val="20"/>
                <w:szCs w:val="20"/>
                <w:lang w:val="pt-BR"/>
              </w:rPr>
              <w:t xml:space="preserve"> da MRS confirma o problema, registra o problema com uma descrição no sistema de Gerenciamento de Incidentes da MRS</w:t>
            </w:r>
            <w:r w:rsidR="00A75450" w:rsidRPr="00C40917">
              <w:rPr>
                <w:color w:val="0033CC"/>
                <w:sz w:val="20"/>
                <w:szCs w:val="20"/>
                <w:lang w:val="pt-BR"/>
              </w:rPr>
              <w:t>.</w:t>
            </w:r>
          </w:p>
        </w:tc>
        <w:tc>
          <w:tcPr>
            <w:tcW w:w="900" w:type="dxa"/>
            <w:tcBorders>
              <w:top w:val="nil"/>
              <w:left w:val="nil"/>
              <w:bottom w:val="single" w:sz="4" w:space="0" w:color="auto"/>
              <w:right w:val="single" w:sz="4" w:space="0" w:color="auto"/>
            </w:tcBorders>
            <w:noWrap/>
            <w:vAlign w:val="center"/>
          </w:tcPr>
          <w:p w14:paraId="49E90D0D" w14:textId="77777777" w:rsidR="00835828" w:rsidRPr="00C40917" w:rsidRDefault="0047653C" w:rsidP="00772E22">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S</w:t>
            </w:r>
          </w:p>
        </w:tc>
        <w:tc>
          <w:tcPr>
            <w:tcW w:w="900" w:type="dxa"/>
            <w:tcBorders>
              <w:top w:val="nil"/>
              <w:left w:val="nil"/>
              <w:bottom w:val="single" w:sz="4" w:space="0" w:color="auto"/>
              <w:right w:val="single" w:sz="4" w:space="0" w:color="auto"/>
            </w:tcBorders>
            <w:noWrap/>
            <w:vAlign w:val="center"/>
            <w:hideMark/>
          </w:tcPr>
          <w:p w14:paraId="49E90D0E" w14:textId="77777777" w:rsidR="00835828" w:rsidRPr="00C40917" w:rsidRDefault="0047653C" w:rsidP="00772E22">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P</w:t>
            </w:r>
          </w:p>
        </w:tc>
        <w:tc>
          <w:tcPr>
            <w:tcW w:w="720" w:type="dxa"/>
            <w:tcBorders>
              <w:top w:val="nil"/>
              <w:left w:val="nil"/>
              <w:bottom w:val="single" w:sz="4" w:space="0" w:color="auto"/>
              <w:right w:val="single" w:sz="8" w:space="0" w:color="auto"/>
            </w:tcBorders>
            <w:vAlign w:val="center"/>
            <w:hideMark/>
          </w:tcPr>
          <w:p w14:paraId="49E90D0F" w14:textId="77777777" w:rsidR="00835828" w:rsidRPr="00C40917" w:rsidRDefault="00835828" w:rsidP="00772E22">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 </w:t>
            </w:r>
          </w:p>
        </w:tc>
      </w:tr>
      <w:tr w:rsidR="008B7FC3" w:rsidRPr="00C40917" w14:paraId="49E90D18" w14:textId="77777777" w:rsidTr="000377AC">
        <w:trPr>
          <w:trHeight w:val="561"/>
        </w:trPr>
        <w:tc>
          <w:tcPr>
            <w:tcW w:w="476" w:type="dxa"/>
            <w:tcBorders>
              <w:top w:val="nil"/>
              <w:left w:val="single" w:sz="8" w:space="0" w:color="auto"/>
              <w:bottom w:val="nil"/>
              <w:right w:val="single" w:sz="4" w:space="0" w:color="auto"/>
            </w:tcBorders>
            <w:noWrap/>
            <w:vAlign w:val="center"/>
            <w:hideMark/>
          </w:tcPr>
          <w:p w14:paraId="49E90D11" w14:textId="77777777" w:rsidR="00835828" w:rsidRPr="00C40917" w:rsidRDefault="00835828" w:rsidP="00796ED0">
            <w:pPr>
              <w:spacing w:after="0" w:line="240" w:lineRule="auto"/>
              <w:jc w:val="both"/>
              <w:rPr>
                <w:rFonts w:eastAsia="Times New Roman" w:cs="Arial"/>
                <w:b/>
                <w:bCs/>
                <w:color w:val="000000"/>
                <w:sz w:val="20"/>
                <w:szCs w:val="20"/>
                <w:lang w:val="pt-BR"/>
              </w:rPr>
            </w:pPr>
            <w:r w:rsidRPr="00C40917">
              <w:rPr>
                <w:b/>
                <w:color w:val="000000"/>
                <w:sz w:val="20"/>
                <w:lang w:val="pt-BR"/>
              </w:rPr>
              <w:t> </w:t>
            </w:r>
          </w:p>
        </w:tc>
        <w:tc>
          <w:tcPr>
            <w:tcW w:w="250"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D12" w14:textId="77777777" w:rsidR="00835828" w:rsidRPr="00C40917" w:rsidRDefault="00835828" w:rsidP="00796ED0">
            <w:pPr>
              <w:spacing w:after="0" w:line="240" w:lineRule="auto"/>
              <w:jc w:val="both"/>
              <w:rPr>
                <w:rFonts w:eastAsia="Times New Roman" w:cs="Arial"/>
                <w:b/>
                <w:bCs/>
                <w:color w:val="000000"/>
                <w:sz w:val="20"/>
                <w:szCs w:val="20"/>
                <w:lang w:val="pt-BR"/>
              </w:rPr>
            </w:pPr>
            <w:r w:rsidRPr="00C40917">
              <w:rPr>
                <w:b/>
                <w:color w:val="000000"/>
                <w:sz w:val="20"/>
                <w:lang w:val="pt-BR"/>
              </w:rPr>
              <w:t>2</w:t>
            </w:r>
          </w:p>
        </w:tc>
        <w:tc>
          <w:tcPr>
            <w:tcW w:w="7490" w:type="dxa"/>
            <w:gridSpan w:val="4"/>
            <w:tcBorders>
              <w:top w:val="single" w:sz="4" w:space="0" w:color="auto"/>
              <w:left w:val="nil"/>
              <w:bottom w:val="single" w:sz="4" w:space="0" w:color="auto"/>
              <w:right w:val="single" w:sz="4" w:space="0" w:color="000000" w:themeColor="text1"/>
            </w:tcBorders>
            <w:shd w:val="clear" w:color="auto" w:fill="BFBFBF" w:themeFill="background1" w:themeFillShade="BF"/>
            <w:vAlign w:val="center"/>
            <w:hideMark/>
          </w:tcPr>
          <w:p w14:paraId="49E90D14" w14:textId="6226EEBA" w:rsidR="00835828" w:rsidRPr="00C40917" w:rsidRDefault="0036259C" w:rsidP="00F443D3">
            <w:pPr>
              <w:spacing w:after="0" w:line="240" w:lineRule="auto"/>
              <w:ind w:firstLine="201"/>
              <w:jc w:val="both"/>
              <w:rPr>
                <w:rFonts w:eastAsia="Times New Roman" w:cs="Arial"/>
                <w:b/>
                <w:color w:val="0033CC"/>
                <w:sz w:val="20"/>
                <w:szCs w:val="20"/>
                <w:lang w:val="pt-BR"/>
              </w:rPr>
            </w:pPr>
            <w:r w:rsidRPr="00C40917">
              <w:rPr>
                <w:b/>
                <w:color w:val="0033CC"/>
                <w:sz w:val="20"/>
                <w:lang w:val="pt-BR"/>
              </w:rPr>
              <w:t xml:space="preserve">Triagem de segundo nível </w:t>
            </w:r>
          </w:p>
        </w:tc>
        <w:tc>
          <w:tcPr>
            <w:tcW w:w="900" w:type="dxa"/>
            <w:tcBorders>
              <w:top w:val="nil"/>
              <w:left w:val="nil"/>
              <w:bottom w:val="single" w:sz="4" w:space="0" w:color="auto"/>
              <w:right w:val="single" w:sz="4" w:space="0" w:color="auto"/>
            </w:tcBorders>
            <w:shd w:val="clear" w:color="auto" w:fill="BFBFBF" w:themeFill="background1" w:themeFillShade="BF"/>
            <w:noWrap/>
            <w:vAlign w:val="center"/>
          </w:tcPr>
          <w:p w14:paraId="49E90D15" w14:textId="77777777" w:rsidR="00835828" w:rsidRPr="00C40917" w:rsidRDefault="00835828" w:rsidP="008B7FC3">
            <w:pPr>
              <w:spacing w:after="0"/>
              <w:jc w:val="both"/>
              <w:rPr>
                <w:rFonts w:eastAsia="Times New Roman" w:cs="Arial"/>
                <w:color w:val="000000"/>
                <w:sz w:val="20"/>
                <w:szCs w:val="20"/>
                <w:lang w:val="pt-BR"/>
              </w:rPr>
            </w:pPr>
          </w:p>
        </w:tc>
        <w:tc>
          <w:tcPr>
            <w:tcW w:w="900" w:type="dxa"/>
            <w:tcBorders>
              <w:top w:val="nil"/>
              <w:left w:val="nil"/>
              <w:bottom w:val="single" w:sz="4" w:space="0" w:color="auto"/>
              <w:right w:val="single" w:sz="4" w:space="0" w:color="auto"/>
            </w:tcBorders>
            <w:shd w:val="clear" w:color="auto" w:fill="BFBFBF" w:themeFill="background1" w:themeFillShade="BF"/>
            <w:noWrap/>
            <w:vAlign w:val="center"/>
            <w:hideMark/>
          </w:tcPr>
          <w:p w14:paraId="49E90D16" w14:textId="77777777" w:rsidR="00835828" w:rsidRPr="00C40917" w:rsidRDefault="00835828" w:rsidP="008B7FC3">
            <w:pPr>
              <w:spacing w:after="0"/>
              <w:jc w:val="both"/>
              <w:rPr>
                <w:rFonts w:eastAsia="Times New Roman" w:cs="Arial"/>
                <w:color w:val="000000"/>
                <w:sz w:val="20"/>
                <w:szCs w:val="20"/>
                <w:lang w:val="pt-BR"/>
              </w:rPr>
            </w:pPr>
          </w:p>
        </w:tc>
        <w:tc>
          <w:tcPr>
            <w:tcW w:w="720" w:type="dxa"/>
            <w:tcBorders>
              <w:top w:val="nil"/>
              <w:left w:val="nil"/>
              <w:bottom w:val="single" w:sz="4" w:space="0" w:color="auto"/>
              <w:right w:val="single" w:sz="8" w:space="0" w:color="auto"/>
            </w:tcBorders>
            <w:shd w:val="clear" w:color="auto" w:fill="BFBFBF" w:themeFill="background1" w:themeFillShade="BF"/>
            <w:vAlign w:val="center"/>
          </w:tcPr>
          <w:p w14:paraId="49E90D17" w14:textId="77777777" w:rsidR="00835828" w:rsidRPr="00C40917" w:rsidRDefault="00835828" w:rsidP="008B7FC3">
            <w:pPr>
              <w:spacing w:after="0"/>
              <w:jc w:val="both"/>
              <w:rPr>
                <w:rFonts w:eastAsia="Times New Roman" w:cs="Arial"/>
                <w:color w:val="000000"/>
                <w:sz w:val="20"/>
                <w:szCs w:val="20"/>
                <w:lang w:val="pt-BR"/>
              </w:rPr>
            </w:pPr>
          </w:p>
        </w:tc>
      </w:tr>
      <w:tr w:rsidR="008B7FC3" w:rsidRPr="00C40917" w14:paraId="49E90D26" w14:textId="77777777" w:rsidTr="000377AC">
        <w:trPr>
          <w:trHeight w:val="377"/>
        </w:trPr>
        <w:tc>
          <w:tcPr>
            <w:tcW w:w="476" w:type="dxa"/>
            <w:tcBorders>
              <w:top w:val="nil"/>
              <w:left w:val="single" w:sz="8" w:space="0" w:color="auto"/>
              <w:bottom w:val="nil"/>
              <w:right w:val="single" w:sz="4" w:space="0" w:color="auto"/>
            </w:tcBorders>
            <w:noWrap/>
            <w:vAlign w:val="center"/>
            <w:hideMark/>
          </w:tcPr>
          <w:p w14:paraId="49E90D19" w14:textId="77777777" w:rsidR="0036259C" w:rsidRPr="00C40917" w:rsidRDefault="0036259C" w:rsidP="00796ED0">
            <w:pPr>
              <w:spacing w:after="0" w:line="240" w:lineRule="auto"/>
              <w:jc w:val="both"/>
              <w:rPr>
                <w:rFonts w:eastAsia="Times New Roman" w:cs="Arial"/>
                <w:b/>
                <w:bCs/>
                <w:color w:val="000000"/>
                <w:sz w:val="20"/>
                <w:szCs w:val="20"/>
                <w:lang w:val="pt-BR"/>
              </w:rPr>
            </w:pPr>
            <w:r w:rsidRPr="00C40917">
              <w:rPr>
                <w:b/>
                <w:color w:val="000000"/>
                <w:sz w:val="20"/>
                <w:lang w:val="pt-BR"/>
              </w:rPr>
              <w:t> </w:t>
            </w:r>
          </w:p>
        </w:tc>
        <w:tc>
          <w:tcPr>
            <w:tcW w:w="250" w:type="dxa"/>
            <w:gridSpan w:val="2"/>
            <w:tcBorders>
              <w:top w:val="nil"/>
              <w:left w:val="nil"/>
              <w:bottom w:val="nil"/>
              <w:right w:val="single" w:sz="4" w:space="0" w:color="auto"/>
            </w:tcBorders>
            <w:noWrap/>
            <w:vAlign w:val="bottom"/>
            <w:hideMark/>
          </w:tcPr>
          <w:p w14:paraId="49E90D1A" w14:textId="77777777" w:rsidR="0036259C" w:rsidRPr="00C40917" w:rsidRDefault="0036259C" w:rsidP="00796ED0">
            <w:pPr>
              <w:spacing w:after="0" w:line="240" w:lineRule="auto"/>
              <w:jc w:val="both"/>
              <w:rPr>
                <w:rFonts w:eastAsia="Times New Roman" w:cs="Times New Roman"/>
                <w:b/>
                <w:bCs/>
                <w:color w:val="000000"/>
                <w:sz w:val="20"/>
                <w:szCs w:val="20"/>
                <w:lang w:val="pt-BR"/>
              </w:rPr>
            </w:pPr>
            <w:r w:rsidRPr="00C40917">
              <w:rPr>
                <w:b/>
                <w:color w:val="000000"/>
                <w:sz w:val="20"/>
                <w:lang w:val="pt-BR"/>
              </w:rPr>
              <w:t> </w:t>
            </w:r>
          </w:p>
        </w:tc>
        <w:tc>
          <w:tcPr>
            <w:tcW w:w="282" w:type="dxa"/>
            <w:gridSpan w:val="2"/>
            <w:tcBorders>
              <w:top w:val="nil"/>
              <w:left w:val="nil"/>
              <w:bottom w:val="single" w:sz="4" w:space="0" w:color="auto"/>
              <w:right w:val="single" w:sz="4" w:space="0" w:color="auto"/>
            </w:tcBorders>
            <w:noWrap/>
            <w:vAlign w:val="center"/>
            <w:hideMark/>
          </w:tcPr>
          <w:p w14:paraId="49E90D1B" w14:textId="77777777" w:rsidR="0036259C" w:rsidRPr="00C40917" w:rsidRDefault="0036259C" w:rsidP="009C73AC">
            <w:pPr>
              <w:spacing w:after="0" w:line="240" w:lineRule="auto"/>
              <w:jc w:val="center"/>
              <w:rPr>
                <w:rFonts w:eastAsia="Times New Roman" w:cs="Times New Roman"/>
                <w:b/>
                <w:bCs/>
                <w:color w:val="000000"/>
                <w:sz w:val="20"/>
                <w:szCs w:val="20"/>
                <w:lang w:val="pt-BR"/>
              </w:rPr>
            </w:pPr>
            <w:r w:rsidRPr="00C40917">
              <w:rPr>
                <w:b/>
                <w:color w:val="000000"/>
                <w:sz w:val="20"/>
                <w:lang w:val="pt-BR"/>
              </w:rPr>
              <w:t>a</w:t>
            </w:r>
          </w:p>
        </w:tc>
        <w:tc>
          <w:tcPr>
            <w:tcW w:w="7208" w:type="dxa"/>
            <w:gridSpan w:val="2"/>
            <w:tcBorders>
              <w:top w:val="nil"/>
              <w:left w:val="nil"/>
              <w:bottom w:val="single" w:sz="4" w:space="0" w:color="auto"/>
              <w:right w:val="single" w:sz="4" w:space="0" w:color="auto"/>
            </w:tcBorders>
            <w:vAlign w:val="center"/>
            <w:hideMark/>
          </w:tcPr>
          <w:p w14:paraId="49E90D1C" w14:textId="77777777" w:rsidR="00490665" w:rsidRPr="00C40917" w:rsidRDefault="00490665" w:rsidP="00490665">
            <w:pPr>
              <w:autoSpaceDE w:val="0"/>
              <w:autoSpaceDN w:val="0"/>
              <w:spacing w:after="0" w:line="240" w:lineRule="auto"/>
              <w:rPr>
                <w:color w:val="0033CC"/>
                <w:lang w:val="pt-BR"/>
              </w:rPr>
            </w:pPr>
            <w:r w:rsidRPr="00C40917">
              <w:rPr>
                <w:rFonts w:cs="Segoe UI"/>
                <w:color w:val="0033CC"/>
                <w:sz w:val="20"/>
                <w:szCs w:val="20"/>
                <w:lang w:val="pt-BR"/>
              </w:rPr>
              <w:t>O primeiro nível da MRS irá contactar a WABTEC para atendimento de segundo nível pela WABTEC para locomotivas e veículos auxiliares, conforme indicado na seção 4.2</w:t>
            </w:r>
          </w:p>
          <w:p w14:paraId="49E90D1D" w14:textId="77777777" w:rsidR="006E5B78" w:rsidRPr="00C40917" w:rsidRDefault="006E5B78" w:rsidP="006E5B78">
            <w:pPr>
              <w:spacing w:after="0" w:line="240" w:lineRule="auto"/>
              <w:rPr>
                <w:color w:val="0070C0"/>
                <w:sz w:val="16"/>
                <w:szCs w:val="16"/>
                <w:lang w:val="pt-BR"/>
              </w:rPr>
            </w:pPr>
          </w:p>
          <w:p w14:paraId="49E90D22" w14:textId="29B72CAB" w:rsidR="0036259C" w:rsidRPr="00C40917" w:rsidRDefault="006677DC" w:rsidP="00D10757">
            <w:pPr>
              <w:spacing w:after="0" w:line="240" w:lineRule="auto"/>
              <w:jc w:val="both"/>
              <w:rPr>
                <w:color w:val="0033CC"/>
                <w:sz w:val="20"/>
                <w:lang w:val="pt-BR"/>
              </w:rPr>
            </w:pPr>
            <w:r w:rsidRPr="00C40917">
              <w:rPr>
                <w:color w:val="0033CC"/>
                <w:sz w:val="20"/>
                <w:lang w:val="pt-BR"/>
              </w:rPr>
              <w:t xml:space="preserve">Caso seja identificado pela WABTEC a necessidade de intervenção no </w:t>
            </w:r>
            <w:r w:rsidR="009C0886" w:rsidRPr="00C40917">
              <w:rPr>
                <w:color w:val="0033CC"/>
                <w:sz w:val="20"/>
                <w:lang w:val="pt-BR"/>
              </w:rPr>
              <w:t>S</w:t>
            </w:r>
            <w:r w:rsidR="00196A40" w:rsidRPr="00C40917">
              <w:rPr>
                <w:color w:val="0033CC"/>
                <w:sz w:val="20"/>
                <w:lang w:val="pt-BR"/>
              </w:rPr>
              <w:t>BC</w:t>
            </w:r>
            <w:r w:rsidRPr="00C40917">
              <w:rPr>
                <w:color w:val="0033CC"/>
                <w:sz w:val="20"/>
                <w:lang w:val="pt-BR"/>
              </w:rPr>
              <w:t xml:space="preserve"> será de sua responsabilidade informar à MRS.</w:t>
            </w:r>
            <w:r w:rsidR="00196A40" w:rsidRPr="00C40917">
              <w:rPr>
                <w:color w:val="0033CC"/>
                <w:sz w:val="20"/>
                <w:lang w:val="pt-BR"/>
              </w:rPr>
              <w:t xml:space="preserve"> </w:t>
            </w:r>
          </w:p>
        </w:tc>
        <w:tc>
          <w:tcPr>
            <w:tcW w:w="900" w:type="dxa"/>
            <w:tcBorders>
              <w:top w:val="nil"/>
              <w:left w:val="nil"/>
              <w:bottom w:val="single" w:sz="4" w:space="0" w:color="auto"/>
              <w:right w:val="single" w:sz="4" w:space="0" w:color="auto"/>
            </w:tcBorders>
            <w:noWrap/>
            <w:vAlign w:val="center"/>
          </w:tcPr>
          <w:p w14:paraId="49E90D23" w14:textId="77777777" w:rsidR="0036259C" w:rsidRPr="00C40917" w:rsidRDefault="006677DC" w:rsidP="008B7FC3">
            <w:pPr>
              <w:spacing w:after="0"/>
              <w:jc w:val="both"/>
              <w:rPr>
                <w:rFonts w:eastAsia="Times New Roman" w:cs="Arial"/>
                <w:sz w:val="20"/>
                <w:szCs w:val="20"/>
                <w:lang w:val="pt-BR"/>
              </w:rPr>
            </w:pPr>
            <w:r w:rsidRPr="00C40917">
              <w:rPr>
                <w:sz w:val="20"/>
                <w:lang w:val="pt-BR"/>
              </w:rPr>
              <w:t>P</w:t>
            </w:r>
          </w:p>
        </w:tc>
        <w:tc>
          <w:tcPr>
            <w:tcW w:w="900" w:type="dxa"/>
            <w:tcBorders>
              <w:top w:val="nil"/>
              <w:left w:val="nil"/>
              <w:bottom w:val="single" w:sz="4" w:space="0" w:color="auto"/>
              <w:right w:val="single" w:sz="4" w:space="0" w:color="auto"/>
            </w:tcBorders>
            <w:noWrap/>
            <w:vAlign w:val="center"/>
            <w:hideMark/>
          </w:tcPr>
          <w:p w14:paraId="49E90D24" w14:textId="77777777" w:rsidR="0036259C" w:rsidRPr="00C40917" w:rsidRDefault="006677DC" w:rsidP="008B7FC3">
            <w:pPr>
              <w:spacing w:after="0"/>
              <w:jc w:val="both"/>
              <w:rPr>
                <w:rFonts w:eastAsia="Times New Roman" w:cs="Arial"/>
                <w:sz w:val="20"/>
                <w:szCs w:val="20"/>
                <w:lang w:val="pt-BR"/>
              </w:rPr>
            </w:pPr>
            <w:r w:rsidRPr="00C40917">
              <w:rPr>
                <w:sz w:val="20"/>
                <w:lang w:val="pt-BR"/>
              </w:rPr>
              <w:t>S</w:t>
            </w:r>
          </w:p>
        </w:tc>
        <w:tc>
          <w:tcPr>
            <w:tcW w:w="720" w:type="dxa"/>
            <w:tcBorders>
              <w:top w:val="nil"/>
              <w:left w:val="nil"/>
              <w:bottom w:val="single" w:sz="4" w:space="0" w:color="auto"/>
              <w:right w:val="single" w:sz="8" w:space="0" w:color="auto"/>
            </w:tcBorders>
            <w:vAlign w:val="center"/>
          </w:tcPr>
          <w:p w14:paraId="49E90D25" w14:textId="77777777" w:rsidR="0036259C" w:rsidRPr="00C40917" w:rsidRDefault="0036259C" w:rsidP="008B7FC3">
            <w:pPr>
              <w:spacing w:after="0"/>
              <w:jc w:val="both"/>
              <w:rPr>
                <w:rFonts w:eastAsia="Times New Roman" w:cs="Arial"/>
                <w:color w:val="000000"/>
                <w:sz w:val="20"/>
                <w:szCs w:val="20"/>
                <w:lang w:val="pt-BR"/>
              </w:rPr>
            </w:pPr>
          </w:p>
        </w:tc>
      </w:tr>
      <w:tr w:rsidR="008B7FC3" w:rsidRPr="00C40917" w14:paraId="49E90D2E" w14:textId="77777777" w:rsidTr="000377AC">
        <w:trPr>
          <w:trHeight w:val="575"/>
        </w:trPr>
        <w:tc>
          <w:tcPr>
            <w:tcW w:w="476" w:type="dxa"/>
            <w:tcBorders>
              <w:top w:val="nil"/>
              <w:left w:val="single" w:sz="8" w:space="0" w:color="auto"/>
              <w:bottom w:val="nil"/>
              <w:right w:val="single" w:sz="4" w:space="0" w:color="auto"/>
            </w:tcBorders>
            <w:noWrap/>
            <w:vAlign w:val="center"/>
            <w:hideMark/>
          </w:tcPr>
          <w:p w14:paraId="49E90D27" w14:textId="77777777" w:rsidR="00835828" w:rsidRPr="00C40917" w:rsidRDefault="00835828" w:rsidP="00796ED0">
            <w:pPr>
              <w:spacing w:after="0" w:line="240" w:lineRule="auto"/>
              <w:jc w:val="both"/>
              <w:rPr>
                <w:rFonts w:eastAsia="Times New Roman" w:cs="Arial"/>
                <w:b/>
                <w:bCs/>
                <w:color w:val="000000"/>
                <w:sz w:val="20"/>
                <w:szCs w:val="20"/>
                <w:lang w:val="pt-BR"/>
              </w:rPr>
            </w:pPr>
            <w:r w:rsidRPr="00C40917">
              <w:rPr>
                <w:b/>
                <w:color w:val="000000"/>
                <w:sz w:val="20"/>
                <w:lang w:val="pt-BR"/>
              </w:rPr>
              <w:t> </w:t>
            </w:r>
          </w:p>
        </w:tc>
        <w:tc>
          <w:tcPr>
            <w:tcW w:w="250"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D28" w14:textId="77777777" w:rsidR="00835828" w:rsidRPr="00C40917" w:rsidRDefault="00835828" w:rsidP="00796ED0">
            <w:pPr>
              <w:spacing w:after="0" w:line="240" w:lineRule="auto"/>
              <w:jc w:val="both"/>
              <w:rPr>
                <w:rFonts w:eastAsia="Times New Roman" w:cs="Arial"/>
                <w:b/>
                <w:bCs/>
                <w:color w:val="000000"/>
                <w:sz w:val="20"/>
                <w:szCs w:val="20"/>
                <w:lang w:val="pt-BR"/>
              </w:rPr>
            </w:pPr>
            <w:r w:rsidRPr="00C40917">
              <w:rPr>
                <w:b/>
                <w:color w:val="000000"/>
                <w:sz w:val="20"/>
                <w:lang w:val="pt-BR"/>
              </w:rPr>
              <w:t>3</w:t>
            </w:r>
          </w:p>
        </w:tc>
        <w:tc>
          <w:tcPr>
            <w:tcW w:w="7490" w:type="dxa"/>
            <w:gridSpan w:val="4"/>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D2A" w14:textId="1AF4B0BE" w:rsidR="00835828" w:rsidRPr="00C40917" w:rsidRDefault="0036259C" w:rsidP="00D10757">
            <w:pPr>
              <w:spacing w:after="0" w:line="240" w:lineRule="auto"/>
              <w:ind w:firstLine="201"/>
              <w:jc w:val="both"/>
              <w:rPr>
                <w:rFonts w:eastAsia="Times New Roman" w:cs="Arial"/>
                <w:b/>
                <w:color w:val="0033CC"/>
                <w:sz w:val="20"/>
                <w:szCs w:val="20"/>
                <w:lang w:val="pt-BR"/>
              </w:rPr>
            </w:pPr>
            <w:r w:rsidRPr="00C40917">
              <w:rPr>
                <w:b/>
                <w:color w:val="0033CC"/>
                <w:sz w:val="20"/>
                <w:lang w:val="pt-BR"/>
              </w:rPr>
              <w:t xml:space="preserve">Triagem de terceiro nível </w:t>
            </w:r>
          </w:p>
        </w:tc>
        <w:tc>
          <w:tcPr>
            <w:tcW w:w="900" w:type="dxa"/>
            <w:tcBorders>
              <w:top w:val="nil"/>
              <w:left w:val="nil"/>
              <w:bottom w:val="single" w:sz="4" w:space="0" w:color="auto"/>
              <w:right w:val="single" w:sz="4" w:space="0" w:color="auto"/>
            </w:tcBorders>
            <w:shd w:val="clear" w:color="auto" w:fill="BFBFBF" w:themeFill="background1" w:themeFillShade="BF"/>
            <w:noWrap/>
            <w:vAlign w:val="center"/>
          </w:tcPr>
          <w:p w14:paraId="49E90D2B" w14:textId="77777777" w:rsidR="00835828" w:rsidRPr="00C40917" w:rsidRDefault="00835828" w:rsidP="008B7FC3">
            <w:pPr>
              <w:spacing w:after="0"/>
              <w:jc w:val="both"/>
              <w:rPr>
                <w:rFonts w:eastAsia="Times New Roman" w:cs="Arial"/>
                <w:color w:val="000000"/>
                <w:sz w:val="20"/>
                <w:szCs w:val="20"/>
                <w:lang w:val="pt-BR"/>
              </w:rPr>
            </w:pPr>
          </w:p>
        </w:tc>
        <w:tc>
          <w:tcPr>
            <w:tcW w:w="900" w:type="dxa"/>
            <w:tcBorders>
              <w:top w:val="nil"/>
              <w:left w:val="nil"/>
              <w:bottom w:val="single" w:sz="4" w:space="0" w:color="auto"/>
              <w:right w:val="single" w:sz="4" w:space="0" w:color="auto"/>
            </w:tcBorders>
            <w:shd w:val="clear" w:color="auto" w:fill="BFBFBF" w:themeFill="background1" w:themeFillShade="BF"/>
            <w:noWrap/>
            <w:vAlign w:val="center"/>
          </w:tcPr>
          <w:p w14:paraId="49E90D2C" w14:textId="77777777" w:rsidR="00835828" w:rsidRPr="00C40917" w:rsidRDefault="00835828" w:rsidP="008B7FC3">
            <w:pPr>
              <w:spacing w:after="0"/>
              <w:jc w:val="both"/>
              <w:rPr>
                <w:rFonts w:eastAsia="Times New Roman" w:cs="Arial"/>
                <w:color w:val="000000"/>
                <w:sz w:val="20"/>
                <w:szCs w:val="20"/>
                <w:lang w:val="pt-BR"/>
              </w:rPr>
            </w:pPr>
          </w:p>
        </w:tc>
        <w:tc>
          <w:tcPr>
            <w:tcW w:w="720" w:type="dxa"/>
            <w:tcBorders>
              <w:top w:val="nil"/>
              <w:left w:val="nil"/>
              <w:bottom w:val="single" w:sz="4" w:space="0" w:color="auto"/>
              <w:right w:val="single" w:sz="8" w:space="0" w:color="auto"/>
            </w:tcBorders>
            <w:shd w:val="clear" w:color="auto" w:fill="BFBFBF" w:themeFill="background1" w:themeFillShade="BF"/>
            <w:vAlign w:val="center"/>
            <w:hideMark/>
          </w:tcPr>
          <w:p w14:paraId="49E90D2D" w14:textId="77777777" w:rsidR="00835828" w:rsidRPr="00C40917" w:rsidRDefault="00835828" w:rsidP="008B7FC3">
            <w:pPr>
              <w:spacing w:after="0"/>
              <w:jc w:val="both"/>
              <w:rPr>
                <w:rFonts w:eastAsia="Times New Roman" w:cs="Arial"/>
                <w:color w:val="000000"/>
                <w:sz w:val="20"/>
                <w:szCs w:val="20"/>
                <w:lang w:val="pt-BR"/>
              </w:rPr>
            </w:pPr>
          </w:p>
        </w:tc>
      </w:tr>
      <w:tr w:rsidR="00117634" w:rsidRPr="00FF1569" w14:paraId="49E90D38" w14:textId="77777777" w:rsidTr="000377AC">
        <w:trPr>
          <w:trHeight w:val="440"/>
        </w:trPr>
        <w:tc>
          <w:tcPr>
            <w:tcW w:w="476" w:type="dxa"/>
            <w:vMerge w:val="restart"/>
            <w:tcBorders>
              <w:top w:val="nil"/>
              <w:left w:val="single" w:sz="8" w:space="0" w:color="auto"/>
              <w:right w:val="single" w:sz="4" w:space="0" w:color="auto"/>
            </w:tcBorders>
            <w:noWrap/>
            <w:vAlign w:val="center"/>
            <w:hideMark/>
          </w:tcPr>
          <w:p w14:paraId="49E90D2F" w14:textId="77777777" w:rsidR="00117634" w:rsidRPr="00C40917" w:rsidRDefault="00117634" w:rsidP="00796ED0">
            <w:pPr>
              <w:spacing w:after="0" w:line="240" w:lineRule="auto"/>
              <w:jc w:val="both"/>
              <w:rPr>
                <w:rFonts w:eastAsia="Times New Roman" w:cs="Arial"/>
                <w:b/>
                <w:bCs/>
                <w:color w:val="000000"/>
                <w:sz w:val="20"/>
                <w:szCs w:val="20"/>
                <w:lang w:val="pt-BR"/>
              </w:rPr>
            </w:pPr>
            <w:r w:rsidRPr="00C40917">
              <w:rPr>
                <w:b/>
                <w:color w:val="000000"/>
                <w:sz w:val="20"/>
                <w:lang w:val="pt-BR"/>
              </w:rPr>
              <w:t> </w:t>
            </w:r>
          </w:p>
        </w:tc>
        <w:tc>
          <w:tcPr>
            <w:tcW w:w="250" w:type="dxa"/>
            <w:gridSpan w:val="2"/>
            <w:tcBorders>
              <w:top w:val="nil"/>
              <w:left w:val="nil"/>
              <w:bottom w:val="nil"/>
              <w:right w:val="single" w:sz="4" w:space="0" w:color="auto"/>
            </w:tcBorders>
            <w:noWrap/>
            <w:vAlign w:val="bottom"/>
            <w:hideMark/>
          </w:tcPr>
          <w:p w14:paraId="49E90D30" w14:textId="77777777" w:rsidR="00117634" w:rsidRPr="00C40917" w:rsidRDefault="00117634" w:rsidP="006E5B78">
            <w:pPr>
              <w:spacing w:after="0" w:line="240" w:lineRule="auto"/>
              <w:contextualSpacing/>
              <w:jc w:val="both"/>
              <w:rPr>
                <w:rFonts w:eastAsia="Times New Roman" w:cs="Times New Roman"/>
                <w:color w:val="000000"/>
                <w:sz w:val="20"/>
                <w:szCs w:val="20"/>
                <w:lang w:val="pt-BR"/>
              </w:rPr>
            </w:pPr>
            <w:r w:rsidRPr="00C40917">
              <w:rPr>
                <w:color w:val="000000"/>
                <w:sz w:val="20"/>
                <w:lang w:val="pt-BR"/>
              </w:rPr>
              <w:t> </w:t>
            </w:r>
          </w:p>
        </w:tc>
        <w:tc>
          <w:tcPr>
            <w:tcW w:w="282" w:type="dxa"/>
            <w:gridSpan w:val="2"/>
            <w:vMerge w:val="restart"/>
            <w:tcBorders>
              <w:top w:val="nil"/>
              <w:left w:val="nil"/>
              <w:right w:val="single" w:sz="4" w:space="0" w:color="auto"/>
            </w:tcBorders>
            <w:noWrap/>
            <w:vAlign w:val="center"/>
            <w:hideMark/>
          </w:tcPr>
          <w:p w14:paraId="49E90D31" w14:textId="77777777" w:rsidR="00117634" w:rsidRPr="00C40917" w:rsidRDefault="00117634" w:rsidP="00EF74D6">
            <w:pPr>
              <w:spacing w:after="0" w:line="240" w:lineRule="auto"/>
              <w:contextualSpacing/>
              <w:jc w:val="center"/>
              <w:rPr>
                <w:rFonts w:eastAsia="Times New Roman" w:cs="Times New Roman"/>
                <w:b/>
                <w:bCs/>
                <w:color w:val="000000"/>
                <w:sz w:val="20"/>
                <w:szCs w:val="20"/>
                <w:lang w:val="pt-BR"/>
              </w:rPr>
            </w:pPr>
            <w:r w:rsidRPr="00C40917">
              <w:rPr>
                <w:b/>
                <w:color w:val="000000"/>
                <w:sz w:val="20"/>
                <w:lang w:val="pt-BR"/>
              </w:rPr>
              <w:t>a</w:t>
            </w:r>
          </w:p>
        </w:tc>
        <w:tc>
          <w:tcPr>
            <w:tcW w:w="7208" w:type="dxa"/>
            <w:gridSpan w:val="2"/>
            <w:vMerge w:val="restart"/>
            <w:tcBorders>
              <w:top w:val="nil"/>
              <w:left w:val="nil"/>
              <w:right w:val="single" w:sz="4" w:space="0" w:color="auto"/>
            </w:tcBorders>
            <w:vAlign w:val="center"/>
            <w:hideMark/>
          </w:tcPr>
          <w:p w14:paraId="49E90D34" w14:textId="6F395F1D" w:rsidR="00117634" w:rsidRPr="00C40917" w:rsidRDefault="00117634" w:rsidP="00D10757">
            <w:pPr>
              <w:spacing w:after="0" w:line="240" w:lineRule="auto"/>
              <w:contextualSpacing/>
              <w:rPr>
                <w:color w:val="0033CC"/>
                <w:sz w:val="20"/>
                <w:lang w:val="pt-BR"/>
              </w:rPr>
            </w:pPr>
            <w:r w:rsidRPr="00C40917">
              <w:rPr>
                <w:color w:val="0033CC"/>
                <w:sz w:val="20"/>
                <w:lang w:val="pt-BR"/>
              </w:rPr>
              <w:t xml:space="preserve">Será realizado pela WABTEC para solução de </w:t>
            </w:r>
            <w:r w:rsidR="00EA52A2" w:rsidRPr="00C40917">
              <w:rPr>
                <w:color w:val="0033CC"/>
                <w:sz w:val="20"/>
                <w:lang w:val="pt-BR"/>
              </w:rPr>
              <w:t>F</w:t>
            </w:r>
            <w:r w:rsidRPr="00C40917">
              <w:rPr>
                <w:color w:val="0033CC"/>
                <w:sz w:val="20"/>
                <w:lang w:val="pt-BR"/>
              </w:rPr>
              <w:t xml:space="preserve">alhas e </w:t>
            </w:r>
            <w:r w:rsidR="00EA52A2" w:rsidRPr="00C40917">
              <w:rPr>
                <w:color w:val="0033CC"/>
                <w:sz w:val="20"/>
                <w:lang w:val="pt-BR"/>
              </w:rPr>
              <w:t>D</w:t>
            </w:r>
            <w:r w:rsidRPr="00C40917">
              <w:rPr>
                <w:color w:val="0033CC"/>
                <w:sz w:val="20"/>
                <w:lang w:val="pt-BR"/>
              </w:rPr>
              <w:t>efeitos.</w:t>
            </w:r>
          </w:p>
        </w:tc>
        <w:tc>
          <w:tcPr>
            <w:tcW w:w="900" w:type="dxa"/>
            <w:vMerge w:val="restart"/>
            <w:tcBorders>
              <w:top w:val="nil"/>
              <w:left w:val="nil"/>
              <w:right w:val="single" w:sz="4" w:space="0" w:color="auto"/>
            </w:tcBorders>
            <w:noWrap/>
            <w:vAlign w:val="center"/>
            <w:hideMark/>
          </w:tcPr>
          <w:p w14:paraId="49E90D35" w14:textId="77777777" w:rsidR="00117634" w:rsidRPr="00C40917" w:rsidRDefault="00117634" w:rsidP="006E5B78">
            <w:pPr>
              <w:spacing w:after="0" w:line="240" w:lineRule="auto"/>
              <w:contextualSpacing/>
              <w:jc w:val="both"/>
              <w:rPr>
                <w:rFonts w:eastAsia="Times New Roman" w:cs="Arial"/>
                <w:color w:val="000000"/>
                <w:sz w:val="20"/>
                <w:szCs w:val="20"/>
                <w:lang w:val="pt-BR"/>
              </w:rPr>
            </w:pPr>
            <w:r w:rsidRPr="00C40917">
              <w:rPr>
                <w:color w:val="000000"/>
                <w:sz w:val="20"/>
                <w:lang w:val="pt-BR"/>
              </w:rPr>
              <w:t>P</w:t>
            </w:r>
          </w:p>
        </w:tc>
        <w:tc>
          <w:tcPr>
            <w:tcW w:w="900" w:type="dxa"/>
            <w:vMerge w:val="restart"/>
            <w:tcBorders>
              <w:top w:val="nil"/>
              <w:left w:val="nil"/>
              <w:right w:val="single" w:sz="4" w:space="0" w:color="auto"/>
            </w:tcBorders>
            <w:noWrap/>
            <w:vAlign w:val="center"/>
            <w:hideMark/>
          </w:tcPr>
          <w:p w14:paraId="49E90D36" w14:textId="77777777" w:rsidR="00117634" w:rsidRPr="00C40917" w:rsidRDefault="00117634" w:rsidP="006E5B78">
            <w:pPr>
              <w:spacing w:after="0" w:line="240" w:lineRule="auto"/>
              <w:contextualSpacing/>
              <w:jc w:val="both"/>
              <w:rPr>
                <w:rFonts w:eastAsia="Times New Roman" w:cs="Arial"/>
                <w:color w:val="000000"/>
                <w:sz w:val="20"/>
                <w:szCs w:val="20"/>
                <w:lang w:val="pt-BR"/>
              </w:rPr>
            </w:pPr>
            <w:r w:rsidRPr="00C40917">
              <w:rPr>
                <w:color w:val="000000"/>
                <w:sz w:val="20"/>
                <w:lang w:val="pt-BR"/>
              </w:rPr>
              <w:t>S</w:t>
            </w:r>
          </w:p>
        </w:tc>
        <w:tc>
          <w:tcPr>
            <w:tcW w:w="720" w:type="dxa"/>
            <w:vMerge w:val="restart"/>
            <w:tcBorders>
              <w:top w:val="nil"/>
              <w:left w:val="nil"/>
              <w:right w:val="single" w:sz="8" w:space="0" w:color="auto"/>
            </w:tcBorders>
            <w:vAlign w:val="center"/>
            <w:hideMark/>
          </w:tcPr>
          <w:p w14:paraId="49E90D37" w14:textId="188BAE90" w:rsidR="00117634" w:rsidRPr="00C40917" w:rsidRDefault="00E7360B" w:rsidP="006E5B78">
            <w:pPr>
              <w:spacing w:after="0" w:line="240" w:lineRule="auto"/>
              <w:contextualSpacing/>
              <w:rPr>
                <w:rFonts w:eastAsia="Times New Roman" w:cs="Arial"/>
                <w:color w:val="000000"/>
                <w:sz w:val="10"/>
                <w:szCs w:val="10"/>
                <w:lang w:val="pt-BR"/>
              </w:rPr>
            </w:pPr>
            <w:r w:rsidRPr="00C40917">
              <w:rPr>
                <w:rFonts w:eastAsia="Times New Roman" w:cs="Arial"/>
                <w:color w:val="000000"/>
                <w:sz w:val="10"/>
                <w:szCs w:val="10"/>
                <w:lang w:val="pt-BR"/>
              </w:rPr>
              <w:t>A MRS pode ser solicitada a fornecer detalhes de suporte</w:t>
            </w:r>
          </w:p>
        </w:tc>
      </w:tr>
      <w:tr w:rsidR="00117634" w:rsidRPr="00FF1569" w14:paraId="49E90D40" w14:textId="77777777" w:rsidTr="000377AC">
        <w:trPr>
          <w:trHeight w:val="440"/>
        </w:trPr>
        <w:tc>
          <w:tcPr>
            <w:tcW w:w="476" w:type="dxa"/>
            <w:vMerge/>
            <w:tcBorders>
              <w:left w:val="single" w:sz="8" w:space="0" w:color="auto"/>
              <w:right w:val="single" w:sz="4" w:space="0" w:color="auto"/>
            </w:tcBorders>
            <w:noWrap/>
            <w:vAlign w:val="center"/>
          </w:tcPr>
          <w:p w14:paraId="49E90D39" w14:textId="77777777" w:rsidR="00117634" w:rsidRPr="00C40917" w:rsidRDefault="00117634" w:rsidP="00796ED0">
            <w:pPr>
              <w:spacing w:after="0" w:line="240" w:lineRule="auto"/>
              <w:jc w:val="both"/>
              <w:rPr>
                <w:b/>
                <w:color w:val="000000"/>
                <w:sz w:val="20"/>
                <w:lang w:val="pt-BR"/>
              </w:rPr>
            </w:pPr>
          </w:p>
        </w:tc>
        <w:tc>
          <w:tcPr>
            <w:tcW w:w="250" w:type="dxa"/>
            <w:gridSpan w:val="2"/>
            <w:tcBorders>
              <w:top w:val="nil"/>
              <w:left w:val="nil"/>
              <w:bottom w:val="nil"/>
              <w:right w:val="single" w:sz="4" w:space="0" w:color="auto"/>
            </w:tcBorders>
            <w:noWrap/>
            <w:vAlign w:val="bottom"/>
          </w:tcPr>
          <w:p w14:paraId="49E90D3A" w14:textId="77777777" w:rsidR="00117634" w:rsidRPr="00C40917" w:rsidRDefault="00117634" w:rsidP="006E5B78">
            <w:pPr>
              <w:spacing w:after="0" w:line="240" w:lineRule="auto"/>
              <w:contextualSpacing/>
              <w:jc w:val="both"/>
              <w:rPr>
                <w:color w:val="000000"/>
                <w:sz w:val="20"/>
                <w:lang w:val="pt-BR"/>
              </w:rPr>
            </w:pPr>
          </w:p>
        </w:tc>
        <w:tc>
          <w:tcPr>
            <w:tcW w:w="282" w:type="dxa"/>
            <w:gridSpan w:val="2"/>
            <w:vMerge/>
            <w:tcBorders>
              <w:left w:val="nil"/>
              <w:right w:val="single" w:sz="4" w:space="0" w:color="auto"/>
            </w:tcBorders>
            <w:noWrap/>
          </w:tcPr>
          <w:p w14:paraId="49E90D3B" w14:textId="77777777" w:rsidR="00117634" w:rsidRPr="00C40917" w:rsidRDefault="00117634" w:rsidP="006E5B78">
            <w:pPr>
              <w:spacing w:after="0" w:line="240" w:lineRule="auto"/>
              <w:contextualSpacing/>
              <w:jc w:val="both"/>
              <w:rPr>
                <w:b/>
                <w:color w:val="000000"/>
                <w:sz w:val="20"/>
                <w:lang w:val="pt-BR"/>
              </w:rPr>
            </w:pPr>
          </w:p>
        </w:tc>
        <w:tc>
          <w:tcPr>
            <w:tcW w:w="7208" w:type="dxa"/>
            <w:gridSpan w:val="2"/>
            <w:vMerge/>
            <w:tcBorders>
              <w:left w:val="nil"/>
              <w:right w:val="single" w:sz="4" w:space="0" w:color="auto"/>
            </w:tcBorders>
            <w:vAlign w:val="center"/>
          </w:tcPr>
          <w:p w14:paraId="49E90D3C" w14:textId="77777777" w:rsidR="00117634" w:rsidRPr="00C40917" w:rsidRDefault="00117634" w:rsidP="006E5B78">
            <w:pPr>
              <w:spacing w:after="0" w:line="240" w:lineRule="auto"/>
              <w:contextualSpacing/>
              <w:jc w:val="both"/>
              <w:rPr>
                <w:color w:val="0033CC"/>
                <w:sz w:val="20"/>
                <w:lang w:val="pt-BR"/>
              </w:rPr>
            </w:pPr>
          </w:p>
        </w:tc>
        <w:tc>
          <w:tcPr>
            <w:tcW w:w="900" w:type="dxa"/>
            <w:vMerge/>
            <w:tcBorders>
              <w:left w:val="nil"/>
              <w:right w:val="single" w:sz="4" w:space="0" w:color="auto"/>
            </w:tcBorders>
            <w:noWrap/>
            <w:vAlign w:val="center"/>
          </w:tcPr>
          <w:p w14:paraId="49E90D3D" w14:textId="77777777" w:rsidR="00117634" w:rsidRPr="00C40917" w:rsidRDefault="00117634" w:rsidP="006E5B78">
            <w:pPr>
              <w:spacing w:after="0" w:line="240" w:lineRule="auto"/>
              <w:contextualSpacing/>
              <w:jc w:val="both"/>
              <w:rPr>
                <w:color w:val="000000"/>
                <w:sz w:val="20"/>
                <w:lang w:val="pt-BR"/>
              </w:rPr>
            </w:pPr>
          </w:p>
        </w:tc>
        <w:tc>
          <w:tcPr>
            <w:tcW w:w="900" w:type="dxa"/>
            <w:vMerge/>
            <w:tcBorders>
              <w:left w:val="nil"/>
              <w:right w:val="single" w:sz="4" w:space="0" w:color="auto"/>
            </w:tcBorders>
            <w:noWrap/>
            <w:vAlign w:val="center"/>
          </w:tcPr>
          <w:p w14:paraId="49E90D3E" w14:textId="77777777" w:rsidR="00117634" w:rsidRPr="00C40917" w:rsidRDefault="00117634" w:rsidP="006E5B78">
            <w:pPr>
              <w:spacing w:after="0" w:line="240" w:lineRule="auto"/>
              <w:contextualSpacing/>
              <w:jc w:val="both"/>
              <w:rPr>
                <w:color w:val="000000"/>
                <w:sz w:val="20"/>
                <w:lang w:val="pt-BR"/>
              </w:rPr>
            </w:pPr>
          </w:p>
        </w:tc>
        <w:tc>
          <w:tcPr>
            <w:tcW w:w="720" w:type="dxa"/>
            <w:vMerge/>
            <w:tcBorders>
              <w:left w:val="nil"/>
              <w:right w:val="single" w:sz="8" w:space="0" w:color="auto"/>
            </w:tcBorders>
            <w:vAlign w:val="center"/>
          </w:tcPr>
          <w:p w14:paraId="49E90D3F" w14:textId="77777777" w:rsidR="00117634" w:rsidRPr="00C40917" w:rsidRDefault="00117634" w:rsidP="006E5B78">
            <w:pPr>
              <w:spacing w:after="0" w:line="240" w:lineRule="auto"/>
              <w:contextualSpacing/>
              <w:jc w:val="both"/>
              <w:rPr>
                <w:color w:val="000000"/>
                <w:sz w:val="20"/>
                <w:lang w:val="pt-BR"/>
              </w:rPr>
            </w:pPr>
          </w:p>
        </w:tc>
      </w:tr>
      <w:tr w:rsidR="00117634" w:rsidRPr="00FF1569" w14:paraId="49E90D48" w14:textId="77777777" w:rsidTr="000377AC">
        <w:trPr>
          <w:trHeight w:val="80"/>
        </w:trPr>
        <w:tc>
          <w:tcPr>
            <w:tcW w:w="476" w:type="dxa"/>
            <w:vMerge/>
            <w:tcBorders>
              <w:left w:val="single" w:sz="8" w:space="0" w:color="auto"/>
              <w:bottom w:val="nil"/>
              <w:right w:val="single" w:sz="4" w:space="0" w:color="auto"/>
            </w:tcBorders>
            <w:noWrap/>
            <w:vAlign w:val="center"/>
          </w:tcPr>
          <w:p w14:paraId="49E90D41" w14:textId="77777777" w:rsidR="00117634" w:rsidRPr="00C40917" w:rsidRDefault="00117634" w:rsidP="00796ED0">
            <w:pPr>
              <w:spacing w:after="0" w:line="240" w:lineRule="auto"/>
              <w:jc w:val="both"/>
              <w:rPr>
                <w:b/>
                <w:color w:val="000000"/>
                <w:sz w:val="20"/>
                <w:lang w:val="pt-BR"/>
              </w:rPr>
            </w:pPr>
          </w:p>
        </w:tc>
        <w:tc>
          <w:tcPr>
            <w:tcW w:w="250" w:type="dxa"/>
            <w:gridSpan w:val="2"/>
            <w:tcBorders>
              <w:top w:val="nil"/>
              <w:left w:val="nil"/>
              <w:bottom w:val="single" w:sz="4" w:space="0" w:color="auto"/>
              <w:right w:val="single" w:sz="4" w:space="0" w:color="auto"/>
            </w:tcBorders>
            <w:noWrap/>
            <w:vAlign w:val="bottom"/>
          </w:tcPr>
          <w:p w14:paraId="49E90D42" w14:textId="77777777" w:rsidR="00117634" w:rsidRPr="00C40917" w:rsidRDefault="00117634" w:rsidP="00796ED0">
            <w:pPr>
              <w:spacing w:after="0" w:line="240" w:lineRule="auto"/>
              <w:jc w:val="both"/>
              <w:rPr>
                <w:color w:val="000000"/>
                <w:sz w:val="20"/>
                <w:lang w:val="pt-BR"/>
              </w:rPr>
            </w:pPr>
          </w:p>
        </w:tc>
        <w:tc>
          <w:tcPr>
            <w:tcW w:w="282" w:type="dxa"/>
            <w:gridSpan w:val="2"/>
            <w:vMerge/>
            <w:tcBorders>
              <w:left w:val="nil"/>
              <w:bottom w:val="single" w:sz="4" w:space="0" w:color="auto"/>
              <w:right w:val="single" w:sz="4" w:space="0" w:color="auto"/>
            </w:tcBorders>
            <w:noWrap/>
          </w:tcPr>
          <w:p w14:paraId="49E90D43" w14:textId="77777777" w:rsidR="00117634" w:rsidRPr="00C40917" w:rsidRDefault="00117634" w:rsidP="00796ED0">
            <w:pPr>
              <w:spacing w:after="0" w:line="240" w:lineRule="auto"/>
              <w:jc w:val="both"/>
              <w:rPr>
                <w:b/>
                <w:color w:val="000000"/>
                <w:sz w:val="20"/>
                <w:lang w:val="pt-BR"/>
              </w:rPr>
            </w:pPr>
          </w:p>
        </w:tc>
        <w:tc>
          <w:tcPr>
            <w:tcW w:w="7208" w:type="dxa"/>
            <w:gridSpan w:val="2"/>
            <w:vMerge/>
            <w:tcBorders>
              <w:left w:val="nil"/>
              <w:bottom w:val="single" w:sz="4" w:space="0" w:color="auto"/>
              <w:right w:val="single" w:sz="4" w:space="0" w:color="auto"/>
            </w:tcBorders>
            <w:vAlign w:val="center"/>
          </w:tcPr>
          <w:p w14:paraId="49E90D44" w14:textId="77777777" w:rsidR="00117634" w:rsidRPr="00C40917" w:rsidRDefault="00117634" w:rsidP="00796ED0">
            <w:pPr>
              <w:spacing w:after="0" w:line="240" w:lineRule="auto"/>
              <w:jc w:val="both"/>
              <w:rPr>
                <w:color w:val="0033CC"/>
                <w:sz w:val="20"/>
                <w:lang w:val="pt-BR"/>
              </w:rPr>
            </w:pPr>
          </w:p>
        </w:tc>
        <w:tc>
          <w:tcPr>
            <w:tcW w:w="900" w:type="dxa"/>
            <w:vMerge/>
            <w:tcBorders>
              <w:left w:val="nil"/>
              <w:bottom w:val="single" w:sz="4" w:space="0" w:color="auto"/>
              <w:right w:val="single" w:sz="4" w:space="0" w:color="auto"/>
            </w:tcBorders>
            <w:noWrap/>
            <w:vAlign w:val="center"/>
          </w:tcPr>
          <w:p w14:paraId="49E90D45" w14:textId="77777777" w:rsidR="00117634" w:rsidRPr="00C40917" w:rsidRDefault="00117634" w:rsidP="008B7FC3">
            <w:pPr>
              <w:spacing w:after="0"/>
              <w:jc w:val="both"/>
              <w:rPr>
                <w:color w:val="000000"/>
                <w:sz w:val="20"/>
                <w:lang w:val="pt-BR"/>
              </w:rPr>
            </w:pPr>
          </w:p>
        </w:tc>
        <w:tc>
          <w:tcPr>
            <w:tcW w:w="900" w:type="dxa"/>
            <w:vMerge/>
            <w:tcBorders>
              <w:left w:val="nil"/>
              <w:bottom w:val="single" w:sz="4" w:space="0" w:color="auto"/>
              <w:right w:val="single" w:sz="4" w:space="0" w:color="auto"/>
            </w:tcBorders>
            <w:noWrap/>
            <w:vAlign w:val="center"/>
          </w:tcPr>
          <w:p w14:paraId="49E90D46" w14:textId="77777777" w:rsidR="00117634" w:rsidRPr="00C40917" w:rsidRDefault="00117634" w:rsidP="008B7FC3">
            <w:pPr>
              <w:spacing w:after="0"/>
              <w:jc w:val="both"/>
              <w:rPr>
                <w:color w:val="000000"/>
                <w:sz w:val="20"/>
                <w:lang w:val="pt-BR"/>
              </w:rPr>
            </w:pPr>
          </w:p>
        </w:tc>
        <w:tc>
          <w:tcPr>
            <w:tcW w:w="720" w:type="dxa"/>
            <w:vMerge/>
            <w:tcBorders>
              <w:left w:val="nil"/>
              <w:bottom w:val="single" w:sz="4" w:space="0" w:color="auto"/>
              <w:right w:val="single" w:sz="8" w:space="0" w:color="auto"/>
            </w:tcBorders>
            <w:vAlign w:val="center"/>
          </w:tcPr>
          <w:p w14:paraId="49E90D47" w14:textId="77777777" w:rsidR="00117634" w:rsidRPr="00C40917" w:rsidRDefault="00117634" w:rsidP="008B7FC3">
            <w:pPr>
              <w:spacing w:after="0"/>
              <w:jc w:val="both"/>
              <w:rPr>
                <w:color w:val="000000"/>
                <w:sz w:val="20"/>
                <w:lang w:val="pt-BR"/>
              </w:rPr>
            </w:pPr>
          </w:p>
        </w:tc>
      </w:tr>
      <w:tr w:rsidR="00117634" w:rsidRPr="00C40917" w14:paraId="49E90D50" w14:textId="77777777" w:rsidTr="000377AC">
        <w:trPr>
          <w:trHeight w:val="557"/>
        </w:trPr>
        <w:tc>
          <w:tcPr>
            <w:tcW w:w="476" w:type="dxa"/>
            <w:tcBorders>
              <w:top w:val="nil"/>
              <w:left w:val="single" w:sz="8" w:space="0" w:color="auto"/>
              <w:right w:val="single" w:sz="4" w:space="0" w:color="auto"/>
            </w:tcBorders>
            <w:noWrap/>
            <w:vAlign w:val="center"/>
            <w:hideMark/>
          </w:tcPr>
          <w:p w14:paraId="49E90D49" w14:textId="77777777" w:rsidR="00117634" w:rsidRPr="00C40917" w:rsidRDefault="00117634" w:rsidP="00117634">
            <w:pPr>
              <w:spacing w:after="0" w:line="240" w:lineRule="auto"/>
              <w:jc w:val="both"/>
              <w:rPr>
                <w:rFonts w:eastAsia="Times New Roman" w:cs="Arial"/>
                <w:b/>
                <w:color w:val="000000"/>
                <w:sz w:val="20"/>
                <w:szCs w:val="20"/>
                <w:lang w:val="pt-BR"/>
              </w:rPr>
            </w:pPr>
          </w:p>
        </w:tc>
        <w:tc>
          <w:tcPr>
            <w:tcW w:w="250"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D4A" w14:textId="77777777" w:rsidR="00117634" w:rsidRPr="00C40917" w:rsidRDefault="00117634" w:rsidP="00117634">
            <w:pPr>
              <w:spacing w:after="0" w:line="240" w:lineRule="auto"/>
              <w:rPr>
                <w:rFonts w:eastAsia="Times New Roman" w:cs="Times New Roman"/>
                <w:b/>
                <w:color w:val="000000"/>
                <w:sz w:val="20"/>
                <w:szCs w:val="20"/>
                <w:lang w:val="pt-BR"/>
              </w:rPr>
            </w:pPr>
            <w:r w:rsidRPr="00C40917">
              <w:rPr>
                <w:b/>
                <w:color w:val="000000"/>
                <w:sz w:val="20"/>
                <w:lang w:val="pt-BR"/>
              </w:rPr>
              <w:t>4</w:t>
            </w:r>
          </w:p>
        </w:tc>
        <w:tc>
          <w:tcPr>
            <w:tcW w:w="7490" w:type="dxa"/>
            <w:gridSpan w:val="4"/>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D4C" w14:textId="4C802F0C" w:rsidR="00117634" w:rsidRPr="00C40917" w:rsidRDefault="00117634" w:rsidP="001277CF">
            <w:pPr>
              <w:spacing w:after="0" w:line="240" w:lineRule="auto"/>
              <w:ind w:firstLine="181"/>
              <w:rPr>
                <w:rFonts w:eastAsia="Times New Roman" w:cs="Arial"/>
                <w:b/>
                <w:color w:val="0033CC"/>
                <w:sz w:val="20"/>
                <w:szCs w:val="20"/>
                <w:lang w:val="pt-BR"/>
              </w:rPr>
            </w:pPr>
            <w:r w:rsidRPr="00C40917">
              <w:rPr>
                <w:b/>
                <w:color w:val="0033CC"/>
                <w:sz w:val="20"/>
                <w:lang w:val="pt-BR"/>
              </w:rPr>
              <w:t xml:space="preserve">Triagem de quarto nível </w:t>
            </w:r>
          </w:p>
        </w:tc>
        <w:tc>
          <w:tcPr>
            <w:tcW w:w="90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D4D" w14:textId="77777777" w:rsidR="00117634" w:rsidRPr="00C40917" w:rsidRDefault="00117634" w:rsidP="00117634">
            <w:pPr>
              <w:spacing w:after="0"/>
              <w:jc w:val="both"/>
              <w:rPr>
                <w:rFonts w:eastAsia="Times New Roman" w:cs="Arial"/>
                <w:color w:val="000000"/>
                <w:sz w:val="20"/>
                <w:szCs w:val="20"/>
                <w:lang w:val="pt-BR"/>
              </w:rPr>
            </w:pPr>
          </w:p>
        </w:tc>
        <w:tc>
          <w:tcPr>
            <w:tcW w:w="90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D4E" w14:textId="77777777" w:rsidR="00117634" w:rsidRPr="00C40917" w:rsidRDefault="00117634" w:rsidP="00117634">
            <w:pPr>
              <w:spacing w:after="0"/>
              <w:jc w:val="both"/>
              <w:rPr>
                <w:rFonts w:eastAsia="Times New Roman" w:cs="Arial"/>
                <w:color w:val="000000"/>
                <w:sz w:val="20"/>
                <w:szCs w:val="20"/>
                <w:lang w:val="pt-BR"/>
              </w:rPr>
            </w:pPr>
          </w:p>
        </w:tc>
        <w:tc>
          <w:tcPr>
            <w:tcW w:w="720"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9E90D4F" w14:textId="77777777" w:rsidR="00117634" w:rsidRPr="00C40917" w:rsidRDefault="00117634" w:rsidP="00117634">
            <w:pPr>
              <w:spacing w:after="0"/>
              <w:jc w:val="both"/>
              <w:rPr>
                <w:rFonts w:eastAsia="Times New Roman" w:cs="Arial"/>
                <w:color w:val="000000"/>
                <w:sz w:val="20"/>
                <w:szCs w:val="20"/>
                <w:lang w:val="pt-BR"/>
              </w:rPr>
            </w:pPr>
          </w:p>
        </w:tc>
      </w:tr>
      <w:tr w:rsidR="00117634" w:rsidRPr="00C40917" w14:paraId="49E90D5A" w14:textId="77777777" w:rsidTr="000377AC">
        <w:trPr>
          <w:trHeight w:val="1160"/>
        </w:trPr>
        <w:tc>
          <w:tcPr>
            <w:tcW w:w="476" w:type="dxa"/>
            <w:tcBorders>
              <w:top w:val="nil"/>
              <w:left w:val="single" w:sz="8" w:space="0" w:color="auto"/>
              <w:bottom w:val="single" w:sz="8" w:space="0" w:color="auto"/>
              <w:right w:val="single" w:sz="4" w:space="0" w:color="auto"/>
            </w:tcBorders>
            <w:noWrap/>
            <w:vAlign w:val="center"/>
            <w:hideMark/>
          </w:tcPr>
          <w:p w14:paraId="49E90D51" w14:textId="77777777" w:rsidR="00117634" w:rsidRPr="00C40917" w:rsidRDefault="00117634" w:rsidP="00117634">
            <w:pPr>
              <w:spacing w:after="0" w:line="240" w:lineRule="auto"/>
              <w:jc w:val="both"/>
              <w:rPr>
                <w:rFonts w:eastAsia="Times New Roman" w:cs="Arial"/>
                <w:b/>
                <w:bCs/>
                <w:color w:val="000000"/>
                <w:sz w:val="20"/>
                <w:szCs w:val="20"/>
                <w:lang w:val="pt-BR"/>
              </w:rPr>
            </w:pPr>
          </w:p>
        </w:tc>
        <w:tc>
          <w:tcPr>
            <w:tcW w:w="250" w:type="dxa"/>
            <w:gridSpan w:val="2"/>
            <w:tcBorders>
              <w:top w:val="single" w:sz="4" w:space="0" w:color="auto"/>
              <w:left w:val="nil"/>
              <w:bottom w:val="single" w:sz="4" w:space="0" w:color="auto"/>
              <w:right w:val="single" w:sz="4" w:space="0" w:color="auto"/>
            </w:tcBorders>
            <w:noWrap/>
            <w:vAlign w:val="bottom"/>
          </w:tcPr>
          <w:p w14:paraId="49E90D52" w14:textId="77777777" w:rsidR="00117634" w:rsidRPr="00C40917" w:rsidRDefault="00117634" w:rsidP="00117634">
            <w:pPr>
              <w:spacing w:after="0" w:line="240" w:lineRule="auto"/>
              <w:jc w:val="both"/>
              <w:rPr>
                <w:rFonts w:eastAsia="Times New Roman" w:cs="Times New Roman"/>
                <w:color w:val="000000"/>
                <w:sz w:val="20"/>
                <w:szCs w:val="20"/>
                <w:lang w:val="pt-BR"/>
              </w:rPr>
            </w:pPr>
          </w:p>
        </w:tc>
        <w:tc>
          <w:tcPr>
            <w:tcW w:w="282" w:type="dxa"/>
            <w:gridSpan w:val="2"/>
            <w:tcBorders>
              <w:top w:val="single" w:sz="4" w:space="0" w:color="auto"/>
              <w:left w:val="nil"/>
              <w:bottom w:val="single" w:sz="4" w:space="0" w:color="auto"/>
              <w:right w:val="single" w:sz="4" w:space="0" w:color="auto"/>
            </w:tcBorders>
            <w:noWrap/>
            <w:vAlign w:val="center"/>
            <w:hideMark/>
          </w:tcPr>
          <w:p w14:paraId="49E90D53" w14:textId="77777777" w:rsidR="00117634" w:rsidRPr="00C40917" w:rsidRDefault="00117634" w:rsidP="001277CF">
            <w:pPr>
              <w:spacing w:after="0" w:line="240" w:lineRule="auto"/>
              <w:jc w:val="center"/>
              <w:rPr>
                <w:rFonts w:eastAsia="Times New Roman" w:cs="Times New Roman"/>
                <w:b/>
                <w:bCs/>
                <w:color w:val="000000"/>
                <w:sz w:val="20"/>
                <w:szCs w:val="20"/>
                <w:lang w:val="pt-BR"/>
              </w:rPr>
            </w:pPr>
            <w:r w:rsidRPr="00C40917">
              <w:rPr>
                <w:b/>
                <w:color w:val="000000"/>
                <w:sz w:val="20"/>
                <w:lang w:val="pt-BR"/>
              </w:rPr>
              <w:t>a</w:t>
            </w:r>
          </w:p>
        </w:tc>
        <w:tc>
          <w:tcPr>
            <w:tcW w:w="7208" w:type="dxa"/>
            <w:gridSpan w:val="2"/>
            <w:tcBorders>
              <w:top w:val="single" w:sz="4" w:space="0" w:color="auto"/>
              <w:left w:val="nil"/>
              <w:bottom w:val="single" w:sz="4" w:space="0" w:color="auto"/>
              <w:right w:val="single" w:sz="4" w:space="0" w:color="auto"/>
            </w:tcBorders>
            <w:vAlign w:val="center"/>
            <w:hideMark/>
          </w:tcPr>
          <w:p w14:paraId="49E90D56" w14:textId="315886DE" w:rsidR="00117634" w:rsidRPr="00C40917" w:rsidRDefault="00117634" w:rsidP="001277CF">
            <w:pPr>
              <w:spacing w:after="0" w:line="240" w:lineRule="auto"/>
              <w:jc w:val="both"/>
              <w:rPr>
                <w:color w:val="0033CC"/>
                <w:sz w:val="20"/>
                <w:lang w:val="pt-BR"/>
              </w:rPr>
            </w:pPr>
            <w:r w:rsidRPr="00C40917">
              <w:rPr>
                <w:color w:val="0033CC"/>
                <w:sz w:val="20"/>
                <w:lang w:val="pt-BR"/>
              </w:rPr>
              <w:t xml:space="preserve">O atendimento de quarto nível é de responsabilidade da WABTEC, conforme exposto na seção 4.7 deste documento. </w:t>
            </w:r>
          </w:p>
        </w:tc>
        <w:tc>
          <w:tcPr>
            <w:tcW w:w="900" w:type="dxa"/>
            <w:tcBorders>
              <w:top w:val="single" w:sz="4" w:space="0" w:color="auto"/>
              <w:left w:val="nil"/>
              <w:bottom w:val="single" w:sz="4" w:space="0" w:color="auto"/>
              <w:right w:val="single" w:sz="4" w:space="0" w:color="auto"/>
            </w:tcBorders>
            <w:noWrap/>
            <w:vAlign w:val="center"/>
            <w:hideMark/>
          </w:tcPr>
          <w:p w14:paraId="49E90D57" w14:textId="77777777" w:rsidR="00117634" w:rsidRPr="00C40917" w:rsidRDefault="00117634" w:rsidP="00117634">
            <w:pPr>
              <w:spacing w:after="0"/>
              <w:jc w:val="both"/>
              <w:rPr>
                <w:rFonts w:eastAsia="Times New Roman" w:cs="Arial"/>
                <w:color w:val="000000"/>
                <w:sz w:val="20"/>
                <w:szCs w:val="20"/>
                <w:lang w:val="pt-BR"/>
              </w:rPr>
            </w:pPr>
            <w:r w:rsidRPr="00C40917">
              <w:rPr>
                <w:color w:val="000000"/>
                <w:sz w:val="20"/>
                <w:lang w:val="pt-BR"/>
              </w:rPr>
              <w:t>P</w:t>
            </w:r>
          </w:p>
        </w:tc>
        <w:tc>
          <w:tcPr>
            <w:tcW w:w="900" w:type="dxa"/>
            <w:tcBorders>
              <w:top w:val="single" w:sz="4" w:space="0" w:color="auto"/>
              <w:left w:val="nil"/>
              <w:bottom w:val="single" w:sz="4" w:space="0" w:color="auto"/>
              <w:right w:val="single" w:sz="4" w:space="0" w:color="auto"/>
            </w:tcBorders>
            <w:noWrap/>
            <w:vAlign w:val="center"/>
            <w:hideMark/>
          </w:tcPr>
          <w:p w14:paraId="49E90D58" w14:textId="77777777" w:rsidR="00117634" w:rsidRPr="00C40917" w:rsidRDefault="00117634" w:rsidP="00117634">
            <w:pPr>
              <w:spacing w:after="0"/>
              <w:jc w:val="both"/>
              <w:rPr>
                <w:rFonts w:eastAsia="Times New Roman" w:cs="Arial"/>
                <w:color w:val="000000"/>
                <w:sz w:val="20"/>
                <w:szCs w:val="20"/>
                <w:lang w:val="pt-BR"/>
              </w:rPr>
            </w:pPr>
            <w:r w:rsidRPr="00C40917">
              <w:rPr>
                <w:color w:val="000000"/>
                <w:sz w:val="20"/>
                <w:lang w:val="pt-BR"/>
              </w:rPr>
              <w:t>S</w:t>
            </w:r>
          </w:p>
        </w:tc>
        <w:tc>
          <w:tcPr>
            <w:tcW w:w="720" w:type="dxa"/>
            <w:tcBorders>
              <w:top w:val="single" w:sz="4" w:space="0" w:color="auto"/>
              <w:left w:val="nil"/>
              <w:bottom w:val="single" w:sz="4" w:space="0" w:color="auto"/>
              <w:right w:val="single" w:sz="8" w:space="0" w:color="auto"/>
            </w:tcBorders>
            <w:vAlign w:val="center"/>
            <w:hideMark/>
          </w:tcPr>
          <w:p w14:paraId="49E90D59" w14:textId="77777777" w:rsidR="00117634" w:rsidRPr="00C40917" w:rsidRDefault="00117634" w:rsidP="00117634">
            <w:pPr>
              <w:spacing w:after="0"/>
              <w:jc w:val="both"/>
              <w:rPr>
                <w:rFonts w:eastAsia="Times New Roman" w:cs="Arial"/>
                <w:color w:val="000000"/>
                <w:sz w:val="20"/>
                <w:szCs w:val="20"/>
                <w:lang w:val="pt-BR"/>
              </w:rPr>
            </w:pPr>
          </w:p>
        </w:tc>
      </w:tr>
      <w:tr w:rsidR="00A61BDA" w:rsidRPr="00C40917" w14:paraId="49E90D5F" w14:textId="77777777" w:rsidTr="000377AC">
        <w:trPr>
          <w:trHeight w:val="435"/>
        </w:trPr>
        <w:tc>
          <w:tcPr>
            <w:tcW w:w="9116" w:type="dxa"/>
            <w:gridSpan w:val="8"/>
            <w:tcBorders>
              <w:top w:val="single" w:sz="8" w:space="0" w:color="auto"/>
              <w:left w:val="single" w:sz="8" w:space="0" w:color="auto"/>
              <w:bottom w:val="single" w:sz="4" w:space="0" w:color="auto"/>
              <w:right w:val="single" w:sz="4" w:space="0" w:color="000000" w:themeColor="text1"/>
            </w:tcBorders>
            <w:noWrap/>
            <w:vAlign w:val="center"/>
            <w:hideMark/>
          </w:tcPr>
          <w:p w14:paraId="49E90D5C" w14:textId="5B2BBF28" w:rsidR="00A61BDA" w:rsidRPr="00C40917" w:rsidRDefault="00A61BDA" w:rsidP="008B7FC3">
            <w:pPr>
              <w:spacing w:after="0"/>
              <w:jc w:val="both"/>
              <w:rPr>
                <w:rFonts w:eastAsia="Times New Roman" w:cs="Arial"/>
                <w:b/>
                <w:bCs/>
                <w:color w:val="0033CC"/>
                <w:sz w:val="20"/>
                <w:szCs w:val="20"/>
                <w:lang w:val="pt-BR"/>
              </w:rPr>
            </w:pPr>
            <w:r w:rsidRPr="00C40917">
              <w:rPr>
                <w:b/>
                <w:color w:val="0033CC"/>
                <w:sz w:val="20"/>
                <w:lang w:val="pt-BR"/>
              </w:rPr>
              <w:t xml:space="preserve">Exemplo de Quadro de Funções e Responsabilidade - SINALIZAÇÃO </w:t>
            </w:r>
          </w:p>
        </w:tc>
        <w:tc>
          <w:tcPr>
            <w:tcW w:w="900" w:type="dxa"/>
            <w:tcBorders>
              <w:top w:val="single" w:sz="8" w:space="0" w:color="auto"/>
              <w:left w:val="nil"/>
              <w:bottom w:val="single" w:sz="4" w:space="0" w:color="auto"/>
              <w:right w:val="single" w:sz="4" w:space="0" w:color="auto"/>
            </w:tcBorders>
            <w:noWrap/>
            <w:vAlign w:val="center"/>
            <w:hideMark/>
          </w:tcPr>
          <w:p w14:paraId="49E90D5D" w14:textId="77777777" w:rsidR="00A61BDA" w:rsidRPr="00C40917" w:rsidRDefault="00A61BDA" w:rsidP="00A61BDA">
            <w:pPr>
              <w:spacing w:after="0" w:line="240" w:lineRule="auto"/>
              <w:jc w:val="both"/>
              <w:rPr>
                <w:rFonts w:eastAsia="Times New Roman" w:cs="Arial"/>
                <w:b/>
                <w:bCs/>
                <w:color w:val="000000"/>
                <w:sz w:val="18"/>
                <w:szCs w:val="18"/>
                <w:lang w:val="pt-BR"/>
              </w:rPr>
            </w:pPr>
            <w:r w:rsidRPr="00C40917">
              <w:rPr>
                <w:b/>
                <w:color w:val="000000"/>
                <w:sz w:val="18"/>
                <w:szCs w:val="18"/>
                <w:lang w:val="pt-BR"/>
              </w:rPr>
              <w:t>WABTEC</w:t>
            </w:r>
          </w:p>
        </w:tc>
        <w:tc>
          <w:tcPr>
            <w:tcW w:w="720" w:type="dxa"/>
            <w:tcBorders>
              <w:top w:val="single" w:sz="8" w:space="0" w:color="auto"/>
              <w:left w:val="nil"/>
              <w:bottom w:val="single" w:sz="4" w:space="0" w:color="auto"/>
              <w:right w:val="single" w:sz="4" w:space="0" w:color="auto"/>
            </w:tcBorders>
            <w:noWrap/>
            <w:vAlign w:val="center"/>
            <w:hideMark/>
          </w:tcPr>
          <w:p w14:paraId="49E90D5E" w14:textId="77777777" w:rsidR="00A61BDA" w:rsidRPr="00C40917" w:rsidRDefault="00A61BDA" w:rsidP="00A61BDA">
            <w:pPr>
              <w:spacing w:after="0" w:line="240" w:lineRule="auto"/>
              <w:jc w:val="both"/>
              <w:rPr>
                <w:rFonts w:eastAsia="Times New Roman" w:cs="Arial"/>
                <w:b/>
                <w:bCs/>
                <w:color w:val="000000"/>
                <w:sz w:val="18"/>
                <w:szCs w:val="18"/>
                <w:lang w:val="pt-BR"/>
              </w:rPr>
            </w:pPr>
            <w:r w:rsidRPr="00C40917">
              <w:rPr>
                <w:b/>
                <w:color w:val="000000"/>
                <w:sz w:val="18"/>
                <w:szCs w:val="18"/>
                <w:lang w:val="pt-BR"/>
              </w:rPr>
              <w:t>MRS</w:t>
            </w:r>
          </w:p>
        </w:tc>
      </w:tr>
      <w:tr w:rsidR="00A61BDA" w:rsidRPr="00FF1569" w14:paraId="49E90D65" w14:textId="77777777" w:rsidTr="000377AC">
        <w:trPr>
          <w:trHeight w:val="420"/>
        </w:trPr>
        <w:tc>
          <w:tcPr>
            <w:tcW w:w="497" w:type="dxa"/>
            <w:gridSpan w:val="2"/>
            <w:tcBorders>
              <w:top w:val="nil"/>
              <w:left w:val="single" w:sz="8" w:space="0" w:color="auto"/>
              <w:bottom w:val="single" w:sz="4" w:space="0" w:color="auto"/>
              <w:right w:val="single" w:sz="4" w:space="0" w:color="auto"/>
            </w:tcBorders>
            <w:noWrap/>
            <w:vAlign w:val="center"/>
            <w:hideMark/>
          </w:tcPr>
          <w:p w14:paraId="49E90D60" w14:textId="77777777" w:rsidR="00A61BDA" w:rsidRPr="00C40917" w:rsidRDefault="00A61BDA" w:rsidP="008B7FC3">
            <w:pPr>
              <w:spacing w:after="0"/>
              <w:jc w:val="both"/>
              <w:rPr>
                <w:rFonts w:eastAsia="Times New Roman" w:cs="Arial"/>
                <w:b/>
                <w:bCs/>
                <w:color w:val="000000"/>
                <w:sz w:val="20"/>
                <w:szCs w:val="20"/>
                <w:lang w:val="pt-BR"/>
              </w:rPr>
            </w:pPr>
            <w:r w:rsidRPr="00C40917">
              <w:rPr>
                <w:rFonts w:eastAsia="Times New Roman" w:cs="Arial"/>
                <w:b/>
                <w:bCs/>
                <w:color w:val="000000"/>
                <w:sz w:val="20"/>
                <w:szCs w:val="20"/>
                <w:lang w:val="pt-BR"/>
              </w:rPr>
              <w:t>2.0</w:t>
            </w:r>
          </w:p>
        </w:tc>
        <w:tc>
          <w:tcPr>
            <w:tcW w:w="8619" w:type="dxa"/>
            <w:gridSpan w:val="6"/>
            <w:tcBorders>
              <w:top w:val="single" w:sz="4" w:space="0" w:color="auto"/>
              <w:left w:val="nil"/>
              <w:bottom w:val="single" w:sz="4" w:space="0" w:color="auto"/>
              <w:right w:val="single" w:sz="4" w:space="0" w:color="auto"/>
            </w:tcBorders>
            <w:noWrap/>
            <w:vAlign w:val="center"/>
            <w:hideMark/>
          </w:tcPr>
          <w:p w14:paraId="49E90D62" w14:textId="2B6C72D7" w:rsidR="00A61BDA" w:rsidRPr="00C40917" w:rsidRDefault="00A61BDA" w:rsidP="008B7FC3">
            <w:pPr>
              <w:spacing w:after="0"/>
              <w:jc w:val="both"/>
              <w:rPr>
                <w:rFonts w:eastAsia="Times New Roman" w:cs="Arial"/>
                <w:b/>
                <w:bCs/>
                <w:color w:val="0033CC"/>
                <w:sz w:val="20"/>
                <w:szCs w:val="20"/>
                <w:lang w:val="pt-BR"/>
              </w:rPr>
            </w:pPr>
            <w:r w:rsidRPr="00C40917">
              <w:rPr>
                <w:b/>
                <w:color w:val="0033CC"/>
                <w:sz w:val="20"/>
                <w:lang w:val="pt-BR"/>
              </w:rPr>
              <w:t xml:space="preserve">Serviços do Produto Support Desk </w:t>
            </w:r>
            <w:r w:rsidR="00A57AC3" w:rsidRPr="00C40917">
              <w:rPr>
                <w:b/>
                <w:color w:val="0033CC"/>
                <w:sz w:val="20"/>
                <w:lang w:val="pt-BR"/>
              </w:rPr>
              <w:t>–</w:t>
            </w:r>
            <w:r w:rsidRPr="00C40917">
              <w:rPr>
                <w:b/>
                <w:color w:val="0033CC"/>
                <w:sz w:val="20"/>
                <w:lang w:val="pt-BR"/>
              </w:rPr>
              <w:t xml:space="preserve"> </w:t>
            </w:r>
            <w:r w:rsidRPr="00C40917">
              <w:rPr>
                <w:b/>
                <w:color w:val="0033CC"/>
                <w:sz w:val="20"/>
                <w:u w:val="single"/>
                <w:lang w:val="pt-BR"/>
              </w:rPr>
              <w:t>SINALIZAÇÃO</w:t>
            </w:r>
          </w:p>
        </w:tc>
        <w:tc>
          <w:tcPr>
            <w:tcW w:w="900" w:type="dxa"/>
            <w:tcBorders>
              <w:top w:val="nil"/>
              <w:left w:val="nil"/>
              <w:bottom w:val="single" w:sz="4" w:space="0" w:color="auto"/>
              <w:right w:val="single" w:sz="4" w:space="0" w:color="auto"/>
            </w:tcBorders>
            <w:noWrap/>
            <w:vAlign w:val="center"/>
            <w:hideMark/>
          </w:tcPr>
          <w:p w14:paraId="49E90D63" w14:textId="77777777" w:rsidR="00A61BDA" w:rsidRPr="00C40917" w:rsidRDefault="00A61BDA" w:rsidP="00A61BDA">
            <w:pPr>
              <w:spacing w:after="0" w:line="240" w:lineRule="auto"/>
              <w:jc w:val="both"/>
              <w:rPr>
                <w:rFonts w:eastAsia="Times New Roman" w:cs="Arial"/>
                <w:color w:val="000000"/>
                <w:sz w:val="20"/>
                <w:szCs w:val="20"/>
                <w:lang w:val="pt-BR"/>
              </w:rPr>
            </w:pPr>
            <w:r w:rsidRPr="00C40917">
              <w:rPr>
                <w:color w:val="000000"/>
                <w:sz w:val="20"/>
                <w:lang w:val="pt-BR"/>
              </w:rPr>
              <w:t> </w:t>
            </w:r>
          </w:p>
        </w:tc>
        <w:tc>
          <w:tcPr>
            <w:tcW w:w="720" w:type="dxa"/>
            <w:tcBorders>
              <w:top w:val="nil"/>
              <w:left w:val="nil"/>
              <w:bottom w:val="single" w:sz="4" w:space="0" w:color="auto"/>
              <w:right w:val="single" w:sz="4" w:space="0" w:color="auto"/>
            </w:tcBorders>
            <w:noWrap/>
            <w:vAlign w:val="center"/>
            <w:hideMark/>
          </w:tcPr>
          <w:p w14:paraId="49E90D64" w14:textId="77777777" w:rsidR="00A61BDA" w:rsidRPr="00C40917" w:rsidRDefault="00A61BDA" w:rsidP="00A61BDA">
            <w:pPr>
              <w:spacing w:after="0" w:line="240" w:lineRule="auto"/>
              <w:jc w:val="both"/>
              <w:rPr>
                <w:rFonts w:eastAsia="Times New Roman" w:cs="Arial"/>
                <w:color w:val="000000"/>
                <w:sz w:val="20"/>
                <w:szCs w:val="20"/>
                <w:lang w:val="pt-BR"/>
              </w:rPr>
            </w:pPr>
            <w:r w:rsidRPr="00C40917">
              <w:rPr>
                <w:color w:val="000000"/>
                <w:sz w:val="20"/>
                <w:lang w:val="pt-BR"/>
              </w:rPr>
              <w:t> </w:t>
            </w:r>
          </w:p>
        </w:tc>
      </w:tr>
      <w:tr w:rsidR="00A61BDA" w:rsidRPr="00C40917" w14:paraId="49E90D6C" w14:textId="77777777" w:rsidTr="000377AC">
        <w:trPr>
          <w:trHeight w:val="528"/>
        </w:trPr>
        <w:tc>
          <w:tcPr>
            <w:tcW w:w="497" w:type="dxa"/>
            <w:gridSpan w:val="2"/>
            <w:tcBorders>
              <w:top w:val="nil"/>
              <w:left w:val="single" w:sz="8" w:space="0" w:color="auto"/>
              <w:bottom w:val="nil"/>
              <w:right w:val="nil"/>
            </w:tcBorders>
            <w:noWrap/>
            <w:vAlign w:val="bottom"/>
            <w:hideMark/>
          </w:tcPr>
          <w:p w14:paraId="49E90D66" w14:textId="77777777" w:rsidR="00A61BDA" w:rsidRPr="00C40917" w:rsidRDefault="00A61BDA" w:rsidP="008B7FC3">
            <w:pPr>
              <w:spacing w:after="0"/>
              <w:jc w:val="both"/>
              <w:rPr>
                <w:rFonts w:eastAsia="Times New Roman" w:cs="Times New Roman"/>
                <w:color w:val="000000"/>
                <w:sz w:val="20"/>
                <w:szCs w:val="20"/>
                <w:lang w:val="pt-BR"/>
              </w:rPr>
            </w:pPr>
            <w:r w:rsidRPr="00C40917">
              <w:rPr>
                <w:color w:val="000000"/>
                <w:sz w:val="20"/>
                <w:lang w:val="pt-BR"/>
              </w:rPr>
              <w:t> </w:t>
            </w:r>
          </w:p>
        </w:tc>
        <w:tc>
          <w:tcPr>
            <w:tcW w:w="330" w:type="dxa"/>
            <w:gridSpan w:val="2"/>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9E90D67" w14:textId="77777777" w:rsidR="00A61BDA" w:rsidRPr="00C40917" w:rsidRDefault="00A61BDA" w:rsidP="008B7FC3">
            <w:pPr>
              <w:spacing w:after="0"/>
              <w:jc w:val="both"/>
              <w:rPr>
                <w:rFonts w:eastAsia="Times New Roman" w:cs="Arial"/>
                <w:b/>
                <w:bCs/>
                <w:color w:val="000000"/>
                <w:sz w:val="20"/>
                <w:szCs w:val="20"/>
                <w:lang w:val="pt-BR"/>
              </w:rPr>
            </w:pPr>
            <w:r w:rsidRPr="00C40917">
              <w:rPr>
                <w:b/>
                <w:color w:val="000000"/>
                <w:sz w:val="20"/>
                <w:lang w:val="pt-BR"/>
              </w:rPr>
              <w:t>1</w:t>
            </w:r>
          </w:p>
        </w:tc>
        <w:tc>
          <w:tcPr>
            <w:tcW w:w="8289" w:type="dxa"/>
            <w:gridSpan w:val="4"/>
            <w:tcBorders>
              <w:top w:val="single" w:sz="4" w:space="0" w:color="auto"/>
              <w:left w:val="nil"/>
              <w:bottom w:val="single" w:sz="4" w:space="0" w:color="auto"/>
              <w:right w:val="single" w:sz="4" w:space="0" w:color="000000" w:themeColor="text1"/>
            </w:tcBorders>
            <w:shd w:val="clear" w:color="auto" w:fill="BFBFBF" w:themeFill="background1" w:themeFillShade="BF"/>
            <w:vAlign w:val="center"/>
            <w:hideMark/>
          </w:tcPr>
          <w:p w14:paraId="49E90D69" w14:textId="7C13EC8E" w:rsidR="00886D13" w:rsidRPr="00C40917" w:rsidRDefault="00A61BDA" w:rsidP="00A75450">
            <w:pPr>
              <w:spacing w:after="0"/>
              <w:ind w:firstLineChars="100" w:firstLine="201"/>
              <w:jc w:val="both"/>
              <w:rPr>
                <w:rFonts w:ascii="Arial" w:eastAsia="Times New Roman" w:hAnsi="Arial" w:cs="Arial"/>
                <w:b/>
                <w:color w:val="0033CC"/>
                <w:kern w:val="28"/>
                <w:sz w:val="20"/>
                <w:szCs w:val="20"/>
                <w:lang w:val="pt-BR" w:eastAsia="pt-BR"/>
              </w:rPr>
            </w:pPr>
            <w:r w:rsidRPr="00C40917">
              <w:rPr>
                <w:b/>
                <w:color w:val="0033CC"/>
                <w:sz w:val="20"/>
                <w:lang w:val="pt-BR"/>
              </w:rPr>
              <w:t xml:space="preserve">Triagem de primeiro nível </w:t>
            </w:r>
          </w:p>
        </w:tc>
        <w:tc>
          <w:tcPr>
            <w:tcW w:w="900" w:type="dxa"/>
            <w:tcBorders>
              <w:top w:val="nil"/>
              <w:left w:val="nil"/>
              <w:bottom w:val="single" w:sz="4" w:space="0" w:color="auto"/>
              <w:right w:val="single" w:sz="4" w:space="0" w:color="auto"/>
            </w:tcBorders>
            <w:shd w:val="clear" w:color="auto" w:fill="BFBFBF" w:themeFill="background1" w:themeFillShade="BF"/>
            <w:noWrap/>
            <w:vAlign w:val="center"/>
          </w:tcPr>
          <w:p w14:paraId="49E90D6A" w14:textId="77777777" w:rsidR="00A61BDA" w:rsidRPr="00C40917" w:rsidRDefault="00A61BDA" w:rsidP="00A61BDA">
            <w:pPr>
              <w:spacing w:after="0" w:line="240" w:lineRule="auto"/>
              <w:jc w:val="both"/>
              <w:rPr>
                <w:rFonts w:eastAsia="Times New Roman" w:cs="Arial"/>
                <w:color w:val="000000"/>
                <w:sz w:val="20"/>
                <w:szCs w:val="20"/>
                <w:lang w:val="pt-BR"/>
              </w:rPr>
            </w:pPr>
          </w:p>
        </w:tc>
        <w:tc>
          <w:tcPr>
            <w:tcW w:w="720" w:type="dxa"/>
            <w:tcBorders>
              <w:top w:val="nil"/>
              <w:left w:val="nil"/>
              <w:bottom w:val="single" w:sz="4" w:space="0" w:color="auto"/>
              <w:right w:val="single" w:sz="4" w:space="0" w:color="auto"/>
            </w:tcBorders>
            <w:shd w:val="clear" w:color="auto" w:fill="BFBFBF" w:themeFill="background1" w:themeFillShade="BF"/>
            <w:noWrap/>
            <w:vAlign w:val="center"/>
            <w:hideMark/>
          </w:tcPr>
          <w:p w14:paraId="49E90D6B" w14:textId="77777777" w:rsidR="00A61BDA" w:rsidRPr="00C40917" w:rsidRDefault="00A61BDA" w:rsidP="00A61BDA">
            <w:pPr>
              <w:spacing w:after="0" w:line="240" w:lineRule="auto"/>
              <w:jc w:val="both"/>
              <w:rPr>
                <w:color w:val="000000"/>
                <w:sz w:val="20"/>
                <w:lang w:val="pt-BR"/>
              </w:rPr>
            </w:pPr>
          </w:p>
        </w:tc>
      </w:tr>
      <w:tr w:rsidR="00481F6C" w:rsidRPr="00C40917" w14:paraId="49E90D75" w14:textId="77777777" w:rsidTr="00524D9C">
        <w:trPr>
          <w:trHeight w:val="570"/>
        </w:trPr>
        <w:tc>
          <w:tcPr>
            <w:tcW w:w="497" w:type="dxa"/>
            <w:gridSpan w:val="2"/>
            <w:tcBorders>
              <w:top w:val="nil"/>
              <w:left w:val="single" w:sz="8" w:space="0" w:color="auto"/>
              <w:bottom w:val="nil"/>
              <w:right w:val="nil"/>
            </w:tcBorders>
            <w:noWrap/>
            <w:vAlign w:val="center"/>
            <w:hideMark/>
          </w:tcPr>
          <w:p w14:paraId="49E90D6D" w14:textId="77777777" w:rsidR="00481F6C" w:rsidRPr="00C40917" w:rsidRDefault="00481F6C" w:rsidP="00481F6C">
            <w:pPr>
              <w:spacing w:after="0"/>
              <w:jc w:val="both"/>
              <w:rPr>
                <w:b/>
                <w:color w:val="000000"/>
                <w:sz w:val="20"/>
                <w:lang w:val="pt-BR"/>
              </w:rPr>
            </w:pPr>
            <w:r w:rsidRPr="00C40917">
              <w:rPr>
                <w:b/>
                <w:color w:val="000000"/>
                <w:sz w:val="20"/>
                <w:lang w:val="pt-BR"/>
              </w:rPr>
              <w:t> </w:t>
            </w:r>
          </w:p>
        </w:tc>
        <w:tc>
          <w:tcPr>
            <w:tcW w:w="330" w:type="dxa"/>
            <w:gridSpan w:val="2"/>
            <w:tcBorders>
              <w:top w:val="nil"/>
              <w:left w:val="single" w:sz="4" w:space="0" w:color="auto"/>
              <w:bottom w:val="nil"/>
              <w:right w:val="single" w:sz="4" w:space="0" w:color="auto"/>
            </w:tcBorders>
            <w:noWrap/>
            <w:vAlign w:val="bottom"/>
            <w:hideMark/>
          </w:tcPr>
          <w:p w14:paraId="49E90D6E" w14:textId="77777777" w:rsidR="00481F6C" w:rsidRPr="00C40917" w:rsidRDefault="00481F6C" w:rsidP="00481F6C">
            <w:pPr>
              <w:spacing w:after="0"/>
              <w:jc w:val="both"/>
              <w:rPr>
                <w:color w:val="000000"/>
                <w:sz w:val="20"/>
                <w:lang w:val="pt-BR"/>
              </w:rPr>
            </w:pPr>
            <w:r w:rsidRPr="00C40917">
              <w:rPr>
                <w:color w:val="000000"/>
                <w:sz w:val="20"/>
                <w:lang w:val="pt-BR"/>
              </w:rPr>
              <w:t> </w:t>
            </w:r>
          </w:p>
        </w:tc>
        <w:tc>
          <w:tcPr>
            <w:tcW w:w="326" w:type="dxa"/>
            <w:gridSpan w:val="2"/>
            <w:tcBorders>
              <w:top w:val="nil"/>
              <w:left w:val="nil"/>
              <w:bottom w:val="single" w:sz="4" w:space="0" w:color="auto"/>
              <w:right w:val="single" w:sz="4" w:space="0" w:color="auto"/>
            </w:tcBorders>
            <w:noWrap/>
            <w:vAlign w:val="center"/>
            <w:hideMark/>
          </w:tcPr>
          <w:p w14:paraId="49E90D6F" w14:textId="77777777" w:rsidR="00481F6C" w:rsidRPr="00C40917" w:rsidRDefault="00481F6C" w:rsidP="00524D9C">
            <w:pPr>
              <w:spacing w:after="0"/>
              <w:jc w:val="center"/>
              <w:rPr>
                <w:rFonts w:eastAsia="Times New Roman" w:cs="Times New Roman"/>
                <w:b/>
                <w:bCs/>
                <w:color w:val="000000"/>
                <w:sz w:val="20"/>
                <w:szCs w:val="20"/>
                <w:lang w:val="pt-BR"/>
              </w:rPr>
            </w:pPr>
            <w:r w:rsidRPr="00C40917">
              <w:rPr>
                <w:b/>
                <w:color w:val="000000"/>
                <w:sz w:val="20"/>
                <w:lang w:val="pt-BR"/>
              </w:rPr>
              <w:t>a</w:t>
            </w:r>
          </w:p>
        </w:tc>
        <w:tc>
          <w:tcPr>
            <w:tcW w:w="7963" w:type="dxa"/>
            <w:gridSpan w:val="2"/>
            <w:tcBorders>
              <w:top w:val="nil"/>
              <w:left w:val="nil"/>
              <w:bottom w:val="single" w:sz="4" w:space="0" w:color="auto"/>
              <w:right w:val="single" w:sz="4" w:space="0" w:color="auto"/>
            </w:tcBorders>
            <w:vAlign w:val="center"/>
            <w:hideMark/>
          </w:tcPr>
          <w:p w14:paraId="49E90D72" w14:textId="506BB711" w:rsidR="00481F6C" w:rsidRPr="00C40917" w:rsidRDefault="00481F6C" w:rsidP="00481F6C">
            <w:pPr>
              <w:spacing w:after="0" w:line="240" w:lineRule="auto"/>
              <w:rPr>
                <w:color w:val="0033CC"/>
                <w:sz w:val="20"/>
                <w:szCs w:val="20"/>
                <w:lang w:val="pt-BR"/>
              </w:rPr>
            </w:pPr>
            <w:r w:rsidRPr="00C40917">
              <w:rPr>
                <w:color w:val="0033CC"/>
                <w:sz w:val="20"/>
                <w:szCs w:val="20"/>
                <w:lang w:val="pt-BR"/>
              </w:rPr>
              <w:t>Setor de Operações/Manuten</w:t>
            </w:r>
            <w:r w:rsidRPr="00C40917">
              <w:rPr>
                <w:color w:val="0033CC"/>
                <w:sz w:val="20"/>
                <w:lang w:val="pt-BR"/>
              </w:rPr>
              <w:t>ção</w:t>
            </w:r>
            <w:r w:rsidRPr="00C40917">
              <w:rPr>
                <w:color w:val="0033CC"/>
                <w:sz w:val="20"/>
                <w:szCs w:val="20"/>
                <w:lang w:val="pt-BR"/>
              </w:rPr>
              <w:t xml:space="preserve"> identifica problema em potencial com o sistema ou componente CBTC</w:t>
            </w:r>
            <w:r w:rsidR="006F2743" w:rsidRPr="00C40917">
              <w:rPr>
                <w:color w:val="0033CC"/>
                <w:sz w:val="20"/>
                <w:szCs w:val="20"/>
                <w:lang w:val="pt-BR"/>
              </w:rPr>
              <w:t>/PTC</w:t>
            </w:r>
            <w:r w:rsidR="00A75450" w:rsidRPr="00C40917">
              <w:rPr>
                <w:color w:val="0033CC"/>
                <w:sz w:val="20"/>
                <w:szCs w:val="20"/>
                <w:lang w:val="pt-BR"/>
              </w:rPr>
              <w:t>.</w:t>
            </w:r>
          </w:p>
        </w:tc>
        <w:tc>
          <w:tcPr>
            <w:tcW w:w="900" w:type="dxa"/>
            <w:tcBorders>
              <w:top w:val="nil"/>
              <w:left w:val="nil"/>
              <w:bottom w:val="single" w:sz="4" w:space="0" w:color="auto"/>
              <w:right w:val="single" w:sz="4" w:space="0" w:color="auto"/>
            </w:tcBorders>
            <w:noWrap/>
            <w:vAlign w:val="center"/>
          </w:tcPr>
          <w:p w14:paraId="49E90D73" w14:textId="77777777" w:rsidR="00481F6C" w:rsidRPr="00C40917" w:rsidRDefault="00481F6C" w:rsidP="00481F6C">
            <w:pPr>
              <w:spacing w:after="0" w:line="240" w:lineRule="auto"/>
              <w:rPr>
                <w:rFonts w:eastAsia="Times New Roman" w:cs="Arial"/>
                <w:sz w:val="20"/>
                <w:szCs w:val="20"/>
                <w:lang w:val="pt-BR"/>
              </w:rPr>
            </w:pPr>
            <w:r w:rsidRPr="00C40917">
              <w:rPr>
                <w:color w:val="000000"/>
                <w:sz w:val="20"/>
                <w:lang w:val="pt-BR"/>
              </w:rPr>
              <w:t>S</w:t>
            </w:r>
          </w:p>
        </w:tc>
        <w:tc>
          <w:tcPr>
            <w:tcW w:w="720" w:type="dxa"/>
            <w:tcBorders>
              <w:top w:val="nil"/>
              <w:left w:val="nil"/>
              <w:bottom w:val="single" w:sz="4" w:space="0" w:color="auto"/>
              <w:right w:val="single" w:sz="4" w:space="0" w:color="auto"/>
            </w:tcBorders>
            <w:noWrap/>
            <w:vAlign w:val="center"/>
            <w:hideMark/>
          </w:tcPr>
          <w:p w14:paraId="49E90D74" w14:textId="77777777" w:rsidR="00481F6C" w:rsidRPr="00C40917" w:rsidRDefault="00481F6C" w:rsidP="00481F6C">
            <w:pPr>
              <w:spacing w:after="0" w:line="240" w:lineRule="auto"/>
              <w:jc w:val="both"/>
              <w:rPr>
                <w:rFonts w:eastAsia="Times New Roman" w:cs="Arial"/>
                <w:color w:val="000000"/>
                <w:sz w:val="20"/>
                <w:szCs w:val="20"/>
                <w:lang w:val="pt-BR"/>
              </w:rPr>
            </w:pPr>
            <w:r w:rsidRPr="00C40917">
              <w:rPr>
                <w:rFonts w:eastAsia="Times New Roman" w:cs="Arial"/>
                <w:color w:val="000000"/>
                <w:sz w:val="20"/>
                <w:szCs w:val="20"/>
                <w:lang w:val="pt-BR"/>
              </w:rPr>
              <w:t>P</w:t>
            </w:r>
          </w:p>
        </w:tc>
      </w:tr>
      <w:tr w:rsidR="00481F6C" w:rsidRPr="00C40917" w14:paraId="49E90D7E" w14:textId="77777777" w:rsidTr="00524D9C">
        <w:trPr>
          <w:trHeight w:val="570"/>
        </w:trPr>
        <w:tc>
          <w:tcPr>
            <w:tcW w:w="497" w:type="dxa"/>
            <w:gridSpan w:val="2"/>
            <w:tcBorders>
              <w:top w:val="nil"/>
              <w:left w:val="single" w:sz="8" w:space="0" w:color="auto"/>
              <w:bottom w:val="nil"/>
              <w:right w:val="nil"/>
            </w:tcBorders>
            <w:noWrap/>
            <w:vAlign w:val="center"/>
            <w:hideMark/>
          </w:tcPr>
          <w:p w14:paraId="49E90D76" w14:textId="77777777" w:rsidR="00481F6C" w:rsidRPr="00C40917" w:rsidRDefault="00481F6C" w:rsidP="00481F6C">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lastRenderedPageBreak/>
              <w:t> </w:t>
            </w:r>
          </w:p>
        </w:tc>
        <w:tc>
          <w:tcPr>
            <w:tcW w:w="330" w:type="dxa"/>
            <w:gridSpan w:val="2"/>
            <w:tcBorders>
              <w:top w:val="nil"/>
              <w:left w:val="single" w:sz="4" w:space="0" w:color="auto"/>
              <w:bottom w:val="nil"/>
              <w:right w:val="single" w:sz="4" w:space="0" w:color="auto"/>
            </w:tcBorders>
            <w:noWrap/>
            <w:vAlign w:val="bottom"/>
            <w:hideMark/>
          </w:tcPr>
          <w:p w14:paraId="49E90D77" w14:textId="77777777" w:rsidR="00481F6C" w:rsidRPr="00C40917" w:rsidRDefault="00481F6C" w:rsidP="00481F6C">
            <w:pPr>
              <w:spacing w:after="0"/>
              <w:jc w:val="both"/>
              <w:rPr>
                <w:rFonts w:ascii="Calibri" w:eastAsia="Times New Roman" w:hAnsi="Calibri" w:cs="Times New Roman"/>
                <w:color w:val="000000"/>
                <w:sz w:val="20"/>
                <w:szCs w:val="20"/>
                <w:lang w:val="pt-BR"/>
              </w:rPr>
            </w:pPr>
            <w:r w:rsidRPr="00C40917">
              <w:rPr>
                <w:rFonts w:ascii="Calibri,Times New Roman" w:hAnsi="Calibri,Times New Roman"/>
                <w:color w:val="000000"/>
                <w:sz w:val="20"/>
                <w:lang w:val="pt-BR"/>
              </w:rPr>
              <w:t> </w:t>
            </w:r>
          </w:p>
        </w:tc>
        <w:tc>
          <w:tcPr>
            <w:tcW w:w="326" w:type="dxa"/>
            <w:gridSpan w:val="2"/>
            <w:tcBorders>
              <w:top w:val="nil"/>
              <w:left w:val="nil"/>
              <w:bottom w:val="single" w:sz="4" w:space="0" w:color="auto"/>
              <w:right w:val="single" w:sz="4" w:space="0" w:color="auto"/>
            </w:tcBorders>
            <w:noWrap/>
            <w:vAlign w:val="center"/>
            <w:hideMark/>
          </w:tcPr>
          <w:p w14:paraId="49E90D78" w14:textId="77777777" w:rsidR="00481F6C" w:rsidRPr="00C40917" w:rsidRDefault="00481F6C" w:rsidP="00524D9C">
            <w:pPr>
              <w:spacing w:after="0"/>
              <w:jc w:val="center"/>
              <w:rPr>
                <w:rFonts w:eastAsia="Times New Roman" w:cs="Times New Roman"/>
                <w:b/>
                <w:bCs/>
                <w:color w:val="000000"/>
                <w:sz w:val="20"/>
                <w:szCs w:val="20"/>
                <w:lang w:val="pt-BR"/>
              </w:rPr>
            </w:pPr>
            <w:r w:rsidRPr="00C40917">
              <w:rPr>
                <w:b/>
                <w:color w:val="000000"/>
                <w:sz w:val="20"/>
                <w:lang w:val="pt-BR"/>
              </w:rPr>
              <w:t>b</w:t>
            </w:r>
          </w:p>
        </w:tc>
        <w:tc>
          <w:tcPr>
            <w:tcW w:w="7963" w:type="dxa"/>
            <w:gridSpan w:val="2"/>
            <w:tcBorders>
              <w:top w:val="nil"/>
              <w:left w:val="nil"/>
              <w:bottom w:val="single" w:sz="4" w:space="0" w:color="auto"/>
              <w:right w:val="single" w:sz="4" w:space="0" w:color="auto"/>
            </w:tcBorders>
            <w:vAlign w:val="center"/>
            <w:hideMark/>
          </w:tcPr>
          <w:p w14:paraId="49E90D7B" w14:textId="7C8A2F51" w:rsidR="00481F6C" w:rsidRPr="00C40917" w:rsidRDefault="00481F6C" w:rsidP="00481F6C">
            <w:pPr>
              <w:spacing w:after="0" w:line="240" w:lineRule="auto"/>
              <w:rPr>
                <w:color w:val="0033CC"/>
                <w:sz w:val="20"/>
                <w:szCs w:val="20"/>
                <w:lang w:val="pt-BR"/>
              </w:rPr>
            </w:pPr>
            <w:r w:rsidRPr="00C40917">
              <w:rPr>
                <w:color w:val="0033CC"/>
                <w:sz w:val="20"/>
                <w:szCs w:val="20"/>
                <w:lang w:val="pt-BR"/>
              </w:rPr>
              <w:t>O suporte técnico CBTC</w:t>
            </w:r>
            <w:r w:rsidR="002B4669" w:rsidRPr="00C40917">
              <w:rPr>
                <w:color w:val="0033CC"/>
                <w:sz w:val="20"/>
                <w:szCs w:val="20"/>
                <w:lang w:val="pt-BR"/>
              </w:rPr>
              <w:t>/PTC</w:t>
            </w:r>
            <w:r w:rsidRPr="00C40917">
              <w:rPr>
                <w:color w:val="0033CC"/>
                <w:sz w:val="20"/>
                <w:szCs w:val="20"/>
                <w:lang w:val="pt-BR"/>
              </w:rPr>
              <w:t xml:space="preserve"> da MRS faz a pesquisa interna do problema, dos passos de replicação do problema</w:t>
            </w:r>
            <w:r w:rsidR="00524D9C" w:rsidRPr="00C40917">
              <w:rPr>
                <w:color w:val="0033CC"/>
                <w:sz w:val="20"/>
                <w:szCs w:val="20"/>
                <w:lang w:val="pt-BR"/>
              </w:rPr>
              <w:t>.</w:t>
            </w:r>
          </w:p>
        </w:tc>
        <w:tc>
          <w:tcPr>
            <w:tcW w:w="900" w:type="dxa"/>
            <w:tcBorders>
              <w:top w:val="nil"/>
              <w:left w:val="nil"/>
              <w:bottom w:val="single" w:sz="4" w:space="0" w:color="auto"/>
              <w:right w:val="single" w:sz="4" w:space="0" w:color="auto"/>
            </w:tcBorders>
            <w:noWrap/>
            <w:vAlign w:val="center"/>
          </w:tcPr>
          <w:p w14:paraId="49E90D7C" w14:textId="77777777" w:rsidR="00481F6C" w:rsidRPr="00C40917" w:rsidRDefault="00481F6C" w:rsidP="00481F6C">
            <w:pPr>
              <w:spacing w:after="0" w:line="240" w:lineRule="auto"/>
              <w:jc w:val="both"/>
              <w:rPr>
                <w:rFonts w:eastAsia="Times New Roman" w:cs="Arial"/>
                <w:color w:val="000000"/>
                <w:sz w:val="20"/>
                <w:szCs w:val="20"/>
                <w:lang w:val="pt-BR"/>
              </w:rPr>
            </w:pPr>
            <w:r w:rsidRPr="00C40917">
              <w:rPr>
                <w:rFonts w:eastAsia="Times New Roman" w:cs="Arial"/>
                <w:color w:val="000000"/>
                <w:sz w:val="20"/>
                <w:szCs w:val="20"/>
                <w:lang w:val="pt-BR"/>
              </w:rPr>
              <w:t>S</w:t>
            </w:r>
          </w:p>
        </w:tc>
        <w:tc>
          <w:tcPr>
            <w:tcW w:w="720" w:type="dxa"/>
            <w:tcBorders>
              <w:top w:val="nil"/>
              <w:left w:val="nil"/>
              <w:bottom w:val="single" w:sz="4" w:space="0" w:color="auto"/>
              <w:right w:val="single" w:sz="4" w:space="0" w:color="auto"/>
            </w:tcBorders>
            <w:noWrap/>
            <w:vAlign w:val="center"/>
            <w:hideMark/>
          </w:tcPr>
          <w:p w14:paraId="49E90D7D" w14:textId="77777777" w:rsidR="00481F6C" w:rsidRPr="00C40917" w:rsidRDefault="00481F6C" w:rsidP="00481F6C">
            <w:pPr>
              <w:spacing w:after="0" w:line="240" w:lineRule="auto"/>
              <w:jc w:val="both"/>
              <w:rPr>
                <w:rFonts w:eastAsia="Times New Roman" w:cs="Arial"/>
                <w:color w:val="000000"/>
                <w:sz w:val="20"/>
                <w:szCs w:val="20"/>
                <w:lang w:val="pt-BR"/>
              </w:rPr>
            </w:pPr>
            <w:r w:rsidRPr="00C40917">
              <w:rPr>
                <w:rFonts w:eastAsia="Times New Roman" w:cs="Arial"/>
                <w:color w:val="000000"/>
                <w:sz w:val="20"/>
                <w:szCs w:val="20"/>
                <w:lang w:val="pt-BR"/>
              </w:rPr>
              <w:t>P</w:t>
            </w:r>
          </w:p>
        </w:tc>
      </w:tr>
      <w:tr w:rsidR="00481F6C" w:rsidRPr="00C40917" w14:paraId="49E90D87" w14:textId="77777777" w:rsidTr="00524D9C">
        <w:trPr>
          <w:trHeight w:val="570"/>
        </w:trPr>
        <w:tc>
          <w:tcPr>
            <w:tcW w:w="497" w:type="dxa"/>
            <w:gridSpan w:val="2"/>
            <w:tcBorders>
              <w:top w:val="nil"/>
              <w:left w:val="single" w:sz="8" w:space="0" w:color="auto"/>
              <w:bottom w:val="nil"/>
              <w:right w:val="nil"/>
            </w:tcBorders>
            <w:noWrap/>
            <w:vAlign w:val="center"/>
          </w:tcPr>
          <w:p w14:paraId="49E90D7F" w14:textId="77777777" w:rsidR="00481F6C" w:rsidRPr="00C40917" w:rsidRDefault="00481F6C" w:rsidP="00481F6C">
            <w:pPr>
              <w:spacing w:after="0"/>
              <w:jc w:val="both"/>
              <w:rPr>
                <w:rFonts w:ascii="Arial,Times New Roman" w:hAnsi="Arial,Times New Roman"/>
                <w:b/>
                <w:color w:val="000000"/>
                <w:sz w:val="20"/>
                <w:lang w:val="pt-BR"/>
              </w:rPr>
            </w:pPr>
          </w:p>
        </w:tc>
        <w:tc>
          <w:tcPr>
            <w:tcW w:w="330" w:type="dxa"/>
            <w:gridSpan w:val="2"/>
            <w:tcBorders>
              <w:top w:val="nil"/>
              <w:left w:val="single" w:sz="4" w:space="0" w:color="auto"/>
              <w:bottom w:val="nil"/>
              <w:right w:val="single" w:sz="4" w:space="0" w:color="auto"/>
            </w:tcBorders>
            <w:noWrap/>
            <w:vAlign w:val="bottom"/>
          </w:tcPr>
          <w:p w14:paraId="49E90D80" w14:textId="77777777" w:rsidR="00481F6C" w:rsidRPr="00C40917" w:rsidRDefault="00481F6C" w:rsidP="00481F6C">
            <w:pPr>
              <w:spacing w:after="0"/>
              <w:jc w:val="both"/>
              <w:rPr>
                <w:rFonts w:ascii="Calibri,Times New Roman" w:hAnsi="Calibri,Times New Roman"/>
                <w:color w:val="000000"/>
                <w:sz w:val="20"/>
                <w:lang w:val="pt-BR"/>
              </w:rPr>
            </w:pPr>
          </w:p>
        </w:tc>
        <w:tc>
          <w:tcPr>
            <w:tcW w:w="326" w:type="dxa"/>
            <w:gridSpan w:val="2"/>
            <w:tcBorders>
              <w:top w:val="nil"/>
              <w:left w:val="nil"/>
              <w:bottom w:val="single" w:sz="4" w:space="0" w:color="auto"/>
              <w:right w:val="single" w:sz="4" w:space="0" w:color="auto"/>
            </w:tcBorders>
            <w:noWrap/>
            <w:vAlign w:val="center"/>
          </w:tcPr>
          <w:p w14:paraId="49E90D81" w14:textId="5C462D69" w:rsidR="00481F6C" w:rsidRPr="00C40917" w:rsidRDefault="00524D9C" w:rsidP="00524D9C">
            <w:pPr>
              <w:spacing w:after="0"/>
              <w:jc w:val="center"/>
              <w:rPr>
                <w:b/>
                <w:color w:val="000000"/>
                <w:sz w:val="20"/>
                <w:lang w:val="pt-BR"/>
              </w:rPr>
            </w:pPr>
            <w:r w:rsidRPr="00C40917">
              <w:rPr>
                <w:b/>
                <w:color w:val="000000"/>
                <w:sz w:val="20"/>
                <w:lang w:val="pt-BR"/>
              </w:rPr>
              <w:t>c</w:t>
            </w:r>
          </w:p>
        </w:tc>
        <w:tc>
          <w:tcPr>
            <w:tcW w:w="7963" w:type="dxa"/>
            <w:gridSpan w:val="2"/>
            <w:tcBorders>
              <w:top w:val="nil"/>
              <w:left w:val="nil"/>
              <w:bottom w:val="single" w:sz="4" w:space="0" w:color="auto"/>
              <w:right w:val="single" w:sz="4" w:space="0" w:color="auto"/>
            </w:tcBorders>
            <w:vAlign w:val="center"/>
          </w:tcPr>
          <w:p w14:paraId="49E90D84" w14:textId="67A08EA9" w:rsidR="00481F6C" w:rsidRPr="00C40917" w:rsidRDefault="00481F6C" w:rsidP="00481F6C">
            <w:pPr>
              <w:spacing w:after="0" w:line="240" w:lineRule="auto"/>
              <w:rPr>
                <w:color w:val="0033CC"/>
                <w:sz w:val="20"/>
                <w:szCs w:val="20"/>
                <w:lang w:val="pt-BR"/>
              </w:rPr>
            </w:pPr>
            <w:r w:rsidRPr="00C40917">
              <w:rPr>
                <w:color w:val="0033CC"/>
                <w:sz w:val="20"/>
                <w:szCs w:val="20"/>
                <w:lang w:val="pt-BR"/>
              </w:rPr>
              <w:t>O suporte técnico CBTC</w:t>
            </w:r>
            <w:r w:rsidR="002B4669" w:rsidRPr="00C40917">
              <w:rPr>
                <w:color w:val="0033CC"/>
                <w:sz w:val="20"/>
                <w:szCs w:val="20"/>
                <w:lang w:val="pt-BR"/>
              </w:rPr>
              <w:t>/PTC</w:t>
            </w:r>
            <w:r w:rsidRPr="00C40917">
              <w:rPr>
                <w:color w:val="0033CC"/>
                <w:sz w:val="20"/>
                <w:szCs w:val="20"/>
                <w:lang w:val="pt-BR"/>
              </w:rPr>
              <w:t xml:space="preserve"> da MRS confirma o problema, registra o problema com uma descrição no sistema de Gerenciamento de Incidentes da MRS</w:t>
            </w:r>
            <w:r w:rsidR="00524D9C" w:rsidRPr="00C40917">
              <w:rPr>
                <w:color w:val="0033CC"/>
                <w:sz w:val="20"/>
                <w:szCs w:val="20"/>
                <w:lang w:val="pt-BR"/>
              </w:rPr>
              <w:t>.</w:t>
            </w:r>
          </w:p>
        </w:tc>
        <w:tc>
          <w:tcPr>
            <w:tcW w:w="900" w:type="dxa"/>
            <w:tcBorders>
              <w:top w:val="nil"/>
              <w:left w:val="nil"/>
              <w:bottom w:val="single" w:sz="4" w:space="0" w:color="auto"/>
              <w:right w:val="single" w:sz="4" w:space="0" w:color="auto"/>
            </w:tcBorders>
            <w:noWrap/>
            <w:vAlign w:val="center"/>
          </w:tcPr>
          <w:p w14:paraId="49E90D85" w14:textId="77777777" w:rsidR="00481F6C" w:rsidRPr="00C40917" w:rsidRDefault="00481F6C" w:rsidP="00481F6C">
            <w:pPr>
              <w:spacing w:after="0" w:line="240" w:lineRule="auto"/>
              <w:jc w:val="both"/>
              <w:rPr>
                <w:rFonts w:eastAsia="Times New Roman" w:cs="Arial"/>
                <w:color w:val="000000"/>
                <w:sz w:val="20"/>
                <w:szCs w:val="20"/>
                <w:lang w:val="pt-BR"/>
              </w:rPr>
            </w:pPr>
            <w:r w:rsidRPr="00C40917">
              <w:rPr>
                <w:rFonts w:eastAsia="Times New Roman" w:cs="Arial"/>
                <w:color w:val="000000"/>
                <w:sz w:val="20"/>
                <w:szCs w:val="20"/>
                <w:lang w:val="pt-BR"/>
              </w:rPr>
              <w:t>S</w:t>
            </w:r>
          </w:p>
        </w:tc>
        <w:tc>
          <w:tcPr>
            <w:tcW w:w="720" w:type="dxa"/>
            <w:tcBorders>
              <w:top w:val="nil"/>
              <w:left w:val="nil"/>
              <w:bottom w:val="single" w:sz="4" w:space="0" w:color="auto"/>
              <w:right w:val="single" w:sz="4" w:space="0" w:color="auto"/>
            </w:tcBorders>
            <w:noWrap/>
            <w:vAlign w:val="center"/>
          </w:tcPr>
          <w:p w14:paraId="49E90D86" w14:textId="77777777" w:rsidR="00481F6C" w:rsidRPr="00C40917" w:rsidRDefault="00481F6C" w:rsidP="00481F6C">
            <w:pPr>
              <w:spacing w:after="0" w:line="240" w:lineRule="auto"/>
              <w:jc w:val="both"/>
              <w:rPr>
                <w:rFonts w:eastAsia="Times New Roman" w:cs="Arial"/>
                <w:color w:val="000000"/>
                <w:sz w:val="20"/>
                <w:szCs w:val="20"/>
                <w:lang w:val="pt-BR"/>
              </w:rPr>
            </w:pPr>
            <w:r w:rsidRPr="00C40917">
              <w:rPr>
                <w:rFonts w:eastAsia="Times New Roman" w:cs="Arial"/>
                <w:color w:val="000000"/>
                <w:sz w:val="20"/>
                <w:szCs w:val="20"/>
                <w:lang w:val="pt-BR"/>
              </w:rPr>
              <w:t>P</w:t>
            </w:r>
          </w:p>
        </w:tc>
      </w:tr>
      <w:tr w:rsidR="00A61BDA" w:rsidRPr="00C40917" w14:paraId="49E90D8E" w14:textId="77777777" w:rsidTr="000377AC">
        <w:trPr>
          <w:trHeight w:val="555"/>
        </w:trPr>
        <w:tc>
          <w:tcPr>
            <w:tcW w:w="497" w:type="dxa"/>
            <w:gridSpan w:val="2"/>
            <w:tcBorders>
              <w:top w:val="nil"/>
              <w:left w:val="single" w:sz="8" w:space="0" w:color="auto"/>
              <w:bottom w:val="nil"/>
              <w:right w:val="single" w:sz="4" w:space="0" w:color="auto"/>
            </w:tcBorders>
            <w:noWrap/>
            <w:vAlign w:val="center"/>
            <w:hideMark/>
          </w:tcPr>
          <w:p w14:paraId="49E90D88" w14:textId="77777777" w:rsidR="00A61BDA" w:rsidRPr="00C40917" w:rsidRDefault="00A61BDA" w:rsidP="008B7FC3">
            <w:pPr>
              <w:spacing w:after="0"/>
              <w:jc w:val="both"/>
              <w:rPr>
                <w:rFonts w:eastAsia="Times New Roman" w:cs="Arial"/>
                <w:b/>
                <w:bCs/>
                <w:color w:val="000000"/>
                <w:sz w:val="20"/>
                <w:szCs w:val="20"/>
                <w:lang w:val="pt-BR"/>
              </w:rPr>
            </w:pPr>
            <w:r w:rsidRPr="00C40917">
              <w:rPr>
                <w:b/>
                <w:color w:val="000000"/>
                <w:sz w:val="20"/>
                <w:lang w:val="pt-BR"/>
              </w:rPr>
              <w:t> </w:t>
            </w:r>
          </w:p>
        </w:tc>
        <w:tc>
          <w:tcPr>
            <w:tcW w:w="330"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D89" w14:textId="77777777" w:rsidR="00A61BDA" w:rsidRPr="00C40917" w:rsidRDefault="00A61BDA" w:rsidP="008B7FC3">
            <w:pPr>
              <w:spacing w:after="0"/>
              <w:jc w:val="both"/>
              <w:rPr>
                <w:rFonts w:eastAsia="Times New Roman" w:cs="Arial"/>
                <w:b/>
                <w:bCs/>
                <w:color w:val="000000"/>
                <w:sz w:val="20"/>
                <w:szCs w:val="20"/>
                <w:lang w:val="pt-BR"/>
              </w:rPr>
            </w:pPr>
            <w:r w:rsidRPr="00C40917">
              <w:rPr>
                <w:b/>
                <w:color w:val="000000"/>
                <w:sz w:val="20"/>
                <w:lang w:val="pt-BR"/>
              </w:rPr>
              <w:t>2</w:t>
            </w:r>
          </w:p>
        </w:tc>
        <w:tc>
          <w:tcPr>
            <w:tcW w:w="8289" w:type="dxa"/>
            <w:gridSpan w:val="4"/>
            <w:tcBorders>
              <w:top w:val="single" w:sz="4" w:space="0" w:color="auto"/>
              <w:left w:val="nil"/>
              <w:bottom w:val="single" w:sz="4" w:space="0" w:color="auto"/>
              <w:right w:val="single" w:sz="4" w:space="0" w:color="000000" w:themeColor="text1"/>
            </w:tcBorders>
            <w:shd w:val="clear" w:color="auto" w:fill="BFBFBF" w:themeFill="background1" w:themeFillShade="BF"/>
            <w:vAlign w:val="center"/>
            <w:hideMark/>
          </w:tcPr>
          <w:p w14:paraId="49E90D8B" w14:textId="15BBC5F8" w:rsidR="00886D13" w:rsidRPr="00C40917" w:rsidRDefault="00A61BDA" w:rsidP="009E4586">
            <w:pPr>
              <w:spacing w:after="0"/>
              <w:ind w:firstLineChars="100" w:firstLine="201"/>
              <w:jc w:val="both"/>
              <w:rPr>
                <w:rFonts w:ascii="Arial" w:eastAsia="Times New Roman" w:hAnsi="Arial" w:cs="Arial"/>
                <w:b/>
                <w:color w:val="0033CC"/>
                <w:kern w:val="28"/>
                <w:sz w:val="20"/>
                <w:szCs w:val="20"/>
                <w:lang w:val="pt-BR" w:eastAsia="pt-BR"/>
              </w:rPr>
            </w:pPr>
            <w:r w:rsidRPr="00C40917">
              <w:rPr>
                <w:b/>
                <w:color w:val="0033CC"/>
                <w:sz w:val="20"/>
                <w:lang w:val="pt-BR"/>
              </w:rPr>
              <w:t>Triagem de segundo nível</w:t>
            </w:r>
          </w:p>
        </w:tc>
        <w:tc>
          <w:tcPr>
            <w:tcW w:w="900" w:type="dxa"/>
            <w:tcBorders>
              <w:top w:val="nil"/>
              <w:left w:val="nil"/>
              <w:bottom w:val="single" w:sz="4" w:space="0" w:color="auto"/>
              <w:right w:val="single" w:sz="4" w:space="0" w:color="auto"/>
            </w:tcBorders>
            <w:shd w:val="clear" w:color="auto" w:fill="BFBFBF" w:themeFill="background1" w:themeFillShade="BF"/>
            <w:noWrap/>
            <w:vAlign w:val="center"/>
          </w:tcPr>
          <w:p w14:paraId="49E90D8C" w14:textId="77777777" w:rsidR="00A61BDA" w:rsidRPr="00C40917" w:rsidRDefault="00A61BDA" w:rsidP="00A61BDA">
            <w:pPr>
              <w:spacing w:after="0" w:line="240" w:lineRule="auto"/>
              <w:jc w:val="both"/>
              <w:rPr>
                <w:rFonts w:eastAsia="Times New Roman" w:cs="Arial"/>
                <w:color w:val="000000"/>
                <w:sz w:val="20"/>
                <w:szCs w:val="20"/>
                <w:lang w:val="pt-BR"/>
              </w:rPr>
            </w:pPr>
          </w:p>
        </w:tc>
        <w:tc>
          <w:tcPr>
            <w:tcW w:w="720" w:type="dxa"/>
            <w:tcBorders>
              <w:top w:val="nil"/>
              <w:left w:val="nil"/>
              <w:bottom w:val="single" w:sz="4" w:space="0" w:color="auto"/>
              <w:right w:val="single" w:sz="4" w:space="0" w:color="auto"/>
            </w:tcBorders>
            <w:shd w:val="clear" w:color="auto" w:fill="BFBFBF" w:themeFill="background1" w:themeFillShade="BF"/>
            <w:noWrap/>
            <w:vAlign w:val="center"/>
          </w:tcPr>
          <w:p w14:paraId="49E90D8D" w14:textId="77777777" w:rsidR="00A61BDA" w:rsidRPr="00C40917" w:rsidRDefault="00A61BDA" w:rsidP="00A61BDA">
            <w:pPr>
              <w:spacing w:after="0" w:line="240" w:lineRule="auto"/>
              <w:jc w:val="both"/>
              <w:rPr>
                <w:rFonts w:eastAsia="Times New Roman" w:cs="Arial"/>
                <w:color w:val="000000"/>
                <w:sz w:val="20"/>
                <w:szCs w:val="20"/>
                <w:lang w:val="pt-BR"/>
              </w:rPr>
            </w:pPr>
          </w:p>
        </w:tc>
      </w:tr>
      <w:tr w:rsidR="00A61BDA" w:rsidRPr="00C40917" w14:paraId="49E90D97" w14:textId="77777777" w:rsidTr="009E4586">
        <w:trPr>
          <w:trHeight w:val="692"/>
        </w:trPr>
        <w:tc>
          <w:tcPr>
            <w:tcW w:w="497" w:type="dxa"/>
            <w:gridSpan w:val="2"/>
            <w:tcBorders>
              <w:top w:val="nil"/>
              <w:left w:val="single" w:sz="8" w:space="0" w:color="auto"/>
              <w:bottom w:val="nil"/>
              <w:right w:val="single" w:sz="4" w:space="0" w:color="auto"/>
            </w:tcBorders>
            <w:noWrap/>
            <w:vAlign w:val="center"/>
            <w:hideMark/>
          </w:tcPr>
          <w:p w14:paraId="49E90D8F" w14:textId="77777777" w:rsidR="00A61BDA" w:rsidRPr="00C40917" w:rsidRDefault="00A61BDA" w:rsidP="008B7FC3">
            <w:pPr>
              <w:spacing w:after="0"/>
              <w:jc w:val="both"/>
              <w:rPr>
                <w:rFonts w:eastAsia="Times New Roman" w:cs="Arial"/>
                <w:b/>
                <w:bCs/>
                <w:color w:val="000000"/>
                <w:sz w:val="20"/>
                <w:szCs w:val="20"/>
                <w:lang w:val="pt-BR"/>
              </w:rPr>
            </w:pPr>
            <w:r w:rsidRPr="00C40917">
              <w:rPr>
                <w:b/>
                <w:color w:val="000000"/>
                <w:sz w:val="20"/>
                <w:lang w:val="pt-BR"/>
              </w:rPr>
              <w:t> </w:t>
            </w:r>
          </w:p>
        </w:tc>
        <w:tc>
          <w:tcPr>
            <w:tcW w:w="330" w:type="dxa"/>
            <w:gridSpan w:val="2"/>
            <w:tcBorders>
              <w:top w:val="nil"/>
              <w:left w:val="nil"/>
              <w:bottom w:val="nil"/>
              <w:right w:val="single" w:sz="4" w:space="0" w:color="auto"/>
            </w:tcBorders>
            <w:noWrap/>
            <w:vAlign w:val="bottom"/>
            <w:hideMark/>
          </w:tcPr>
          <w:p w14:paraId="49E90D90" w14:textId="77777777" w:rsidR="00A61BDA" w:rsidRPr="00C40917" w:rsidRDefault="00A61BDA" w:rsidP="008B7FC3">
            <w:pPr>
              <w:spacing w:after="0"/>
              <w:jc w:val="both"/>
              <w:rPr>
                <w:rFonts w:eastAsia="Times New Roman" w:cs="Times New Roman"/>
                <w:b/>
                <w:bCs/>
                <w:color w:val="000000"/>
                <w:sz w:val="20"/>
                <w:szCs w:val="20"/>
                <w:lang w:val="pt-BR"/>
              </w:rPr>
            </w:pPr>
            <w:r w:rsidRPr="00C40917">
              <w:rPr>
                <w:b/>
                <w:color w:val="000000"/>
                <w:sz w:val="20"/>
                <w:lang w:val="pt-BR"/>
              </w:rPr>
              <w:t> </w:t>
            </w:r>
          </w:p>
        </w:tc>
        <w:tc>
          <w:tcPr>
            <w:tcW w:w="326" w:type="dxa"/>
            <w:gridSpan w:val="2"/>
            <w:tcBorders>
              <w:top w:val="nil"/>
              <w:left w:val="nil"/>
              <w:bottom w:val="single" w:sz="4" w:space="0" w:color="auto"/>
              <w:right w:val="single" w:sz="4" w:space="0" w:color="auto"/>
            </w:tcBorders>
            <w:noWrap/>
            <w:vAlign w:val="center"/>
            <w:hideMark/>
          </w:tcPr>
          <w:p w14:paraId="49E90D91" w14:textId="77777777" w:rsidR="00A61BDA" w:rsidRPr="00C40917" w:rsidRDefault="00A61BDA" w:rsidP="009E4586">
            <w:pPr>
              <w:spacing w:after="0"/>
              <w:rPr>
                <w:rFonts w:eastAsia="Times New Roman" w:cs="Times New Roman"/>
                <w:b/>
                <w:bCs/>
                <w:color w:val="000000"/>
                <w:sz w:val="20"/>
                <w:szCs w:val="20"/>
                <w:lang w:val="pt-BR"/>
              </w:rPr>
            </w:pPr>
            <w:r w:rsidRPr="00C40917">
              <w:rPr>
                <w:b/>
                <w:color w:val="000000"/>
                <w:sz w:val="20"/>
                <w:lang w:val="pt-BR"/>
              </w:rPr>
              <w:t>a</w:t>
            </w:r>
          </w:p>
        </w:tc>
        <w:tc>
          <w:tcPr>
            <w:tcW w:w="7963" w:type="dxa"/>
            <w:gridSpan w:val="2"/>
            <w:tcBorders>
              <w:top w:val="nil"/>
              <w:left w:val="nil"/>
              <w:bottom w:val="single" w:sz="4" w:space="0" w:color="auto"/>
              <w:right w:val="single" w:sz="4" w:space="0" w:color="auto"/>
            </w:tcBorders>
            <w:vAlign w:val="center"/>
            <w:hideMark/>
          </w:tcPr>
          <w:p w14:paraId="49E90D94" w14:textId="1D111D86" w:rsidR="00A57C71" w:rsidRPr="00C40917" w:rsidRDefault="00A61BDA" w:rsidP="009E4586">
            <w:pPr>
              <w:spacing w:after="0"/>
              <w:rPr>
                <w:rFonts w:eastAsia="Times New Roman" w:cs="Arial"/>
                <w:color w:val="000000"/>
                <w:sz w:val="20"/>
                <w:szCs w:val="20"/>
                <w:lang w:val="pt-BR"/>
              </w:rPr>
            </w:pPr>
            <w:r w:rsidRPr="00C40917">
              <w:rPr>
                <w:color w:val="0033CC"/>
                <w:sz w:val="20"/>
                <w:szCs w:val="20"/>
                <w:lang w:val="pt-BR"/>
              </w:rPr>
              <w:t>A MRS seguirá seu</w:t>
            </w:r>
            <w:r w:rsidR="001C1D0C" w:rsidRPr="00C40917">
              <w:rPr>
                <w:color w:val="0033CC"/>
                <w:sz w:val="20"/>
                <w:szCs w:val="20"/>
                <w:lang w:val="pt-BR"/>
              </w:rPr>
              <w:t>s</w:t>
            </w:r>
            <w:r w:rsidRPr="00C40917">
              <w:rPr>
                <w:color w:val="0033CC"/>
                <w:sz w:val="20"/>
                <w:szCs w:val="20"/>
                <w:lang w:val="pt-BR"/>
              </w:rPr>
              <w:t xml:space="preserve"> procedimentos internos para identificar </w:t>
            </w:r>
            <w:r w:rsidR="00EA52A2" w:rsidRPr="00C40917">
              <w:rPr>
                <w:color w:val="0033CC"/>
                <w:sz w:val="20"/>
                <w:szCs w:val="20"/>
                <w:lang w:val="pt-BR"/>
              </w:rPr>
              <w:t>F</w:t>
            </w:r>
            <w:r w:rsidRPr="00C40917">
              <w:rPr>
                <w:color w:val="0033CC"/>
                <w:sz w:val="20"/>
                <w:szCs w:val="20"/>
                <w:lang w:val="pt-BR"/>
              </w:rPr>
              <w:t xml:space="preserve">alhas e </w:t>
            </w:r>
            <w:r w:rsidR="00EA52A2" w:rsidRPr="00C40917">
              <w:rPr>
                <w:color w:val="0033CC"/>
                <w:sz w:val="20"/>
                <w:szCs w:val="20"/>
                <w:lang w:val="pt-BR"/>
              </w:rPr>
              <w:t>D</w:t>
            </w:r>
            <w:r w:rsidRPr="00C40917">
              <w:rPr>
                <w:color w:val="0033CC"/>
                <w:sz w:val="20"/>
                <w:szCs w:val="20"/>
                <w:lang w:val="pt-BR"/>
              </w:rPr>
              <w:t>efeitos.</w:t>
            </w:r>
          </w:p>
        </w:tc>
        <w:tc>
          <w:tcPr>
            <w:tcW w:w="900" w:type="dxa"/>
            <w:tcBorders>
              <w:top w:val="nil"/>
              <w:left w:val="nil"/>
              <w:bottom w:val="single" w:sz="4" w:space="0" w:color="auto"/>
              <w:right w:val="single" w:sz="4" w:space="0" w:color="auto"/>
            </w:tcBorders>
            <w:noWrap/>
            <w:vAlign w:val="center"/>
          </w:tcPr>
          <w:p w14:paraId="49E90D95" w14:textId="77777777" w:rsidR="00A61BDA" w:rsidRPr="00C40917" w:rsidRDefault="00A61BDA" w:rsidP="00A61BDA">
            <w:pPr>
              <w:spacing w:after="0" w:line="240" w:lineRule="auto"/>
              <w:jc w:val="both"/>
              <w:rPr>
                <w:rFonts w:eastAsia="Times New Roman" w:cs="Arial"/>
                <w:color w:val="000000"/>
                <w:sz w:val="20"/>
                <w:szCs w:val="20"/>
                <w:lang w:val="pt-BR"/>
              </w:rPr>
            </w:pPr>
          </w:p>
        </w:tc>
        <w:tc>
          <w:tcPr>
            <w:tcW w:w="720" w:type="dxa"/>
            <w:tcBorders>
              <w:top w:val="nil"/>
              <w:left w:val="nil"/>
              <w:bottom w:val="single" w:sz="4" w:space="0" w:color="auto"/>
              <w:right w:val="single" w:sz="4" w:space="0" w:color="auto"/>
            </w:tcBorders>
            <w:noWrap/>
            <w:vAlign w:val="center"/>
            <w:hideMark/>
          </w:tcPr>
          <w:p w14:paraId="49E90D96" w14:textId="77777777" w:rsidR="00A61BDA" w:rsidRPr="00C40917" w:rsidRDefault="00A61BDA" w:rsidP="00A61BDA">
            <w:pPr>
              <w:spacing w:after="0" w:line="240" w:lineRule="auto"/>
              <w:jc w:val="both"/>
              <w:rPr>
                <w:rFonts w:eastAsia="Times New Roman" w:cs="Arial"/>
                <w:color w:val="000000"/>
                <w:sz w:val="20"/>
                <w:szCs w:val="20"/>
                <w:lang w:val="pt-BR"/>
              </w:rPr>
            </w:pPr>
            <w:r w:rsidRPr="00C40917">
              <w:rPr>
                <w:color w:val="000000"/>
                <w:sz w:val="20"/>
                <w:lang w:val="pt-BR"/>
              </w:rPr>
              <w:t>P</w:t>
            </w:r>
          </w:p>
        </w:tc>
      </w:tr>
      <w:tr w:rsidR="00A61BDA" w:rsidRPr="00C40917" w14:paraId="49E90D9E" w14:textId="77777777" w:rsidTr="000377AC">
        <w:trPr>
          <w:trHeight w:val="618"/>
        </w:trPr>
        <w:tc>
          <w:tcPr>
            <w:tcW w:w="497" w:type="dxa"/>
            <w:gridSpan w:val="2"/>
            <w:tcBorders>
              <w:top w:val="nil"/>
              <w:left w:val="single" w:sz="8" w:space="0" w:color="auto"/>
              <w:bottom w:val="nil"/>
              <w:right w:val="single" w:sz="4" w:space="0" w:color="auto"/>
            </w:tcBorders>
            <w:noWrap/>
            <w:vAlign w:val="center"/>
            <w:hideMark/>
          </w:tcPr>
          <w:p w14:paraId="49E90D98" w14:textId="77777777" w:rsidR="00A61BDA" w:rsidRPr="00C40917" w:rsidRDefault="00A61BDA" w:rsidP="008B7FC3">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D99" w14:textId="77777777" w:rsidR="00A61BDA" w:rsidRPr="00C40917" w:rsidRDefault="00A61BDA" w:rsidP="008B7FC3">
            <w:pPr>
              <w:spacing w:after="0"/>
              <w:jc w:val="both"/>
              <w:rPr>
                <w:rFonts w:eastAsia="Times New Roman" w:cs="Arial"/>
                <w:b/>
                <w:bCs/>
                <w:color w:val="000000"/>
                <w:sz w:val="20"/>
                <w:szCs w:val="20"/>
                <w:lang w:val="pt-BR"/>
              </w:rPr>
            </w:pPr>
            <w:r w:rsidRPr="00C40917">
              <w:rPr>
                <w:b/>
                <w:color w:val="000000"/>
                <w:sz w:val="20"/>
                <w:lang w:val="pt-BR"/>
              </w:rPr>
              <w:t>3</w:t>
            </w:r>
          </w:p>
        </w:tc>
        <w:tc>
          <w:tcPr>
            <w:tcW w:w="8289" w:type="dxa"/>
            <w:gridSpan w:val="4"/>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D9B" w14:textId="41EE5319" w:rsidR="00886D13" w:rsidRPr="00C40917" w:rsidRDefault="00A61BDA" w:rsidP="009E4586">
            <w:pPr>
              <w:spacing w:after="0"/>
              <w:ind w:firstLineChars="100" w:firstLine="201"/>
              <w:jc w:val="both"/>
              <w:rPr>
                <w:rFonts w:ascii="Arial" w:eastAsia="Times New Roman" w:hAnsi="Arial" w:cs="Arial"/>
                <w:b/>
                <w:color w:val="0033CC"/>
                <w:kern w:val="28"/>
                <w:sz w:val="20"/>
                <w:szCs w:val="20"/>
                <w:lang w:val="pt-BR" w:eastAsia="pt-BR"/>
              </w:rPr>
            </w:pPr>
            <w:r w:rsidRPr="00C40917">
              <w:rPr>
                <w:b/>
                <w:color w:val="0033CC"/>
                <w:sz w:val="20"/>
                <w:lang w:val="pt-BR"/>
              </w:rPr>
              <w:t xml:space="preserve">Triagem de terceiro nível </w:t>
            </w:r>
          </w:p>
        </w:tc>
        <w:tc>
          <w:tcPr>
            <w:tcW w:w="900" w:type="dxa"/>
            <w:tcBorders>
              <w:top w:val="nil"/>
              <w:left w:val="nil"/>
              <w:bottom w:val="single" w:sz="4" w:space="0" w:color="auto"/>
              <w:right w:val="single" w:sz="4" w:space="0" w:color="auto"/>
            </w:tcBorders>
            <w:shd w:val="clear" w:color="auto" w:fill="BFBFBF" w:themeFill="background1" w:themeFillShade="BF"/>
            <w:noWrap/>
            <w:vAlign w:val="center"/>
          </w:tcPr>
          <w:p w14:paraId="49E90D9C" w14:textId="77777777" w:rsidR="00A61BDA" w:rsidRPr="00C40917" w:rsidRDefault="00A61BDA" w:rsidP="00A61BDA">
            <w:pPr>
              <w:spacing w:after="0" w:line="240" w:lineRule="auto"/>
              <w:jc w:val="both"/>
              <w:rPr>
                <w:rFonts w:eastAsia="Times New Roman" w:cs="Arial"/>
                <w:color w:val="000000"/>
                <w:sz w:val="20"/>
                <w:szCs w:val="20"/>
                <w:lang w:val="pt-BR"/>
              </w:rPr>
            </w:pPr>
          </w:p>
        </w:tc>
        <w:tc>
          <w:tcPr>
            <w:tcW w:w="720" w:type="dxa"/>
            <w:tcBorders>
              <w:top w:val="nil"/>
              <w:left w:val="nil"/>
              <w:bottom w:val="single" w:sz="4" w:space="0" w:color="auto"/>
              <w:right w:val="single" w:sz="4" w:space="0" w:color="auto"/>
            </w:tcBorders>
            <w:shd w:val="clear" w:color="auto" w:fill="BFBFBF" w:themeFill="background1" w:themeFillShade="BF"/>
            <w:noWrap/>
            <w:vAlign w:val="center"/>
            <w:hideMark/>
          </w:tcPr>
          <w:p w14:paraId="49E90D9D" w14:textId="77777777" w:rsidR="00A61BDA" w:rsidRPr="00C40917" w:rsidRDefault="00A61BDA" w:rsidP="00A61BDA">
            <w:pPr>
              <w:spacing w:after="0" w:line="240" w:lineRule="auto"/>
              <w:jc w:val="both"/>
              <w:rPr>
                <w:rFonts w:eastAsia="Times New Roman" w:cs="Arial"/>
                <w:color w:val="000000"/>
                <w:sz w:val="20"/>
                <w:szCs w:val="20"/>
                <w:lang w:val="pt-BR"/>
              </w:rPr>
            </w:pPr>
          </w:p>
        </w:tc>
      </w:tr>
      <w:tr w:rsidR="00A57C71" w:rsidRPr="00C40917" w14:paraId="49E90DA7" w14:textId="77777777" w:rsidTr="009E4586">
        <w:trPr>
          <w:trHeight w:val="683"/>
        </w:trPr>
        <w:tc>
          <w:tcPr>
            <w:tcW w:w="497" w:type="dxa"/>
            <w:gridSpan w:val="2"/>
            <w:tcBorders>
              <w:top w:val="nil"/>
              <w:left w:val="single" w:sz="8" w:space="0" w:color="auto"/>
              <w:bottom w:val="nil"/>
              <w:right w:val="single" w:sz="4" w:space="0" w:color="auto"/>
            </w:tcBorders>
            <w:noWrap/>
            <w:vAlign w:val="center"/>
            <w:hideMark/>
          </w:tcPr>
          <w:p w14:paraId="49E90D9F" w14:textId="77777777" w:rsidR="00A57C71" w:rsidRPr="00C40917" w:rsidRDefault="00A57C71" w:rsidP="00A57C71">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gridSpan w:val="2"/>
            <w:tcBorders>
              <w:top w:val="nil"/>
              <w:left w:val="nil"/>
              <w:bottom w:val="single" w:sz="4" w:space="0" w:color="auto"/>
              <w:right w:val="single" w:sz="4" w:space="0" w:color="auto"/>
            </w:tcBorders>
            <w:noWrap/>
            <w:vAlign w:val="bottom"/>
            <w:hideMark/>
          </w:tcPr>
          <w:p w14:paraId="49E90DA0" w14:textId="77777777" w:rsidR="00A57C71" w:rsidRPr="00C40917" w:rsidRDefault="00A57C71" w:rsidP="00A57C71">
            <w:pPr>
              <w:spacing w:after="0"/>
              <w:jc w:val="both"/>
              <w:rPr>
                <w:rFonts w:eastAsia="Times New Roman" w:cs="Times New Roman"/>
                <w:color w:val="000000"/>
                <w:sz w:val="20"/>
                <w:szCs w:val="20"/>
                <w:lang w:val="pt-BR"/>
              </w:rPr>
            </w:pPr>
            <w:r w:rsidRPr="00C40917">
              <w:rPr>
                <w:color w:val="000000"/>
                <w:sz w:val="20"/>
                <w:lang w:val="pt-BR"/>
              </w:rPr>
              <w:t> </w:t>
            </w:r>
          </w:p>
        </w:tc>
        <w:tc>
          <w:tcPr>
            <w:tcW w:w="326" w:type="dxa"/>
            <w:gridSpan w:val="2"/>
            <w:tcBorders>
              <w:top w:val="nil"/>
              <w:left w:val="nil"/>
              <w:bottom w:val="single" w:sz="4" w:space="0" w:color="auto"/>
              <w:right w:val="single" w:sz="4" w:space="0" w:color="auto"/>
            </w:tcBorders>
            <w:noWrap/>
            <w:vAlign w:val="center"/>
            <w:hideMark/>
          </w:tcPr>
          <w:p w14:paraId="49E90DA1" w14:textId="77777777" w:rsidR="00A57C71" w:rsidRPr="00C40917" w:rsidRDefault="00A57C71" w:rsidP="009E4586">
            <w:pPr>
              <w:spacing w:after="0"/>
              <w:rPr>
                <w:rFonts w:eastAsia="Times New Roman" w:cs="Times New Roman"/>
                <w:b/>
                <w:bCs/>
                <w:color w:val="000000"/>
                <w:sz w:val="20"/>
                <w:szCs w:val="20"/>
                <w:lang w:val="pt-BR"/>
              </w:rPr>
            </w:pPr>
            <w:r w:rsidRPr="00C40917">
              <w:rPr>
                <w:b/>
                <w:color w:val="000000"/>
                <w:sz w:val="20"/>
                <w:lang w:val="pt-BR"/>
              </w:rPr>
              <w:t>b</w:t>
            </w:r>
          </w:p>
        </w:tc>
        <w:tc>
          <w:tcPr>
            <w:tcW w:w="7963" w:type="dxa"/>
            <w:gridSpan w:val="2"/>
            <w:tcBorders>
              <w:top w:val="nil"/>
              <w:left w:val="nil"/>
              <w:bottom w:val="single" w:sz="4" w:space="0" w:color="auto"/>
              <w:right w:val="single" w:sz="4" w:space="0" w:color="auto"/>
            </w:tcBorders>
            <w:vAlign w:val="center"/>
            <w:hideMark/>
          </w:tcPr>
          <w:p w14:paraId="49E90DA4" w14:textId="5C8AE900" w:rsidR="00A57C71" w:rsidRPr="00C40917" w:rsidRDefault="00A57C71" w:rsidP="009E4586">
            <w:pPr>
              <w:spacing w:after="0"/>
              <w:rPr>
                <w:rFonts w:eastAsia="Times New Roman" w:cs="Arial"/>
                <w:color w:val="000000"/>
                <w:sz w:val="20"/>
                <w:szCs w:val="20"/>
                <w:lang w:val="pt-BR"/>
              </w:rPr>
            </w:pPr>
            <w:r w:rsidRPr="00C40917">
              <w:rPr>
                <w:color w:val="0033CC"/>
                <w:sz w:val="20"/>
                <w:szCs w:val="20"/>
                <w:lang w:val="pt-BR"/>
              </w:rPr>
              <w:t>A MRS seguirá seu</w:t>
            </w:r>
            <w:r w:rsidR="001C1D0C" w:rsidRPr="00C40917">
              <w:rPr>
                <w:color w:val="0033CC"/>
                <w:sz w:val="20"/>
                <w:szCs w:val="20"/>
                <w:lang w:val="pt-BR"/>
              </w:rPr>
              <w:t>s</w:t>
            </w:r>
            <w:r w:rsidRPr="00C40917">
              <w:rPr>
                <w:color w:val="0033CC"/>
                <w:sz w:val="20"/>
                <w:szCs w:val="20"/>
                <w:lang w:val="pt-BR"/>
              </w:rPr>
              <w:t xml:space="preserve"> procedimentos internos para identificar </w:t>
            </w:r>
            <w:r w:rsidR="00EA52A2" w:rsidRPr="00C40917">
              <w:rPr>
                <w:color w:val="0033CC"/>
                <w:sz w:val="20"/>
                <w:szCs w:val="20"/>
                <w:lang w:val="pt-BR"/>
              </w:rPr>
              <w:t>F</w:t>
            </w:r>
            <w:r w:rsidRPr="00C40917">
              <w:rPr>
                <w:color w:val="0033CC"/>
                <w:sz w:val="20"/>
                <w:szCs w:val="20"/>
                <w:lang w:val="pt-BR"/>
              </w:rPr>
              <w:t xml:space="preserve">alhas e </w:t>
            </w:r>
            <w:r w:rsidR="00EA52A2" w:rsidRPr="00C40917">
              <w:rPr>
                <w:color w:val="0033CC"/>
                <w:sz w:val="20"/>
                <w:szCs w:val="20"/>
                <w:lang w:val="pt-BR"/>
              </w:rPr>
              <w:t>D</w:t>
            </w:r>
            <w:r w:rsidRPr="00C40917">
              <w:rPr>
                <w:color w:val="0033CC"/>
                <w:sz w:val="20"/>
                <w:szCs w:val="20"/>
                <w:lang w:val="pt-BR"/>
              </w:rPr>
              <w:t>efeitos.</w:t>
            </w:r>
          </w:p>
        </w:tc>
        <w:tc>
          <w:tcPr>
            <w:tcW w:w="900" w:type="dxa"/>
            <w:tcBorders>
              <w:top w:val="nil"/>
              <w:left w:val="nil"/>
              <w:bottom w:val="single" w:sz="4" w:space="0" w:color="auto"/>
              <w:right w:val="single" w:sz="4" w:space="0" w:color="auto"/>
            </w:tcBorders>
            <w:noWrap/>
            <w:vAlign w:val="center"/>
          </w:tcPr>
          <w:p w14:paraId="49E90DA5" w14:textId="77777777" w:rsidR="00A57C71" w:rsidRPr="00C40917" w:rsidRDefault="00A57C71" w:rsidP="00A57C71">
            <w:pPr>
              <w:spacing w:after="0" w:line="240" w:lineRule="auto"/>
              <w:jc w:val="both"/>
              <w:rPr>
                <w:rFonts w:eastAsia="Times New Roman" w:cs="Arial"/>
                <w:color w:val="000000"/>
                <w:sz w:val="20"/>
                <w:szCs w:val="20"/>
                <w:lang w:val="pt-BR"/>
              </w:rPr>
            </w:pPr>
          </w:p>
        </w:tc>
        <w:tc>
          <w:tcPr>
            <w:tcW w:w="720" w:type="dxa"/>
            <w:tcBorders>
              <w:top w:val="nil"/>
              <w:left w:val="nil"/>
              <w:bottom w:val="single" w:sz="4" w:space="0" w:color="auto"/>
              <w:right w:val="single" w:sz="4" w:space="0" w:color="auto"/>
            </w:tcBorders>
            <w:noWrap/>
            <w:vAlign w:val="center"/>
            <w:hideMark/>
          </w:tcPr>
          <w:p w14:paraId="49E90DA6" w14:textId="77777777" w:rsidR="00A57C71" w:rsidRPr="00C40917" w:rsidRDefault="00A57C71" w:rsidP="00A57C71">
            <w:pPr>
              <w:spacing w:after="0" w:line="240" w:lineRule="auto"/>
              <w:jc w:val="both"/>
              <w:rPr>
                <w:rFonts w:eastAsia="Times New Roman" w:cs="Arial"/>
                <w:color w:val="000000"/>
                <w:sz w:val="20"/>
                <w:szCs w:val="20"/>
                <w:lang w:val="pt-BR"/>
              </w:rPr>
            </w:pPr>
            <w:r w:rsidRPr="00C40917">
              <w:rPr>
                <w:color w:val="000000"/>
                <w:sz w:val="20"/>
                <w:lang w:val="pt-BR"/>
              </w:rPr>
              <w:t>P</w:t>
            </w:r>
          </w:p>
        </w:tc>
      </w:tr>
      <w:tr w:rsidR="00A61BDA" w:rsidRPr="00C40917" w14:paraId="49E90DAE" w14:textId="77777777" w:rsidTr="000377AC">
        <w:trPr>
          <w:trHeight w:val="618"/>
        </w:trPr>
        <w:tc>
          <w:tcPr>
            <w:tcW w:w="497" w:type="dxa"/>
            <w:gridSpan w:val="2"/>
            <w:tcBorders>
              <w:top w:val="nil"/>
              <w:left w:val="single" w:sz="8" w:space="0" w:color="auto"/>
              <w:right w:val="single" w:sz="4" w:space="0" w:color="auto"/>
            </w:tcBorders>
            <w:noWrap/>
            <w:vAlign w:val="center"/>
            <w:hideMark/>
          </w:tcPr>
          <w:p w14:paraId="49E90DA8" w14:textId="77777777" w:rsidR="00A61BDA" w:rsidRPr="00C40917" w:rsidRDefault="00A61BDA" w:rsidP="008B7FC3">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DA9" w14:textId="77777777" w:rsidR="00A61BDA" w:rsidRPr="00C40917" w:rsidRDefault="00A61BDA" w:rsidP="008B7FC3">
            <w:pPr>
              <w:spacing w:after="0"/>
              <w:jc w:val="both"/>
              <w:rPr>
                <w:rFonts w:eastAsia="Times New Roman" w:cs="Arial"/>
                <w:b/>
                <w:bCs/>
                <w:color w:val="000000"/>
                <w:sz w:val="20"/>
                <w:szCs w:val="20"/>
                <w:lang w:val="pt-BR"/>
              </w:rPr>
            </w:pPr>
            <w:r w:rsidRPr="00C40917">
              <w:rPr>
                <w:b/>
                <w:color w:val="000000"/>
                <w:sz w:val="20"/>
                <w:lang w:val="pt-BR"/>
              </w:rPr>
              <w:t>4</w:t>
            </w:r>
          </w:p>
        </w:tc>
        <w:tc>
          <w:tcPr>
            <w:tcW w:w="8289"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9E90DAB" w14:textId="7BEB13E1" w:rsidR="00886D13" w:rsidRPr="00C40917" w:rsidRDefault="00A61BDA" w:rsidP="009E4586">
            <w:pPr>
              <w:spacing w:after="0"/>
              <w:ind w:firstLineChars="100" w:firstLine="201"/>
              <w:jc w:val="both"/>
              <w:rPr>
                <w:rFonts w:ascii="Arial" w:eastAsia="Times New Roman" w:hAnsi="Arial" w:cs="Arial"/>
                <w:b/>
                <w:color w:val="0033CC"/>
                <w:kern w:val="28"/>
                <w:sz w:val="20"/>
                <w:szCs w:val="20"/>
                <w:lang w:val="pt-BR" w:eastAsia="pt-BR"/>
              </w:rPr>
            </w:pPr>
            <w:r w:rsidRPr="00C40917">
              <w:rPr>
                <w:b/>
                <w:color w:val="0033CC"/>
                <w:sz w:val="20"/>
                <w:lang w:val="pt-BR"/>
              </w:rPr>
              <w:t>Triagem de quarto nível</w:t>
            </w:r>
          </w:p>
        </w:tc>
        <w:tc>
          <w:tcPr>
            <w:tcW w:w="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0DAC" w14:textId="77777777" w:rsidR="00A61BDA" w:rsidRPr="00C40917" w:rsidRDefault="00A61BDA" w:rsidP="00A61BDA">
            <w:pPr>
              <w:spacing w:after="0" w:line="240" w:lineRule="auto"/>
              <w:jc w:val="both"/>
              <w:rPr>
                <w:rFonts w:eastAsia="Times New Roman" w:cs="Arial"/>
                <w:color w:val="000000"/>
                <w:sz w:val="20"/>
                <w:szCs w:val="20"/>
                <w:lang w:val="pt-BR"/>
              </w:rPr>
            </w:pPr>
          </w:p>
        </w:tc>
        <w:tc>
          <w:tcPr>
            <w:tcW w:w="72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0DAD" w14:textId="77777777" w:rsidR="00A61BDA" w:rsidRPr="00C40917" w:rsidRDefault="00A61BDA" w:rsidP="00A57C71">
            <w:pPr>
              <w:spacing w:after="0" w:line="240" w:lineRule="auto"/>
              <w:jc w:val="both"/>
              <w:rPr>
                <w:rFonts w:eastAsia="Times New Roman" w:cs="Arial"/>
                <w:color w:val="000000"/>
                <w:sz w:val="20"/>
                <w:szCs w:val="20"/>
                <w:lang w:val="pt-BR"/>
              </w:rPr>
            </w:pPr>
          </w:p>
        </w:tc>
      </w:tr>
      <w:tr w:rsidR="00A61BDA" w:rsidRPr="00C40917" w14:paraId="49E90DBA" w14:textId="77777777" w:rsidTr="00333A01">
        <w:trPr>
          <w:trHeight w:val="585"/>
        </w:trPr>
        <w:tc>
          <w:tcPr>
            <w:tcW w:w="497" w:type="dxa"/>
            <w:gridSpan w:val="2"/>
            <w:tcBorders>
              <w:top w:val="nil"/>
              <w:left w:val="single" w:sz="8" w:space="0" w:color="auto"/>
              <w:bottom w:val="single" w:sz="8" w:space="0" w:color="auto"/>
              <w:right w:val="nil"/>
            </w:tcBorders>
            <w:noWrap/>
            <w:vAlign w:val="center"/>
          </w:tcPr>
          <w:p w14:paraId="49E90DAF" w14:textId="77777777" w:rsidR="00A61BDA" w:rsidRPr="00C40917" w:rsidRDefault="00A61BDA" w:rsidP="008B7FC3">
            <w:pPr>
              <w:spacing w:after="0"/>
              <w:jc w:val="both"/>
              <w:rPr>
                <w:rFonts w:eastAsia="Times New Roman" w:cs="Arial"/>
                <w:b/>
                <w:bCs/>
                <w:color w:val="000000"/>
                <w:sz w:val="20"/>
                <w:szCs w:val="20"/>
                <w:lang w:val="pt-BR"/>
              </w:rPr>
            </w:pPr>
          </w:p>
        </w:tc>
        <w:tc>
          <w:tcPr>
            <w:tcW w:w="330" w:type="dxa"/>
            <w:gridSpan w:val="2"/>
            <w:tcBorders>
              <w:top w:val="single" w:sz="4" w:space="0" w:color="auto"/>
              <w:left w:val="single" w:sz="4" w:space="0" w:color="auto"/>
              <w:bottom w:val="single" w:sz="8" w:space="0" w:color="auto"/>
              <w:right w:val="single" w:sz="4" w:space="0" w:color="auto"/>
            </w:tcBorders>
            <w:noWrap/>
            <w:vAlign w:val="bottom"/>
          </w:tcPr>
          <w:p w14:paraId="49E90DB0" w14:textId="77777777" w:rsidR="00A61BDA" w:rsidRPr="00C40917" w:rsidRDefault="00A61BDA" w:rsidP="008B7FC3">
            <w:pPr>
              <w:spacing w:after="0"/>
              <w:jc w:val="both"/>
              <w:rPr>
                <w:rFonts w:ascii="Calibri" w:eastAsia="Times New Roman" w:hAnsi="Calibri" w:cs="Times New Roman"/>
                <w:color w:val="000000"/>
                <w:sz w:val="20"/>
                <w:szCs w:val="20"/>
                <w:lang w:val="pt-BR"/>
              </w:rPr>
            </w:pPr>
          </w:p>
        </w:tc>
        <w:tc>
          <w:tcPr>
            <w:tcW w:w="326" w:type="dxa"/>
            <w:gridSpan w:val="2"/>
            <w:tcBorders>
              <w:top w:val="single" w:sz="4" w:space="0" w:color="auto"/>
              <w:left w:val="nil"/>
              <w:bottom w:val="single" w:sz="8" w:space="0" w:color="auto"/>
              <w:right w:val="single" w:sz="4" w:space="0" w:color="auto"/>
            </w:tcBorders>
            <w:noWrap/>
            <w:vAlign w:val="center"/>
          </w:tcPr>
          <w:p w14:paraId="49E90DB1" w14:textId="77777777" w:rsidR="00A61BDA" w:rsidRPr="00C40917" w:rsidRDefault="00A61BDA" w:rsidP="00333A01">
            <w:pPr>
              <w:spacing w:after="0"/>
              <w:jc w:val="center"/>
              <w:rPr>
                <w:rFonts w:eastAsia="Times New Roman" w:cs="Times New Roman"/>
                <w:b/>
                <w:bCs/>
                <w:color w:val="000000"/>
                <w:sz w:val="20"/>
                <w:szCs w:val="20"/>
                <w:lang w:val="pt-BR"/>
              </w:rPr>
            </w:pPr>
            <w:r w:rsidRPr="00C40917">
              <w:rPr>
                <w:b/>
                <w:color w:val="000000"/>
                <w:sz w:val="20"/>
                <w:lang w:val="pt-BR"/>
              </w:rPr>
              <w:t>a</w:t>
            </w:r>
          </w:p>
        </w:tc>
        <w:tc>
          <w:tcPr>
            <w:tcW w:w="7963" w:type="dxa"/>
            <w:gridSpan w:val="2"/>
            <w:tcBorders>
              <w:top w:val="single" w:sz="4" w:space="0" w:color="auto"/>
              <w:left w:val="nil"/>
              <w:bottom w:val="single" w:sz="8" w:space="0" w:color="auto"/>
              <w:right w:val="single" w:sz="4" w:space="0" w:color="auto"/>
            </w:tcBorders>
            <w:vAlign w:val="center"/>
          </w:tcPr>
          <w:p w14:paraId="49E90DB2" w14:textId="77777777" w:rsidR="00A61BDA" w:rsidRPr="00C40917" w:rsidRDefault="00A61BDA" w:rsidP="00CB2191">
            <w:pPr>
              <w:spacing w:after="0"/>
              <w:jc w:val="both"/>
              <w:rPr>
                <w:rFonts w:eastAsia="Times New Roman" w:cs="Arial"/>
                <w:color w:val="000000"/>
                <w:sz w:val="20"/>
                <w:szCs w:val="20"/>
                <w:lang w:val="pt-BR"/>
              </w:rPr>
            </w:pPr>
            <w:r w:rsidRPr="00C40917">
              <w:rPr>
                <w:color w:val="0033CC"/>
                <w:sz w:val="20"/>
                <w:szCs w:val="20"/>
                <w:lang w:val="pt-BR"/>
              </w:rPr>
              <w:t>A MRS seguirá seu</w:t>
            </w:r>
            <w:r w:rsidR="001C1D0C" w:rsidRPr="00C40917">
              <w:rPr>
                <w:color w:val="0033CC"/>
                <w:sz w:val="20"/>
                <w:szCs w:val="20"/>
                <w:lang w:val="pt-BR"/>
              </w:rPr>
              <w:t>s</w:t>
            </w:r>
            <w:r w:rsidRPr="00C40917">
              <w:rPr>
                <w:color w:val="0033CC"/>
                <w:sz w:val="20"/>
                <w:szCs w:val="20"/>
                <w:lang w:val="pt-BR"/>
              </w:rPr>
              <w:t xml:space="preserve"> procedimentos internos para identificar </w:t>
            </w:r>
            <w:r w:rsidR="00EA52A2" w:rsidRPr="00C40917">
              <w:rPr>
                <w:color w:val="0033CC"/>
                <w:sz w:val="20"/>
                <w:szCs w:val="20"/>
                <w:lang w:val="pt-BR"/>
              </w:rPr>
              <w:t>F</w:t>
            </w:r>
            <w:r w:rsidRPr="00C40917">
              <w:rPr>
                <w:color w:val="0033CC"/>
                <w:sz w:val="20"/>
                <w:szCs w:val="20"/>
                <w:lang w:val="pt-BR"/>
              </w:rPr>
              <w:t xml:space="preserve">alhas e </w:t>
            </w:r>
            <w:r w:rsidR="00EA52A2" w:rsidRPr="00C40917">
              <w:rPr>
                <w:color w:val="0033CC"/>
                <w:sz w:val="20"/>
                <w:szCs w:val="20"/>
                <w:lang w:val="pt-BR"/>
              </w:rPr>
              <w:t>D</w:t>
            </w:r>
            <w:r w:rsidRPr="00C40917">
              <w:rPr>
                <w:color w:val="0033CC"/>
                <w:sz w:val="20"/>
                <w:szCs w:val="20"/>
                <w:lang w:val="pt-BR"/>
              </w:rPr>
              <w:t>efeitos.</w:t>
            </w:r>
          </w:p>
          <w:p w14:paraId="49E90DB3" w14:textId="77777777" w:rsidR="00A61BDA" w:rsidRPr="00C40917" w:rsidRDefault="00A61BDA" w:rsidP="00894AE7">
            <w:pPr>
              <w:spacing w:after="0"/>
              <w:jc w:val="both"/>
              <w:rPr>
                <w:rFonts w:eastAsia="Times New Roman" w:cs="Arial"/>
                <w:color w:val="0033CC"/>
                <w:sz w:val="20"/>
                <w:szCs w:val="20"/>
                <w:lang w:val="pt-BR"/>
              </w:rPr>
            </w:pPr>
          </w:p>
          <w:p w14:paraId="49E90DB7" w14:textId="4928609C" w:rsidR="00A61BDA" w:rsidRPr="00C40917" w:rsidRDefault="00A61BDA" w:rsidP="00A57C71">
            <w:pPr>
              <w:spacing w:after="0"/>
              <w:jc w:val="both"/>
              <w:rPr>
                <w:color w:val="0033CC"/>
                <w:sz w:val="20"/>
                <w:szCs w:val="20"/>
                <w:lang w:val="pt-BR"/>
              </w:rPr>
            </w:pPr>
            <w:r w:rsidRPr="00C40917">
              <w:rPr>
                <w:color w:val="0033CC"/>
                <w:sz w:val="20"/>
                <w:szCs w:val="20"/>
                <w:lang w:val="pt-BR"/>
              </w:rPr>
              <w:t xml:space="preserve">O atendimento de quarto nível é de </w:t>
            </w:r>
            <w:r w:rsidRPr="00C40917">
              <w:rPr>
                <w:rFonts w:eastAsia="Arial,Times New Roman" w:cs="Arial,Times New Roman"/>
                <w:color w:val="0033CC"/>
                <w:sz w:val="20"/>
                <w:szCs w:val="20"/>
                <w:lang w:val="pt-BR"/>
              </w:rPr>
              <w:t>responsabilidade</w:t>
            </w:r>
            <w:r w:rsidRPr="00C40917">
              <w:rPr>
                <w:color w:val="0033CC"/>
                <w:sz w:val="20"/>
                <w:szCs w:val="20"/>
                <w:lang w:val="pt-BR"/>
              </w:rPr>
              <w:t xml:space="preserve"> da MRS. Caso </w:t>
            </w:r>
            <w:proofErr w:type="spellStart"/>
            <w:r w:rsidRPr="00C40917">
              <w:rPr>
                <w:color w:val="0033CC"/>
                <w:sz w:val="20"/>
                <w:szCs w:val="20"/>
                <w:lang w:val="pt-BR"/>
              </w:rPr>
              <w:t>esta</w:t>
            </w:r>
            <w:proofErr w:type="spellEnd"/>
            <w:r w:rsidRPr="00C40917">
              <w:rPr>
                <w:color w:val="0033CC"/>
                <w:sz w:val="20"/>
                <w:szCs w:val="20"/>
                <w:lang w:val="pt-BR"/>
              </w:rPr>
              <w:t xml:space="preserve"> deseje acionar suporte de quarto nível da WABTEC em sinalização, notificará a WABTEC para solicitar orçamento de horas a serem gastas no serviço em questão. Caso a contratação do serviço sob demanda seja aprovada, o especialista em sinalização da WABTEC </w:t>
            </w:r>
            <w:r w:rsidRPr="00C40917">
              <w:rPr>
                <w:rFonts w:eastAsia="Arial,Times New Roman" w:cs="Arial,Times New Roman"/>
                <w:color w:val="0033CC"/>
                <w:sz w:val="20"/>
                <w:szCs w:val="20"/>
                <w:lang w:val="pt-BR"/>
              </w:rPr>
              <w:t>trabalhará</w:t>
            </w:r>
            <w:r w:rsidRPr="00C40917">
              <w:rPr>
                <w:color w:val="0033CC"/>
                <w:sz w:val="20"/>
                <w:szCs w:val="20"/>
                <w:lang w:val="pt-BR"/>
              </w:rPr>
              <w:t xml:space="preserve"> com apoio </w:t>
            </w:r>
            <w:r w:rsidRPr="00C40917">
              <w:rPr>
                <w:rFonts w:eastAsia="Arial,Times New Roman" w:cs="Arial,Times New Roman"/>
                <w:color w:val="0033CC"/>
                <w:sz w:val="20"/>
                <w:szCs w:val="20"/>
                <w:lang w:val="pt-BR"/>
              </w:rPr>
              <w:t>dada</w:t>
            </w:r>
            <w:r w:rsidRPr="00C40917">
              <w:rPr>
                <w:color w:val="0033CC"/>
                <w:sz w:val="20"/>
                <w:szCs w:val="20"/>
                <w:lang w:val="pt-BR"/>
              </w:rPr>
              <w:t xml:space="preserve"> equipe MRS para resolver o problema. </w:t>
            </w:r>
            <w:r w:rsidRPr="00C40917">
              <w:rPr>
                <w:color w:val="000000"/>
                <w:sz w:val="20"/>
                <w:szCs w:val="20"/>
                <w:lang w:val="pt-BR"/>
              </w:rPr>
              <w:t xml:space="preserve"> </w:t>
            </w:r>
          </w:p>
        </w:tc>
        <w:tc>
          <w:tcPr>
            <w:tcW w:w="900" w:type="dxa"/>
            <w:tcBorders>
              <w:top w:val="single" w:sz="4" w:space="0" w:color="auto"/>
              <w:left w:val="nil"/>
              <w:bottom w:val="single" w:sz="8" w:space="0" w:color="auto"/>
              <w:right w:val="single" w:sz="4" w:space="0" w:color="auto"/>
            </w:tcBorders>
            <w:noWrap/>
            <w:vAlign w:val="center"/>
          </w:tcPr>
          <w:p w14:paraId="49E90DB8" w14:textId="77777777" w:rsidR="00A61BDA" w:rsidRPr="00C40917" w:rsidRDefault="00A61BDA" w:rsidP="00A61BDA">
            <w:pPr>
              <w:spacing w:after="0" w:line="240" w:lineRule="auto"/>
              <w:jc w:val="both"/>
              <w:rPr>
                <w:rFonts w:eastAsia="Times New Roman" w:cs="Arial"/>
                <w:color w:val="000000"/>
                <w:sz w:val="20"/>
                <w:szCs w:val="20"/>
                <w:lang w:val="pt-BR"/>
              </w:rPr>
            </w:pPr>
            <w:r w:rsidRPr="00C40917">
              <w:rPr>
                <w:color w:val="000000"/>
                <w:sz w:val="20"/>
                <w:lang w:val="pt-BR"/>
              </w:rPr>
              <w:t>S</w:t>
            </w:r>
          </w:p>
        </w:tc>
        <w:tc>
          <w:tcPr>
            <w:tcW w:w="720" w:type="dxa"/>
            <w:tcBorders>
              <w:top w:val="single" w:sz="4" w:space="0" w:color="auto"/>
              <w:left w:val="nil"/>
              <w:bottom w:val="single" w:sz="8" w:space="0" w:color="auto"/>
              <w:right w:val="single" w:sz="4" w:space="0" w:color="auto"/>
            </w:tcBorders>
            <w:noWrap/>
            <w:vAlign w:val="center"/>
          </w:tcPr>
          <w:p w14:paraId="49E90DB9" w14:textId="77777777" w:rsidR="00A61BDA" w:rsidRPr="00C40917" w:rsidRDefault="00A61BDA" w:rsidP="00A61BDA">
            <w:pPr>
              <w:spacing w:after="0" w:line="240" w:lineRule="auto"/>
              <w:jc w:val="both"/>
              <w:rPr>
                <w:rFonts w:eastAsia="Times New Roman" w:cs="Arial"/>
                <w:color w:val="000000"/>
                <w:sz w:val="20"/>
                <w:szCs w:val="20"/>
                <w:lang w:val="pt-BR"/>
              </w:rPr>
            </w:pPr>
            <w:r w:rsidRPr="00C40917">
              <w:rPr>
                <w:color w:val="000000"/>
                <w:sz w:val="20"/>
                <w:lang w:val="pt-BR"/>
              </w:rPr>
              <w:t>P</w:t>
            </w:r>
          </w:p>
        </w:tc>
      </w:tr>
    </w:tbl>
    <w:p w14:paraId="49E90DBB" w14:textId="77777777" w:rsidR="001700B9" w:rsidRPr="00C40917" w:rsidRDefault="001700B9" w:rsidP="008B7FC3">
      <w:pPr>
        <w:jc w:val="both"/>
        <w:rPr>
          <w:lang w:val="pt-BR"/>
        </w:rPr>
      </w:pPr>
    </w:p>
    <w:tbl>
      <w:tblPr>
        <w:tblW w:w="10736" w:type="dxa"/>
        <w:tblInd w:w="144" w:type="dxa"/>
        <w:tblLayout w:type="fixed"/>
        <w:tblLook w:val="04A0" w:firstRow="1" w:lastRow="0" w:firstColumn="1" w:lastColumn="0" w:noHBand="0" w:noVBand="1"/>
      </w:tblPr>
      <w:tblGrid>
        <w:gridCol w:w="497"/>
        <w:gridCol w:w="330"/>
        <w:gridCol w:w="326"/>
        <w:gridCol w:w="7896"/>
        <w:gridCol w:w="877"/>
        <w:gridCol w:w="810"/>
      </w:tblGrid>
      <w:tr w:rsidR="00A868A9" w:rsidRPr="00C40917" w14:paraId="49E90DC0" w14:textId="77777777" w:rsidTr="001700B9">
        <w:trPr>
          <w:trHeight w:val="435"/>
        </w:trPr>
        <w:tc>
          <w:tcPr>
            <w:tcW w:w="9049" w:type="dxa"/>
            <w:gridSpan w:val="4"/>
            <w:tcBorders>
              <w:top w:val="single" w:sz="8" w:space="0" w:color="auto"/>
              <w:left w:val="single" w:sz="8" w:space="0" w:color="auto"/>
              <w:bottom w:val="single" w:sz="4" w:space="0" w:color="auto"/>
              <w:right w:val="single" w:sz="4" w:space="0" w:color="000000" w:themeColor="text1"/>
            </w:tcBorders>
            <w:noWrap/>
            <w:vAlign w:val="center"/>
            <w:hideMark/>
          </w:tcPr>
          <w:p w14:paraId="49E90DBD" w14:textId="649D6E01" w:rsidR="00A868A9" w:rsidRPr="00C40917" w:rsidRDefault="001700B9" w:rsidP="008B7FC3">
            <w:pPr>
              <w:spacing w:after="0"/>
              <w:jc w:val="both"/>
              <w:rPr>
                <w:rFonts w:eastAsia="Times New Roman" w:cs="Arial"/>
                <w:b/>
                <w:bCs/>
                <w:color w:val="0033CC"/>
                <w:sz w:val="20"/>
                <w:szCs w:val="20"/>
                <w:lang w:val="pt-BR"/>
              </w:rPr>
            </w:pPr>
            <w:r w:rsidRPr="00C40917">
              <w:rPr>
                <w:lang w:val="pt-BR"/>
              </w:rPr>
              <w:br w:type="page"/>
            </w:r>
            <w:r w:rsidR="00A868A9" w:rsidRPr="00C40917">
              <w:rPr>
                <w:b/>
                <w:color w:val="0033CC"/>
                <w:sz w:val="20"/>
                <w:lang w:val="pt-BR"/>
              </w:rPr>
              <w:t>Exemplo de Tabela de Funções e Responsabilidade - Comunicação de Dados</w:t>
            </w:r>
          </w:p>
        </w:tc>
        <w:tc>
          <w:tcPr>
            <w:tcW w:w="877" w:type="dxa"/>
            <w:tcBorders>
              <w:top w:val="single" w:sz="8" w:space="0" w:color="auto"/>
              <w:left w:val="nil"/>
              <w:bottom w:val="single" w:sz="4" w:space="0" w:color="auto"/>
              <w:right w:val="single" w:sz="4" w:space="0" w:color="auto"/>
            </w:tcBorders>
            <w:noWrap/>
            <w:vAlign w:val="center"/>
            <w:hideMark/>
          </w:tcPr>
          <w:p w14:paraId="49E90DBE" w14:textId="77777777" w:rsidR="00A868A9" w:rsidRPr="00C40917" w:rsidRDefault="00A868A9" w:rsidP="008B7FC3">
            <w:pPr>
              <w:spacing w:after="0"/>
              <w:jc w:val="both"/>
              <w:rPr>
                <w:rFonts w:eastAsia="Times New Roman" w:cs="Arial"/>
                <w:b/>
                <w:bCs/>
                <w:color w:val="000000"/>
                <w:sz w:val="18"/>
                <w:szCs w:val="18"/>
                <w:lang w:val="pt-BR"/>
              </w:rPr>
            </w:pPr>
            <w:r w:rsidRPr="00C40917">
              <w:rPr>
                <w:b/>
                <w:color w:val="000000"/>
                <w:sz w:val="18"/>
                <w:szCs w:val="18"/>
                <w:lang w:val="pt-BR"/>
              </w:rPr>
              <w:t>WABTEC</w:t>
            </w:r>
          </w:p>
        </w:tc>
        <w:tc>
          <w:tcPr>
            <w:tcW w:w="810" w:type="dxa"/>
            <w:tcBorders>
              <w:top w:val="single" w:sz="8" w:space="0" w:color="auto"/>
              <w:left w:val="nil"/>
              <w:bottom w:val="single" w:sz="4" w:space="0" w:color="auto"/>
              <w:right w:val="single" w:sz="4" w:space="0" w:color="auto"/>
            </w:tcBorders>
            <w:noWrap/>
            <w:vAlign w:val="center"/>
            <w:hideMark/>
          </w:tcPr>
          <w:p w14:paraId="49E90DBF" w14:textId="77777777" w:rsidR="00A868A9" w:rsidRPr="00C40917" w:rsidRDefault="00A868A9" w:rsidP="008B7FC3">
            <w:pPr>
              <w:spacing w:after="0"/>
              <w:jc w:val="both"/>
              <w:rPr>
                <w:rFonts w:eastAsia="Times New Roman" w:cs="Arial"/>
                <w:b/>
                <w:bCs/>
                <w:color w:val="000000"/>
                <w:sz w:val="18"/>
                <w:szCs w:val="18"/>
                <w:lang w:val="pt-BR"/>
              </w:rPr>
            </w:pPr>
            <w:r w:rsidRPr="00C40917">
              <w:rPr>
                <w:b/>
                <w:color w:val="000000"/>
                <w:sz w:val="18"/>
                <w:szCs w:val="18"/>
                <w:lang w:val="pt-BR"/>
              </w:rPr>
              <w:t>MRS</w:t>
            </w:r>
          </w:p>
        </w:tc>
      </w:tr>
      <w:tr w:rsidR="00A868A9" w:rsidRPr="00FF1569" w14:paraId="49E90DC6" w14:textId="77777777" w:rsidTr="001700B9">
        <w:trPr>
          <w:trHeight w:val="420"/>
        </w:trPr>
        <w:tc>
          <w:tcPr>
            <w:tcW w:w="497" w:type="dxa"/>
            <w:tcBorders>
              <w:top w:val="nil"/>
              <w:left w:val="single" w:sz="8" w:space="0" w:color="auto"/>
              <w:bottom w:val="single" w:sz="4" w:space="0" w:color="auto"/>
              <w:right w:val="single" w:sz="4" w:space="0" w:color="auto"/>
            </w:tcBorders>
            <w:noWrap/>
            <w:vAlign w:val="center"/>
            <w:hideMark/>
          </w:tcPr>
          <w:p w14:paraId="49E90DC1" w14:textId="77777777" w:rsidR="00A868A9" w:rsidRPr="00C40917" w:rsidRDefault="00A868A9" w:rsidP="008B7FC3">
            <w:pPr>
              <w:spacing w:after="0"/>
              <w:jc w:val="both"/>
              <w:rPr>
                <w:rFonts w:eastAsia="Times New Roman" w:cs="Arial"/>
                <w:b/>
                <w:bCs/>
                <w:color w:val="000000"/>
                <w:sz w:val="20"/>
                <w:szCs w:val="20"/>
                <w:lang w:val="pt-BR"/>
              </w:rPr>
            </w:pPr>
            <w:r w:rsidRPr="00C40917">
              <w:rPr>
                <w:rFonts w:eastAsia="Times New Roman" w:cs="Arial"/>
                <w:b/>
                <w:bCs/>
                <w:color w:val="000000"/>
                <w:sz w:val="20"/>
                <w:szCs w:val="20"/>
                <w:lang w:val="pt-BR"/>
              </w:rPr>
              <w:t>3.0</w:t>
            </w:r>
          </w:p>
        </w:tc>
        <w:tc>
          <w:tcPr>
            <w:tcW w:w="8552" w:type="dxa"/>
            <w:gridSpan w:val="3"/>
            <w:tcBorders>
              <w:top w:val="single" w:sz="4" w:space="0" w:color="auto"/>
              <w:left w:val="nil"/>
              <w:bottom w:val="single" w:sz="4" w:space="0" w:color="auto"/>
              <w:right w:val="single" w:sz="4" w:space="0" w:color="auto"/>
            </w:tcBorders>
            <w:noWrap/>
            <w:vAlign w:val="center"/>
            <w:hideMark/>
          </w:tcPr>
          <w:p w14:paraId="49E90DC3" w14:textId="7ED207B0" w:rsidR="00A868A9" w:rsidRPr="00C40917" w:rsidRDefault="00A868A9" w:rsidP="008B7FC3">
            <w:pPr>
              <w:spacing w:after="0"/>
              <w:jc w:val="both"/>
              <w:rPr>
                <w:rFonts w:eastAsia="Times New Roman" w:cs="Arial"/>
                <w:b/>
                <w:bCs/>
                <w:color w:val="0033CC"/>
                <w:sz w:val="20"/>
                <w:szCs w:val="20"/>
                <w:u w:val="single"/>
                <w:lang w:val="pt-BR"/>
              </w:rPr>
            </w:pPr>
            <w:r w:rsidRPr="00C40917">
              <w:rPr>
                <w:b/>
                <w:color w:val="0033CC"/>
                <w:sz w:val="20"/>
                <w:lang w:val="pt-BR"/>
              </w:rPr>
              <w:t xml:space="preserve">Serviços de Suporte - </w:t>
            </w:r>
            <w:r w:rsidRPr="00C40917">
              <w:rPr>
                <w:b/>
                <w:color w:val="0033CC"/>
                <w:sz w:val="20"/>
                <w:u w:val="single"/>
                <w:lang w:val="pt-BR"/>
              </w:rPr>
              <w:t xml:space="preserve">DADOS DE COMUNICAÇÃO </w:t>
            </w:r>
          </w:p>
        </w:tc>
        <w:tc>
          <w:tcPr>
            <w:tcW w:w="877" w:type="dxa"/>
            <w:tcBorders>
              <w:top w:val="nil"/>
              <w:left w:val="nil"/>
              <w:bottom w:val="single" w:sz="4" w:space="0" w:color="auto"/>
              <w:right w:val="single" w:sz="4" w:space="0" w:color="auto"/>
            </w:tcBorders>
            <w:noWrap/>
            <w:vAlign w:val="center"/>
            <w:hideMark/>
          </w:tcPr>
          <w:p w14:paraId="49E90DC4" w14:textId="77777777" w:rsidR="00A868A9" w:rsidRPr="00C40917" w:rsidRDefault="00A868A9" w:rsidP="008B7FC3">
            <w:pPr>
              <w:spacing w:after="0"/>
              <w:jc w:val="both"/>
              <w:rPr>
                <w:rFonts w:eastAsia="Times New Roman" w:cs="Arial"/>
                <w:color w:val="000000"/>
                <w:sz w:val="20"/>
                <w:szCs w:val="20"/>
                <w:lang w:val="pt-BR"/>
              </w:rPr>
            </w:pPr>
            <w:r w:rsidRPr="00C40917">
              <w:rPr>
                <w:color w:val="000000"/>
                <w:sz w:val="20"/>
                <w:szCs w:val="20"/>
                <w:lang w:val="pt-BR"/>
              </w:rPr>
              <w:t> </w:t>
            </w:r>
          </w:p>
        </w:tc>
        <w:tc>
          <w:tcPr>
            <w:tcW w:w="810" w:type="dxa"/>
            <w:tcBorders>
              <w:top w:val="nil"/>
              <w:left w:val="nil"/>
              <w:bottom w:val="single" w:sz="4" w:space="0" w:color="auto"/>
              <w:right w:val="single" w:sz="4" w:space="0" w:color="auto"/>
            </w:tcBorders>
            <w:noWrap/>
            <w:vAlign w:val="center"/>
            <w:hideMark/>
          </w:tcPr>
          <w:p w14:paraId="49E90DC5" w14:textId="77777777" w:rsidR="00A868A9" w:rsidRPr="00C40917" w:rsidRDefault="00A868A9" w:rsidP="008B7FC3">
            <w:pPr>
              <w:spacing w:after="0"/>
              <w:jc w:val="both"/>
              <w:rPr>
                <w:rFonts w:eastAsia="Times New Roman" w:cs="Arial"/>
                <w:color w:val="000000"/>
                <w:sz w:val="20"/>
                <w:szCs w:val="20"/>
                <w:lang w:val="pt-BR"/>
              </w:rPr>
            </w:pPr>
            <w:r w:rsidRPr="00C40917">
              <w:rPr>
                <w:color w:val="000000"/>
                <w:sz w:val="20"/>
                <w:szCs w:val="20"/>
                <w:lang w:val="pt-BR"/>
              </w:rPr>
              <w:t> </w:t>
            </w:r>
          </w:p>
        </w:tc>
      </w:tr>
      <w:tr w:rsidR="00A868A9" w:rsidRPr="00C40917" w14:paraId="49E90DCD" w14:textId="77777777" w:rsidTr="001700B9">
        <w:trPr>
          <w:trHeight w:val="528"/>
        </w:trPr>
        <w:tc>
          <w:tcPr>
            <w:tcW w:w="497" w:type="dxa"/>
            <w:tcBorders>
              <w:top w:val="nil"/>
              <w:left w:val="single" w:sz="8" w:space="0" w:color="auto"/>
              <w:bottom w:val="nil"/>
              <w:right w:val="nil"/>
            </w:tcBorders>
            <w:noWrap/>
            <w:vAlign w:val="bottom"/>
            <w:hideMark/>
          </w:tcPr>
          <w:p w14:paraId="49E90DC7" w14:textId="77777777" w:rsidR="00A868A9" w:rsidRPr="00C40917" w:rsidRDefault="00A868A9" w:rsidP="008B7FC3">
            <w:pPr>
              <w:spacing w:after="0"/>
              <w:jc w:val="both"/>
              <w:rPr>
                <w:rFonts w:eastAsia="Times New Roman" w:cs="Times New Roman"/>
                <w:color w:val="000000"/>
                <w:sz w:val="20"/>
                <w:szCs w:val="20"/>
                <w:lang w:val="pt-BR"/>
              </w:rPr>
            </w:pPr>
            <w:r w:rsidRPr="00C40917">
              <w:rPr>
                <w:color w:val="000000"/>
                <w:sz w:val="20"/>
                <w:lang w:val="pt-BR"/>
              </w:rPr>
              <w:t> </w:t>
            </w:r>
          </w:p>
        </w:tc>
        <w:tc>
          <w:tcPr>
            <w:tcW w:w="330"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9E90DC8" w14:textId="77777777" w:rsidR="00A868A9" w:rsidRPr="00C40917" w:rsidRDefault="00A868A9" w:rsidP="008B7FC3">
            <w:pPr>
              <w:spacing w:after="0"/>
              <w:jc w:val="both"/>
              <w:rPr>
                <w:rFonts w:eastAsia="Times New Roman" w:cs="Arial"/>
                <w:b/>
                <w:bCs/>
                <w:color w:val="000000"/>
                <w:sz w:val="20"/>
                <w:szCs w:val="20"/>
                <w:lang w:val="pt-BR"/>
              </w:rPr>
            </w:pPr>
            <w:r w:rsidRPr="00C40917">
              <w:rPr>
                <w:b/>
                <w:color w:val="000000"/>
                <w:sz w:val="20"/>
                <w:lang w:val="pt-BR"/>
              </w:rPr>
              <w:t>1</w:t>
            </w:r>
          </w:p>
        </w:tc>
        <w:tc>
          <w:tcPr>
            <w:tcW w:w="8222"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vAlign w:val="center"/>
            <w:hideMark/>
          </w:tcPr>
          <w:p w14:paraId="49E90DCA" w14:textId="05F342FA" w:rsidR="00886D13" w:rsidRPr="00C40917" w:rsidRDefault="00A868A9" w:rsidP="00D237F3">
            <w:pPr>
              <w:spacing w:after="0"/>
              <w:ind w:firstLineChars="100" w:firstLine="201"/>
              <w:jc w:val="both"/>
              <w:rPr>
                <w:rFonts w:ascii="Arial" w:eastAsia="Times New Roman" w:hAnsi="Arial" w:cs="Arial"/>
                <w:b/>
                <w:color w:val="0033CC"/>
                <w:kern w:val="28"/>
                <w:sz w:val="20"/>
                <w:szCs w:val="20"/>
                <w:lang w:val="pt-BR" w:eastAsia="pt-BR"/>
              </w:rPr>
            </w:pPr>
            <w:r w:rsidRPr="00C40917">
              <w:rPr>
                <w:b/>
                <w:color w:val="0033CC"/>
                <w:sz w:val="20"/>
                <w:lang w:val="pt-BR"/>
              </w:rPr>
              <w:t>Triagem de primeiro nível</w:t>
            </w:r>
          </w:p>
        </w:tc>
        <w:tc>
          <w:tcPr>
            <w:tcW w:w="877" w:type="dxa"/>
            <w:tcBorders>
              <w:top w:val="nil"/>
              <w:left w:val="nil"/>
              <w:bottom w:val="single" w:sz="4" w:space="0" w:color="auto"/>
              <w:right w:val="single" w:sz="4" w:space="0" w:color="auto"/>
            </w:tcBorders>
            <w:shd w:val="clear" w:color="auto" w:fill="BFBFBF" w:themeFill="background1" w:themeFillShade="BF"/>
            <w:noWrap/>
            <w:vAlign w:val="center"/>
          </w:tcPr>
          <w:p w14:paraId="49E90DCB" w14:textId="77777777" w:rsidR="00A868A9" w:rsidRPr="00C40917" w:rsidRDefault="00A868A9" w:rsidP="008B7FC3">
            <w:pPr>
              <w:spacing w:after="0"/>
              <w:jc w:val="both"/>
              <w:rPr>
                <w:rFonts w:eastAsia="Times New Roman" w:cs="Arial"/>
                <w:color w:val="000000"/>
                <w:sz w:val="20"/>
                <w:szCs w:val="20"/>
                <w:lang w:val="pt-BR"/>
              </w:rPr>
            </w:pPr>
          </w:p>
        </w:tc>
        <w:tc>
          <w:tcPr>
            <w:tcW w:w="810" w:type="dxa"/>
            <w:tcBorders>
              <w:top w:val="nil"/>
              <w:left w:val="nil"/>
              <w:bottom w:val="single" w:sz="4" w:space="0" w:color="auto"/>
              <w:right w:val="single" w:sz="4" w:space="0" w:color="auto"/>
            </w:tcBorders>
            <w:shd w:val="clear" w:color="auto" w:fill="BFBFBF" w:themeFill="background1" w:themeFillShade="BF"/>
            <w:noWrap/>
            <w:vAlign w:val="center"/>
            <w:hideMark/>
          </w:tcPr>
          <w:p w14:paraId="49E90DCC" w14:textId="77777777" w:rsidR="00A868A9" w:rsidRPr="00C40917" w:rsidRDefault="00A868A9" w:rsidP="008B7FC3">
            <w:pPr>
              <w:spacing w:after="0"/>
              <w:jc w:val="both"/>
              <w:rPr>
                <w:rFonts w:eastAsia="Times New Roman" w:cs="Arial"/>
                <w:color w:val="000000"/>
                <w:sz w:val="20"/>
                <w:szCs w:val="20"/>
                <w:lang w:val="pt-BR"/>
              </w:rPr>
            </w:pPr>
          </w:p>
        </w:tc>
      </w:tr>
      <w:tr w:rsidR="009A5FD1" w:rsidRPr="00C40917" w14:paraId="49E90DD6" w14:textId="77777777" w:rsidTr="00D237F3">
        <w:trPr>
          <w:trHeight w:val="570"/>
        </w:trPr>
        <w:tc>
          <w:tcPr>
            <w:tcW w:w="497" w:type="dxa"/>
            <w:tcBorders>
              <w:top w:val="nil"/>
              <w:left w:val="single" w:sz="8" w:space="0" w:color="auto"/>
              <w:bottom w:val="nil"/>
              <w:right w:val="nil"/>
            </w:tcBorders>
            <w:noWrap/>
            <w:vAlign w:val="center"/>
            <w:hideMark/>
          </w:tcPr>
          <w:p w14:paraId="49E90DCE" w14:textId="77777777" w:rsidR="009A5FD1" w:rsidRPr="00C40917" w:rsidRDefault="009A5FD1" w:rsidP="009A5FD1">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tcBorders>
              <w:top w:val="nil"/>
              <w:left w:val="single" w:sz="4" w:space="0" w:color="auto"/>
              <w:bottom w:val="nil"/>
              <w:right w:val="single" w:sz="4" w:space="0" w:color="auto"/>
            </w:tcBorders>
            <w:noWrap/>
            <w:vAlign w:val="bottom"/>
            <w:hideMark/>
          </w:tcPr>
          <w:p w14:paraId="49E90DCF" w14:textId="77777777" w:rsidR="009A5FD1" w:rsidRPr="00C40917" w:rsidRDefault="009A5FD1" w:rsidP="009A5FD1">
            <w:pPr>
              <w:spacing w:after="0"/>
              <w:jc w:val="both"/>
              <w:rPr>
                <w:rFonts w:ascii="Calibri" w:eastAsia="Times New Roman" w:hAnsi="Calibri" w:cs="Times New Roman"/>
                <w:color w:val="000000"/>
                <w:sz w:val="20"/>
                <w:szCs w:val="20"/>
                <w:lang w:val="pt-BR"/>
              </w:rPr>
            </w:pPr>
            <w:r w:rsidRPr="00C40917">
              <w:rPr>
                <w:rFonts w:ascii="Calibri,Times New Roman" w:hAnsi="Calibri,Times New Roman"/>
                <w:color w:val="000000"/>
                <w:sz w:val="20"/>
                <w:lang w:val="pt-BR"/>
              </w:rPr>
              <w:t> </w:t>
            </w:r>
          </w:p>
        </w:tc>
        <w:tc>
          <w:tcPr>
            <w:tcW w:w="326" w:type="dxa"/>
            <w:tcBorders>
              <w:top w:val="nil"/>
              <w:left w:val="nil"/>
              <w:bottom w:val="single" w:sz="4" w:space="0" w:color="auto"/>
              <w:right w:val="single" w:sz="4" w:space="0" w:color="auto"/>
            </w:tcBorders>
            <w:noWrap/>
            <w:vAlign w:val="center"/>
            <w:hideMark/>
          </w:tcPr>
          <w:p w14:paraId="49E90DD0" w14:textId="77777777" w:rsidR="009A5FD1" w:rsidRPr="00C40917" w:rsidRDefault="009A5FD1" w:rsidP="00D237F3">
            <w:pPr>
              <w:spacing w:after="0"/>
              <w:jc w:val="center"/>
              <w:rPr>
                <w:rFonts w:eastAsia="Times New Roman" w:cs="Times New Roman"/>
                <w:b/>
                <w:bCs/>
                <w:color w:val="000000"/>
                <w:sz w:val="20"/>
                <w:szCs w:val="20"/>
                <w:lang w:val="pt-BR"/>
              </w:rPr>
            </w:pPr>
            <w:r w:rsidRPr="00C40917">
              <w:rPr>
                <w:b/>
                <w:color w:val="000000"/>
                <w:sz w:val="20"/>
                <w:lang w:val="pt-BR"/>
              </w:rPr>
              <w:t>a</w:t>
            </w:r>
          </w:p>
        </w:tc>
        <w:tc>
          <w:tcPr>
            <w:tcW w:w="7896" w:type="dxa"/>
            <w:tcBorders>
              <w:top w:val="nil"/>
              <w:left w:val="nil"/>
              <w:bottom w:val="single" w:sz="4" w:space="0" w:color="auto"/>
              <w:right w:val="single" w:sz="4" w:space="0" w:color="auto"/>
            </w:tcBorders>
            <w:vAlign w:val="center"/>
            <w:hideMark/>
          </w:tcPr>
          <w:p w14:paraId="49E90DD3" w14:textId="6B8F987C" w:rsidR="009A5FD1" w:rsidRPr="00C40917" w:rsidRDefault="009A5FD1" w:rsidP="009A5FD1">
            <w:pPr>
              <w:spacing w:after="0" w:line="240" w:lineRule="auto"/>
              <w:rPr>
                <w:color w:val="0033CC"/>
                <w:sz w:val="20"/>
                <w:szCs w:val="20"/>
                <w:lang w:val="pt-BR"/>
              </w:rPr>
            </w:pPr>
            <w:r w:rsidRPr="00C40917">
              <w:rPr>
                <w:color w:val="0033CC"/>
                <w:sz w:val="20"/>
                <w:szCs w:val="20"/>
                <w:lang w:val="pt-BR"/>
              </w:rPr>
              <w:t>Setor de Operações/Manuten</w:t>
            </w:r>
            <w:r w:rsidRPr="00C40917">
              <w:rPr>
                <w:color w:val="0033CC"/>
                <w:sz w:val="20"/>
                <w:lang w:val="pt-BR"/>
              </w:rPr>
              <w:t>ção</w:t>
            </w:r>
            <w:r w:rsidRPr="00C40917">
              <w:rPr>
                <w:color w:val="0033CC"/>
                <w:sz w:val="20"/>
                <w:szCs w:val="20"/>
                <w:lang w:val="pt-BR"/>
              </w:rPr>
              <w:t xml:space="preserve"> identifica problema em potencial com o sistema ou componente CBTC</w:t>
            </w:r>
            <w:r w:rsidR="00776457" w:rsidRPr="00C40917">
              <w:rPr>
                <w:color w:val="0033CC"/>
                <w:sz w:val="20"/>
                <w:szCs w:val="20"/>
                <w:lang w:val="pt-BR"/>
              </w:rPr>
              <w:t>/PTC</w:t>
            </w:r>
            <w:r w:rsidR="00EA52A2" w:rsidRPr="00C40917">
              <w:rPr>
                <w:color w:val="0033CC"/>
                <w:sz w:val="20"/>
                <w:szCs w:val="20"/>
                <w:lang w:val="pt-BR"/>
              </w:rPr>
              <w:t>.</w:t>
            </w:r>
          </w:p>
        </w:tc>
        <w:tc>
          <w:tcPr>
            <w:tcW w:w="877" w:type="dxa"/>
            <w:tcBorders>
              <w:top w:val="nil"/>
              <w:left w:val="nil"/>
              <w:bottom w:val="single" w:sz="4" w:space="0" w:color="auto"/>
              <w:right w:val="single" w:sz="4" w:space="0" w:color="auto"/>
            </w:tcBorders>
            <w:noWrap/>
            <w:vAlign w:val="center"/>
          </w:tcPr>
          <w:p w14:paraId="49E90DD4" w14:textId="77777777" w:rsidR="009A5FD1" w:rsidRPr="00C40917" w:rsidRDefault="009A5FD1" w:rsidP="009A5FD1">
            <w:pPr>
              <w:spacing w:after="0"/>
              <w:jc w:val="both"/>
              <w:rPr>
                <w:rFonts w:eastAsia="Times New Roman" w:cs="Arial"/>
                <w:color w:val="000000"/>
                <w:sz w:val="20"/>
                <w:szCs w:val="20"/>
                <w:lang w:val="pt-BR"/>
              </w:rPr>
            </w:pPr>
            <w:r w:rsidRPr="00C40917">
              <w:rPr>
                <w:color w:val="000000"/>
                <w:sz w:val="20"/>
                <w:szCs w:val="20"/>
                <w:lang w:val="pt-BR"/>
              </w:rPr>
              <w:t>S</w:t>
            </w:r>
          </w:p>
        </w:tc>
        <w:tc>
          <w:tcPr>
            <w:tcW w:w="810" w:type="dxa"/>
            <w:tcBorders>
              <w:top w:val="nil"/>
              <w:left w:val="nil"/>
              <w:bottom w:val="single" w:sz="4" w:space="0" w:color="auto"/>
              <w:right w:val="single" w:sz="4" w:space="0" w:color="auto"/>
            </w:tcBorders>
            <w:noWrap/>
            <w:vAlign w:val="center"/>
            <w:hideMark/>
          </w:tcPr>
          <w:p w14:paraId="49E90DD5" w14:textId="77777777" w:rsidR="009A5FD1" w:rsidRPr="00C40917" w:rsidRDefault="009A5FD1" w:rsidP="009A5FD1">
            <w:pPr>
              <w:spacing w:after="0"/>
              <w:jc w:val="both"/>
              <w:rPr>
                <w:rFonts w:eastAsia="Times New Roman" w:cs="Arial"/>
                <w:color w:val="000000"/>
                <w:sz w:val="20"/>
                <w:szCs w:val="20"/>
                <w:lang w:val="pt-BR"/>
              </w:rPr>
            </w:pPr>
            <w:r w:rsidRPr="00C40917">
              <w:rPr>
                <w:color w:val="000000"/>
                <w:sz w:val="20"/>
                <w:szCs w:val="20"/>
                <w:lang w:val="pt-BR"/>
              </w:rPr>
              <w:t>P</w:t>
            </w:r>
          </w:p>
        </w:tc>
      </w:tr>
      <w:tr w:rsidR="009A5FD1" w:rsidRPr="00C40917" w14:paraId="49E90DDF" w14:textId="77777777" w:rsidTr="00D237F3">
        <w:trPr>
          <w:trHeight w:val="998"/>
        </w:trPr>
        <w:tc>
          <w:tcPr>
            <w:tcW w:w="497" w:type="dxa"/>
            <w:tcBorders>
              <w:top w:val="nil"/>
              <w:left w:val="single" w:sz="8" w:space="0" w:color="auto"/>
              <w:bottom w:val="nil"/>
              <w:right w:val="nil"/>
            </w:tcBorders>
            <w:noWrap/>
            <w:vAlign w:val="center"/>
            <w:hideMark/>
          </w:tcPr>
          <w:p w14:paraId="49E90DD7" w14:textId="77777777" w:rsidR="009A5FD1" w:rsidRPr="00C40917" w:rsidRDefault="009A5FD1" w:rsidP="009A5FD1">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tcBorders>
              <w:top w:val="nil"/>
              <w:left w:val="single" w:sz="4" w:space="0" w:color="auto"/>
              <w:bottom w:val="nil"/>
              <w:right w:val="single" w:sz="4" w:space="0" w:color="auto"/>
            </w:tcBorders>
            <w:noWrap/>
            <w:vAlign w:val="bottom"/>
            <w:hideMark/>
          </w:tcPr>
          <w:p w14:paraId="49E90DD8" w14:textId="77777777" w:rsidR="009A5FD1" w:rsidRPr="00C40917" w:rsidRDefault="009A5FD1" w:rsidP="009A5FD1">
            <w:pPr>
              <w:spacing w:after="0"/>
              <w:jc w:val="both"/>
              <w:rPr>
                <w:rFonts w:ascii="Calibri" w:eastAsia="Times New Roman" w:hAnsi="Calibri" w:cs="Times New Roman"/>
                <w:color w:val="000000"/>
                <w:sz w:val="20"/>
                <w:szCs w:val="20"/>
                <w:lang w:val="pt-BR"/>
              </w:rPr>
            </w:pPr>
            <w:r w:rsidRPr="00C40917">
              <w:rPr>
                <w:rFonts w:ascii="Calibri,Times New Roman" w:hAnsi="Calibri,Times New Roman"/>
                <w:color w:val="000000"/>
                <w:sz w:val="20"/>
                <w:lang w:val="pt-BR"/>
              </w:rPr>
              <w:t> </w:t>
            </w:r>
          </w:p>
        </w:tc>
        <w:tc>
          <w:tcPr>
            <w:tcW w:w="326" w:type="dxa"/>
            <w:tcBorders>
              <w:top w:val="nil"/>
              <w:left w:val="nil"/>
              <w:bottom w:val="single" w:sz="4" w:space="0" w:color="auto"/>
              <w:right w:val="single" w:sz="4" w:space="0" w:color="auto"/>
            </w:tcBorders>
            <w:noWrap/>
            <w:vAlign w:val="center"/>
            <w:hideMark/>
          </w:tcPr>
          <w:p w14:paraId="49E90DD9" w14:textId="77777777" w:rsidR="009A5FD1" w:rsidRPr="00C40917" w:rsidRDefault="009A5FD1" w:rsidP="00D237F3">
            <w:pPr>
              <w:spacing w:after="0"/>
              <w:jc w:val="center"/>
              <w:rPr>
                <w:rFonts w:eastAsia="Times New Roman" w:cs="Times New Roman"/>
                <w:b/>
                <w:bCs/>
                <w:color w:val="000000"/>
                <w:sz w:val="20"/>
                <w:szCs w:val="20"/>
                <w:lang w:val="pt-BR"/>
              </w:rPr>
            </w:pPr>
            <w:r w:rsidRPr="00C40917">
              <w:rPr>
                <w:b/>
                <w:color w:val="000000"/>
                <w:sz w:val="20"/>
                <w:lang w:val="pt-BR"/>
              </w:rPr>
              <w:t>b</w:t>
            </w:r>
          </w:p>
        </w:tc>
        <w:tc>
          <w:tcPr>
            <w:tcW w:w="7896" w:type="dxa"/>
            <w:tcBorders>
              <w:top w:val="nil"/>
              <w:left w:val="nil"/>
              <w:bottom w:val="single" w:sz="4" w:space="0" w:color="auto"/>
              <w:right w:val="single" w:sz="4" w:space="0" w:color="auto"/>
            </w:tcBorders>
            <w:vAlign w:val="center"/>
            <w:hideMark/>
          </w:tcPr>
          <w:p w14:paraId="49E90DDC" w14:textId="473996B7" w:rsidR="009A5FD1" w:rsidRPr="00C40917" w:rsidRDefault="009A5FD1" w:rsidP="009A5FD1">
            <w:pPr>
              <w:spacing w:after="0" w:line="240" w:lineRule="auto"/>
              <w:rPr>
                <w:color w:val="0033CC"/>
                <w:sz w:val="20"/>
                <w:szCs w:val="20"/>
                <w:lang w:val="pt-BR"/>
              </w:rPr>
            </w:pPr>
            <w:r w:rsidRPr="00C40917">
              <w:rPr>
                <w:color w:val="0033CC"/>
                <w:sz w:val="20"/>
                <w:szCs w:val="20"/>
                <w:lang w:val="pt-BR"/>
              </w:rPr>
              <w:t>O suporte técnico CBTC</w:t>
            </w:r>
            <w:r w:rsidR="00776457" w:rsidRPr="00C40917">
              <w:rPr>
                <w:color w:val="0033CC"/>
                <w:sz w:val="20"/>
                <w:szCs w:val="20"/>
                <w:lang w:val="pt-BR"/>
              </w:rPr>
              <w:t>/PTC</w:t>
            </w:r>
            <w:r w:rsidRPr="00C40917">
              <w:rPr>
                <w:color w:val="0033CC"/>
                <w:sz w:val="20"/>
                <w:szCs w:val="20"/>
                <w:lang w:val="pt-BR"/>
              </w:rPr>
              <w:t xml:space="preserve"> da MRS faz a pesquisa interna do problema, dos passos de replicação do problema</w:t>
            </w:r>
            <w:r w:rsidR="00EA52A2" w:rsidRPr="00C40917">
              <w:rPr>
                <w:color w:val="0033CC"/>
                <w:sz w:val="20"/>
                <w:szCs w:val="20"/>
                <w:lang w:val="pt-BR"/>
              </w:rPr>
              <w:t>.</w:t>
            </w:r>
          </w:p>
        </w:tc>
        <w:tc>
          <w:tcPr>
            <w:tcW w:w="877" w:type="dxa"/>
            <w:tcBorders>
              <w:top w:val="nil"/>
              <w:left w:val="nil"/>
              <w:bottom w:val="single" w:sz="4" w:space="0" w:color="auto"/>
              <w:right w:val="single" w:sz="4" w:space="0" w:color="auto"/>
            </w:tcBorders>
            <w:noWrap/>
            <w:vAlign w:val="center"/>
          </w:tcPr>
          <w:p w14:paraId="49E90DDD" w14:textId="77777777" w:rsidR="009A5FD1" w:rsidRPr="00C40917" w:rsidRDefault="009A5FD1" w:rsidP="009A5FD1">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S</w:t>
            </w:r>
          </w:p>
        </w:tc>
        <w:tc>
          <w:tcPr>
            <w:tcW w:w="810" w:type="dxa"/>
            <w:tcBorders>
              <w:top w:val="nil"/>
              <w:left w:val="nil"/>
              <w:bottom w:val="single" w:sz="4" w:space="0" w:color="auto"/>
              <w:right w:val="single" w:sz="4" w:space="0" w:color="auto"/>
            </w:tcBorders>
            <w:noWrap/>
            <w:vAlign w:val="center"/>
            <w:hideMark/>
          </w:tcPr>
          <w:p w14:paraId="49E90DDE" w14:textId="77777777" w:rsidR="009A5FD1" w:rsidRPr="00C40917" w:rsidRDefault="009A5FD1" w:rsidP="009A5FD1">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P</w:t>
            </w:r>
          </w:p>
        </w:tc>
      </w:tr>
      <w:tr w:rsidR="009A5FD1" w:rsidRPr="00C40917" w14:paraId="49E90DE8" w14:textId="77777777" w:rsidTr="00D237F3">
        <w:trPr>
          <w:trHeight w:val="998"/>
        </w:trPr>
        <w:tc>
          <w:tcPr>
            <w:tcW w:w="497" w:type="dxa"/>
            <w:tcBorders>
              <w:top w:val="nil"/>
              <w:left w:val="single" w:sz="8" w:space="0" w:color="auto"/>
              <w:bottom w:val="nil"/>
              <w:right w:val="nil"/>
            </w:tcBorders>
            <w:noWrap/>
            <w:vAlign w:val="center"/>
          </w:tcPr>
          <w:p w14:paraId="49E90DE0" w14:textId="77777777" w:rsidR="009A5FD1" w:rsidRPr="00C40917" w:rsidRDefault="009A5FD1" w:rsidP="009A5FD1">
            <w:pPr>
              <w:spacing w:after="0"/>
              <w:jc w:val="both"/>
              <w:rPr>
                <w:rFonts w:ascii="Arial,Times New Roman" w:hAnsi="Arial,Times New Roman"/>
                <w:b/>
                <w:color w:val="000000"/>
                <w:sz w:val="20"/>
                <w:lang w:val="pt-BR"/>
              </w:rPr>
            </w:pPr>
          </w:p>
        </w:tc>
        <w:tc>
          <w:tcPr>
            <w:tcW w:w="330" w:type="dxa"/>
            <w:tcBorders>
              <w:top w:val="nil"/>
              <w:left w:val="single" w:sz="4" w:space="0" w:color="auto"/>
              <w:bottom w:val="nil"/>
              <w:right w:val="single" w:sz="4" w:space="0" w:color="auto"/>
            </w:tcBorders>
            <w:noWrap/>
            <w:vAlign w:val="bottom"/>
          </w:tcPr>
          <w:p w14:paraId="49E90DE1" w14:textId="77777777" w:rsidR="009A5FD1" w:rsidRPr="00C40917" w:rsidRDefault="009A5FD1" w:rsidP="009A5FD1">
            <w:pPr>
              <w:spacing w:after="0"/>
              <w:jc w:val="both"/>
              <w:rPr>
                <w:rFonts w:ascii="Calibri,Times New Roman" w:hAnsi="Calibri,Times New Roman"/>
                <w:color w:val="000000"/>
                <w:sz w:val="20"/>
                <w:lang w:val="pt-BR"/>
              </w:rPr>
            </w:pPr>
          </w:p>
        </w:tc>
        <w:tc>
          <w:tcPr>
            <w:tcW w:w="326" w:type="dxa"/>
            <w:tcBorders>
              <w:top w:val="nil"/>
              <w:left w:val="nil"/>
              <w:bottom w:val="single" w:sz="4" w:space="0" w:color="auto"/>
              <w:right w:val="single" w:sz="4" w:space="0" w:color="auto"/>
            </w:tcBorders>
            <w:noWrap/>
            <w:vAlign w:val="center"/>
          </w:tcPr>
          <w:p w14:paraId="49E90DE2" w14:textId="77777777" w:rsidR="009A5FD1" w:rsidRPr="00C40917" w:rsidRDefault="009A5FD1" w:rsidP="00D237F3">
            <w:pPr>
              <w:spacing w:after="0"/>
              <w:jc w:val="center"/>
              <w:rPr>
                <w:b/>
                <w:color w:val="000000"/>
                <w:sz w:val="20"/>
                <w:lang w:val="pt-BR"/>
              </w:rPr>
            </w:pPr>
            <w:r w:rsidRPr="00C40917">
              <w:rPr>
                <w:b/>
                <w:color w:val="000000"/>
                <w:sz w:val="20"/>
                <w:lang w:val="pt-BR"/>
              </w:rPr>
              <w:t>c</w:t>
            </w:r>
          </w:p>
        </w:tc>
        <w:tc>
          <w:tcPr>
            <w:tcW w:w="7896" w:type="dxa"/>
            <w:tcBorders>
              <w:top w:val="nil"/>
              <w:left w:val="nil"/>
              <w:bottom w:val="single" w:sz="4" w:space="0" w:color="auto"/>
              <w:right w:val="single" w:sz="4" w:space="0" w:color="auto"/>
            </w:tcBorders>
            <w:vAlign w:val="center"/>
          </w:tcPr>
          <w:p w14:paraId="49E90DE5" w14:textId="69F303F8" w:rsidR="009A5FD1" w:rsidRPr="00C40917" w:rsidRDefault="009A5FD1" w:rsidP="009A5FD1">
            <w:pPr>
              <w:spacing w:after="0" w:line="240" w:lineRule="auto"/>
              <w:rPr>
                <w:color w:val="0033CC"/>
                <w:sz w:val="20"/>
                <w:szCs w:val="20"/>
                <w:lang w:val="pt-BR"/>
              </w:rPr>
            </w:pPr>
            <w:r w:rsidRPr="00C40917">
              <w:rPr>
                <w:color w:val="0033CC"/>
                <w:sz w:val="20"/>
                <w:szCs w:val="20"/>
                <w:lang w:val="pt-BR"/>
              </w:rPr>
              <w:t>O suporte técnico CBTC</w:t>
            </w:r>
            <w:r w:rsidR="00776457" w:rsidRPr="00C40917">
              <w:rPr>
                <w:color w:val="0033CC"/>
                <w:sz w:val="20"/>
                <w:szCs w:val="20"/>
                <w:lang w:val="pt-BR"/>
              </w:rPr>
              <w:t>/PTC</w:t>
            </w:r>
            <w:r w:rsidRPr="00C40917">
              <w:rPr>
                <w:color w:val="0033CC"/>
                <w:sz w:val="20"/>
                <w:szCs w:val="20"/>
                <w:lang w:val="pt-BR"/>
              </w:rPr>
              <w:t xml:space="preserve"> da MRS confirma o problema, registra o problema com uma descrição no sistema de Gerenciamento de Incidentes da MRS</w:t>
            </w:r>
            <w:r w:rsidR="00EA52A2" w:rsidRPr="00C40917">
              <w:rPr>
                <w:color w:val="0033CC"/>
                <w:sz w:val="20"/>
                <w:szCs w:val="20"/>
                <w:lang w:val="pt-BR"/>
              </w:rPr>
              <w:t>.</w:t>
            </w:r>
            <w:r w:rsidRPr="00C40917">
              <w:rPr>
                <w:color w:val="0033CC"/>
                <w:sz w:val="20"/>
                <w:szCs w:val="20"/>
                <w:lang w:val="pt-BR"/>
              </w:rPr>
              <w:t xml:space="preserve"> </w:t>
            </w:r>
          </w:p>
        </w:tc>
        <w:tc>
          <w:tcPr>
            <w:tcW w:w="877" w:type="dxa"/>
            <w:tcBorders>
              <w:top w:val="nil"/>
              <w:left w:val="nil"/>
              <w:bottom w:val="single" w:sz="4" w:space="0" w:color="auto"/>
              <w:right w:val="single" w:sz="4" w:space="0" w:color="auto"/>
            </w:tcBorders>
            <w:noWrap/>
            <w:vAlign w:val="center"/>
          </w:tcPr>
          <w:p w14:paraId="49E90DE6" w14:textId="77777777" w:rsidR="009A5FD1" w:rsidRPr="00C40917" w:rsidRDefault="009A5FD1" w:rsidP="009A5FD1">
            <w:pPr>
              <w:spacing w:after="0"/>
              <w:jc w:val="both"/>
              <w:rPr>
                <w:rFonts w:eastAsia="Times New Roman" w:cs="Arial"/>
                <w:color w:val="000000"/>
                <w:sz w:val="20"/>
                <w:szCs w:val="20"/>
                <w:lang w:val="pt-BR"/>
              </w:rPr>
            </w:pPr>
            <w:r w:rsidRPr="00C40917">
              <w:rPr>
                <w:color w:val="000000"/>
                <w:sz w:val="20"/>
                <w:lang w:val="pt-BR"/>
              </w:rPr>
              <w:t>S</w:t>
            </w:r>
          </w:p>
        </w:tc>
        <w:tc>
          <w:tcPr>
            <w:tcW w:w="810" w:type="dxa"/>
            <w:tcBorders>
              <w:top w:val="nil"/>
              <w:left w:val="nil"/>
              <w:bottom w:val="single" w:sz="4" w:space="0" w:color="auto"/>
              <w:right w:val="single" w:sz="4" w:space="0" w:color="auto"/>
            </w:tcBorders>
            <w:noWrap/>
            <w:vAlign w:val="center"/>
          </w:tcPr>
          <w:p w14:paraId="49E90DE7" w14:textId="77777777" w:rsidR="009A5FD1" w:rsidRPr="00C40917" w:rsidRDefault="009A5FD1" w:rsidP="009A5FD1">
            <w:pPr>
              <w:spacing w:after="0"/>
              <w:jc w:val="both"/>
              <w:rPr>
                <w:rFonts w:eastAsia="Times New Roman" w:cs="Arial"/>
                <w:color w:val="000000"/>
                <w:sz w:val="20"/>
                <w:szCs w:val="20"/>
                <w:lang w:val="pt-BR"/>
              </w:rPr>
            </w:pPr>
            <w:r w:rsidRPr="00C40917">
              <w:rPr>
                <w:rFonts w:eastAsia="Times New Roman" w:cs="Arial"/>
                <w:color w:val="000000"/>
                <w:sz w:val="20"/>
                <w:szCs w:val="20"/>
                <w:lang w:val="pt-BR"/>
              </w:rPr>
              <w:t>P</w:t>
            </w:r>
          </w:p>
        </w:tc>
      </w:tr>
      <w:tr w:rsidR="009A5FD1" w:rsidRPr="00C40917" w14:paraId="49E90DEF" w14:textId="77777777" w:rsidTr="001700B9">
        <w:trPr>
          <w:trHeight w:val="555"/>
        </w:trPr>
        <w:tc>
          <w:tcPr>
            <w:tcW w:w="497" w:type="dxa"/>
            <w:tcBorders>
              <w:top w:val="nil"/>
              <w:left w:val="single" w:sz="8" w:space="0" w:color="auto"/>
              <w:bottom w:val="nil"/>
              <w:right w:val="single" w:sz="4" w:space="0" w:color="auto"/>
            </w:tcBorders>
            <w:noWrap/>
            <w:vAlign w:val="center"/>
            <w:hideMark/>
          </w:tcPr>
          <w:p w14:paraId="49E90DE9" w14:textId="77777777" w:rsidR="009A5FD1" w:rsidRPr="00C40917" w:rsidRDefault="009A5FD1" w:rsidP="009A5FD1">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DEA" w14:textId="77777777" w:rsidR="009A5FD1" w:rsidRPr="00C40917" w:rsidRDefault="009A5FD1" w:rsidP="009A5FD1">
            <w:pPr>
              <w:spacing w:after="0"/>
              <w:jc w:val="both"/>
              <w:rPr>
                <w:rFonts w:eastAsia="Times New Roman" w:cs="Arial"/>
                <w:b/>
                <w:bCs/>
                <w:color w:val="000000"/>
                <w:sz w:val="20"/>
                <w:szCs w:val="20"/>
                <w:lang w:val="pt-BR"/>
              </w:rPr>
            </w:pPr>
            <w:r w:rsidRPr="00C40917">
              <w:rPr>
                <w:b/>
                <w:color w:val="000000"/>
                <w:sz w:val="20"/>
                <w:szCs w:val="20"/>
                <w:lang w:val="pt-BR"/>
              </w:rPr>
              <w:t>2</w:t>
            </w:r>
          </w:p>
        </w:tc>
        <w:tc>
          <w:tcPr>
            <w:tcW w:w="8222"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vAlign w:val="center"/>
            <w:hideMark/>
          </w:tcPr>
          <w:p w14:paraId="49E90DEC" w14:textId="279D711B" w:rsidR="009A5FD1" w:rsidRPr="00C40917" w:rsidRDefault="009A5FD1" w:rsidP="00485648">
            <w:pPr>
              <w:spacing w:after="0" w:line="240" w:lineRule="auto"/>
              <w:ind w:firstLine="201"/>
              <w:jc w:val="both"/>
              <w:rPr>
                <w:rFonts w:eastAsia="Times New Roman" w:cs="Arial"/>
                <w:b/>
                <w:color w:val="0033CC"/>
                <w:sz w:val="20"/>
                <w:szCs w:val="20"/>
                <w:lang w:val="pt-BR"/>
              </w:rPr>
            </w:pPr>
            <w:r w:rsidRPr="00C40917">
              <w:rPr>
                <w:b/>
                <w:color w:val="0033CC"/>
                <w:sz w:val="20"/>
                <w:szCs w:val="20"/>
                <w:lang w:val="pt-BR"/>
              </w:rPr>
              <w:t xml:space="preserve">Triagem de segundo nível </w:t>
            </w:r>
          </w:p>
        </w:tc>
        <w:tc>
          <w:tcPr>
            <w:tcW w:w="877" w:type="dxa"/>
            <w:tcBorders>
              <w:top w:val="nil"/>
              <w:left w:val="nil"/>
              <w:bottom w:val="single" w:sz="4" w:space="0" w:color="auto"/>
              <w:right w:val="single" w:sz="4" w:space="0" w:color="auto"/>
            </w:tcBorders>
            <w:shd w:val="clear" w:color="auto" w:fill="BFBFBF" w:themeFill="background1" w:themeFillShade="BF"/>
            <w:noWrap/>
            <w:vAlign w:val="center"/>
          </w:tcPr>
          <w:p w14:paraId="49E90DED" w14:textId="77777777" w:rsidR="009A5FD1" w:rsidRPr="00C40917" w:rsidRDefault="009A5FD1" w:rsidP="009A5FD1">
            <w:pPr>
              <w:spacing w:after="0"/>
              <w:jc w:val="both"/>
              <w:rPr>
                <w:rFonts w:eastAsia="Times New Roman" w:cs="Arial"/>
                <w:color w:val="000000"/>
                <w:sz w:val="20"/>
                <w:szCs w:val="20"/>
                <w:lang w:val="pt-BR"/>
              </w:rPr>
            </w:pPr>
          </w:p>
        </w:tc>
        <w:tc>
          <w:tcPr>
            <w:tcW w:w="810" w:type="dxa"/>
            <w:tcBorders>
              <w:top w:val="nil"/>
              <w:left w:val="nil"/>
              <w:bottom w:val="single" w:sz="4" w:space="0" w:color="auto"/>
              <w:right w:val="single" w:sz="4" w:space="0" w:color="auto"/>
            </w:tcBorders>
            <w:shd w:val="clear" w:color="auto" w:fill="BFBFBF" w:themeFill="background1" w:themeFillShade="BF"/>
            <w:noWrap/>
            <w:vAlign w:val="center"/>
            <w:hideMark/>
          </w:tcPr>
          <w:p w14:paraId="49E90DEE" w14:textId="77777777" w:rsidR="009A5FD1" w:rsidRPr="00C40917" w:rsidRDefault="009A5FD1" w:rsidP="009A5FD1">
            <w:pPr>
              <w:spacing w:after="0"/>
              <w:jc w:val="both"/>
              <w:rPr>
                <w:rFonts w:eastAsia="Times New Roman" w:cs="Arial"/>
                <w:color w:val="000000"/>
                <w:sz w:val="20"/>
                <w:szCs w:val="20"/>
                <w:lang w:val="pt-BR"/>
              </w:rPr>
            </w:pPr>
          </w:p>
        </w:tc>
      </w:tr>
      <w:tr w:rsidR="009A5FD1" w:rsidRPr="00C40917" w14:paraId="49E90DF8" w14:textId="77777777" w:rsidTr="00485648">
        <w:trPr>
          <w:trHeight w:val="855"/>
        </w:trPr>
        <w:tc>
          <w:tcPr>
            <w:tcW w:w="497" w:type="dxa"/>
            <w:tcBorders>
              <w:top w:val="nil"/>
              <w:left w:val="single" w:sz="8" w:space="0" w:color="auto"/>
              <w:bottom w:val="nil"/>
              <w:right w:val="single" w:sz="4" w:space="0" w:color="auto"/>
            </w:tcBorders>
            <w:noWrap/>
            <w:vAlign w:val="center"/>
            <w:hideMark/>
          </w:tcPr>
          <w:p w14:paraId="49E90DF0" w14:textId="77777777" w:rsidR="009A5FD1" w:rsidRPr="00C40917" w:rsidRDefault="009A5FD1" w:rsidP="009A5FD1">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tcBorders>
              <w:top w:val="nil"/>
              <w:left w:val="nil"/>
              <w:bottom w:val="nil"/>
              <w:right w:val="single" w:sz="4" w:space="0" w:color="auto"/>
            </w:tcBorders>
            <w:noWrap/>
            <w:vAlign w:val="bottom"/>
            <w:hideMark/>
          </w:tcPr>
          <w:p w14:paraId="49E90DF1" w14:textId="77777777" w:rsidR="009A5FD1" w:rsidRPr="00C40917" w:rsidRDefault="009A5FD1" w:rsidP="009A5FD1">
            <w:pPr>
              <w:spacing w:after="0"/>
              <w:jc w:val="both"/>
              <w:rPr>
                <w:rFonts w:eastAsia="Times New Roman" w:cs="Times New Roman"/>
                <w:b/>
                <w:bCs/>
                <w:color w:val="000000"/>
                <w:sz w:val="20"/>
                <w:szCs w:val="20"/>
                <w:lang w:val="pt-BR"/>
              </w:rPr>
            </w:pPr>
            <w:r w:rsidRPr="00C40917">
              <w:rPr>
                <w:b/>
                <w:color w:val="000000"/>
                <w:sz w:val="20"/>
                <w:szCs w:val="20"/>
                <w:lang w:val="pt-BR"/>
              </w:rPr>
              <w:t> </w:t>
            </w:r>
          </w:p>
        </w:tc>
        <w:tc>
          <w:tcPr>
            <w:tcW w:w="326" w:type="dxa"/>
            <w:tcBorders>
              <w:top w:val="nil"/>
              <w:left w:val="nil"/>
              <w:bottom w:val="single" w:sz="4" w:space="0" w:color="auto"/>
              <w:right w:val="single" w:sz="4" w:space="0" w:color="auto"/>
            </w:tcBorders>
            <w:noWrap/>
            <w:vAlign w:val="center"/>
            <w:hideMark/>
          </w:tcPr>
          <w:p w14:paraId="49E90DF2" w14:textId="77777777" w:rsidR="009A5FD1" w:rsidRPr="00C40917" w:rsidRDefault="009A5FD1" w:rsidP="00485648">
            <w:pPr>
              <w:spacing w:after="0"/>
              <w:jc w:val="center"/>
              <w:rPr>
                <w:rFonts w:eastAsia="Times New Roman" w:cs="Times New Roman"/>
                <w:b/>
                <w:bCs/>
                <w:color w:val="000000"/>
                <w:sz w:val="20"/>
                <w:szCs w:val="20"/>
                <w:lang w:val="pt-BR"/>
              </w:rPr>
            </w:pPr>
            <w:r w:rsidRPr="00C40917">
              <w:rPr>
                <w:b/>
                <w:color w:val="000000"/>
                <w:sz w:val="20"/>
                <w:szCs w:val="20"/>
                <w:lang w:val="pt-BR"/>
              </w:rPr>
              <w:t>a</w:t>
            </w:r>
          </w:p>
        </w:tc>
        <w:tc>
          <w:tcPr>
            <w:tcW w:w="7896" w:type="dxa"/>
            <w:tcBorders>
              <w:top w:val="nil"/>
              <w:left w:val="nil"/>
              <w:bottom w:val="single" w:sz="4" w:space="0" w:color="auto"/>
              <w:right w:val="single" w:sz="4" w:space="0" w:color="auto"/>
            </w:tcBorders>
            <w:vAlign w:val="center"/>
            <w:hideMark/>
          </w:tcPr>
          <w:p w14:paraId="49E90DF5" w14:textId="2FD435FC" w:rsidR="009A5FD1" w:rsidRPr="00C40917" w:rsidRDefault="00EA52A2" w:rsidP="009A5FD1">
            <w:pPr>
              <w:spacing w:after="0" w:line="240" w:lineRule="auto"/>
              <w:jc w:val="both"/>
              <w:rPr>
                <w:rFonts w:eastAsia="Times New Roman" w:cs="Arial"/>
                <w:color w:val="000000"/>
                <w:sz w:val="20"/>
                <w:szCs w:val="20"/>
                <w:lang w:val="pt-BR"/>
              </w:rPr>
            </w:pPr>
            <w:r w:rsidRPr="00C40917">
              <w:rPr>
                <w:color w:val="0033CC"/>
                <w:sz w:val="20"/>
                <w:szCs w:val="20"/>
                <w:lang w:val="pt-BR"/>
              </w:rPr>
              <w:t xml:space="preserve">A </w:t>
            </w:r>
            <w:r w:rsidR="00196A40" w:rsidRPr="00C40917">
              <w:rPr>
                <w:color w:val="0033CC"/>
                <w:sz w:val="20"/>
                <w:szCs w:val="20"/>
                <w:lang w:val="pt-BR"/>
              </w:rPr>
              <w:t>MRS deverá seguir</w:t>
            </w:r>
            <w:r w:rsidR="009A5FD1" w:rsidRPr="00C40917">
              <w:rPr>
                <w:color w:val="0033CC"/>
                <w:sz w:val="20"/>
                <w:szCs w:val="20"/>
                <w:lang w:val="pt-BR"/>
              </w:rPr>
              <w:t xml:space="preserve"> os procedimentos pré-estabelecidos para identificar potenciais </w:t>
            </w:r>
            <w:r w:rsidRPr="00C40917">
              <w:rPr>
                <w:color w:val="0033CC"/>
                <w:sz w:val="20"/>
                <w:szCs w:val="20"/>
                <w:lang w:val="pt-BR"/>
              </w:rPr>
              <w:t>F</w:t>
            </w:r>
            <w:r w:rsidR="009A5FD1" w:rsidRPr="00C40917">
              <w:rPr>
                <w:color w:val="0033CC"/>
                <w:sz w:val="20"/>
                <w:szCs w:val="20"/>
                <w:lang w:val="pt-BR"/>
              </w:rPr>
              <w:t xml:space="preserve">alhas e </w:t>
            </w:r>
            <w:r w:rsidRPr="00C40917">
              <w:rPr>
                <w:color w:val="0033CC"/>
                <w:sz w:val="20"/>
                <w:szCs w:val="20"/>
                <w:lang w:val="pt-BR"/>
              </w:rPr>
              <w:t>D</w:t>
            </w:r>
            <w:r w:rsidR="009A5FD1" w:rsidRPr="00C40917">
              <w:rPr>
                <w:color w:val="0033CC"/>
                <w:sz w:val="20"/>
                <w:szCs w:val="20"/>
                <w:lang w:val="pt-BR"/>
              </w:rPr>
              <w:t>efeitos.</w:t>
            </w:r>
          </w:p>
        </w:tc>
        <w:tc>
          <w:tcPr>
            <w:tcW w:w="877" w:type="dxa"/>
            <w:tcBorders>
              <w:top w:val="nil"/>
              <w:left w:val="nil"/>
              <w:bottom w:val="single" w:sz="4" w:space="0" w:color="auto"/>
              <w:right w:val="single" w:sz="4" w:space="0" w:color="auto"/>
            </w:tcBorders>
            <w:noWrap/>
            <w:vAlign w:val="center"/>
          </w:tcPr>
          <w:p w14:paraId="49E90DF6" w14:textId="77777777" w:rsidR="009A5FD1" w:rsidRPr="00C40917" w:rsidRDefault="009A5FD1" w:rsidP="009A5FD1">
            <w:pPr>
              <w:spacing w:after="0"/>
              <w:jc w:val="both"/>
              <w:rPr>
                <w:rFonts w:eastAsia="Times New Roman" w:cs="Arial"/>
                <w:color w:val="000000"/>
                <w:sz w:val="20"/>
                <w:szCs w:val="20"/>
                <w:lang w:val="pt-BR"/>
              </w:rPr>
            </w:pPr>
          </w:p>
        </w:tc>
        <w:tc>
          <w:tcPr>
            <w:tcW w:w="810" w:type="dxa"/>
            <w:tcBorders>
              <w:top w:val="nil"/>
              <w:left w:val="nil"/>
              <w:bottom w:val="single" w:sz="4" w:space="0" w:color="auto"/>
              <w:right w:val="single" w:sz="4" w:space="0" w:color="auto"/>
            </w:tcBorders>
            <w:noWrap/>
            <w:vAlign w:val="center"/>
            <w:hideMark/>
          </w:tcPr>
          <w:p w14:paraId="49E90DF7" w14:textId="77777777" w:rsidR="009A5FD1" w:rsidRPr="00C40917" w:rsidRDefault="009A5FD1" w:rsidP="009A5FD1">
            <w:pPr>
              <w:spacing w:after="0"/>
              <w:jc w:val="both"/>
              <w:rPr>
                <w:rFonts w:eastAsia="Times New Roman" w:cs="Arial"/>
                <w:color w:val="000000"/>
                <w:sz w:val="20"/>
                <w:szCs w:val="20"/>
                <w:lang w:val="pt-BR"/>
              </w:rPr>
            </w:pPr>
            <w:r w:rsidRPr="00C40917">
              <w:rPr>
                <w:color w:val="000000"/>
                <w:sz w:val="20"/>
                <w:szCs w:val="20"/>
                <w:lang w:val="pt-BR"/>
              </w:rPr>
              <w:t>P</w:t>
            </w:r>
          </w:p>
        </w:tc>
      </w:tr>
      <w:tr w:rsidR="009A5FD1" w:rsidRPr="00C40917" w14:paraId="49E90DFF" w14:textId="77777777" w:rsidTr="009A5FD1">
        <w:trPr>
          <w:trHeight w:val="618"/>
        </w:trPr>
        <w:tc>
          <w:tcPr>
            <w:tcW w:w="497" w:type="dxa"/>
            <w:tcBorders>
              <w:top w:val="nil"/>
              <w:left w:val="single" w:sz="8" w:space="0" w:color="auto"/>
              <w:bottom w:val="nil"/>
              <w:right w:val="single" w:sz="4" w:space="0" w:color="auto"/>
            </w:tcBorders>
            <w:noWrap/>
            <w:vAlign w:val="center"/>
            <w:hideMark/>
          </w:tcPr>
          <w:p w14:paraId="49E90DF9" w14:textId="77777777" w:rsidR="009A5FD1" w:rsidRPr="00C40917" w:rsidRDefault="009A5FD1" w:rsidP="009A5FD1">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DFA" w14:textId="77777777" w:rsidR="009A5FD1" w:rsidRPr="00C40917" w:rsidRDefault="009A5FD1" w:rsidP="009A5FD1">
            <w:pPr>
              <w:spacing w:after="0"/>
              <w:jc w:val="both"/>
              <w:rPr>
                <w:rFonts w:eastAsia="Times New Roman" w:cs="Arial"/>
                <w:b/>
                <w:bCs/>
                <w:color w:val="000000"/>
                <w:sz w:val="20"/>
                <w:szCs w:val="20"/>
                <w:lang w:val="pt-BR"/>
              </w:rPr>
            </w:pPr>
            <w:r w:rsidRPr="00C40917">
              <w:rPr>
                <w:b/>
                <w:color w:val="000000"/>
                <w:sz w:val="20"/>
                <w:szCs w:val="20"/>
                <w:lang w:val="pt-BR"/>
              </w:rPr>
              <w:t>3</w:t>
            </w:r>
          </w:p>
        </w:tc>
        <w:tc>
          <w:tcPr>
            <w:tcW w:w="8222"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DFC" w14:textId="66A2AD60" w:rsidR="009A5FD1" w:rsidRPr="00C40917" w:rsidRDefault="009A5FD1" w:rsidP="00485648">
            <w:pPr>
              <w:spacing w:after="0" w:line="240" w:lineRule="auto"/>
              <w:ind w:firstLine="201"/>
              <w:jc w:val="both"/>
              <w:rPr>
                <w:rFonts w:eastAsia="Times New Roman" w:cs="Arial"/>
                <w:b/>
                <w:color w:val="0033CC"/>
                <w:sz w:val="20"/>
                <w:szCs w:val="20"/>
                <w:lang w:val="pt-BR"/>
              </w:rPr>
            </w:pPr>
            <w:r w:rsidRPr="00C40917">
              <w:rPr>
                <w:b/>
                <w:color w:val="0033CC"/>
                <w:sz w:val="20"/>
                <w:szCs w:val="20"/>
                <w:lang w:val="pt-BR"/>
              </w:rPr>
              <w:t xml:space="preserve">Triagem de terceiro nível </w:t>
            </w:r>
          </w:p>
        </w:tc>
        <w:tc>
          <w:tcPr>
            <w:tcW w:w="877" w:type="dxa"/>
            <w:tcBorders>
              <w:top w:val="nil"/>
              <w:left w:val="nil"/>
              <w:bottom w:val="single" w:sz="4" w:space="0" w:color="auto"/>
              <w:right w:val="single" w:sz="4" w:space="0" w:color="auto"/>
            </w:tcBorders>
            <w:shd w:val="clear" w:color="auto" w:fill="BFBFBF" w:themeFill="background1" w:themeFillShade="BF"/>
            <w:noWrap/>
            <w:vAlign w:val="center"/>
          </w:tcPr>
          <w:p w14:paraId="49E90DFD" w14:textId="77777777" w:rsidR="009A5FD1" w:rsidRPr="00C40917" w:rsidRDefault="009A5FD1" w:rsidP="009A5FD1">
            <w:pPr>
              <w:spacing w:after="0"/>
              <w:jc w:val="both"/>
              <w:rPr>
                <w:rFonts w:eastAsia="Times New Roman" w:cs="Arial"/>
                <w:color w:val="000000"/>
                <w:sz w:val="20"/>
                <w:szCs w:val="20"/>
                <w:lang w:val="pt-BR"/>
              </w:rPr>
            </w:pPr>
          </w:p>
        </w:tc>
        <w:tc>
          <w:tcPr>
            <w:tcW w:w="810" w:type="dxa"/>
            <w:tcBorders>
              <w:top w:val="nil"/>
              <w:left w:val="nil"/>
              <w:bottom w:val="single" w:sz="4" w:space="0" w:color="auto"/>
              <w:right w:val="single" w:sz="4" w:space="0" w:color="auto"/>
            </w:tcBorders>
            <w:shd w:val="clear" w:color="auto" w:fill="BFBFBF" w:themeFill="background1" w:themeFillShade="BF"/>
            <w:noWrap/>
            <w:vAlign w:val="center"/>
          </w:tcPr>
          <w:p w14:paraId="49E90DFE" w14:textId="77777777" w:rsidR="009A5FD1" w:rsidRPr="00C40917" w:rsidRDefault="009A5FD1" w:rsidP="009A5FD1">
            <w:pPr>
              <w:spacing w:after="0"/>
              <w:jc w:val="both"/>
              <w:rPr>
                <w:rFonts w:eastAsia="Times New Roman" w:cs="Arial"/>
                <w:color w:val="000000"/>
                <w:sz w:val="20"/>
                <w:szCs w:val="20"/>
                <w:lang w:val="pt-BR"/>
              </w:rPr>
            </w:pPr>
          </w:p>
        </w:tc>
      </w:tr>
      <w:tr w:rsidR="009A5FD1" w:rsidRPr="00C40917" w14:paraId="49E90E08" w14:textId="77777777" w:rsidTr="00440E8D">
        <w:trPr>
          <w:trHeight w:val="602"/>
        </w:trPr>
        <w:tc>
          <w:tcPr>
            <w:tcW w:w="497" w:type="dxa"/>
            <w:tcBorders>
              <w:top w:val="nil"/>
              <w:left w:val="single" w:sz="8" w:space="0" w:color="auto"/>
              <w:bottom w:val="nil"/>
              <w:right w:val="single" w:sz="4" w:space="0" w:color="auto"/>
            </w:tcBorders>
            <w:noWrap/>
            <w:vAlign w:val="center"/>
            <w:hideMark/>
          </w:tcPr>
          <w:p w14:paraId="49E90E00" w14:textId="77777777" w:rsidR="009A5FD1" w:rsidRPr="00C40917" w:rsidRDefault="009A5FD1" w:rsidP="009A5FD1">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tcBorders>
              <w:top w:val="nil"/>
              <w:left w:val="nil"/>
              <w:bottom w:val="nil"/>
              <w:right w:val="single" w:sz="4" w:space="0" w:color="auto"/>
            </w:tcBorders>
            <w:noWrap/>
            <w:vAlign w:val="bottom"/>
            <w:hideMark/>
          </w:tcPr>
          <w:p w14:paraId="49E90E01" w14:textId="77777777" w:rsidR="009A5FD1" w:rsidRPr="00C40917" w:rsidRDefault="009A5FD1" w:rsidP="009A5FD1">
            <w:pPr>
              <w:spacing w:after="0"/>
              <w:jc w:val="both"/>
              <w:rPr>
                <w:rFonts w:eastAsia="Times New Roman" w:cs="Times New Roman"/>
                <w:color w:val="000000"/>
                <w:sz w:val="20"/>
                <w:szCs w:val="20"/>
                <w:lang w:val="pt-BR"/>
              </w:rPr>
            </w:pPr>
            <w:r w:rsidRPr="00C40917">
              <w:rPr>
                <w:color w:val="000000"/>
                <w:sz w:val="20"/>
                <w:szCs w:val="20"/>
                <w:lang w:val="pt-BR"/>
              </w:rPr>
              <w:t> </w:t>
            </w:r>
          </w:p>
        </w:tc>
        <w:tc>
          <w:tcPr>
            <w:tcW w:w="326" w:type="dxa"/>
            <w:tcBorders>
              <w:top w:val="nil"/>
              <w:left w:val="nil"/>
              <w:bottom w:val="single" w:sz="4" w:space="0" w:color="auto"/>
              <w:right w:val="single" w:sz="4" w:space="0" w:color="auto"/>
            </w:tcBorders>
            <w:noWrap/>
            <w:vAlign w:val="center"/>
            <w:hideMark/>
          </w:tcPr>
          <w:p w14:paraId="49E90E02" w14:textId="77777777" w:rsidR="009A5FD1" w:rsidRPr="00C40917" w:rsidRDefault="009A5FD1" w:rsidP="00440E8D">
            <w:pPr>
              <w:spacing w:after="0"/>
              <w:jc w:val="center"/>
              <w:rPr>
                <w:rFonts w:eastAsia="Times New Roman" w:cs="Times New Roman"/>
                <w:b/>
                <w:bCs/>
                <w:color w:val="000000"/>
                <w:sz w:val="20"/>
                <w:szCs w:val="20"/>
                <w:lang w:val="pt-BR"/>
              </w:rPr>
            </w:pPr>
            <w:r w:rsidRPr="00C40917">
              <w:rPr>
                <w:b/>
                <w:color w:val="000000"/>
                <w:sz w:val="20"/>
                <w:szCs w:val="20"/>
                <w:lang w:val="pt-BR"/>
              </w:rPr>
              <w:t>a</w:t>
            </w:r>
          </w:p>
        </w:tc>
        <w:tc>
          <w:tcPr>
            <w:tcW w:w="7896" w:type="dxa"/>
            <w:tcBorders>
              <w:top w:val="nil"/>
              <w:left w:val="nil"/>
              <w:bottom w:val="single" w:sz="4" w:space="0" w:color="auto"/>
              <w:right w:val="single" w:sz="4" w:space="0" w:color="auto"/>
            </w:tcBorders>
            <w:vAlign w:val="center"/>
            <w:hideMark/>
          </w:tcPr>
          <w:p w14:paraId="49E90E05" w14:textId="102DBFD6" w:rsidR="009A5FD1" w:rsidRPr="00C40917" w:rsidRDefault="009A5FD1" w:rsidP="00CC3DA0">
            <w:pPr>
              <w:spacing w:after="0" w:line="240" w:lineRule="auto"/>
              <w:jc w:val="both"/>
              <w:rPr>
                <w:rFonts w:eastAsia="Times New Roman" w:cs="Arial"/>
                <w:color w:val="0033CC"/>
                <w:sz w:val="16"/>
                <w:szCs w:val="16"/>
                <w:lang w:val="pt-BR"/>
              </w:rPr>
            </w:pPr>
            <w:r w:rsidRPr="00C40917">
              <w:rPr>
                <w:color w:val="0033CC"/>
                <w:sz w:val="20"/>
                <w:szCs w:val="20"/>
                <w:lang w:val="pt-BR"/>
              </w:rPr>
              <w:t>O especialista de Telecom da MRS trabalha para diagnosticar e reparar o problema.</w:t>
            </w:r>
          </w:p>
        </w:tc>
        <w:tc>
          <w:tcPr>
            <w:tcW w:w="877" w:type="dxa"/>
            <w:tcBorders>
              <w:top w:val="nil"/>
              <w:left w:val="nil"/>
              <w:bottom w:val="single" w:sz="4" w:space="0" w:color="auto"/>
              <w:right w:val="single" w:sz="4" w:space="0" w:color="auto"/>
            </w:tcBorders>
            <w:noWrap/>
            <w:vAlign w:val="center"/>
            <w:hideMark/>
          </w:tcPr>
          <w:p w14:paraId="49E90E06" w14:textId="77777777" w:rsidR="009A5FD1" w:rsidRPr="00C40917" w:rsidRDefault="009A5FD1" w:rsidP="009A5FD1">
            <w:pPr>
              <w:spacing w:after="0"/>
              <w:jc w:val="both"/>
              <w:rPr>
                <w:rFonts w:eastAsia="Times New Roman" w:cs="Arial"/>
                <w:color w:val="000000"/>
                <w:sz w:val="20"/>
                <w:szCs w:val="20"/>
                <w:lang w:val="pt-BR"/>
              </w:rPr>
            </w:pPr>
          </w:p>
        </w:tc>
        <w:tc>
          <w:tcPr>
            <w:tcW w:w="810" w:type="dxa"/>
            <w:tcBorders>
              <w:top w:val="nil"/>
              <w:left w:val="nil"/>
              <w:bottom w:val="single" w:sz="4" w:space="0" w:color="auto"/>
              <w:right w:val="single" w:sz="4" w:space="0" w:color="auto"/>
            </w:tcBorders>
            <w:noWrap/>
            <w:vAlign w:val="center"/>
            <w:hideMark/>
          </w:tcPr>
          <w:p w14:paraId="49E90E07" w14:textId="77777777" w:rsidR="009A5FD1" w:rsidRPr="00C40917" w:rsidRDefault="009A5FD1" w:rsidP="009A5FD1">
            <w:pPr>
              <w:spacing w:after="0"/>
              <w:jc w:val="both"/>
              <w:rPr>
                <w:rFonts w:eastAsia="Times New Roman" w:cs="Arial"/>
                <w:color w:val="000000"/>
                <w:sz w:val="20"/>
                <w:szCs w:val="20"/>
                <w:lang w:val="pt-BR"/>
              </w:rPr>
            </w:pPr>
            <w:r w:rsidRPr="00C40917">
              <w:rPr>
                <w:color w:val="000000"/>
                <w:sz w:val="20"/>
                <w:szCs w:val="20"/>
                <w:lang w:val="pt-BR"/>
              </w:rPr>
              <w:t>P</w:t>
            </w:r>
          </w:p>
        </w:tc>
      </w:tr>
      <w:tr w:rsidR="009A5FD1" w:rsidRPr="00C40917" w14:paraId="49E90E12" w14:textId="77777777" w:rsidTr="004916C4">
        <w:trPr>
          <w:trHeight w:val="585"/>
        </w:trPr>
        <w:tc>
          <w:tcPr>
            <w:tcW w:w="497" w:type="dxa"/>
            <w:vMerge w:val="restart"/>
            <w:tcBorders>
              <w:top w:val="nil"/>
              <w:left w:val="single" w:sz="8" w:space="0" w:color="auto"/>
              <w:right w:val="nil"/>
            </w:tcBorders>
            <w:noWrap/>
            <w:vAlign w:val="center"/>
            <w:hideMark/>
          </w:tcPr>
          <w:p w14:paraId="49E90E09" w14:textId="77777777" w:rsidR="009A5FD1" w:rsidRPr="00C40917" w:rsidRDefault="009A5FD1" w:rsidP="009A5FD1">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lastRenderedPageBreak/>
              <w:t> </w:t>
            </w:r>
          </w:p>
          <w:p w14:paraId="49E90E0A" w14:textId="77777777" w:rsidR="009A5FD1" w:rsidRPr="00C40917" w:rsidRDefault="009A5FD1" w:rsidP="009A5FD1">
            <w:pPr>
              <w:spacing w:after="0"/>
              <w:jc w:val="both"/>
              <w:rPr>
                <w:rFonts w:eastAsia="Times New Roman" w:cs="Arial"/>
                <w:b/>
                <w:bCs/>
                <w:color w:val="000000"/>
                <w:sz w:val="20"/>
                <w:szCs w:val="20"/>
                <w:lang w:val="pt-BR"/>
              </w:rPr>
            </w:pPr>
            <w:r w:rsidRPr="00C40917">
              <w:rPr>
                <w:rFonts w:ascii="Arial,Times New Roman" w:hAnsi="Arial,Times New Roman"/>
                <w:b/>
                <w:color w:val="000000"/>
                <w:sz w:val="20"/>
                <w:lang w:val="pt-BR"/>
              </w:rPr>
              <w:t> </w:t>
            </w:r>
          </w:p>
        </w:tc>
        <w:tc>
          <w:tcPr>
            <w:tcW w:w="330" w:type="dxa"/>
            <w:tcBorders>
              <w:top w:val="nil"/>
              <w:left w:val="single" w:sz="4" w:space="0" w:color="auto"/>
              <w:bottom w:val="single" w:sz="4" w:space="0" w:color="auto"/>
              <w:right w:val="single" w:sz="4" w:space="0" w:color="auto"/>
            </w:tcBorders>
            <w:noWrap/>
            <w:vAlign w:val="bottom"/>
            <w:hideMark/>
          </w:tcPr>
          <w:p w14:paraId="49E90E0B" w14:textId="77777777" w:rsidR="009A5FD1" w:rsidRPr="00C40917" w:rsidRDefault="009A5FD1" w:rsidP="009A5FD1">
            <w:pPr>
              <w:spacing w:after="0"/>
              <w:jc w:val="both"/>
              <w:rPr>
                <w:rFonts w:ascii="Calibri" w:eastAsia="Times New Roman" w:hAnsi="Calibri" w:cs="Times New Roman"/>
                <w:color w:val="000000"/>
                <w:sz w:val="20"/>
                <w:szCs w:val="20"/>
                <w:lang w:val="pt-BR"/>
              </w:rPr>
            </w:pPr>
            <w:r w:rsidRPr="00C40917">
              <w:rPr>
                <w:rFonts w:ascii="Calibri,Times New Roman" w:hAnsi="Calibri,Times New Roman"/>
                <w:color w:val="000000"/>
                <w:sz w:val="20"/>
                <w:lang w:val="pt-BR"/>
              </w:rPr>
              <w:t> </w:t>
            </w:r>
          </w:p>
        </w:tc>
        <w:tc>
          <w:tcPr>
            <w:tcW w:w="326" w:type="dxa"/>
            <w:tcBorders>
              <w:top w:val="nil"/>
              <w:left w:val="nil"/>
              <w:bottom w:val="single" w:sz="4" w:space="0" w:color="auto"/>
              <w:right w:val="single" w:sz="4" w:space="0" w:color="auto"/>
            </w:tcBorders>
            <w:noWrap/>
            <w:vAlign w:val="center"/>
            <w:hideMark/>
          </w:tcPr>
          <w:p w14:paraId="49E90E0C" w14:textId="77777777" w:rsidR="009A5FD1" w:rsidRPr="00C40917" w:rsidRDefault="009A5FD1" w:rsidP="004916C4">
            <w:pPr>
              <w:spacing w:after="0"/>
              <w:jc w:val="center"/>
              <w:rPr>
                <w:rFonts w:eastAsia="Times New Roman" w:cs="Times New Roman"/>
                <w:b/>
                <w:bCs/>
                <w:color w:val="000000"/>
                <w:sz w:val="20"/>
                <w:szCs w:val="20"/>
                <w:lang w:val="pt-BR"/>
              </w:rPr>
            </w:pPr>
            <w:r w:rsidRPr="00C40917">
              <w:rPr>
                <w:b/>
                <w:color w:val="000000"/>
                <w:sz w:val="20"/>
                <w:lang w:val="pt-BR"/>
              </w:rPr>
              <w:t>b</w:t>
            </w:r>
          </w:p>
        </w:tc>
        <w:tc>
          <w:tcPr>
            <w:tcW w:w="7896" w:type="dxa"/>
            <w:tcBorders>
              <w:top w:val="nil"/>
              <w:left w:val="nil"/>
              <w:bottom w:val="single" w:sz="4" w:space="0" w:color="auto"/>
              <w:right w:val="single" w:sz="4" w:space="0" w:color="auto"/>
            </w:tcBorders>
            <w:vAlign w:val="center"/>
            <w:hideMark/>
          </w:tcPr>
          <w:p w14:paraId="49E90E0F" w14:textId="32024414" w:rsidR="009A5FD1" w:rsidRPr="00C40917" w:rsidRDefault="009A5FD1" w:rsidP="009A5FD1">
            <w:pPr>
              <w:spacing w:after="0" w:line="240" w:lineRule="auto"/>
              <w:jc w:val="both"/>
              <w:rPr>
                <w:color w:val="0033CC"/>
                <w:sz w:val="20"/>
                <w:szCs w:val="20"/>
                <w:lang w:val="pt-BR"/>
              </w:rPr>
            </w:pPr>
            <w:r w:rsidRPr="00C40917">
              <w:rPr>
                <w:color w:val="0033CC"/>
                <w:sz w:val="20"/>
                <w:szCs w:val="20"/>
                <w:lang w:val="pt-BR"/>
              </w:rPr>
              <w:t xml:space="preserve">Caso avalie como necessário, a MRS acionará o suporte de 4º Nível da WABTEC para solucionar o problema. </w:t>
            </w:r>
          </w:p>
        </w:tc>
        <w:tc>
          <w:tcPr>
            <w:tcW w:w="877" w:type="dxa"/>
            <w:tcBorders>
              <w:top w:val="nil"/>
              <w:left w:val="nil"/>
              <w:bottom w:val="single" w:sz="4" w:space="0" w:color="auto"/>
              <w:right w:val="single" w:sz="4" w:space="0" w:color="auto"/>
            </w:tcBorders>
            <w:noWrap/>
            <w:vAlign w:val="center"/>
            <w:hideMark/>
          </w:tcPr>
          <w:p w14:paraId="49E90E10" w14:textId="77777777" w:rsidR="009A5FD1" w:rsidRPr="00C40917" w:rsidRDefault="009A5FD1" w:rsidP="009A5FD1">
            <w:pPr>
              <w:spacing w:after="0"/>
              <w:jc w:val="both"/>
              <w:rPr>
                <w:rFonts w:eastAsia="Times New Roman" w:cs="Arial"/>
                <w:color w:val="000000"/>
                <w:sz w:val="20"/>
                <w:szCs w:val="20"/>
                <w:lang w:val="pt-BR"/>
              </w:rPr>
            </w:pPr>
            <w:r w:rsidRPr="00C40917">
              <w:rPr>
                <w:color w:val="000000"/>
                <w:sz w:val="20"/>
                <w:szCs w:val="20"/>
                <w:lang w:val="pt-BR"/>
              </w:rPr>
              <w:t>S</w:t>
            </w:r>
          </w:p>
        </w:tc>
        <w:tc>
          <w:tcPr>
            <w:tcW w:w="810" w:type="dxa"/>
            <w:tcBorders>
              <w:top w:val="nil"/>
              <w:left w:val="nil"/>
              <w:bottom w:val="single" w:sz="4" w:space="0" w:color="auto"/>
              <w:right w:val="single" w:sz="4" w:space="0" w:color="auto"/>
            </w:tcBorders>
            <w:noWrap/>
            <w:vAlign w:val="center"/>
            <w:hideMark/>
          </w:tcPr>
          <w:p w14:paraId="49E90E11" w14:textId="77777777" w:rsidR="009A5FD1" w:rsidRPr="00C40917" w:rsidRDefault="009A5FD1" w:rsidP="009A5FD1">
            <w:pPr>
              <w:spacing w:after="0"/>
              <w:jc w:val="both"/>
              <w:rPr>
                <w:rFonts w:eastAsia="Times New Roman" w:cs="Arial"/>
                <w:color w:val="000000"/>
                <w:sz w:val="20"/>
                <w:szCs w:val="20"/>
                <w:lang w:val="pt-BR"/>
              </w:rPr>
            </w:pPr>
            <w:r w:rsidRPr="00C40917">
              <w:rPr>
                <w:color w:val="000000"/>
                <w:sz w:val="20"/>
                <w:szCs w:val="20"/>
                <w:lang w:val="pt-BR"/>
              </w:rPr>
              <w:t>P</w:t>
            </w:r>
          </w:p>
        </w:tc>
      </w:tr>
      <w:tr w:rsidR="009A5FD1" w:rsidRPr="00C40917" w14:paraId="49E90E19" w14:textId="77777777" w:rsidTr="00214644">
        <w:trPr>
          <w:trHeight w:val="618"/>
        </w:trPr>
        <w:tc>
          <w:tcPr>
            <w:tcW w:w="497" w:type="dxa"/>
            <w:vMerge/>
            <w:tcBorders>
              <w:left w:val="single" w:sz="8" w:space="0" w:color="auto"/>
              <w:right w:val="single" w:sz="4" w:space="0" w:color="auto"/>
            </w:tcBorders>
            <w:noWrap/>
            <w:vAlign w:val="center"/>
            <w:hideMark/>
          </w:tcPr>
          <w:p w14:paraId="49E90E13" w14:textId="77777777" w:rsidR="009A5FD1" w:rsidRPr="00C40917" w:rsidRDefault="009A5FD1" w:rsidP="009A5FD1">
            <w:pPr>
              <w:spacing w:after="0"/>
              <w:jc w:val="both"/>
              <w:rPr>
                <w:rFonts w:eastAsia="Times New Roman" w:cs="Arial"/>
                <w:b/>
                <w:bCs/>
                <w:color w:val="000000"/>
                <w:sz w:val="20"/>
                <w:szCs w:val="20"/>
                <w:lang w:val="pt-BR"/>
              </w:rPr>
            </w:pPr>
          </w:p>
        </w:tc>
        <w:tc>
          <w:tcPr>
            <w:tcW w:w="330"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E14" w14:textId="77777777" w:rsidR="009A5FD1" w:rsidRPr="00C40917" w:rsidRDefault="009A5FD1" w:rsidP="009A5FD1">
            <w:pPr>
              <w:spacing w:after="0"/>
              <w:jc w:val="both"/>
              <w:rPr>
                <w:rFonts w:eastAsia="Times New Roman" w:cs="Arial"/>
                <w:b/>
                <w:bCs/>
                <w:color w:val="000000"/>
                <w:sz w:val="20"/>
                <w:szCs w:val="20"/>
                <w:lang w:val="pt-BR"/>
              </w:rPr>
            </w:pPr>
            <w:r w:rsidRPr="00C40917">
              <w:rPr>
                <w:b/>
                <w:color w:val="000000"/>
                <w:sz w:val="20"/>
                <w:lang w:val="pt-BR"/>
              </w:rPr>
              <w:t>4</w:t>
            </w:r>
          </w:p>
        </w:tc>
        <w:tc>
          <w:tcPr>
            <w:tcW w:w="8222"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9E90E16" w14:textId="7CEBC7AF" w:rsidR="00886D13" w:rsidRPr="00C40917" w:rsidRDefault="009A5FD1" w:rsidP="0094188A">
            <w:pPr>
              <w:spacing w:after="0"/>
              <w:ind w:firstLineChars="100" w:firstLine="201"/>
              <w:jc w:val="both"/>
              <w:rPr>
                <w:rFonts w:ascii="Arial" w:eastAsia="Times New Roman" w:hAnsi="Arial" w:cs="Arial"/>
                <w:b/>
                <w:color w:val="0033CC"/>
                <w:kern w:val="28"/>
                <w:sz w:val="20"/>
                <w:szCs w:val="20"/>
                <w:lang w:val="pt-BR" w:eastAsia="pt-BR"/>
              </w:rPr>
            </w:pPr>
            <w:r w:rsidRPr="00C40917">
              <w:rPr>
                <w:b/>
                <w:color w:val="0033CC"/>
                <w:sz w:val="20"/>
                <w:lang w:val="pt-BR"/>
              </w:rPr>
              <w:t>Triagem de quarto nível</w:t>
            </w:r>
          </w:p>
        </w:tc>
        <w:tc>
          <w:tcPr>
            <w:tcW w:w="87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0E17" w14:textId="77777777" w:rsidR="009A5FD1" w:rsidRPr="00C40917" w:rsidRDefault="009A5FD1" w:rsidP="009A5FD1">
            <w:pPr>
              <w:spacing w:after="0"/>
              <w:jc w:val="both"/>
              <w:rPr>
                <w:rFonts w:eastAsia="Times New Roman" w:cs="Arial"/>
                <w:color w:val="000000"/>
                <w:sz w:val="20"/>
                <w:szCs w:val="20"/>
                <w:lang w:val="pt-BR"/>
              </w:rPr>
            </w:pPr>
          </w:p>
        </w:tc>
        <w:tc>
          <w:tcPr>
            <w:tcW w:w="81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9E90E18" w14:textId="77777777" w:rsidR="009A5FD1" w:rsidRPr="00C40917" w:rsidRDefault="009A5FD1" w:rsidP="009A5FD1">
            <w:pPr>
              <w:spacing w:after="0"/>
              <w:jc w:val="both"/>
              <w:rPr>
                <w:rFonts w:eastAsia="Times New Roman" w:cs="Arial"/>
                <w:color w:val="000000"/>
                <w:sz w:val="20"/>
                <w:szCs w:val="20"/>
                <w:lang w:val="pt-BR"/>
              </w:rPr>
            </w:pPr>
          </w:p>
        </w:tc>
      </w:tr>
      <w:tr w:rsidR="009A5FD1" w:rsidRPr="00C40917" w14:paraId="49E90E22" w14:textId="77777777" w:rsidTr="00702029">
        <w:trPr>
          <w:trHeight w:val="585"/>
        </w:trPr>
        <w:tc>
          <w:tcPr>
            <w:tcW w:w="497" w:type="dxa"/>
            <w:vMerge w:val="restart"/>
            <w:tcBorders>
              <w:top w:val="nil"/>
              <w:left w:val="single" w:sz="8" w:space="0" w:color="auto"/>
              <w:right w:val="nil"/>
            </w:tcBorders>
            <w:noWrap/>
            <w:vAlign w:val="center"/>
          </w:tcPr>
          <w:p w14:paraId="49E90E1A" w14:textId="77777777" w:rsidR="009A5FD1" w:rsidRPr="00C40917" w:rsidRDefault="009A5FD1" w:rsidP="009A5FD1">
            <w:pPr>
              <w:spacing w:after="0"/>
              <w:jc w:val="both"/>
              <w:rPr>
                <w:rFonts w:eastAsia="Times New Roman" w:cs="Arial"/>
                <w:b/>
                <w:bCs/>
                <w:color w:val="000000"/>
                <w:sz w:val="20"/>
                <w:szCs w:val="20"/>
                <w:lang w:val="pt-BR"/>
              </w:rPr>
            </w:pPr>
          </w:p>
        </w:tc>
        <w:tc>
          <w:tcPr>
            <w:tcW w:w="330" w:type="dxa"/>
            <w:vMerge w:val="restart"/>
            <w:tcBorders>
              <w:top w:val="single" w:sz="4" w:space="0" w:color="auto"/>
              <w:left w:val="single" w:sz="4" w:space="0" w:color="auto"/>
              <w:right w:val="single" w:sz="4" w:space="0" w:color="auto"/>
            </w:tcBorders>
            <w:noWrap/>
            <w:vAlign w:val="bottom"/>
          </w:tcPr>
          <w:p w14:paraId="49E90E1B" w14:textId="77777777" w:rsidR="009A5FD1" w:rsidRPr="00C40917" w:rsidRDefault="009A5FD1" w:rsidP="009A5FD1">
            <w:pPr>
              <w:spacing w:after="0"/>
              <w:jc w:val="both"/>
              <w:rPr>
                <w:rFonts w:ascii="Calibri" w:eastAsia="Times New Roman" w:hAnsi="Calibri" w:cs="Times New Roman"/>
                <w:color w:val="000000"/>
                <w:sz w:val="20"/>
                <w:szCs w:val="20"/>
                <w:lang w:val="pt-BR"/>
              </w:rPr>
            </w:pPr>
          </w:p>
        </w:tc>
        <w:tc>
          <w:tcPr>
            <w:tcW w:w="326" w:type="dxa"/>
            <w:tcBorders>
              <w:top w:val="single" w:sz="4" w:space="0" w:color="auto"/>
              <w:left w:val="nil"/>
              <w:bottom w:val="single" w:sz="8" w:space="0" w:color="auto"/>
              <w:right w:val="single" w:sz="4" w:space="0" w:color="auto"/>
            </w:tcBorders>
            <w:noWrap/>
            <w:vAlign w:val="center"/>
          </w:tcPr>
          <w:p w14:paraId="49E90E1C" w14:textId="77777777" w:rsidR="009A5FD1" w:rsidRPr="00C40917" w:rsidRDefault="009A5FD1" w:rsidP="00702029">
            <w:pPr>
              <w:spacing w:after="0"/>
              <w:rPr>
                <w:rFonts w:eastAsia="Times New Roman" w:cs="Times New Roman"/>
                <w:b/>
                <w:bCs/>
                <w:color w:val="000000"/>
                <w:sz w:val="20"/>
                <w:szCs w:val="20"/>
                <w:lang w:val="pt-BR"/>
              </w:rPr>
            </w:pPr>
            <w:r w:rsidRPr="00C40917">
              <w:rPr>
                <w:b/>
                <w:color w:val="000000"/>
                <w:sz w:val="20"/>
                <w:lang w:val="pt-BR"/>
              </w:rPr>
              <w:t>a</w:t>
            </w:r>
          </w:p>
        </w:tc>
        <w:tc>
          <w:tcPr>
            <w:tcW w:w="7896" w:type="dxa"/>
            <w:tcBorders>
              <w:top w:val="single" w:sz="4" w:space="0" w:color="auto"/>
              <w:left w:val="nil"/>
              <w:bottom w:val="single" w:sz="8" w:space="0" w:color="auto"/>
              <w:right w:val="single" w:sz="4" w:space="0" w:color="auto"/>
            </w:tcBorders>
            <w:vAlign w:val="center"/>
          </w:tcPr>
          <w:p w14:paraId="49E90E1F" w14:textId="72BB3389" w:rsidR="009A5FD1" w:rsidRPr="00C40917" w:rsidRDefault="009A5FD1" w:rsidP="00CC3DA0">
            <w:pPr>
              <w:spacing w:after="0"/>
              <w:jc w:val="both"/>
              <w:rPr>
                <w:color w:val="0033CC"/>
                <w:sz w:val="20"/>
                <w:szCs w:val="20"/>
                <w:lang w:val="pt-BR"/>
              </w:rPr>
            </w:pPr>
            <w:r w:rsidRPr="00C40917">
              <w:rPr>
                <w:color w:val="0033CC"/>
                <w:sz w:val="20"/>
                <w:szCs w:val="20"/>
                <w:lang w:val="pt-BR"/>
              </w:rPr>
              <w:t>O atendimento de quarto nível poderá ser solicitado junto à WABTEC, conforme necessidade da MRS</w:t>
            </w:r>
            <w:r w:rsidR="00832C0C" w:rsidRPr="00C40917">
              <w:rPr>
                <w:color w:val="0033CC"/>
                <w:sz w:val="20"/>
                <w:szCs w:val="20"/>
                <w:lang w:val="pt-BR"/>
              </w:rPr>
              <w:t xml:space="preserve">, em função </w:t>
            </w:r>
            <w:r w:rsidR="003D2021" w:rsidRPr="00C40917">
              <w:rPr>
                <w:color w:val="0033CC"/>
                <w:sz w:val="20"/>
                <w:szCs w:val="20"/>
                <w:lang w:val="pt-BR"/>
              </w:rPr>
              <w:t>das definições do item 4.1</w:t>
            </w:r>
            <w:r w:rsidRPr="00C40917">
              <w:rPr>
                <w:color w:val="0033CC"/>
                <w:sz w:val="20"/>
                <w:szCs w:val="20"/>
                <w:lang w:val="pt-BR"/>
              </w:rPr>
              <w:t xml:space="preserve">. Caso </w:t>
            </w:r>
            <w:proofErr w:type="spellStart"/>
            <w:r w:rsidRPr="00C40917">
              <w:rPr>
                <w:color w:val="0033CC"/>
                <w:sz w:val="20"/>
                <w:szCs w:val="20"/>
                <w:lang w:val="pt-BR"/>
              </w:rPr>
              <w:t>esta</w:t>
            </w:r>
            <w:proofErr w:type="spellEnd"/>
            <w:r w:rsidRPr="00C40917">
              <w:rPr>
                <w:color w:val="0033CC"/>
                <w:sz w:val="20"/>
                <w:szCs w:val="20"/>
                <w:lang w:val="pt-BR"/>
              </w:rPr>
              <w:t xml:space="preserve"> acione o suporte de quarto nível da WABTEC em Telecom, notificará a WABTEC para solicitar orçamento de horas a serem gastas no serviço em questão. Caso a realização do serviço seja aprovada, o especialista em Telecom da WABTEC trabalhará com apoio da equipe MRS para resolver o problema. </w:t>
            </w:r>
          </w:p>
        </w:tc>
        <w:tc>
          <w:tcPr>
            <w:tcW w:w="877" w:type="dxa"/>
            <w:tcBorders>
              <w:top w:val="single" w:sz="4" w:space="0" w:color="auto"/>
              <w:left w:val="nil"/>
              <w:bottom w:val="single" w:sz="8" w:space="0" w:color="auto"/>
              <w:right w:val="single" w:sz="4" w:space="0" w:color="auto"/>
            </w:tcBorders>
            <w:noWrap/>
            <w:vAlign w:val="center"/>
          </w:tcPr>
          <w:p w14:paraId="49E90E20" w14:textId="77777777" w:rsidR="009A5FD1" w:rsidRPr="00C40917" w:rsidRDefault="009A5FD1" w:rsidP="000C2CD3">
            <w:pPr>
              <w:spacing w:after="0"/>
              <w:rPr>
                <w:rFonts w:eastAsia="Times New Roman" w:cs="Arial"/>
                <w:color w:val="000000"/>
                <w:sz w:val="20"/>
                <w:szCs w:val="20"/>
                <w:lang w:val="pt-BR"/>
              </w:rPr>
            </w:pPr>
            <w:r w:rsidRPr="00C40917">
              <w:rPr>
                <w:color w:val="000000"/>
                <w:sz w:val="20"/>
                <w:szCs w:val="20"/>
                <w:lang w:val="pt-BR"/>
              </w:rPr>
              <w:t>S</w:t>
            </w:r>
          </w:p>
        </w:tc>
        <w:tc>
          <w:tcPr>
            <w:tcW w:w="810" w:type="dxa"/>
            <w:tcBorders>
              <w:top w:val="single" w:sz="4" w:space="0" w:color="auto"/>
              <w:left w:val="nil"/>
              <w:bottom w:val="single" w:sz="8" w:space="0" w:color="auto"/>
              <w:right w:val="single" w:sz="4" w:space="0" w:color="auto"/>
            </w:tcBorders>
            <w:vAlign w:val="center"/>
          </w:tcPr>
          <w:p w14:paraId="49E90E21" w14:textId="692348AD" w:rsidR="009A5FD1" w:rsidRPr="00C40917" w:rsidRDefault="000C2CD3" w:rsidP="000C2CD3">
            <w:pPr>
              <w:spacing w:after="0"/>
              <w:rPr>
                <w:color w:val="000000"/>
                <w:sz w:val="20"/>
                <w:szCs w:val="20"/>
                <w:lang w:val="pt-BR"/>
              </w:rPr>
            </w:pPr>
            <w:r w:rsidRPr="00C40917">
              <w:rPr>
                <w:color w:val="000000"/>
                <w:sz w:val="20"/>
                <w:szCs w:val="20"/>
                <w:lang w:val="pt-BR"/>
              </w:rPr>
              <w:t>P</w:t>
            </w:r>
          </w:p>
        </w:tc>
      </w:tr>
      <w:tr w:rsidR="009A5FD1" w:rsidRPr="00C40917" w14:paraId="49E90E2B" w14:textId="77777777" w:rsidTr="00702029">
        <w:trPr>
          <w:trHeight w:val="585"/>
        </w:trPr>
        <w:tc>
          <w:tcPr>
            <w:tcW w:w="497" w:type="dxa"/>
            <w:vMerge/>
            <w:tcBorders>
              <w:left w:val="single" w:sz="8" w:space="0" w:color="auto"/>
              <w:bottom w:val="single" w:sz="8" w:space="0" w:color="auto"/>
              <w:right w:val="nil"/>
            </w:tcBorders>
            <w:noWrap/>
            <w:vAlign w:val="center"/>
          </w:tcPr>
          <w:p w14:paraId="49E90E23" w14:textId="77777777" w:rsidR="009A5FD1" w:rsidRPr="00C40917" w:rsidRDefault="009A5FD1" w:rsidP="009A5FD1">
            <w:pPr>
              <w:spacing w:after="0"/>
              <w:jc w:val="both"/>
              <w:rPr>
                <w:rFonts w:eastAsia="Times New Roman" w:cs="Arial"/>
                <w:b/>
                <w:bCs/>
                <w:color w:val="000000"/>
                <w:sz w:val="20"/>
                <w:szCs w:val="20"/>
                <w:lang w:val="pt-BR"/>
              </w:rPr>
            </w:pPr>
          </w:p>
        </w:tc>
        <w:tc>
          <w:tcPr>
            <w:tcW w:w="330" w:type="dxa"/>
            <w:vMerge/>
            <w:tcBorders>
              <w:left w:val="single" w:sz="4" w:space="0" w:color="auto"/>
              <w:bottom w:val="single" w:sz="8" w:space="0" w:color="auto"/>
              <w:right w:val="single" w:sz="4" w:space="0" w:color="auto"/>
            </w:tcBorders>
            <w:noWrap/>
            <w:vAlign w:val="bottom"/>
          </w:tcPr>
          <w:p w14:paraId="49E90E24" w14:textId="77777777" w:rsidR="009A5FD1" w:rsidRPr="00C40917" w:rsidRDefault="009A5FD1" w:rsidP="009A5FD1">
            <w:pPr>
              <w:spacing w:after="0"/>
              <w:jc w:val="both"/>
              <w:rPr>
                <w:rFonts w:ascii="Calibri" w:eastAsia="Times New Roman" w:hAnsi="Calibri" w:cs="Times New Roman"/>
                <w:color w:val="000000"/>
                <w:sz w:val="20"/>
                <w:szCs w:val="20"/>
                <w:lang w:val="pt-BR"/>
              </w:rPr>
            </w:pPr>
          </w:p>
        </w:tc>
        <w:tc>
          <w:tcPr>
            <w:tcW w:w="326" w:type="dxa"/>
            <w:tcBorders>
              <w:top w:val="single" w:sz="8" w:space="0" w:color="auto"/>
              <w:left w:val="nil"/>
              <w:bottom w:val="single" w:sz="8" w:space="0" w:color="auto"/>
              <w:right w:val="single" w:sz="4" w:space="0" w:color="auto"/>
            </w:tcBorders>
            <w:noWrap/>
            <w:vAlign w:val="center"/>
          </w:tcPr>
          <w:p w14:paraId="49E90E25" w14:textId="77777777" w:rsidR="009A5FD1" w:rsidRPr="00C40917" w:rsidRDefault="009A5FD1" w:rsidP="00702029">
            <w:pPr>
              <w:spacing w:after="0"/>
              <w:rPr>
                <w:rFonts w:eastAsia="Times New Roman" w:cs="Times New Roman"/>
                <w:b/>
                <w:bCs/>
                <w:color w:val="000000"/>
                <w:sz w:val="20"/>
                <w:szCs w:val="20"/>
                <w:lang w:val="pt-BR"/>
              </w:rPr>
            </w:pPr>
            <w:r w:rsidRPr="00C40917">
              <w:rPr>
                <w:b/>
                <w:color w:val="000000"/>
                <w:sz w:val="20"/>
                <w:lang w:val="pt-BR"/>
              </w:rPr>
              <w:t>b</w:t>
            </w:r>
          </w:p>
        </w:tc>
        <w:tc>
          <w:tcPr>
            <w:tcW w:w="7896" w:type="dxa"/>
            <w:tcBorders>
              <w:top w:val="single" w:sz="8" w:space="0" w:color="auto"/>
              <w:left w:val="nil"/>
              <w:bottom w:val="single" w:sz="8" w:space="0" w:color="auto"/>
              <w:right w:val="single" w:sz="4" w:space="0" w:color="auto"/>
            </w:tcBorders>
            <w:vAlign w:val="center"/>
          </w:tcPr>
          <w:p w14:paraId="49E90E28" w14:textId="41B6C301" w:rsidR="009A5FD1" w:rsidRPr="00C40917" w:rsidRDefault="009A5FD1" w:rsidP="009A5FD1">
            <w:pPr>
              <w:spacing w:after="0"/>
              <w:jc w:val="both"/>
              <w:rPr>
                <w:rFonts w:eastAsia="Times New Roman" w:cs="Arial"/>
                <w:color w:val="0033CC"/>
                <w:sz w:val="20"/>
                <w:szCs w:val="20"/>
                <w:lang w:val="pt-BR"/>
              </w:rPr>
            </w:pPr>
            <w:r w:rsidRPr="00C40917">
              <w:rPr>
                <w:color w:val="0033CC"/>
                <w:sz w:val="20"/>
                <w:szCs w:val="20"/>
                <w:lang w:val="pt-BR"/>
              </w:rPr>
              <w:t>O especialista da WABTEC realizará, quando aplicável, o serviço e orientará a equipe da MRS sobre a solução a ser implementada.</w:t>
            </w:r>
          </w:p>
        </w:tc>
        <w:tc>
          <w:tcPr>
            <w:tcW w:w="877" w:type="dxa"/>
            <w:tcBorders>
              <w:top w:val="single" w:sz="8" w:space="0" w:color="auto"/>
              <w:left w:val="nil"/>
              <w:bottom w:val="single" w:sz="8" w:space="0" w:color="auto"/>
              <w:right w:val="single" w:sz="4" w:space="0" w:color="auto"/>
            </w:tcBorders>
            <w:noWrap/>
            <w:vAlign w:val="center"/>
          </w:tcPr>
          <w:p w14:paraId="49E90E29" w14:textId="77777777" w:rsidR="009A5FD1" w:rsidRPr="00C40917" w:rsidRDefault="009A5FD1" w:rsidP="009A5FD1">
            <w:pPr>
              <w:spacing w:after="0"/>
              <w:jc w:val="both"/>
              <w:rPr>
                <w:rFonts w:eastAsia="Times New Roman" w:cs="Arial"/>
                <w:color w:val="000000"/>
                <w:sz w:val="20"/>
                <w:szCs w:val="20"/>
                <w:lang w:val="pt-BR"/>
              </w:rPr>
            </w:pPr>
            <w:r w:rsidRPr="00C40917">
              <w:rPr>
                <w:color w:val="000000"/>
                <w:sz w:val="20"/>
                <w:szCs w:val="20"/>
                <w:lang w:val="pt-BR"/>
              </w:rPr>
              <w:t>S</w:t>
            </w:r>
          </w:p>
        </w:tc>
        <w:tc>
          <w:tcPr>
            <w:tcW w:w="810" w:type="dxa"/>
            <w:tcBorders>
              <w:top w:val="single" w:sz="8" w:space="0" w:color="auto"/>
              <w:left w:val="nil"/>
              <w:bottom w:val="single" w:sz="8" w:space="0" w:color="auto"/>
              <w:right w:val="single" w:sz="4" w:space="0" w:color="auto"/>
            </w:tcBorders>
          </w:tcPr>
          <w:p w14:paraId="49E90E2A" w14:textId="77777777" w:rsidR="009A5FD1" w:rsidRPr="00C40917" w:rsidRDefault="009A5FD1" w:rsidP="009A5FD1">
            <w:pPr>
              <w:spacing w:after="0"/>
              <w:jc w:val="both"/>
              <w:rPr>
                <w:color w:val="000000"/>
                <w:sz w:val="20"/>
                <w:szCs w:val="20"/>
                <w:lang w:val="pt-BR"/>
              </w:rPr>
            </w:pPr>
          </w:p>
        </w:tc>
      </w:tr>
    </w:tbl>
    <w:p w14:paraId="49E90E2C" w14:textId="77777777" w:rsidR="009A5FD1" w:rsidRPr="00C40917" w:rsidRDefault="009A5FD1">
      <w:pPr>
        <w:rPr>
          <w:lang w:val="pt-BR"/>
        </w:rPr>
      </w:pPr>
    </w:p>
    <w:tbl>
      <w:tblPr>
        <w:tblpPr w:leftFromText="180" w:rightFromText="180" w:vertAnchor="text" w:tblpX="160" w:tblpY="1"/>
        <w:tblOverlap w:val="never"/>
        <w:tblW w:w="10835" w:type="dxa"/>
        <w:tblLayout w:type="fixed"/>
        <w:tblLook w:val="04A0" w:firstRow="1" w:lastRow="0" w:firstColumn="1" w:lastColumn="0" w:noHBand="0" w:noVBand="1"/>
      </w:tblPr>
      <w:tblGrid>
        <w:gridCol w:w="483"/>
        <w:gridCol w:w="317"/>
        <w:gridCol w:w="360"/>
        <w:gridCol w:w="6912"/>
        <w:gridCol w:w="873"/>
        <w:gridCol w:w="693"/>
        <w:gridCol w:w="1197"/>
      </w:tblGrid>
      <w:tr w:rsidR="008535DA" w:rsidRPr="00C40917" w14:paraId="49E90E31" w14:textId="77777777" w:rsidTr="008535DA">
        <w:trPr>
          <w:trHeight w:val="435"/>
        </w:trPr>
        <w:tc>
          <w:tcPr>
            <w:tcW w:w="8072" w:type="dxa"/>
            <w:gridSpan w:val="4"/>
            <w:tcBorders>
              <w:top w:val="single" w:sz="8" w:space="0" w:color="auto"/>
              <w:left w:val="single" w:sz="8" w:space="0" w:color="auto"/>
              <w:bottom w:val="single" w:sz="4" w:space="0" w:color="auto"/>
              <w:right w:val="single" w:sz="4" w:space="0" w:color="000000" w:themeColor="text1"/>
            </w:tcBorders>
            <w:noWrap/>
            <w:vAlign w:val="center"/>
            <w:hideMark/>
          </w:tcPr>
          <w:p w14:paraId="49E90E2D" w14:textId="41168976" w:rsidR="00B873E9" w:rsidRPr="00C40917" w:rsidRDefault="00BB3C84" w:rsidP="008B7FC3">
            <w:pPr>
              <w:spacing w:after="0"/>
              <w:jc w:val="both"/>
              <w:rPr>
                <w:rFonts w:eastAsia="Times New Roman" w:cs="Arial"/>
                <w:b/>
                <w:bCs/>
                <w:color w:val="000000"/>
                <w:sz w:val="20"/>
                <w:szCs w:val="20"/>
                <w:lang w:val="pt-BR"/>
              </w:rPr>
            </w:pPr>
            <w:r w:rsidRPr="00C40917">
              <w:rPr>
                <w:b/>
                <w:color w:val="0033CC"/>
                <w:sz w:val="20"/>
                <w:lang w:val="pt-BR"/>
              </w:rPr>
              <w:t>Exemplo de Tabela de Funções e Responsabilidade –</w:t>
            </w:r>
            <w:r w:rsidR="00092AF9" w:rsidRPr="00C40917">
              <w:rPr>
                <w:b/>
                <w:color w:val="0033CC"/>
                <w:sz w:val="20"/>
                <w:lang w:val="pt-BR"/>
              </w:rPr>
              <w:t xml:space="preserve"> </w:t>
            </w:r>
            <w:r w:rsidRPr="00C40917">
              <w:rPr>
                <w:b/>
                <w:color w:val="0033CC"/>
                <w:sz w:val="20"/>
                <w:lang w:val="pt-BR"/>
              </w:rPr>
              <w:t>CCO</w:t>
            </w:r>
          </w:p>
        </w:tc>
        <w:tc>
          <w:tcPr>
            <w:tcW w:w="873" w:type="dxa"/>
            <w:tcBorders>
              <w:top w:val="single" w:sz="8" w:space="0" w:color="auto"/>
              <w:left w:val="nil"/>
              <w:bottom w:val="single" w:sz="4" w:space="0" w:color="auto"/>
              <w:right w:val="single" w:sz="4" w:space="0" w:color="auto"/>
            </w:tcBorders>
            <w:noWrap/>
            <w:vAlign w:val="center"/>
            <w:hideMark/>
          </w:tcPr>
          <w:p w14:paraId="49E90E2E" w14:textId="77777777" w:rsidR="00B873E9" w:rsidRPr="00C40917" w:rsidRDefault="006F68C2" w:rsidP="008B7FC3">
            <w:pPr>
              <w:spacing w:after="0"/>
              <w:jc w:val="both"/>
              <w:rPr>
                <w:rFonts w:eastAsia="Times New Roman" w:cs="Arial"/>
                <w:b/>
                <w:bCs/>
                <w:color w:val="000000"/>
                <w:sz w:val="18"/>
                <w:szCs w:val="20"/>
                <w:lang w:val="pt-BR"/>
              </w:rPr>
            </w:pPr>
            <w:r w:rsidRPr="00C40917">
              <w:rPr>
                <w:b/>
                <w:color w:val="000000"/>
                <w:sz w:val="18"/>
                <w:lang w:val="pt-BR"/>
              </w:rPr>
              <w:t>WABTEC</w:t>
            </w:r>
          </w:p>
        </w:tc>
        <w:tc>
          <w:tcPr>
            <w:tcW w:w="693" w:type="dxa"/>
            <w:tcBorders>
              <w:top w:val="single" w:sz="8" w:space="0" w:color="auto"/>
              <w:left w:val="nil"/>
              <w:bottom w:val="single" w:sz="4" w:space="0" w:color="auto"/>
              <w:right w:val="single" w:sz="4" w:space="0" w:color="auto"/>
            </w:tcBorders>
            <w:noWrap/>
            <w:vAlign w:val="center"/>
            <w:hideMark/>
          </w:tcPr>
          <w:p w14:paraId="49E90E2F" w14:textId="77777777" w:rsidR="00B873E9" w:rsidRPr="00C40917" w:rsidRDefault="00B873E9" w:rsidP="008B7FC3">
            <w:pPr>
              <w:spacing w:after="0"/>
              <w:jc w:val="both"/>
              <w:rPr>
                <w:rFonts w:eastAsia="Times New Roman" w:cs="Arial"/>
                <w:b/>
                <w:bCs/>
                <w:color w:val="000000"/>
                <w:sz w:val="18"/>
                <w:szCs w:val="20"/>
                <w:lang w:val="pt-BR"/>
              </w:rPr>
            </w:pPr>
            <w:r w:rsidRPr="00C40917">
              <w:rPr>
                <w:b/>
                <w:color w:val="000000"/>
                <w:sz w:val="18"/>
                <w:lang w:val="pt-BR"/>
              </w:rPr>
              <w:t>MRS</w:t>
            </w:r>
          </w:p>
        </w:tc>
        <w:tc>
          <w:tcPr>
            <w:tcW w:w="1197" w:type="dxa"/>
            <w:tcBorders>
              <w:top w:val="single" w:sz="8" w:space="0" w:color="auto"/>
              <w:left w:val="nil"/>
              <w:bottom w:val="single" w:sz="4" w:space="0" w:color="auto"/>
              <w:right w:val="single" w:sz="4" w:space="0" w:color="auto"/>
            </w:tcBorders>
            <w:noWrap/>
            <w:vAlign w:val="center"/>
            <w:hideMark/>
          </w:tcPr>
          <w:p w14:paraId="49E90E30" w14:textId="77777777" w:rsidR="00B873E9" w:rsidRPr="00C40917" w:rsidRDefault="00B873E9" w:rsidP="00AA72A7">
            <w:pPr>
              <w:spacing w:after="0"/>
              <w:rPr>
                <w:rFonts w:eastAsia="Times New Roman" w:cs="Arial"/>
                <w:b/>
                <w:bCs/>
                <w:color w:val="000000"/>
                <w:sz w:val="18"/>
                <w:szCs w:val="20"/>
                <w:lang w:val="pt-BR"/>
              </w:rPr>
            </w:pPr>
            <w:r w:rsidRPr="00C40917">
              <w:rPr>
                <w:rFonts w:eastAsia="Times New Roman" w:cs="Arial"/>
                <w:b/>
                <w:bCs/>
                <w:color w:val="000000"/>
                <w:sz w:val="18"/>
                <w:szCs w:val="20"/>
                <w:lang w:val="pt-BR"/>
              </w:rPr>
              <w:t>Notes</w:t>
            </w:r>
          </w:p>
        </w:tc>
      </w:tr>
      <w:tr w:rsidR="00D96F9A" w:rsidRPr="00C40917" w14:paraId="49E90E38" w14:textId="77777777" w:rsidTr="008535DA">
        <w:trPr>
          <w:trHeight w:val="420"/>
        </w:trPr>
        <w:tc>
          <w:tcPr>
            <w:tcW w:w="483" w:type="dxa"/>
            <w:tcBorders>
              <w:top w:val="nil"/>
              <w:left w:val="single" w:sz="8" w:space="0" w:color="auto"/>
              <w:bottom w:val="single" w:sz="4" w:space="0" w:color="auto"/>
              <w:right w:val="single" w:sz="4" w:space="0" w:color="auto"/>
            </w:tcBorders>
            <w:noWrap/>
            <w:vAlign w:val="center"/>
            <w:hideMark/>
          </w:tcPr>
          <w:p w14:paraId="49E90E32" w14:textId="77777777" w:rsidR="00B873E9" w:rsidRPr="00C40917" w:rsidRDefault="00B873E9" w:rsidP="008B7FC3">
            <w:pPr>
              <w:spacing w:after="0"/>
              <w:jc w:val="both"/>
              <w:rPr>
                <w:rFonts w:eastAsia="Times New Roman" w:cs="Arial"/>
                <w:b/>
                <w:bCs/>
                <w:color w:val="000000"/>
                <w:sz w:val="20"/>
                <w:szCs w:val="20"/>
                <w:lang w:val="pt-BR"/>
              </w:rPr>
            </w:pPr>
            <w:r w:rsidRPr="00C40917">
              <w:rPr>
                <w:rFonts w:eastAsia="Times New Roman" w:cs="Arial"/>
                <w:b/>
                <w:bCs/>
                <w:color w:val="000000"/>
                <w:sz w:val="20"/>
                <w:szCs w:val="20"/>
                <w:lang w:val="pt-BR"/>
              </w:rPr>
              <w:t>4.0</w:t>
            </w:r>
          </w:p>
        </w:tc>
        <w:tc>
          <w:tcPr>
            <w:tcW w:w="7589" w:type="dxa"/>
            <w:gridSpan w:val="3"/>
            <w:tcBorders>
              <w:top w:val="single" w:sz="4" w:space="0" w:color="auto"/>
              <w:left w:val="nil"/>
              <w:bottom w:val="single" w:sz="4" w:space="0" w:color="auto"/>
              <w:right w:val="single" w:sz="4" w:space="0" w:color="auto"/>
            </w:tcBorders>
            <w:noWrap/>
            <w:vAlign w:val="center"/>
            <w:hideMark/>
          </w:tcPr>
          <w:p w14:paraId="49E90E34" w14:textId="3B9F58CD" w:rsidR="00BB3C84" w:rsidRPr="00C40917" w:rsidRDefault="00B873E9" w:rsidP="008B7FC3">
            <w:pPr>
              <w:spacing w:before="40" w:after="40"/>
              <w:jc w:val="both"/>
              <w:rPr>
                <w:rFonts w:eastAsia="Times New Roman" w:cs="Arial"/>
                <w:b/>
                <w:color w:val="0033CC"/>
                <w:sz w:val="20"/>
                <w:szCs w:val="20"/>
                <w:lang w:val="pt-BR"/>
              </w:rPr>
            </w:pPr>
            <w:proofErr w:type="spellStart"/>
            <w:r w:rsidRPr="00C40917">
              <w:rPr>
                <w:b/>
                <w:color w:val="0033CC"/>
                <w:sz w:val="20"/>
                <w:lang w:val="pt-BR"/>
              </w:rPr>
              <w:t>Call</w:t>
            </w:r>
            <w:proofErr w:type="spellEnd"/>
            <w:r w:rsidRPr="00C40917">
              <w:rPr>
                <w:b/>
                <w:color w:val="0033CC"/>
                <w:sz w:val="20"/>
                <w:lang w:val="pt-BR"/>
              </w:rPr>
              <w:t xml:space="preserve"> Manager </w:t>
            </w:r>
            <w:r w:rsidR="000C2008" w:rsidRPr="00C40917">
              <w:rPr>
                <w:b/>
                <w:color w:val="0033CC"/>
                <w:sz w:val="20"/>
                <w:lang w:val="pt-BR"/>
              </w:rPr>
              <w:t>–</w:t>
            </w:r>
            <w:r w:rsidRPr="00C40917">
              <w:rPr>
                <w:b/>
                <w:color w:val="0033CC"/>
                <w:sz w:val="20"/>
                <w:lang w:val="pt-BR"/>
              </w:rPr>
              <w:t xml:space="preserve"> Interface</w:t>
            </w:r>
          </w:p>
        </w:tc>
        <w:tc>
          <w:tcPr>
            <w:tcW w:w="873" w:type="dxa"/>
            <w:tcBorders>
              <w:top w:val="nil"/>
              <w:left w:val="nil"/>
              <w:bottom w:val="single" w:sz="4" w:space="0" w:color="auto"/>
              <w:right w:val="single" w:sz="4" w:space="0" w:color="auto"/>
            </w:tcBorders>
            <w:noWrap/>
            <w:vAlign w:val="center"/>
            <w:hideMark/>
          </w:tcPr>
          <w:p w14:paraId="49E90E35" w14:textId="77777777" w:rsidR="00B873E9" w:rsidRPr="00C40917" w:rsidRDefault="00B873E9" w:rsidP="008B7FC3">
            <w:pPr>
              <w:spacing w:before="40" w:after="40"/>
              <w:jc w:val="both"/>
              <w:rPr>
                <w:rFonts w:eastAsia="Times New Roman" w:cs="Arial"/>
                <w:color w:val="000000"/>
                <w:sz w:val="20"/>
                <w:szCs w:val="20"/>
                <w:lang w:val="pt-BR"/>
              </w:rPr>
            </w:pPr>
            <w:r w:rsidRPr="00C40917">
              <w:rPr>
                <w:color w:val="000000"/>
                <w:sz w:val="20"/>
                <w:lang w:val="pt-BR"/>
              </w:rPr>
              <w:t> </w:t>
            </w:r>
          </w:p>
        </w:tc>
        <w:tc>
          <w:tcPr>
            <w:tcW w:w="693" w:type="dxa"/>
            <w:tcBorders>
              <w:top w:val="nil"/>
              <w:left w:val="nil"/>
              <w:bottom w:val="single" w:sz="4" w:space="0" w:color="auto"/>
              <w:right w:val="single" w:sz="4" w:space="0" w:color="auto"/>
            </w:tcBorders>
            <w:noWrap/>
            <w:vAlign w:val="center"/>
            <w:hideMark/>
          </w:tcPr>
          <w:p w14:paraId="49E90E36" w14:textId="77777777" w:rsidR="00B873E9" w:rsidRPr="00C40917" w:rsidRDefault="00B873E9" w:rsidP="008B7FC3">
            <w:pPr>
              <w:spacing w:before="40" w:after="40"/>
              <w:jc w:val="both"/>
              <w:rPr>
                <w:rFonts w:eastAsia="Times New Roman" w:cs="Arial"/>
                <w:color w:val="000000"/>
                <w:sz w:val="20"/>
                <w:szCs w:val="20"/>
                <w:lang w:val="pt-BR"/>
              </w:rPr>
            </w:pPr>
            <w:r w:rsidRPr="00C40917">
              <w:rPr>
                <w:color w:val="000000"/>
                <w:sz w:val="20"/>
                <w:lang w:val="pt-BR"/>
              </w:rPr>
              <w:t> </w:t>
            </w:r>
          </w:p>
        </w:tc>
        <w:tc>
          <w:tcPr>
            <w:tcW w:w="1197" w:type="dxa"/>
            <w:tcBorders>
              <w:top w:val="nil"/>
              <w:left w:val="nil"/>
              <w:bottom w:val="single" w:sz="4" w:space="0" w:color="auto"/>
              <w:right w:val="single" w:sz="4" w:space="0" w:color="auto"/>
            </w:tcBorders>
            <w:noWrap/>
            <w:vAlign w:val="center"/>
            <w:hideMark/>
          </w:tcPr>
          <w:p w14:paraId="49E90E37" w14:textId="77777777" w:rsidR="00B873E9" w:rsidRPr="00C40917" w:rsidRDefault="00B873E9" w:rsidP="00AA72A7">
            <w:pPr>
              <w:spacing w:before="40" w:after="40"/>
              <w:rPr>
                <w:rFonts w:eastAsia="Times New Roman" w:cs="Times New Roman"/>
                <w:color w:val="000000"/>
                <w:sz w:val="20"/>
                <w:szCs w:val="20"/>
                <w:lang w:val="pt-BR"/>
              </w:rPr>
            </w:pPr>
          </w:p>
        </w:tc>
      </w:tr>
      <w:tr w:rsidR="00D96F9A" w:rsidRPr="00C40917" w14:paraId="49E90E40" w14:textId="77777777" w:rsidTr="008535DA">
        <w:trPr>
          <w:trHeight w:val="528"/>
        </w:trPr>
        <w:tc>
          <w:tcPr>
            <w:tcW w:w="483" w:type="dxa"/>
            <w:tcBorders>
              <w:top w:val="nil"/>
              <w:left w:val="single" w:sz="8" w:space="0" w:color="auto"/>
              <w:bottom w:val="nil"/>
              <w:right w:val="nil"/>
            </w:tcBorders>
            <w:noWrap/>
            <w:vAlign w:val="bottom"/>
            <w:hideMark/>
          </w:tcPr>
          <w:p w14:paraId="49E90E39" w14:textId="77777777" w:rsidR="00B873E9" w:rsidRPr="00C40917" w:rsidRDefault="00B873E9" w:rsidP="008B7FC3">
            <w:pPr>
              <w:spacing w:after="0"/>
              <w:jc w:val="both"/>
              <w:rPr>
                <w:rFonts w:eastAsia="Times New Roman" w:cs="Times New Roman"/>
                <w:color w:val="000000"/>
                <w:sz w:val="20"/>
                <w:szCs w:val="20"/>
                <w:lang w:val="pt-BR"/>
              </w:rPr>
            </w:pPr>
            <w:r w:rsidRPr="00C40917">
              <w:rPr>
                <w:color w:val="000000"/>
                <w:sz w:val="20"/>
                <w:lang w:val="pt-BR"/>
              </w:rPr>
              <w:t> </w:t>
            </w:r>
          </w:p>
        </w:tc>
        <w:tc>
          <w:tcPr>
            <w:tcW w:w="317"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9E90E3A" w14:textId="77777777" w:rsidR="00B873E9" w:rsidRPr="00C40917" w:rsidRDefault="00B873E9" w:rsidP="008B7FC3">
            <w:pPr>
              <w:spacing w:before="40" w:after="40"/>
              <w:jc w:val="both"/>
              <w:rPr>
                <w:rFonts w:eastAsia="Times New Roman" w:cs="Arial"/>
                <w:b/>
                <w:bCs/>
                <w:color w:val="000000"/>
                <w:sz w:val="20"/>
                <w:szCs w:val="20"/>
                <w:lang w:val="pt-BR"/>
              </w:rPr>
            </w:pPr>
            <w:r w:rsidRPr="00C40917">
              <w:rPr>
                <w:b/>
                <w:color w:val="000000"/>
                <w:sz w:val="20"/>
                <w:lang w:val="pt-BR"/>
              </w:rPr>
              <w:t>1</w:t>
            </w:r>
          </w:p>
        </w:tc>
        <w:tc>
          <w:tcPr>
            <w:tcW w:w="7272"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vAlign w:val="center"/>
            <w:hideMark/>
          </w:tcPr>
          <w:p w14:paraId="49E90E3C" w14:textId="16F8CE32" w:rsidR="00886D13" w:rsidRPr="00C40917" w:rsidRDefault="00B873E9" w:rsidP="00C258D0">
            <w:pPr>
              <w:spacing w:before="40" w:after="40"/>
              <w:ind w:firstLineChars="100" w:firstLine="201"/>
              <w:jc w:val="both"/>
              <w:rPr>
                <w:rFonts w:ascii="Arial" w:eastAsia="Times New Roman" w:hAnsi="Arial" w:cs="Arial"/>
                <w:b/>
                <w:bCs/>
                <w:color w:val="0033CC"/>
                <w:kern w:val="28"/>
                <w:sz w:val="20"/>
                <w:szCs w:val="20"/>
                <w:lang w:val="pt-BR" w:eastAsia="pt-BR"/>
              </w:rPr>
            </w:pPr>
            <w:r w:rsidRPr="00C40917">
              <w:rPr>
                <w:b/>
                <w:color w:val="0033CC"/>
                <w:sz w:val="20"/>
                <w:lang w:val="pt-BR"/>
              </w:rPr>
              <w:t xml:space="preserve">Triagem de primeiro nível - Telecom – </w:t>
            </w:r>
            <w:proofErr w:type="spellStart"/>
            <w:r w:rsidRPr="00C40917">
              <w:rPr>
                <w:b/>
                <w:color w:val="0033CC"/>
                <w:sz w:val="20"/>
                <w:lang w:val="pt-BR"/>
              </w:rPr>
              <w:t>Call</w:t>
            </w:r>
            <w:proofErr w:type="spellEnd"/>
            <w:r w:rsidRPr="00C40917">
              <w:rPr>
                <w:b/>
                <w:color w:val="0033CC"/>
                <w:sz w:val="20"/>
                <w:lang w:val="pt-BR"/>
              </w:rPr>
              <w:t xml:space="preserve"> manager- Interface</w:t>
            </w:r>
          </w:p>
        </w:tc>
        <w:tc>
          <w:tcPr>
            <w:tcW w:w="873" w:type="dxa"/>
            <w:tcBorders>
              <w:top w:val="nil"/>
              <w:left w:val="nil"/>
              <w:bottom w:val="single" w:sz="4" w:space="0" w:color="auto"/>
              <w:right w:val="single" w:sz="4" w:space="0" w:color="auto"/>
            </w:tcBorders>
            <w:shd w:val="clear" w:color="auto" w:fill="BFBFBF" w:themeFill="background1" w:themeFillShade="BF"/>
            <w:noWrap/>
            <w:vAlign w:val="center"/>
          </w:tcPr>
          <w:p w14:paraId="49E90E3D" w14:textId="77777777" w:rsidR="00B873E9" w:rsidRPr="00C40917" w:rsidRDefault="00B873E9" w:rsidP="008B7FC3">
            <w:pPr>
              <w:spacing w:before="40" w:after="40"/>
              <w:jc w:val="both"/>
              <w:rPr>
                <w:rFonts w:eastAsia="Times New Roman" w:cs="Arial"/>
                <w:color w:val="000000"/>
                <w:sz w:val="20"/>
                <w:szCs w:val="20"/>
                <w:lang w:val="pt-BR"/>
              </w:rPr>
            </w:pPr>
          </w:p>
        </w:tc>
        <w:tc>
          <w:tcPr>
            <w:tcW w:w="693" w:type="dxa"/>
            <w:tcBorders>
              <w:top w:val="nil"/>
              <w:left w:val="nil"/>
              <w:bottom w:val="single" w:sz="4" w:space="0" w:color="auto"/>
              <w:right w:val="single" w:sz="4" w:space="0" w:color="auto"/>
            </w:tcBorders>
            <w:shd w:val="clear" w:color="auto" w:fill="BFBFBF" w:themeFill="background1" w:themeFillShade="BF"/>
            <w:noWrap/>
            <w:vAlign w:val="center"/>
          </w:tcPr>
          <w:p w14:paraId="49E90E3E" w14:textId="77777777" w:rsidR="00B873E9" w:rsidRPr="00C40917" w:rsidRDefault="00B873E9" w:rsidP="008B7FC3">
            <w:pPr>
              <w:spacing w:before="40" w:after="40"/>
              <w:jc w:val="both"/>
              <w:rPr>
                <w:rFonts w:eastAsia="Times New Roman" w:cs="Arial"/>
                <w:color w:val="000000"/>
                <w:sz w:val="20"/>
                <w:szCs w:val="20"/>
                <w:lang w:val="pt-BR"/>
              </w:rPr>
            </w:pPr>
            <w:r w:rsidRPr="00C40917">
              <w:rPr>
                <w:color w:val="000000"/>
                <w:sz w:val="20"/>
                <w:lang w:val="pt-BR"/>
              </w:rPr>
              <w:t>P</w:t>
            </w:r>
          </w:p>
        </w:tc>
        <w:tc>
          <w:tcPr>
            <w:tcW w:w="1197" w:type="dxa"/>
            <w:tcBorders>
              <w:top w:val="nil"/>
              <w:left w:val="nil"/>
              <w:bottom w:val="single" w:sz="4" w:space="0" w:color="auto"/>
              <w:right w:val="single" w:sz="4" w:space="0" w:color="auto"/>
            </w:tcBorders>
            <w:shd w:val="clear" w:color="auto" w:fill="BFBFBF" w:themeFill="background1" w:themeFillShade="BF"/>
            <w:noWrap/>
            <w:vAlign w:val="center"/>
          </w:tcPr>
          <w:p w14:paraId="49E90E3F" w14:textId="77777777" w:rsidR="00B873E9" w:rsidRPr="00C40917" w:rsidRDefault="00B873E9" w:rsidP="00AA72A7">
            <w:pPr>
              <w:spacing w:before="40" w:after="40"/>
              <w:rPr>
                <w:rFonts w:eastAsia="Times New Roman" w:cs="Arial"/>
                <w:color w:val="000000"/>
                <w:sz w:val="20"/>
                <w:szCs w:val="20"/>
                <w:lang w:val="pt-BR"/>
              </w:rPr>
            </w:pPr>
          </w:p>
        </w:tc>
      </w:tr>
      <w:tr w:rsidR="009A5FD1" w:rsidRPr="00C40917" w14:paraId="49E90E4A" w14:textId="77777777" w:rsidTr="008535DA">
        <w:trPr>
          <w:trHeight w:val="570"/>
        </w:trPr>
        <w:tc>
          <w:tcPr>
            <w:tcW w:w="483" w:type="dxa"/>
            <w:tcBorders>
              <w:top w:val="nil"/>
              <w:left w:val="single" w:sz="8" w:space="0" w:color="auto"/>
              <w:bottom w:val="nil"/>
              <w:right w:val="nil"/>
            </w:tcBorders>
            <w:noWrap/>
            <w:vAlign w:val="center"/>
            <w:hideMark/>
          </w:tcPr>
          <w:p w14:paraId="49E90E41" w14:textId="77777777" w:rsidR="009A5FD1" w:rsidRPr="00C40917" w:rsidRDefault="009A5FD1" w:rsidP="009A5FD1">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nil"/>
              <w:left w:val="single" w:sz="4" w:space="0" w:color="auto"/>
              <w:bottom w:val="nil"/>
              <w:right w:val="single" w:sz="4" w:space="0" w:color="auto"/>
            </w:tcBorders>
            <w:noWrap/>
            <w:vAlign w:val="bottom"/>
            <w:hideMark/>
          </w:tcPr>
          <w:p w14:paraId="49E90E42" w14:textId="77777777" w:rsidR="009A5FD1" w:rsidRPr="00C40917" w:rsidRDefault="009A5FD1" w:rsidP="009A5FD1">
            <w:pPr>
              <w:spacing w:before="40" w:after="40"/>
              <w:jc w:val="both"/>
              <w:rPr>
                <w:rFonts w:eastAsia="Times New Roman" w:cs="Times New Roman"/>
                <w:color w:val="000000"/>
                <w:sz w:val="20"/>
                <w:szCs w:val="20"/>
                <w:lang w:val="pt-BR"/>
              </w:rPr>
            </w:pPr>
            <w:r w:rsidRPr="00C40917">
              <w:rPr>
                <w:color w:val="000000"/>
                <w:sz w:val="20"/>
                <w:lang w:val="pt-BR"/>
              </w:rPr>
              <w:t> </w:t>
            </w:r>
          </w:p>
        </w:tc>
        <w:tc>
          <w:tcPr>
            <w:tcW w:w="360" w:type="dxa"/>
            <w:tcBorders>
              <w:top w:val="nil"/>
              <w:left w:val="nil"/>
              <w:bottom w:val="single" w:sz="4" w:space="0" w:color="auto"/>
              <w:right w:val="single" w:sz="4" w:space="0" w:color="auto"/>
            </w:tcBorders>
            <w:noWrap/>
            <w:vAlign w:val="center"/>
          </w:tcPr>
          <w:p w14:paraId="49E90E43" w14:textId="77777777" w:rsidR="009A5FD1" w:rsidRPr="00C40917" w:rsidRDefault="009A5FD1" w:rsidP="009A5FD1">
            <w:pPr>
              <w:autoSpaceDE w:val="0"/>
              <w:autoSpaceDN w:val="0"/>
              <w:adjustRightInd w:val="0"/>
              <w:spacing w:before="40" w:after="40" w:line="240" w:lineRule="auto"/>
              <w:jc w:val="both"/>
              <w:rPr>
                <w:rFonts w:cs="Arial"/>
                <w:b/>
                <w:color w:val="000000"/>
                <w:sz w:val="20"/>
                <w:szCs w:val="20"/>
                <w:lang w:val="pt-BR"/>
              </w:rPr>
            </w:pPr>
            <w:r w:rsidRPr="00C40917">
              <w:rPr>
                <w:b/>
                <w:color w:val="000000"/>
                <w:sz w:val="20"/>
                <w:lang w:val="pt-BR"/>
              </w:rPr>
              <w:t>a</w:t>
            </w:r>
          </w:p>
        </w:tc>
        <w:tc>
          <w:tcPr>
            <w:tcW w:w="6912" w:type="dxa"/>
            <w:tcBorders>
              <w:top w:val="nil"/>
              <w:left w:val="nil"/>
              <w:bottom w:val="single" w:sz="4" w:space="0" w:color="auto"/>
              <w:right w:val="single" w:sz="4" w:space="0" w:color="auto"/>
            </w:tcBorders>
            <w:vAlign w:val="center"/>
          </w:tcPr>
          <w:p w14:paraId="49E90E46" w14:textId="6CFD092A" w:rsidR="009A5FD1" w:rsidRPr="00C40917" w:rsidRDefault="009A5FD1" w:rsidP="009A5FD1">
            <w:pPr>
              <w:autoSpaceDE w:val="0"/>
              <w:autoSpaceDN w:val="0"/>
              <w:adjustRightInd w:val="0"/>
              <w:spacing w:after="0" w:line="240" w:lineRule="auto"/>
              <w:jc w:val="both"/>
              <w:rPr>
                <w:rFonts w:cs="Arial"/>
                <w:color w:val="0033CC"/>
                <w:sz w:val="20"/>
                <w:szCs w:val="20"/>
                <w:lang w:val="pt-BR"/>
              </w:rPr>
            </w:pPr>
            <w:r w:rsidRPr="00C40917">
              <w:rPr>
                <w:rFonts w:cs="Arial"/>
                <w:color w:val="0033CC"/>
                <w:sz w:val="20"/>
                <w:szCs w:val="20"/>
                <w:lang w:val="pt-BR"/>
              </w:rPr>
              <w:t xml:space="preserve">Atender/identificar potenciais falhas nas integrações do </w:t>
            </w:r>
            <w:proofErr w:type="spellStart"/>
            <w:r w:rsidRPr="00C40917">
              <w:rPr>
                <w:rFonts w:cs="Arial"/>
                <w:color w:val="0033CC"/>
                <w:sz w:val="20"/>
                <w:szCs w:val="20"/>
                <w:lang w:val="pt-BR"/>
              </w:rPr>
              <w:t>call</w:t>
            </w:r>
            <w:proofErr w:type="spellEnd"/>
            <w:r w:rsidRPr="00C40917">
              <w:rPr>
                <w:rFonts w:cs="Arial"/>
                <w:color w:val="0033CC"/>
                <w:sz w:val="20"/>
                <w:szCs w:val="20"/>
                <w:lang w:val="pt-BR"/>
              </w:rPr>
              <w:t xml:space="preserve"> manager com o sistema de rádio</w:t>
            </w:r>
            <w:r w:rsidR="003B6271" w:rsidRPr="00C40917">
              <w:rPr>
                <w:rFonts w:cs="Arial"/>
                <w:color w:val="0033CC"/>
                <w:sz w:val="20"/>
                <w:szCs w:val="20"/>
                <w:lang w:val="pt-BR"/>
              </w:rPr>
              <w:t>.</w:t>
            </w:r>
          </w:p>
        </w:tc>
        <w:tc>
          <w:tcPr>
            <w:tcW w:w="873" w:type="dxa"/>
            <w:tcBorders>
              <w:top w:val="nil"/>
              <w:left w:val="nil"/>
              <w:bottom w:val="single" w:sz="4" w:space="0" w:color="auto"/>
              <w:right w:val="single" w:sz="4" w:space="0" w:color="auto"/>
            </w:tcBorders>
            <w:vAlign w:val="center"/>
          </w:tcPr>
          <w:p w14:paraId="49E90E47" w14:textId="77777777" w:rsidR="009A5FD1" w:rsidRPr="00C40917" w:rsidRDefault="009A5FD1" w:rsidP="009A5FD1">
            <w:pPr>
              <w:autoSpaceDE w:val="0"/>
              <w:autoSpaceDN w:val="0"/>
              <w:adjustRightInd w:val="0"/>
              <w:spacing w:before="40" w:after="40" w:line="240" w:lineRule="auto"/>
              <w:jc w:val="center"/>
              <w:rPr>
                <w:rFonts w:cs="Arial"/>
                <w:color w:val="000000"/>
                <w:sz w:val="20"/>
                <w:szCs w:val="20"/>
                <w:lang w:val="pt-BR"/>
              </w:rPr>
            </w:pPr>
          </w:p>
        </w:tc>
        <w:tc>
          <w:tcPr>
            <w:tcW w:w="693" w:type="dxa"/>
            <w:tcBorders>
              <w:top w:val="nil"/>
              <w:left w:val="nil"/>
              <w:bottom w:val="single" w:sz="4" w:space="0" w:color="auto"/>
              <w:right w:val="single" w:sz="4" w:space="0" w:color="auto"/>
            </w:tcBorders>
            <w:noWrap/>
            <w:vAlign w:val="center"/>
          </w:tcPr>
          <w:p w14:paraId="49E90E48"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r w:rsidRPr="00C40917">
              <w:rPr>
                <w:rFonts w:cs="Arial"/>
                <w:color w:val="000000"/>
                <w:sz w:val="20"/>
                <w:szCs w:val="20"/>
                <w:lang w:val="pt-BR"/>
              </w:rPr>
              <w:t>P</w:t>
            </w:r>
          </w:p>
        </w:tc>
        <w:tc>
          <w:tcPr>
            <w:tcW w:w="1197" w:type="dxa"/>
            <w:tcBorders>
              <w:top w:val="nil"/>
              <w:left w:val="nil"/>
              <w:bottom w:val="single" w:sz="4" w:space="0" w:color="auto"/>
              <w:right w:val="single" w:sz="4" w:space="0" w:color="auto"/>
            </w:tcBorders>
            <w:noWrap/>
            <w:vAlign w:val="center"/>
          </w:tcPr>
          <w:p w14:paraId="49E90E49" w14:textId="77777777" w:rsidR="009A5FD1" w:rsidRPr="00C40917" w:rsidRDefault="009A5FD1" w:rsidP="009A5FD1">
            <w:pPr>
              <w:autoSpaceDE w:val="0"/>
              <w:autoSpaceDN w:val="0"/>
              <w:adjustRightInd w:val="0"/>
              <w:spacing w:before="40" w:after="40" w:line="240" w:lineRule="auto"/>
              <w:jc w:val="both"/>
              <w:rPr>
                <w:color w:val="000000"/>
                <w:sz w:val="20"/>
                <w:lang w:val="pt-BR"/>
              </w:rPr>
            </w:pPr>
          </w:p>
        </w:tc>
      </w:tr>
      <w:tr w:rsidR="009A5FD1" w:rsidRPr="00C40917" w14:paraId="49E90E54" w14:textId="77777777" w:rsidTr="008535DA">
        <w:trPr>
          <w:trHeight w:val="570"/>
        </w:trPr>
        <w:tc>
          <w:tcPr>
            <w:tcW w:w="483" w:type="dxa"/>
            <w:tcBorders>
              <w:top w:val="nil"/>
              <w:left w:val="single" w:sz="8" w:space="0" w:color="auto"/>
              <w:bottom w:val="nil"/>
              <w:right w:val="nil"/>
            </w:tcBorders>
            <w:noWrap/>
            <w:vAlign w:val="center"/>
            <w:hideMark/>
          </w:tcPr>
          <w:p w14:paraId="49E90E4B" w14:textId="77777777" w:rsidR="009A5FD1" w:rsidRPr="00C40917" w:rsidRDefault="009A5FD1" w:rsidP="009A5FD1">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nil"/>
              <w:left w:val="single" w:sz="4" w:space="0" w:color="auto"/>
              <w:bottom w:val="nil"/>
              <w:right w:val="single" w:sz="4" w:space="0" w:color="auto"/>
            </w:tcBorders>
            <w:noWrap/>
            <w:vAlign w:val="bottom"/>
            <w:hideMark/>
          </w:tcPr>
          <w:p w14:paraId="49E90E4C" w14:textId="77777777" w:rsidR="009A5FD1" w:rsidRPr="00C40917" w:rsidRDefault="009A5FD1" w:rsidP="009A5FD1">
            <w:pPr>
              <w:spacing w:before="40" w:after="40"/>
              <w:jc w:val="both"/>
              <w:rPr>
                <w:rFonts w:eastAsia="Times New Roman" w:cs="Times New Roman"/>
                <w:color w:val="000000"/>
                <w:sz w:val="20"/>
                <w:szCs w:val="20"/>
                <w:lang w:val="pt-BR"/>
              </w:rPr>
            </w:pPr>
            <w:r w:rsidRPr="00C40917">
              <w:rPr>
                <w:color w:val="000000"/>
                <w:sz w:val="20"/>
                <w:lang w:val="pt-BR"/>
              </w:rPr>
              <w:t> </w:t>
            </w:r>
          </w:p>
        </w:tc>
        <w:tc>
          <w:tcPr>
            <w:tcW w:w="360" w:type="dxa"/>
            <w:tcBorders>
              <w:top w:val="nil"/>
              <w:left w:val="nil"/>
              <w:bottom w:val="single" w:sz="4" w:space="0" w:color="auto"/>
              <w:right w:val="single" w:sz="4" w:space="0" w:color="auto"/>
            </w:tcBorders>
            <w:noWrap/>
            <w:vAlign w:val="center"/>
          </w:tcPr>
          <w:p w14:paraId="49E90E4D" w14:textId="77777777" w:rsidR="009A5FD1" w:rsidRPr="00C40917" w:rsidRDefault="009A5FD1" w:rsidP="009A5FD1">
            <w:pPr>
              <w:autoSpaceDE w:val="0"/>
              <w:autoSpaceDN w:val="0"/>
              <w:adjustRightInd w:val="0"/>
              <w:spacing w:before="40" w:after="40" w:line="240" w:lineRule="auto"/>
              <w:jc w:val="both"/>
              <w:rPr>
                <w:rFonts w:cs="Arial"/>
                <w:b/>
                <w:color w:val="000000"/>
                <w:sz w:val="20"/>
                <w:szCs w:val="20"/>
                <w:lang w:val="pt-BR"/>
              </w:rPr>
            </w:pPr>
            <w:r w:rsidRPr="00C40917">
              <w:rPr>
                <w:b/>
                <w:color w:val="000000"/>
                <w:sz w:val="20"/>
                <w:lang w:val="pt-BR"/>
              </w:rPr>
              <w:t>b</w:t>
            </w:r>
          </w:p>
        </w:tc>
        <w:tc>
          <w:tcPr>
            <w:tcW w:w="6912" w:type="dxa"/>
            <w:tcBorders>
              <w:top w:val="nil"/>
              <w:left w:val="nil"/>
              <w:bottom w:val="single" w:sz="4" w:space="0" w:color="auto"/>
              <w:right w:val="single" w:sz="4" w:space="0" w:color="auto"/>
            </w:tcBorders>
            <w:vAlign w:val="center"/>
          </w:tcPr>
          <w:p w14:paraId="49E90E50" w14:textId="47BD769F" w:rsidR="009A5FD1" w:rsidRPr="00C40917" w:rsidRDefault="009A5FD1" w:rsidP="009A5FD1">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Seguir os procedimentos pré-estabelecidos para identificar</w:t>
            </w:r>
            <w:r w:rsidR="00EA52A2" w:rsidRPr="00C40917">
              <w:rPr>
                <w:color w:val="0033CC"/>
                <w:sz w:val="20"/>
                <w:lang w:val="pt-BR"/>
              </w:rPr>
              <w:t xml:space="preserve"> </w:t>
            </w:r>
            <w:r w:rsidRPr="00C40917">
              <w:rPr>
                <w:color w:val="0033CC"/>
                <w:sz w:val="20"/>
                <w:lang w:val="pt-BR"/>
              </w:rPr>
              <w:t>potenciais falhas</w:t>
            </w:r>
            <w:r w:rsidR="003B6271" w:rsidRPr="00C40917">
              <w:rPr>
                <w:color w:val="0033CC"/>
                <w:sz w:val="20"/>
                <w:lang w:val="pt-BR"/>
              </w:rPr>
              <w:t>.</w:t>
            </w:r>
          </w:p>
        </w:tc>
        <w:tc>
          <w:tcPr>
            <w:tcW w:w="873" w:type="dxa"/>
            <w:tcBorders>
              <w:top w:val="nil"/>
              <w:left w:val="nil"/>
              <w:bottom w:val="single" w:sz="4" w:space="0" w:color="auto"/>
              <w:right w:val="single" w:sz="4" w:space="0" w:color="auto"/>
            </w:tcBorders>
            <w:vAlign w:val="center"/>
          </w:tcPr>
          <w:p w14:paraId="49E90E51" w14:textId="77777777" w:rsidR="009A5FD1" w:rsidRPr="00C40917" w:rsidRDefault="009A5FD1" w:rsidP="009A5FD1">
            <w:pPr>
              <w:autoSpaceDE w:val="0"/>
              <w:autoSpaceDN w:val="0"/>
              <w:adjustRightInd w:val="0"/>
              <w:spacing w:before="40" w:after="40" w:line="240" w:lineRule="auto"/>
              <w:jc w:val="center"/>
              <w:rPr>
                <w:rFonts w:cs="Arial"/>
                <w:color w:val="000000"/>
                <w:sz w:val="20"/>
                <w:szCs w:val="20"/>
                <w:lang w:val="pt-BR"/>
              </w:rPr>
            </w:pPr>
          </w:p>
        </w:tc>
        <w:tc>
          <w:tcPr>
            <w:tcW w:w="693" w:type="dxa"/>
            <w:tcBorders>
              <w:top w:val="nil"/>
              <w:left w:val="nil"/>
              <w:bottom w:val="single" w:sz="4" w:space="0" w:color="auto"/>
              <w:right w:val="single" w:sz="4" w:space="0" w:color="auto"/>
            </w:tcBorders>
            <w:noWrap/>
            <w:vAlign w:val="center"/>
          </w:tcPr>
          <w:p w14:paraId="49E90E52"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r w:rsidRPr="00C40917">
              <w:rPr>
                <w:rFonts w:cs="Arial"/>
                <w:color w:val="000000"/>
                <w:sz w:val="20"/>
                <w:szCs w:val="20"/>
                <w:lang w:val="pt-BR"/>
              </w:rPr>
              <w:t>P</w:t>
            </w:r>
          </w:p>
        </w:tc>
        <w:tc>
          <w:tcPr>
            <w:tcW w:w="1197" w:type="dxa"/>
            <w:tcBorders>
              <w:top w:val="nil"/>
              <w:left w:val="nil"/>
              <w:bottom w:val="single" w:sz="4" w:space="0" w:color="auto"/>
              <w:right w:val="single" w:sz="4" w:space="0" w:color="auto"/>
            </w:tcBorders>
            <w:noWrap/>
            <w:vAlign w:val="center"/>
          </w:tcPr>
          <w:p w14:paraId="49E90E53" w14:textId="77777777" w:rsidR="009A5FD1" w:rsidRPr="00C40917" w:rsidRDefault="009A5FD1" w:rsidP="009A5FD1">
            <w:pPr>
              <w:autoSpaceDE w:val="0"/>
              <w:autoSpaceDN w:val="0"/>
              <w:adjustRightInd w:val="0"/>
              <w:spacing w:before="40" w:after="40" w:line="240" w:lineRule="auto"/>
              <w:jc w:val="both"/>
              <w:rPr>
                <w:color w:val="000000"/>
                <w:sz w:val="20"/>
                <w:lang w:val="pt-BR"/>
              </w:rPr>
            </w:pPr>
          </w:p>
        </w:tc>
      </w:tr>
      <w:tr w:rsidR="009A5FD1" w:rsidRPr="00C40917" w14:paraId="49E90E5E" w14:textId="77777777" w:rsidTr="008535DA">
        <w:trPr>
          <w:trHeight w:val="570"/>
        </w:trPr>
        <w:tc>
          <w:tcPr>
            <w:tcW w:w="483" w:type="dxa"/>
            <w:tcBorders>
              <w:top w:val="nil"/>
              <w:left w:val="single" w:sz="8" w:space="0" w:color="auto"/>
              <w:bottom w:val="nil"/>
              <w:right w:val="nil"/>
            </w:tcBorders>
            <w:noWrap/>
            <w:vAlign w:val="center"/>
            <w:hideMark/>
          </w:tcPr>
          <w:p w14:paraId="49E90E55" w14:textId="77777777" w:rsidR="009A5FD1" w:rsidRPr="00C40917" w:rsidRDefault="009A5FD1" w:rsidP="009A5FD1">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nil"/>
              <w:left w:val="single" w:sz="4" w:space="0" w:color="auto"/>
              <w:bottom w:val="nil"/>
              <w:right w:val="single" w:sz="4" w:space="0" w:color="auto"/>
            </w:tcBorders>
            <w:noWrap/>
            <w:vAlign w:val="bottom"/>
            <w:hideMark/>
          </w:tcPr>
          <w:p w14:paraId="49E90E56" w14:textId="77777777" w:rsidR="009A5FD1" w:rsidRPr="00C40917" w:rsidRDefault="009A5FD1" w:rsidP="009A5FD1">
            <w:pPr>
              <w:spacing w:before="40" w:after="40"/>
              <w:jc w:val="both"/>
              <w:rPr>
                <w:rFonts w:eastAsia="Times New Roman" w:cs="Times New Roman"/>
                <w:color w:val="000000"/>
                <w:sz w:val="20"/>
                <w:szCs w:val="20"/>
                <w:lang w:val="pt-BR"/>
              </w:rPr>
            </w:pPr>
            <w:r w:rsidRPr="00C40917">
              <w:rPr>
                <w:color w:val="000000"/>
                <w:sz w:val="20"/>
                <w:lang w:val="pt-BR"/>
              </w:rPr>
              <w:t> </w:t>
            </w:r>
          </w:p>
        </w:tc>
        <w:tc>
          <w:tcPr>
            <w:tcW w:w="360" w:type="dxa"/>
            <w:tcBorders>
              <w:top w:val="nil"/>
              <w:left w:val="nil"/>
              <w:bottom w:val="single" w:sz="4" w:space="0" w:color="auto"/>
              <w:right w:val="single" w:sz="4" w:space="0" w:color="auto"/>
            </w:tcBorders>
            <w:noWrap/>
            <w:vAlign w:val="center"/>
          </w:tcPr>
          <w:p w14:paraId="49E90E57" w14:textId="77777777" w:rsidR="009A5FD1" w:rsidRPr="00C40917" w:rsidRDefault="009A5FD1" w:rsidP="009A5FD1">
            <w:pPr>
              <w:autoSpaceDE w:val="0"/>
              <w:autoSpaceDN w:val="0"/>
              <w:adjustRightInd w:val="0"/>
              <w:spacing w:before="40" w:after="40" w:line="240" w:lineRule="auto"/>
              <w:jc w:val="both"/>
              <w:rPr>
                <w:rFonts w:cs="Arial"/>
                <w:b/>
                <w:color w:val="000000"/>
                <w:sz w:val="20"/>
                <w:szCs w:val="20"/>
                <w:lang w:val="pt-BR"/>
              </w:rPr>
            </w:pPr>
            <w:r w:rsidRPr="00C40917">
              <w:rPr>
                <w:b/>
                <w:color w:val="000000"/>
                <w:sz w:val="20"/>
                <w:lang w:val="pt-BR"/>
              </w:rPr>
              <w:t>c</w:t>
            </w:r>
          </w:p>
        </w:tc>
        <w:tc>
          <w:tcPr>
            <w:tcW w:w="6912" w:type="dxa"/>
            <w:tcBorders>
              <w:top w:val="nil"/>
              <w:left w:val="nil"/>
              <w:bottom w:val="single" w:sz="4" w:space="0" w:color="auto"/>
              <w:right w:val="single" w:sz="4" w:space="0" w:color="auto"/>
            </w:tcBorders>
            <w:vAlign w:val="center"/>
          </w:tcPr>
          <w:p w14:paraId="49E90E5A" w14:textId="4ECE6C94" w:rsidR="009A5FD1" w:rsidRPr="00C40917" w:rsidRDefault="009A5FD1" w:rsidP="009A5FD1">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Abrir Ticket no Sistema de Help Desk da MRS, registrando ações as executadas para identificar potenciais falhas</w:t>
            </w:r>
            <w:r w:rsidR="003B6271" w:rsidRPr="00C40917">
              <w:rPr>
                <w:color w:val="0033CC"/>
                <w:sz w:val="20"/>
                <w:lang w:val="pt-BR"/>
              </w:rPr>
              <w:t>.</w:t>
            </w:r>
          </w:p>
        </w:tc>
        <w:tc>
          <w:tcPr>
            <w:tcW w:w="873" w:type="dxa"/>
            <w:tcBorders>
              <w:top w:val="nil"/>
              <w:left w:val="nil"/>
              <w:bottom w:val="single" w:sz="4" w:space="0" w:color="auto"/>
              <w:right w:val="single" w:sz="4" w:space="0" w:color="auto"/>
            </w:tcBorders>
            <w:vAlign w:val="center"/>
          </w:tcPr>
          <w:p w14:paraId="49E90E5B" w14:textId="77777777" w:rsidR="009A5FD1" w:rsidRPr="00C40917" w:rsidRDefault="009A5FD1" w:rsidP="009A5FD1">
            <w:pPr>
              <w:autoSpaceDE w:val="0"/>
              <w:autoSpaceDN w:val="0"/>
              <w:adjustRightInd w:val="0"/>
              <w:spacing w:before="40" w:after="40" w:line="240" w:lineRule="auto"/>
              <w:jc w:val="center"/>
              <w:rPr>
                <w:rFonts w:cs="Arial"/>
                <w:color w:val="000000"/>
                <w:sz w:val="20"/>
                <w:szCs w:val="20"/>
                <w:lang w:val="pt-BR"/>
              </w:rPr>
            </w:pPr>
          </w:p>
        </w:tc>
        <w:tc>
          <w:tcPr>
            <w:tcW w:w="693" w:type="dxa"/>
            <w:tcBorders>
              <w:top w:val="nil"/>
              <w:left w:val="nil"/>
              <w:bottom w:val="single" w:sz="4" w:space="0" w:color="auto"/>
              <w:right w:val="single" w:sz="4" w:space="0" w:color="auto"/>
            </w:tcBorders>
            <w:noWrap/>
            <w:vAlign w:val="center"/>
          </w:tcPr>
          <w:p w14:paraId="49E90E5C"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r w:rsidRPr="00C40917">
              <w:rPr>
                <w:rFonts w:cs="Arial"/>
                <w:color w:val="000000"/>
                <w:sz w:val="20"/>
                <w:szCs w:val="20"/>
                <w:lang w:val="pt-BR"/>
              </w:rPr>
              <w:t>P</w:t>
            </w:r>
          </w:p>
        </w:tc>
        <w:tc>
          <w:tcPr>
            <w:tcW w:w="1197" w:type="dxa"/>
            <w:tcBorders>
              <w:top w:val="nil"/>
              <w:left w:val="nil"/>
              <w:bottom w:val="single" w:sz="4" w:space="0" w:color="auto"/>
              <w:right w:val="single" w:sz="4" w:space="0" w:color="auto"/>
            </w:tcBorders>
            <w:noWrap/>
            <w:vAlign w:val="center"/>
          </w:tcPr>
          <w:p w14:paraId="49E90E5D" w14:textId="77777777" w:rsidR="009A5FD1" w:rsidRPr="00C40917" w:rsidRDefault="009A5FD1" w:rsidP="009A5FD1">
            <w:pPr>
              <w:autoSpaceDE w:val="0"/>
              <w:autoSpaceDN w:val="0"/>
              <w:adjustRightInd w:val="0"/>
              <w:spacing w:before="40" w:after="40" w:line="240" w:lineRule="auto"/>
              <w:jc w:val="both"/>
              <w:rPr>
                <w:color w:val="000000"/>
                <w:sz w:val="20"/>
                <w:lang w:val="pt-BR"/>
              </w:rPr>
            </w:pPr>
          </w:p>
        </w:tc>
      </w:tr>
      <w:tr w:rsidR="009A5FD1" w:rsidRPr="00C40917" w14:paraId="49E90E68" w14:textId="77777777" w:rsidTr="008535DA">
        <w:trPr>
          <w:trHeight w:val="570"/>
        </w:trPr>
        <w:tc>
          <w:tcPr>
            <w:tcW w:w="483" w:type="dxa"/>
            <w:tcBorders>
              <w:top w:val="nil"/>
              <w:left w:val="single" w:sz="8" w:space="0" w:color="auto"/>
              <w:bottom w:val="nil"/>
              <w:right w:val="nil"/>
            </w:tcBorders>
            <w:noWrap/>
            <w:vAlign w:val="center"/>
          </w:tcPr>
          <w:p w14:paraId="49E90E5F" w14:textId="77777777" w:rsidR="009A5FD1" w:rsidRPr="00C40917" w:rsidRDefault="009A5FD1" w:rsidP="009A5FD1">
            <w:pPr>
              <w:spacing w:after="0"/>
              <w:jc w:val="both"/>
              <w:rPr>
                <w:rFonts w:eastAsia="Times New Roman" w:cs="Arial"/>
                <w:b/>
                <w:bCs/>
                <w:color w:val="000000"/>
                <w:sz w:val="20"/>
                <w:szCs w:val="20"/>
                <w:lang w:val="pt-BR"/>
              </w:rPr>
            </w:pPr>
          </w:p>
        </w:tc>
        <w:tc>
          <w:tcPr>
            <w:tcW w:w="317" w:type="dxa"/>
            <w:tcBorders>
              <w:top w:val="nil"/>
              <w:left w:val="single" w:sz="4" w:space="0" w:color="auto"/>
              <w:bottom w:val="nil"/>
              <w:right w:val="single" w:sz="4" w:space="0" w:color="auto"/>
            </w:tcBorders>
            <w:noWrap/>
            <w:vAlign w:val="bottom"/>
          </w:tcPr>
          <w:p w14:paraId="49E90E60" w14:textId="77777777" w:rsidR="009A5FD1" w:rsidRPr="00C40917" w:rsidRDefault="009A5FD1" w:rsidP="009A5FD1">
            <w:pPr>
              <w:spacing w:before="40" w:after="40"/>
              <w:jc w:val="both"/>
              <w:rPr>
                <w:rFonts w:eastAsia="Times New Roman" w:cs="Times New Roman"/>
                <w:color w:val="000000"/>
                <w:sz w:val="20"/>
                <w:szCs w:val="20"/>
                <w:lang w:val="pt-BR"/>
              </w:rPr>
            </w:pPr>
          </w:p>
        </w:tc>
        <w:tc>
          <w:tcPr>
            <w:tcW w:w="360" w:type="dxa"/>
            <w:tcBorders>
              <w:top w:val="nil"/>
              <w:left w:val="nil"/>
              <w:bottom w:val="single" w:sz="4" w:space="0" w:color="auto"/>
              <w:right w:val="single" w:sz="4" w:space="0" w:color="auto"/>
            </w:tcBorders>
            <w:noWrap/>
            <w:vAlign w:val="center"/>
          </w:tcPr>
          <w:p w14:paraId="49E90E61" w14:textId="77777777" w:rsidR="009A5FD1" w:rsidRPr="00C40917" w:rsidRDefault="00F70F4B" w:rsidP="009A5FD1">
            <w:pPr>
              <w:autoSpaceDE w:val="0"/>
              <w:autoSpaceDN w:val="0"/>
              <w:adjustRightInd w:val="0"/>
              <w:spacing w:before="40" w:after="40" w:line="240" w:lineRule="auto"/>
              <w:jc w:val="both"/>
              <w:rPr>
                <w:rFonts w:cs="Arial"/>
                <w:b/>
                <w:color w:val="000000"/>
                <w:sz w:val="20"/>
                <w:szCs w:val="20"/>
                <w:lang w:val="pt-BR"/>
              </w:rPr>
            </w:pPr>
            <w:r w:rsidRPr="00C40917">
              <w:rPr>
                <w:b/>
                <w:color w:val="000000"/>
                <w:sz w:val="20"/>
                <w:lang w:val="pt-BR"/>
              </w:rPr>
              <w:t>d</w:t>
            </w:r>
          </w:p>
        </w:tc>
        <w:tc>
          <w:tcPr>
            <w:tcW w:w="6912" w:type="dxa"/>
            <w:tcBorders>
              <w:top w:val="nil"/>
              <w:left w:val="nil"/>
              <w:bottom w:val="single" w:sz="4" w:space="0" w:color="auto"/>
              <w:right w:val="single" w:sz="4" w:space="0" w:color="auto"/>
            </w:tcBorders>
            <w:vAlign w:val="center"/>
          </w:tcPr>
          <w:p w14:paraId="49E90E64" w14:textId="5DC5E89D" w:rsidR="009A5FD1" w:rsidRPr="00C40917" w:rsidRDefault="009A5FD1" w:rsidP="009A5FD1">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Não resolvido - Escalar Ticket para N2 da MRS</w:t>
            </w:r>
            <w:r w:rsidR="003B6271" w:rsidRPr="00C40917">
              <w:rPr>
                <w:color w:val="0033CC"/>
                <w:sz w:val="20"/>
                <w:lang w:val="pt-BR"/>
              </w:rPr>
              <w:t>.</w:t>
            </w:r>
          </w:p>
        </w:tc>
        <w:tc>
          <w:tcPr>
            <w:tcW w:w="873" w:type="dxa"/>
            <w:tcBorders>
              <w:top w:val="nil"/>
              <w:left w:val="nil"/>
              <w:bottom w:val="single" w:sz="4" w:space="0" w:color="auto"/>
              <w:right w:val="single" w:sz="4" w:space="0" w:color="auto"/>
            </w:tcBorders>
            <w:noWrap/>
            <w:vAlign w:val="center"/>
          </w:tcPr>
          <w:p w14:paraId="49E90E65"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p>
        </w:tc>
        <w:tc>
          <w:tcPr>
            <w:tcW w:w="693" w:type="dxa"/>
            <w:tcBorders>
              <w:top w:val="nil"/>
              <w:left w:val="nil"/>
              <w:bottom w:val="single" w:sz="4" w:space="0" w:color="auto"/>
              <w:right w:val="single" w:sz="4" w:space="0" w:color="auto"/>
            </w:tcBorders>
            <w:noWrap/>
            <w:vAlign w:val="center"/>
          </w:tcPr>
          <w:p w14:paraId="49E90E66"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r w:rsidRPr="00C40917">
              <w:rPr>
                <w:rFonts w:cs="Arial"/>
                <w:color w:val="000000"/>
                <w:sz w:val="20"/>
                <w:szCs w:val="20"/>
                <w:lang w:val="pt-BR"/>
              </w:rPr>
              <w:t>P</w:t>
            </w:r>
          </w:p>
        </w:tc>
        <w:tc>
          <w:tcPr>
            <w:tcW w:w="1197" w:type="dxa"/>
            <w:tcBorders>
              <w:top w:val="nil"/>
              <w:left w:val="nil"/>
              <w:bottom w:val="single" w:sz="4" w:space="0" w:color="auto"/>
              <w:right w:val="single" w:sz="8" w:space="0" w:color="auto"/>
            </w:tcBorders>
            <w:vAlign w:val="center"/>
          </w:tcPr>
          <w:p w14:paraId="49E90E67"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p>
        </w:tc>
      </w:tr>
      <w:tr w:rsidR="009A5FD1" w:rsidRPr="00FF1569" w14:paraId="49E90E70" w14:textId="77777777" w:rsidTr="008535DA">
        <w:trPr>
          <w:trHeight w:val="555"/>
        </w:trPr>
        <w:tc>
          <w:tcPr>
            <w:tcW w:w="483" w:type="dxa"/>
            <w:tcBorders>
              <w:top w:val="nil"/>
              <w:left w:val="single" w:sz="8" w:space="0" w:color="auto"/>
              <w:bottom w:val="nil"/>
              <w:right w:val="single" w:sz="4" w:space="0" w:color="auto"/>
            </w:tcBorders>
            <w:noWrap/>
            <w:vAlign w:val="center"/>
            <w:hideMark/>
          </w:tcPr>
          <w:p w14:paraId="49E90E69" w14:textId="77777777" w:rsidR="009A5FD1" w:rsidRPr="00C40917" w:rsidRDefault="009A5FD1" w:rsidP="009A5FD1">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E6A" w14:textId="77777777" w:rsidR="009A5FD1" w:rsidRPr="00C40917" w:rsidRDefault="009A5FD1" w:rsidP="009A5FD1">
            <w:pPr>
              <w:spacing w:before="40" w:after="40"/>
              <w:jc w:val="both"/>
              <w:rPr>
                <w:rFonts w:eastAsia="Times New Roman" w:cs="Arial"/>
                <w:b/>
                <w:bCs/>
                <w:color w:val="000000"/>
                <w:sz w:val="20"/>
                <w:szCs w:val="20"/>
                <w:lang w:val="pt-BR"/>
              </w:rPr>
            </w:pPr>
            <w:r w:rsidRPr="00C40917">
              <w:rPr>
                <w:b/>
                <w:color w:val="000000"/>
                <w:sz w:val="20"/>
                <w:lang w:val="pt-BR"/>
              </w:rPr>
              <w:t>2</w:t>
            </w:r>
          </w:p>
        </w:tc>
        <w:tc>
          <w:tcPr>
            <w:tcW w:w="7272"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vAlign w:val="center"/>
            <w:hideMark/>
          </w:tcPr>
          <w:p w14:paraId="49E90E6C" w14:textId="3AA68E77" w:rsidR="00886D13" w:rsidRPr="00C40917" w:rsidRDefault="009A5FD1" w:rsidP="003B6271">
            <w:pPr>
              <w:spacing w:before="40" w:after="40"/>
              <w:ind w:firstLineChars="100" w:firstLine="201"/>
              <w:jc w:val="both"/>
              <w:rPr>
                <w:rFonts w:cs="Arial"/>
                <w:b/>
                <w:bCs/>
                <w:color w:val="0033CC"/>
                <w:sz w:val="20"/>
                <w:szCs w:val="20"/>
                <w:lang w:val="pt-BR"/>
              </w:rPr>
            </w:pPr>
            <w:r w:rsidRPr="00C40917">
              <w:rPr>
                <w:b/>
                <w:color w:val="0033CC"/>
                <w:sz w:val="20"/>
                <w:lang w:val="pt-BR"/>
              </w:rPr>
              <w:t xml:space="preserve">Triagem de segundo nível - Telecom – </w:t>
            </w:r>
            <w:proofErr w:type="spellStart"/>
            <w:r w:rsidRPr="00C40917">
              <w:rPr>
                <w:b/>
                <w:color w:val="0033CC"/>
                <w:sz w:val="20"/>
                <w:lang w:val="pt-BR"/>
              </w:rPr>
              <w:t>Call</w:t>
            </w:r>
            <w:proofErr w:type="spellEnd"/>
            <w:r w:rsidRPr="00C40917">
              <w:rPr>
                <w:b/>
                <w:color w:val="0033CC"/>
                <w:sz w:val="20"/>
                <w:lang w:val="pt-BR"/>
              </w:rPr>
              <w:t xml:space="preserve"> manager – Interface</w:t>
            </w:r>
          </w:p>
        </w:tc>
        <w:tc>
          <w:tcPr>
            <w:tcW w:w="873" w:type="dxa"/>
            <w:tcBorders>
              <w:top w:val="nil"/>
              <w:left w:val="nil"/>
              <w:bottom w:val="single" w:sz="4" w:space="0" w:color="auto"/>
              <w:right w:val="single" w:sz="4" w:space="0" w:color="auto"/>
            </w:tcBorders>
            <w:shd w:val="clear" w:color="auto" w:fill="BFBFBF" w:themeFill="background1" w:themeFillShade="BF"/>
            <w:noWrap/>
            <w:vAlign w:val="center"/>
          </w:tcPr>
          <w:p w14:paraId="49E90E6D" w14:textId="77777777" w:rsidR="009A5FD1" w:rsidRPr="00C40917" w:rsidRDefault="009A5FD1" w:rsidP="009A5FD1">
            <w:pPr>
              <w:spacing w:before="40" w:after="40"/>
              <w:jc w:val="both"/>
              <w:rPr>
                <w:rFonts w:eastAsia="Times New Roman" w:cs="Arial"/>
                <w:color w:val="000000"/>
                <w:sz w:val="20"/>
                <w:szCs w:val="20"/>
                <w:lang w:val="pt-BR"/>
              </w:rPr>
            </w:pPr>
          </w:p>
        </w:tc>
        <w:tc>
          <w:tcPr>
            <w:tcW w:w="693" w:type="dxa"/>
            <w:tcBorders>
              <w:top w:val="nil"/>
              <w:left w:val="nil"/>
              <w:bottom w:val="single" w:sz="4" w:space="0" w:color="auto"/>
              <w:right w:val="single" w:sz="4" w:space="0" w:color="auto"/>
            </w:tcBorders>
            <w:shd w:val="clear" w:color="auto" w:fill="BFBFBF" w:themeFill="background1" w:themeFillShade="BF"/>
            <w:noWrap/>
            <w:vAlign w:val="center"/>
          </w:tcPr>
          <w:p w14:paraId="49E90E6E" w14:textId="77777777" w:rsidR="009A5FD1" w:rsidRPr="00C40917" w:rsidRDefault="009A5FD1" w:rsidP="009A5FD1">
            <w:pPr>
              <w:spacing w:before="40" w:after="40"/>
              <w:jc w:val="both"/>
              <w:rPr>
                <w:rFonts w:eastAsia="Times New Roman" w:cs="Arial"/>
                <w:color w:val="000000"/>
                <w:sz w:val="20"/>
                <w:szCs w:val="20"/>
                <w:lang w:val="pt-BR"/>
              </w:rPr>
            </w:pPr>
          </w:p>
        </w:tc>
        <w:tc>
          <w:tcPr>
            <w:tcW w:w="1197" w:type="dxa"/>
            <w:tcBorders>
              <w:top w:val="nil"/>
              <w:left w:val="nil"/>
              <w:bottom w:val="single" w:sz="4" w:space="0" w:color="auto"/>
              <w:right w:val="single" w:sz="8" w:space="0" w:color="auto"/>
            </w:tcBorders>
            <w:shd w:val="clear" w:color="auto" w:fill="BFBFBF" w:themeFill="background1" w:themeFillShade="BF"/>
            <w:vAlign w:val="center"/>
          </w:tcPr>
          <w:p w14:paraId="49E90E6F" w14:textId="77777777" w:rsidR="009A5FD1" w:rsidRPr="00C40917" w:rsidRDefault="009A5FD1" w:rsidP="009A5FD1">
            <w:pPr>
              <w:spacing w:before="40" w:after="40"/>
              <w:jc w:val="both"/>
              <w:rPr>
                <w:rFonts w:eastAsia="Times New Roman" w:cs="Arial"/>
                <w:color w:val="000000"/>
                <w:sz w:val="20"/>
                <w:szCs w:val="20"/>
                <w:lang w:val="pt-BR"/>
              </w:rPr>
            </w:pPr>
          </w:p>
        </w:tc>
      </w:tr>
      <w:tr w:rsidR="009A5FD1" w:rsidRPr="00C40917" w14:paraId="49E90E7A" w14:textId="77777777" w:rsidTr="003B6271">
        <w:trPr>
          <w:trHeight w:val="542"/>
        </w:trPr>
        <w:tc>
          <w:tcPr>
            <w:tcW w:w="483" w:type="dxa"/>
            <w:tcBorders>
              <w:top w:val="nil"/>
              <w:left w:val="single" w:sz="8" w:space="0" w:color="auto"/>
              <w:bottom w:val="nil"/>
              <w:right w:val="single" w:sz="4" w:space="0" w:color="auto"/>
            </w:tcBorders>
            <w:noWrap/>
            <w:vAlign w:val="center"/>
            <w:hideMark/>
          </w:tcPr>
          <w:p w14:paraId="49E90E71" w14:textId="77777777" w:rsidR="009A5FD1" w:rsidRPr="00C40917" w:rsidRDefault="009A5FD1" w:rsidP="009A5FD1">
            <w:pPr>
              <w:spacing w:after="0"/>
              <w:jc w:val="both"/>
              <w:rPr>
                <w:rFonts w:eastAsia="Times New Roman" w:cs="Arial"/>
                <w:b/>
                <w:color w:val="000000"/>
                <w:sz w:val="20"/>
                <w:szCs w:val="20"/>
                <w:lang w:val="pt-BR"/>
              </w:rPr>
            </w:pPr>
            <w:r w:rsidRPr="00C40917">
              <w:rPr>
                <w:b/>
                <w:color w:val="000000"/>
                <w:sz w:val="20"/>
                <w:lang w:val="pt-BR"/>
              </w:rPr>
              <w:t> </w:t>
            </w:r>
          </w:p>
        </w:tc>
        <w:tc>
          <w:tcPr>
            <w:tcW w:w="317" w:type="dxa"/>
            <w:tcBorders>
              <w:top w:val="nil"/>
              <w:left w:val="nil"/>
              <w:bottom w:val="nil"/>
              <w:right w:val="single" w:sz="4" w:space="0" w:color="auto"/>
            </w:tcBorders>
            <w:noWrap/>
            <w:vAlign w:val="bottom"/>
            <w:hideMark/>
          </w:tcPr>
          <w:p w14:paraId="49E90E72" w14:textId="77777777" w:rsidR="009A5FD1" w:rsidRPr="00C40917" w:rsidRDefault="009A5FD1" w:rsidP="009A5FD1">
            <w:pPr>
              <w:spacing w:before="40" w:after="40"/>
              <w:jc w:val="both"/>
              <w:rPr>
                <w:rFonts w:eastAsia="Times New Roman" w:cs="Times New Roman"/>
                <w:b/>
                <w:color w:val="000000"/>
                <w:sz w:val="20"/>
                <w:szCs w:val="20"/>
                <w:lang w:val="pt-BR"/>
              </w:rPr>
            </w:pPr>
            <w:r w:rsidRPr="00C40917">
              <w:rPr>
                <w:b/>
                <w:color w:val="000000"/>
                <w:sz w:val="20"/>
                <w:lang w:val="pt-BR"/>
              </w:rPr>
              <w:t> </w:t>
            </w:r>
          </w:p>
        </w:tc>
        <w:tc>
          <w:tcPr>
            <w:tcW w:w="360" w:type="dxa"/>
            <w:tcBorders>
              <w:top w:val="nil"/>
              <w:left w:val="nil"/>
              <w:bottom w:val="single" w:sz="4" w:space="0" w:color="auto"/>
              <w:right w:val="single" w:sz="4" w:space="0" w:color="auto"/>
            </w:tcBorders>
            <w:noWrap/>
            <w:vAlign w:val="center"/>
          </w:tcPr>
          <w:p w14:paraId="49E90E73" w14:textId="77777777" w:rsidR="009A5FD1" w:rsidRPr="00C40917" w:rsidRDefault="009A5FD1" w:rsidP="009A5FD1">
            <w:pPr>
              <w:autoSpaceDE w:val="0"/>
              <w:autoSpaceDN w:val="0"/>
              <w:adjustRightInd w:val="0"/>
              <w:spacing w:before="40" w:after="40" w:line="240" w:lineRule="auto"/>
              <w:jc w:val="both"/>
              <w:rPr>
                <w:rFonts w:cs="Arial"/>
                <w:b/>
                <w:color w:val="000000"/>
                <w:sz w:val="20"/>
                <w:szCs w:val="20"/>
                <w:lang w:val="pt-BR"/>
              </w:rPr>
            </w:pPr>
            <w:r w:rsidRPr="00C40917">
              <w:rPr>
                <w:b/>
                <w:color w:val="000000"/>
                <w:sz w:val="20"/>
                <w:lang w:val="pt-BR"/>
              </w:rPr>
              <w:t>a</w:t>
            </w:r>
          </w:p>
        </w:tc>
        <w:tc>
          <w:tcPr>
            <w:tcW w:w="6912" w:type="dxa"/>
            <w:tcBorders>
              <w:top w:val="nil"/>
              <w:left w:val="nil"/>
              <w:bottom w:val="single" w:sz="4" w:space="0" w:color="auto"/>
              <w:right w:val="single" w:sz="4" w:space="0" w:color="auto"/>
            </w:tcBorders>
            <w:vAlign w:val="center"/>
          </w:tcPr>
          <w:p w14:paraId="49E90E76" w14:textId="448D9F1C" w:rsidR="009A5FD1" w:rsidRPr="00C40917" w:rsidRDefault="00F70F4B" w:rsidP="00CC3DA0">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A MRS seguirá seus procedimentos internos para identificar falhas e defeitos.</w:t>
            </w:r>
          </w:p>
        </w:tc>
        <w:tc>
          <w:tcPr>
            <w:tcW w:w="873" w:type="dxa"/>
            <w:tcBorders>
              <w:top w:val="nil"/>
              <w:left w:val="nil"/>
              <w:bottom w:val="single" w:sz="4" w:space="0" w:color="auto"/>
              <w:right w:val="single" w:sz="4" w:space="0" w:color="auto"/>
            </w:tcBorders>
            <w:noWrap/>
            <w:vAlign w:val="center"/>
          </w:tcPr>
          <w:p w14:paraId="49E90E77"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p>
        </w:tc>
        <w:tc>
          <w:tcPr>
            <w:tcW w:w="693" w:type="dxa"/>
            <w:tcBorders>
              <w:top w:val="nil"/>
              <w:left w:val="nil"/>
              <w:bottom w:val="single" w:sz="4" w:space="0" w:color="auto"/>
              <w:right w:val="single" w:sz="4" w:space="0" w:color="auto"/>
            </w:tcBorders>
            <w:noWrap/>
            <w:vAlign w:val="center"/>
          </w:tcPr>
          <w:p w14:paraId="49E90E78"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c>
          <w:tcPr>
            <w:tcW w:w="1197" w:type="dxa"/>
            <w:tcBorders>
              <w:top w:val="nil"/>
              <w:left w:val="nil"/>
              <w:bottom w:val="single" w:sz="4" w:space="0" w:color="auto"/>
              <w:right w:val="single" w:sz="8" w:space="0" w:color="auto"/>
            </w:tcBorders>
            <w:vAlign w:val="center"/>
          </w:tcPr>
          <w:p w14:paraId="49E90E79" w14:textId="77777777" w:rsidR="009A5FD1" w:rsidRPr="00C40917" w:rsidRDefault="009A5FD1" w:rsidP="00D25D16">
            <w:pPr>
              <w:autoSpaceDE w:val="0"/>
              <w:autoSpaceDN w:val="0"/>
              <w:adjustRightInd w:val="0"/>
              <w:spacing w:after="0" w:line="240" w:lineRule="auto"/>
              <w:jc w:val="both"/>
              <w:rPr>
                <w:rFonts w:cs="Arial"/>
                <w:color w:val="000000"/>
                <w:sz w:val="16"/>
                <w:szCs w:val="16"/>
                <w:lang w:val="pt-BR"/>
              </w:rPr>
            </w:pPr>
          </w:p>
        </w:tc>
      </w:tr>
    </w:tbl>
    <w:p w14:paraId="49E90E7B" w14:textId="77777777" w:rsidR="00CC3DA0" w:rsidRPr="00C40917" w:rsidRDefault="00CC3DA0" w:rsidP="00CC3DA0">
      <w:pPr>
        <w:spacing w:after="0" w:line="240" w:lineRule="auto"/>
        <w:rPr>
          <w:lang w:val="pt-BR"/>
        </w:rPr>
      </w:pPr>
    </w:p>
    <w:tbl>
      <w:tblPr>
        <w:tblpPr w:leftFromText="180" w:rightFromText="180" w:vertAnchor="text" w:tblpX="160" w:tblpY="1"/>
        <w:tblOverlap w:val="never"/>
        <w:tblW w:w="10835" w:type="dxa"/>
        <w:tblLayout w:type="fixed"/>
        <w:tblLook w:val="04A0" w:firstRow="1" w:lastRow="0" w:firstColumn="1" w:lastColumn="0" w:noHBand="0" w:noVBand="1"/>
      </w:tblPr>
      <w:tblGrid>
        <w:gridCol w:w="483"/>
        <w:gridCol w:w="317"/>
        <w:gridCol w:w="360"/>
        <w:gridCol w:w="6912"/>
        <w:gridCol w:w="873"/>
        <w:gridCol w:w="693"/>
        <w:gridCol w:w="1197"/>
      </w:tblGrid>
      <w:tr w:rsidR="009A5FD1" w:rsidRPr="00FF1569" w14:paraId="49E90E83" w14:textId="77777777" w:rsidTr="008535DA">
        <w:trPr>
          <w:trHeight w:val="618"/>
        </w:trPr>
        <w:tc>
          <w:tcPr>
            <w:tcW w:w="483" w:type="dxa"/>
            <w:tcBorders>
              <w:top w:val="nil"/>
              <w:left w:val="single" w:sz="8" w:space="0" w:color="auto"/>
              <w:bottom w:val="nil"/>
              <w:right w:val="single" w:sz="4" w:space="0" w:color="auto"/>
            </w:tcBorders>
            <w:noWrap/>
            <w:vAlign w:val="center"/>
            <w:hideMark/>
          </w:tcPr>
          <w:p w14:paraId="49E90E7C" w14:textId="77777777" w:rsidR="009A5FD1" w:rsidRPr="00C40917" w:rsidRDefault="009A5FD1" w:rsidP="009A5FD1">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E7D" w14:textId="77777777" w:rsidR="009A5FD1" w:rsidRPr="00C40917" w:rsidRDefault="009A5FD1" w:rsidP="009A5FD1">
            <w:pPr>
              <w:spacing w:before="40" w:after="40"/>
              <w:jc w:val="both"/>
              <w:rPr>
                <w:rFonts w:eastAsia="Times New Roman" w:cs="Arial"/>
                <w:b/>
                <w:bCs/>
                <w:color w:val="000000"/>
                <w:sz w:val="20"/>
                <w:szCs w:val="20"/>
                <w:lang w:val="pt-BR"/>
              </w:rPr>
            </w:pPr>
            <w:r w:rsidRPr="00C40917">
              <w:rPr>
                <w:b/>
                <w:color w:val="000000"/>
                <w:sz w:val="20"/>
                <w:lang w:val="pt-BR"/>
              </w:rPr>
              <w:t>3</w:t>
            </w:r>
          </w:p>
        </w:tc>
        <w:tc>
          <w:tcPr>
            <w:tcW w:w="7272"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E7F" w14:textId="7E992541" w:rsidR="00886D13" w:rsidRPr="00C40917" w:rsidRDefault="009A5FD1" w:rsidP="003B6271">
            <w:pPr>
              <w:spacing w:before="40" w:after="40"/>
              <w:ind w:firstLineChars="100" w:firstLine="201"/>
              <w:jc w:val="both"/>
              <w:rPr>
                <w:rFonts w:cs="Arial"/>
                <w:b/>
                <w:bCs/>
                <w:color w:val="0033CC"/>
                <w:sz w:val="20"/>
                <w:szCs w:val="20"/>
                <w:lang w:val="pt-BR"/>
              </w:rPr>
            </w:pPr>
            <w:r w:rsidRPr="00C40917">
              <w:rPr>
                <w:b/>
                <w:color w:val="0033CC"/>
                <w:sz w:val="20"/>
                <w:lang w:val="pt-BR"/>
              </w:rPr>
              <w:t xml:space="preserve">Triagem de terceiro nível - Telecom – </w:t>
            </w:r>
            <w:proofErr w:type="spellStart"/>
            <w:r w:rsidRPr="00C40917">
              <w:rPr>
                <w:b/>
                <w:color w:val="0033CC"/>
                <w:sz w:val="20"/>
                <w:lang w:val="pt-BR"/>
              </w:rPr>
              <w:t>Call</w:t>
            </w:r>
            <w:proofErr w:type="spellEnd"/>
            <w:r w:rsidRPr="00C40917">
              <w:rPr>
                <w:b/>
                <w:color w:val="0033CC"/>
                <w:sz w:val="20"/>
                <w:lang w:val="pt-BR"/>
              </w:rPr>
              <w:t xml:space="preserve"> manager – Interface</w:t>
            </w:r>
          </w:p>
        </w:tc>
        <w:tc>
          <w:tcPr>
            <w:tcW w:w="873" w:type="dxa"/>
            <w:tcBorders>
              <w:top w:val="nil"/>
              <w:left w:val="nil"/>
              <w:bottom w:val="single" w:sz="4" w:space="0" w:color="auto"/>
              <w:right w:val="single" w:sz="4" w:space="0" w:color="auto"/>
            </w:tcBorders>
            <w:shd w:val="clear" w:color="auto" w:fill="BFBFBF" w:themeFill="background1" w:themeFillShade="BF"/>
            <w:noWrap/>
            <w:vAlign w:val="center"/>
          </w:tcPr>
          <w:p w14:paraId="49E90E80" w14:textId="77777777" w:rsidR="009A5FD1" w:rsidRPr="00C40917" w:rsidRDefault="009A5FD1" w:rsidP="009A5FD1">
            <w:pPr>
              <w:spacing w:before="40" w:after="40"/>
              <w:jc w:val="both"/>
              <w:rPr>
                <w:rFonts w:eastAsia="Times New Roman" w:cs="Arial"/>
                <w:color w:val="000000"/>
                <w:sz w:val="20"/>
                <w:szCs w:val="20"/>
                <w:lang w:val="pt-BR"/>
              </w:rPr>
            </w:pPr>
          </w:p>
        </w:tc>
        <w:tc>
          <w:tcPr>
            <w:tcW w:w="693" w:type="dxa"/>
            <w:tcBorders>
              <w:top w:val="nil"/>
              <w:left w:val="nil"/>
              <w:bottom w:val="single" w:sz="4" w:space="0" w:color="auto"/>
              <w:right w:val="single" w:sz="4" w:space="0" w:color="auto"/>
            </w:tcBorders>
            <w:shd w:val="clear" w:color="auto" w:fill="BFBFBF" w:themeFill="background1" w:themeFillShade="BF"/>
            <w:noWrap/>
            <w:vAlign w:val="center"/>
          </w:tcPr>
          <w:p w14:paraId="49E90E81" w14:textId="77777777" w:rsidR="009A5FD1" w:rsidRPr="00C40917" w:rsidRDefault="009A5FD1" w:rsidP="009A5FD1">
            <w:pPr>
              <w:spacing w:before="40" w:after="40"/>
              <w:jc w:val="both"/>
              <w:rPr>
                <w:rFonts w:eastAsia="Times New Roman" w:cs="Arial"/>
                <w:color w:val="000000"/>
                <w:sz w:val="20"/>
                <w:szCs w:val="20"/>
                <w:lang w:val="pt-BR"/>
              </w:rPr>
            </w:pPr>
          </w:p>
        </w:tc>
        <w:tc>
          <w:tcPr>
            <w:tcW w:w="1197" w:type="dxa"/>
            <w:tcBorders>
              <w:top w:val="nil"/>
              <w:left w:val="nil"/>
              <w:bottom w:val="single" w:sz="4" w:space="0" w:color="auto"/>
              <w:right w:val="single" w:sz="8" w:space="0" w:color="auto"/>
            </w:tcBorders>
            <w:shd w:val="clear" w:color="auto" w:fill="BFBFBF" w:themeFill="background1" w:themeFillShade="BF"/>
            <w:vAlign w:val="center"/>
          </w:tcPr>
          <w:p w14:paraId="49E90E82" w14:textId="77777777" w:rsidR="009A5FD1" w:rsidRPr="00C40917" w:rsidRDefault="009A5FD1" w:rsidP="009A5FD1">
            <w:pPr>
              <w:spacing w:before="40" w:after="40"/>
              <w:jc w:val="both"/>
              <w:rPr>
                <w:rFonts w:eastAsia="Times New Roman" w:cs="Arial"/>
                <w:color w:val="000000"/>
                <w:sz w:val="20"/>
                <w:szCs w:val="20"/>
                <w:lang w:val="pt-BR"/>
              </w:rPr>
            </w:pPr>
          </w:p>
        </w:tc>
      </w:tr>
      <w:tr w:rsidR="009A5FD1" w:rsidRPr="00C40917" w14:paraId="49E90E8E" w14:textId="77777777" w:rsidTr="003B6271">
        <w:trPr>
          <w:trHeight w:val="621"/>
        </w:trPr>
        <w:tc>
          <w:tcPr>
            <w:tcW w:w="483" w:type="dxa"/>
            <w:tcBorders>
              <w:top w:val="nil"/>
              <w:left w:val="single" w:sz="8" w:space="0" w:color="auto"/>
              <w:bottom w:val="nil"/>
              <w:right w:val="single" w:sz="4" w:space="0" w:color="auto"/>
            </w:tcBorders>
            <w:noWrap/>
            <w:vAlign w:val="center"/>
            <w:hideMark/>
          </w:tcPr>
          <w:p w14:paraId="49E90E84" w14:textId="77777777" w:rsidR="009A5FD1" w:rsidRPr="00C40917" w:rsidRDefault="009A5FD1" w:rsidP="009A5FD1">
            <w:pPr>
              <w:spacing w:after="0"/>
              <w:jc w:val="both"/>
              <w:rPr>
                <w:rFonts w:eastAsia="Times New Roman" w:cs="Arial"/>
                <w:b/>
                <w:color w:val="000000"/>
                <w:sz w:val="20"/>
                <w:szCs w:val="20"/>
                <w:lang w:val="pt-BR"/>
              </w:rPr>
            </w:pPr>
            <w:r w:rsidRPr="00C40917">
              <w:rPr>
                <w:b/>
                <w:color w:val="000000"/>
                <w:sz w:val="20"/>
                <w:lang w:val="pt-BR"/>
              </w:rPr>
              <w:t> </w:t>
            </w:r>
          </w:p>
        </w:tc>
        <w:tc>
          <w:tcPr>
            <w:tcW w:w="317" w:type="dxa"/>
            <w:tcBorders>
              <w:top w:val="nil"/>
              <w:left w:val="nil"/>
              <w:bottom w:val="nil"/>
              <w:right w:val="single" w:sz="4" w:space="0" w:color="auto"/>
            </w:tcBorders>
            <w:noWrap/>
            <w:vAlign w:val="bottom"/>
            <w:hideMark/>
          </w:tcPr>
          <w:p w14:paraId="49E90E85" w14:textId="77777777" w:rsidR="009A5FD1" w:rsidRPr="00C40917" w:rsidRDefault="009A5FD1" w:rsidP="009A5FD1">
            <w:pPr>
              <w:spacing w:before="40" w:after="40"/>
              <w:jc w:val="both"/>
              <w:rPr>
                <w:rFonts w:eastAsia="Times New Roman" w:cs="Times New Roman"/>
                <w:color w:val="000000"/>
                <w:sz w:val="20"/>
                <w:szCs w:val="20"/>
                <w:lang w:val="pt-BR"/>
              </w:rPr>
            </w:pPr>
            <w:r w:rsidRPr="00C40917">
              <w:rPr>
                <w:color w:val="000000"/>
                <w:sz w:val="20"/>
                <w:lang w:val="pt-BR"/>
              </w:rPr>
              <w:t> </w:t>
            </w:r>
          </w:p>
        </w:tc>
        <w:tc>
          <w:tcPr>
            <w:tcW w:w="360" w:type="dxa"/>
            <w:tcBorders>
              <w:top w:val="nil"/>
              <w:left w:val="nil"/>
              <w:bottom w:val="single" w:sz="4" w:space="0" w:color="auto"/>
              <w:right w:val="single" w:sz="4" w:space="0" w:color="auto"/>
            </w:tcBorders>
            <w:noWrap/>
            <w:vAlign w:val="center"/>
          </w:tcPr>
          <w:p w14:paraId="49E90E86" w14:textId="77777777" w:rsidR="009A5FD1" w:rsidRPr="00C40917" w:rsidRDefault="009A5FD1" w:rsidP="009A5FD1">
            <w:pPr>
              <w:autoSpaceDE w:val="0"/>
              <w:autoSpaceDN w:val="0"/>
              <w:adjustRightInd w:val="0"/>
              <w:spacing w:before="40" w:after="40" w:line="240" w:lineRule="auto"/>
              <w:jc w:val="both"/>
              <w:rPr>
                <w:rFonts w:cs="Arial"/>
                <w:b/>
                <w:color w:val="000000"/>
                <w:sz w:val="20"/>
                <w:szCs w:val="20"/>
                <w:lang w:val="pt-BR"/>
              </w:rPr>
            </w:pPr>
            <w:r w:rsidRPr="00C40917">
              <w:rPr>
                <w:b/>
                <w:color w:val="000000"/>
                <w:sz w:val="20"/>
                <w:lang w:val="pt-BR"/>
              </w:rPr>
              <w:t>a</w:t>
            </w:r>
          </w:p>
        </w:tc>
        <w:tc>
          <w:tcPr>
            <w:tcW w:w="6912" w:type="dxa"/>
            <w:tcBorders>
              <w:top w:val="nil"/>
              <w:left w:val="nil"/>
              <w:bottom w:val="single" w:sz="4" w:space="0" w:color="auto"/>
              <w:right w:val="single" w:sz="4" w:space="0" w:color="auto"/>
            </w:tcBorders>
            <w:vAlign w:val="center"/>
          </w:tcPr>
          <w:p w14:paraId="49E90E8A" w14:textId="6D63B7DC" w:rsidR="009A5FD1" w:rsidRPr="00C40917" w:rsidRDefault="00F70F4B" w:rsidP="003B6271">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tc>
        <w:tc>
          <w:tcPr>
            <w:tcW w:w="873" w:type="dxa"/>
            <w:tcBorders>
              <w:top w:val="nil"/>
              <w:left w:val="nil"/>
              <w:bottom w:val="single" w:sz="4" w:space="0" w:color="auto"/>
              <w:right w:val="single" w:sz="4" w:space="0" w:color="auto"/>
            </w:tcBorders>
            <w:noWrap/>
            <w:vAlign w:val="center"/>
          </w:tcPr>
          <w:p w14:paraId="49E90E8B"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p>
        </w:tc>
        <w:tc>
          <w:tcPr>
            <w:tcW w:w="693" w:type="dxa"/>
            <w:tcBorders>
              <w:top w:val="nil"/>
              <w:left w:val="nil"/>
              <w:bottom w:val="single" w:sz="4" w:space="0" w:color="auto"/>
              <w:right w:val="single" w:sz="4" w:space="0" w:color="auto"/>
            </w:tcBorders>
            <w:noWrap/>
            <w:vAlign w:val="center"/>
          </w:tcPr>
          <w:p w14:paraId="49E90E8C" w14:textId="77777777" w:rsidR="009A5FD1" w:rsidRPr="00C40917" w:rsidRDefault="00F70F4B" w:rsidP="009A5FD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c>
          <w:tcPr>
            <w:tcW w:w="1197" w:type="dxa"/>
            <w:tcBorders>
              <w:top w:val="nil"/>
              <w:left w:val="nil"/>
              <w:bottom w:val="single" w:sz="4" w:space="0" w:color="auto"/>
              <w:right w:val="single" w:sz="8" w:space="0" w:color="auto"/>
            </w:tcBorders>
            <w:vAlign w:val="center"/>
          </w:tcPr>
          <w:p w14:paraId="49E90E8D" w14:textId="77777777" w:rsidR="009A5FD1" w:rsidRPr="00C40917" w:rsidRDefault="009A5FD1" w:rsidP="00605FA6">
            <w:pPr>
              <w:autoSpaceDE w:val="0"/>
              <w:autoSpaceDN w:val="0"/>
              <w:adjustRightInd w:val="0"/>
              <w:spacing w:before="40" w:after="40" w:line="240" w:lineRule="auto"/>
              <w:rPr>
                <w:rFonts w:cs="Arial"/>
                <w:color w:val="000000"/>
                <w:sz w:val="16"/>
                <w:szCs w:val="16"/>
                <w:lang w:val="pt-BR"/>
              </w:rPr>
            </w:pPr>
          </w:p>
        </w:tc>
      </w:tr>
      <w:tr w:rsidR="009A5FD1" w:rsidRPr="00FF1569" w14:paraId="49E90E96" w14:textId="77777777" w:rsidTr="00002993">
        <w:trPr>
          <w:trHeight w:val="585"/>
        </w:trPr>
        <w:tc>
          <w:tcPr>
            <w:tcW w:w="483" w:type="dxa"/>
            <w:vMerge w:val="restart"/>
            <w:tcBorders>
              <w:left w:val="single" w:sz="8" w:space="0" w:color="auto"/>
              <w:right w:val="nil"/>
            </w:tcBorders>
            <w:noWrap/>
            <w:vAlign w:val="center"/>
            <w:hideMark/>
          </w:tcPr>
          <w:p w14:paraId="49E90E8F" w14:textId="77777777" w:rsidR="009A5FD1" w:rsidRPr="00C40917" w:rsidRDefault="009A5FD1" w:rsidP="009A5FD1">
            <w:pPr>
              <w:spacing w:after="0"/>
              <w:jc w:val="both"/>
              <w:rPr>
                <w:rFonts w:eastAsia="Times New Roman" w:cs="Arial"/>
                <w:b/>
                <w:bCs/>
                <w:color w:val="000000"/>
                <w:sz w:val="20"/>
                <w:szCs w:val="20"/>
                <w:lang w:val="pt-BR"/>
              </w:rPr>
            </w:pPr>
          </w:p>
        </w:tc>
        <w:tc>
          <w:tcPr>
            <w:tcW w:w="317" w:type="dxa"/>
            <w:tcBorders>
              <w:top w:val="single" w:sz="8" w:space="0" w:color="auto"/>
              <w:left w:val="single" w:sz="4" w:space="0" w:color="auto"/>
              <w:bottom w:val="single" w:sz="8" w:space="0" w:color="auto"/>
              <w:right w:val="single" w:sz="4" w:space="0" w:color="auto"/>
            </w:tcBorders>
            <w:shd w:val="clear" w:color="auto" w:fill="BFBFBF" w:themeFill="background1" w:themeFillShade="BF"/>
            <w:noWrap/>
            <w:vAlign w:val="center"/>
            <w:hideMark/>
          </w:tcPr>
          <w:p w14:paraId="49E90E90" w14:textId="77777777" w:rsidR="009A5FD1" w:rsidRPr="00C40917" w:rsidRDefault="009A5FD1" w:rsidP="009A5FD1">
            <w:pPr>
              <w:spacing w:before="40" w:after="40"/>
              <w:rPr>
                <w:rFonts w:eastAsia="Times New Roman" w:cs="Times New Roman"/>
                <w:b/>
                <w:color w:val="000000"/>
                <w:sz w:val="20"/>
                <w:szCs w:val="20"/>
                <w:lang w:val="pt-BR"/>
              </w:rPr>
            </w:pPr>
            <w:r w:rsidRPr="00C40917">
              <w:rPr>
                <w:b/>
                <w:color w:val="000000"/>
                <w:sz w:val="20"/>
                <w:lang w:val="pt-BR"/>
              </w:rPr>
              <w:t>4</w:t>
            </w:r>
          </w:p>
        </w:tc>
        <w:tc>
          <w:tcPr>
            <w:tcW w:w="7272"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E92" w14:textId="5A76769E" w:rsidR="009A5FD1" w:rsidRPr="00C40917" w:rsidRDefault="009A5FD1" w:rsidP="003B6271">
            <w:pPr>
              <w:spacing w:before="40" w:after="40"/>
              <w:ind w:left="181"/>
              <w:jc w:val="both"/>
              <w:rPr>
                <w:rFonts w:cs="Arial"/>
                <w:b/>
                <w:bCs/>
                <w:color w:val="0033CC"/>
                <w:sz w:val="20"/>
                <w:szCs w:val="20"/>
                <w:lang w:val="pt-BR"/>
              </w:rPr>
            </w:pPr>
            <w:r w:rsidRPr="00C40917">
              <w:rPr>
                <w:b/>
                <w:color w:val="0033CC"/>
                <w:sz w:val="20"/>
                <w:lang w:val="pt-BR"/>
              </w:rPr>
              <w:t xml:space="preserve">Triagem de quarto nível - Telecom – </w:t>
            </w:r>
            <w:proofErr w:type="spellStart"/>
            <w:r w:rsidRPr="00C40917">
              <w:rPr>
                <w:b/>
                <w:color w:val="0033CC"/>
                <w:sz w:val="20"/>
                <w:lang w:val="pt-BR"/>
              </w:rPr>
              <w:t>Call</w:t>
            </w:r>
            <w:proofErr w:type="spellEnd"/>
            <w:r w:rsidRPr="00C40917">
              <w:rPr>
                <w:b/>
                <w:color w:val="0033CC"/>
                <w:sz w:val="20"/>
                <w:lang w:val="pt-BR"/>
              </w:rPr>
              <w:t xml:space="preserve"> manager – Interface</w:t>
            </w:r>
          </w:p>
        </w:tc>
        <w:tc>
          <w:tcPr>
            <w:tcW w:w="873"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E93"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p>
        </w:tc>
        <w:tc>
          <w:tcPr>
            <w:tcW w:w="693"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E94"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p>
        </w:tc>
        <w:tc>
          <w:tcPr>
            <w:tcW w:w="1197"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9E90E95" w14:textId="77777777" w:rsidR="009A5FD1" w:rsidRPr="00C40917" w:rsidRDefault="009A5FD1" w:rsidP="009A5FD1">
            <w:pPr>
              <w:autoSpaceDE w:val="0"/>
              <w:autoSpaceDN w:val="0"/>
              <w:adjustRightInd w:val="0"/>
              <w:spacing w:before="40" w:after="40" w:line="240" w:lineRule="auto"/>
              <w:jc w:val="both"/>
              <w:rPr>
                <w:rFonts w:cs="Arial"/>
                <w:color w:val="000000"/>
                <w:sz w:val="20"/>
                <w:szCs w:val="20"/>
                <w:lang w:val="pt-BR"/>
              </w:rPr>
            </w:pPr>
          </w:p>
        </w:tc>
      </w:tr>
      <w:tr w:rsidR="009A5FD1" w:rsidRPr="00C40917" w14:paraId="49E90EA1" w14:textId="77777777" w:rsidTr="00F70F4B">
        <w:trPr>
          <w:trHeight w:val="420"/>
        </w:trPr>
        <w:tc>
          <w:tcPr>
            <w:tcW w:w="483" w:type="dxa"/>
            <w:vMerge/>
            <w:tcBorders>
              <w:left w:val="single" w:sz="8" w:space="0" w:color="auto"/>
              <w:bottom w:val="single" w:sz="4" w:space="0" w:color="auto"/>
              <w:right w:val="single" w:sz="4" w:space="0" w:color="auto"/>
            </w:tcBorders>
            <w:noWrap/>
            <w:vAlign w:val="center"/>
            <w:hideMark/>
          </w:tcPr>
          <w:p w14:paraId="49E90E97" w14:textId="77777777" w:rsidR="009A5FD1" w:rsidRPr="00C40917" w:rsidRDefault="009A5FD1" w:rsidP="009A5FD1">
            <w:pPr>
              <w:spacing w:after="0"/>
              <w:jc w:val="both"/>
              <w:rPr>
                <w:rFonts w:eastAsia="Times New Roman" w:cs="Arial"/>
                <w:b/>
                <w:color w:val="000000"/>
                <w:sz w:val="20"/>
                <w:szCs w:val="20"/>
                <w:lang w:val="pt-BR"/>
              </w:rPr>
            </w:pPr>
          </w:p>
        </w:tc>
        <w:tc>
          <w:tcPr>
            <w:tcW w:w="317" w:type="dxa"/>
            <w:tcBorders>
              <w:top w:val="single" w:sz="8" w:space="0" w:color="auto"/>
              <w:left w:val="nil"/>
              <w:bottom w:val="single" w:sz="4" w:space="0" w:color="auto"/>
              <w:right w:val="single" w:sz="4" w:space="0" w:color="auto"/>
            </w:tcBorders>
            <w:noWrap/>
            <w:vAlign w:val="center"/>
            <w:hideMark/>
          </w:tcPr>
          <w:p w14:paraId="49E90E98" w14:textId="77777777" w:rsidR="009A5FD1" w:rsidRPr="00C40917" w:rsidRDefault="009A5FD1" w:rsidP="009A5FD1">
            <w:pPr>
              <w:spacing w:after="0"/>
              <w:jc w:val="both"/>
              <w:rPr>
                <w:rFonts w:eastAsia="Arial,Times New Roman" w:cs="Arial,Times New Roman"/>
                <w:color w:val="0033CC"/>
                <w:sz w:val="20"/>
                <w:szCs w:val="20"/>
                <w:lang w:val="pt-BR"/>
              </w:rPr>
            </w:pPr>
          </w:p>
        </w:tc>
        <w:tc>
          <w:tcPr>
            <w:tcW w:w="360" w:type="dxa"/>
            <w:tcBorders>
              <w:top w:val="single" w:sz="8" w:space="0" w:color="auto"/>
              <w:left w:val="nil"/>
              <w:bottom w:val="single" w:sz="4" w:space="0" w:color="auto"/>
              <w:right w:val="single" w:sz="4" w:space="0" w:color="auto"/>
            </w:tcBorders>
            <w:vAlign w:val="center"/>
          </w:tcPr>
          <w:p w14:paraId="49E90E99" w14:textId="77777777" w:rsidR="009A5FD1" w:rsidRPr="00C40917" w:rsidRDefault="009A5FD1" w:rsidP="009A5FD1">
            <w:pPr>
              <w:spacing w:after="0"/>
              <w:jc w:val="both"/>
              <w:rPr>
                <w:b/>
                <w:color w:val="0033CC"/>
                <w:sz w:val="20"/>
                <w:lang w:val="pt-BR"/>
              </w:rPr>
            </w:pPr>
            <w:r w:rsidRPr="00C40917">
              <w:rPr>
                <w:b/>
                <w:sz w:val="20"/>
                <w:lang w:val="pt-BR"/>
              </w:rPr>
              <w:t>a</w:t>
            </w:r>
          </w:p>
        </w:tc>
        <w:tc>
          <w:tcPr>
            <w:tcW w:w="6912" w:type="dxa"/>
            <w:tcBorders>
              <w:top w:val="single" w:sz="8" w:space="0" w:color="auto"/>
              <w:left w:val="nil"/>
              <w:bottom w:val="single" w:sz="4" w:space="0" w:color="auto"/>
              <w:right w:val="single" w:sz="4" w:space="0" w:color="auto"/>
            </w:tcBorders>
            <w:vAlign w:val="center"/>
          </w:tcPr>
          <w:p w14:paraId="49E90E9D" w14:textId="7378F2BD" w:rsidR="009A5FD1" w:rsidRPr="00C40917" w:rsidRDefault="00F70F4B" w:rsidP="003B6271">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tc>
        <w:tc>
          <w:tcPr>
            <w:tcW w:w="873" w:type="dxa"/>
            <w:tcBorders>
              <w:top w:val="single" w:sz="8" w:space="0" w:color="auto"/>
              <w:left w:val="nil"/>
              <w:bottom w:val="single" w:sz="4" w:space="0" w:color="auto"/>
              <w:right w:val="single" w:sz="4" w:space="0" w:color="auto"/>
            </w:tcBorders>
            <w:noWrap/>
            <w:vAlign w:val="center"/>
          </w:tcPr>
          <w:p w14:paraId="49E90E9E" w14:textId="77777777" w:rsidR="009A5FD1" w:rsidRPr="00C40917" w:rsidRDefault="009A5FD1" w:rsidP="009A5FD1">
            <w:pPr>
              <w:spacing w:before="40" w:after="40"/>
              <w:jc w:val="both"/>
              <w:rPr>
                <w:color w:val="000000"/>
                <w:sz w:val="20"/>
                <w:lang w:val="pt-BR"/>
              </w:rPr>
            </w:pPr>
          </w:p>
        </w:tc>
        <w:tc>
          <w:tcPr>
            <w:tcW w:w="693" w:type="dxa"/>
            <w:tcBorders>
              <w:top w:val="single" w:sz="8" w:space="0" w:color="auto"/>
              <w:left w:val="nil"/>
              <w:bottom w:val="single" w:sz="4" w:space="0" w:color="auto"/>
              <w:right w:val="single" w:sz="4" w:space="0" w:color="auto"/>
            </w:tcBorders>
            <w:noWrap/>
            <w:vAlign w:val="center"/>
            <w:hideMark/>
          </w:tcPr>
          <w:p w14:paraId="49E90E9F" w14:textId="77777777" w:rsidR="009A5FD1" w:rsidRPr="00C40917" w:rsidRDefault="00F70F4B" w:rsidP="009A5FD1">
            <w:pPr>
              <w:spacing w:before="40" w:after="40"/>
              <w:jc w:val="both"/>
              <w:rPr>
                <w:color w:val="000000"/>
                <w:sz w:val="20"/>
                <w:lang w:val="pt-BR"/>
              </w:rPr>
            </w:pPr>
            <w:r w:rsidRPr="00C40917">
              <w:rPr>
                <w:color w:val="000000"/>
                <w:sz w:val="20"/>
                <w:lang w:val="pt-BR"/>
              </w:rPr>
              <w:t>P</w:t>
            </w:r>
          </w:p>
        </w:tc>
        <w:tc>
          <w:tcPr>
            <w:tcW w:w="1197" w:type="dxa"/>
            <w:tcBorders>
              <w:top w:val="single" w:sz="8" w:space="0" w:color="auto"/>
              <w:left w:val="nil"/>
              <w:bottom w:val="single" w:sz="4" w:space="0" w:color="auto"/>
              <w:right w:val="single" w:sz="8" w:space="0" w:color="auto"/>
            </w:tcBorders>
            <w:vAlign w:val="bottom"/>
            <w:hideMark/>
          </w:tcPr>
          <w:p w14:paraId="49E90EA0" w14:textId="77777777" w:rsidR="009A5FD1" w:rsidRPr="00C40917" w:rsidRDefault="009A5FD1" w:rsidP="009A5FD1">
            <w:pPr>
              <w:spacing w:before="40" w:after="40"/>
              <w:jc w:val="both"/>
              <w:rPr>
                <w:color w:val="000000"/>
                <w:sz w:val="20"/>
                <w:lang w:val="pt-BR"/>
              </w:rPr>
            </w:pPr>
          </w:p>
        </w:tc>
      </w:tr>
    </w:tbl>
    <w:p w14:paraId="49E90EA6" w14:textId="77777777" w:rsidR="00CC3DA0" w:rsidRPr="00C40917" w:rsidRDefault="00CC3DA0">
      <w:pPr>
        <w:rPr>
          <w:lang w:val="pt-BR"/>
        </w:rPr>
      </w:pPr>
    </w:p>
    <w:tbl>
      <w:tblPr>
        <w:tblpPr w:leftFromText="180" w:rightFromText="180" w:vertAnchor="text" w:tblpX="160" w:tblpY="1"/>
        <w:tblOverlap w:val="never"/>
        <w:tblW w:w="10808" w:type="dxa"/>
        <w:tblLayout w:type="fixed"/>
        <w:tblLook w:val="04A0" w:firstRow="1" w:lastRow="0" w:firstColumn="1" w:lastColumn="0" w:noHBand="0" w:noVBand="1"/>
      </w:tblPr>
      <w:tblGrid>
        <w:gridCol w:w="483"/>
        <w:gridCol w:w="317"/>
        <w:gridCol w:w="360"/>
        <w:gridCol w:w="7920"/>
        <w:gridCol w:w="873"/>
        <w:gridCol w:w="855"/>
      </w:tblGrid>
      <w:tr w:rsidR="000D29A2" w:rsidRPr="00C40917" w14:paraId="49E90EAC" w14:textId="77777777" w:rsidTr="000D29A2">
        <w:trPr>
          <w:trHeight w:val="420"/>
        </w:trPr>
        <w:tc>
          <w:tcPr>
            <w:tcW w:w="483" w:type="dxa"/>
            <w:tcBorders>
              <w:top w:val="single" w:sz="8" w:space="0" w:color="auto"/>
              <w:left w:val="single" w:sz="8" w:space="0" w:color="auto"/>
              <w:bottom w:val="single" w:sz="4" w:space="0" w:color="auto"/>
              <w:right w:val="single" w:sz="4" w:space="0" w:color="auto"/>
            </w:tcBorders>
            <w:noWrap/>
            <w:vAlign w:val="center"/>
            <w:hideMark/>
          </w:tcPr>
          <w:p w14:paraId="49E90EA7" w14:textId="77777777" w:rsidR="000D29A2" w:rsidRPr="00C40917" w:rsidRDefault="000D29A2" w:rsidP="000D29A2">
            <w:pPr>
              <w:spacing w:after="0"/>
              <w:jc w:val="both"/>
              <w:rPr>
                <w:rFonts w:eastAsia="Times New Roman" w:cs="Arial"/>
                <w:b/>
                <w:bCs/>
                <w:color w:val="000000"/>
                <w:sz w:val="20"/>
                <w:szCs w:val="20"/>
                <w:lang w:val="pt-BR"/>
              </w:rPr>
            </w:pPr>
            <w:r w:rsidRPr="00C40917">
              <w:rPr>
                <w:rFonts w:eastAsia="Times New Roman" w:cs="Arial"/>
                <w:b/>
                <w:bCs/>
                <w:color w:val="000000"/>
                <w:sz w:val="20"/>
                <w:szCs w:val="20"/>
                <w:lang w:val="pt-BR"/>
              </w:rPr>
              <w:t>4.1</w:t>
            </w:r>
          </w:p>
        </w:tc>
        <w:tc>
          <w:tcPr>
            <w:tcW w:w="8597" w:type="dxa"/>
            <w:gridSpan w:val="3"/>
            <w:tcBorders>
              <w:top w:val="single" w:sz="8" w:space="0" w:color="auto"/>
              <w:left w:val="nil"/>
              <w:bottom w:val="single" w:sz="4" w:space="0" w:color="auto"/>
              <w:right w:val="single" w:sz="4" w:space="0" w:color="auto"/>
            </w:tcBorders>
            <w:noWrap/>
            <w:vAlign w:val="center"/>
            <w:hideMark/>
          </w:tcPr>
          <w:p w14:paraId="49E90EA9" w14:textId="6DDC6484" w:rsidR="000D29A2" w:rsidRPr="00C40917" w:rsidRDefault="000D29A2" w:rsidP="000D29A2">
            <w:pPr>
              <w:spacing w:after="0" w:line="240" w:lineRule="auto"/>
              <w:jc w:val="both"/>
              <w:rPr>
                <w:b/>
                <w:color w:val="0033CC"/>
                <w:sz w:val="20"/>
                <w:lang w:val="pt-BR"/>
              </w:rPr>
            </w:pPr>
            <w:r w:rsidRPr="00C40917">
              <w:rPr>
                <w:b/>
                <w:color w:val="0033CC"/>
                <w:sz w:val="20"/>
                <w:lang w:val="pt-BR"/>
              </w:rPr>
              <w:t>Telecom – CCO – Cabeamento</w:t>
            </w:r>
          </w:p>
        </w:tc>
        <w:tc>
          <w:tcPr>
            <w:tcW w:w="873" w:type="dxa"/>
            <w:tcBorders>
              <w:top w:val="single" w:sz="8" w:space="0" w:color="auto"/>
              <w:left w:val="nil"/>
              <w:bottom w:val="single" w:sz="4" w:space="0" w:color="auto"/>
              <w:right w:val="single" w:sz="4" w:space="0" w:color="auto"/>
            </w:tcBorders>
            <w:noWrap/>
            <w:vAlign w:val="center"/>
            <w:hideMark/>
          </w:tcPr>
          <w:p w14:paraId="49E90EAA" w14:textId="77777777" w:rsidR="000D29A2" w:rsidRPr="00C40917" w:rsidRDefault="000D29A2" w:rsidP="000D29A2">
            <w:pPr>
              <w:spacing w:before="40" w:after="40"/>
              <w:jc w:val="both"/>
              <w:rPr>
                <w:color w:val="000000"/>
                <w:sz w:val="20"/>
                <w:lang w:val="pt-BR"/>
              </w:rPr>
            </w:pPr>
            <w:r w:rsidRPr="00C40917">
              <w:rPr>
                <w:b/>
                <w:color w:val="000000"/>
                <w:sz w:val="18"/>
                <w:lang w:val="pt-BR"/>
              </w:rPr>
              <w:t>WABTEC</w:t>
            </w:r>
          </w:p>
        </w:tc>
        <w:tc>
          <w:tcPr>
            <w:tcW w:w="855" w:type="dxa"/>
            <w:tcBorders>
              <w:top w:val="single" w:sz="8" w:space="0" w:color="auto"/>
              <w:left w:val="nil"/>
              <w:bottom w:val="single" w:sz="4" w:space="0" w:color="auto"/>
              <w:right w:val="single" w:sz="4" w:space="0" w:color="auto"/>
            </w:tcBorders>
            <w:noWrap/>
            <w:vAlign w:val="center"/>
            <w:hideMark/>
          </w:tcPr>
          <w:p w14:paraId="49E90EAB" w14:textId="77777777" w:rsidR="000D29A2" w:rsidRPr="00C40917" w:rsidRDefault="000D29A2" w:rsidP="000D29A2">
            <w:pPr>
              <w:spacing w:before="40" w:after="40"/>
              <w:jc w:val="both"/>
              <w:rPr>
                <w:color w:val="000000"/>
                <w:sz w:val="20"/>
                <w:lang w:val="pt-BR"/>
              </w:rPr>
            </w:pPr>
            <w:r w:rsidRPr="00C40917">
              <w:rPr>
                <w:b/>
                <w:color w:val="000000"/>
                <w:sz w:val="18"/>
                <w:lang w:val="pt-BR"/>
              </w:rPr>
              <w:t>MRS</w:t>
            </w:r>
          </w:p>
        </w:tc>
      </w:tr>
      <w:tr w:rsidR="000D29A2" w:rsidRPr="00FF1569" w14:paraId="49E90EB3" w14:textId="77777777" w:rsidTr="000D29A2">
        <w:trPr>
          <w:trHeight w:val="618"/>
        </w:trPr>
        <w:tc>
          <w:tcPr>
            <w:tcW w:w="483" w:type="dxa"/>
            <w:tcBorders>
              <w:top w:val="nil"/>
              <w:left w:val="single" w:sz="8" w:space="0" w:color="auto"/>
              <w:bottom w:val="nil"/>
              <w:right w:val="single" w:sz="4" w:space="0" w:color="auto"/>
            </w:tcBorders>
            <w:noWrap/>
            <w:vAlign w:val="center"/>
            <w:hideMark/>
          </w:tcPr>
          <w:p w14:paraId="49E90EAD" w14:textId="77777777" w:rsidR="000D29A2" w:rsidRPr="00C40917" w:rsidRDefault="000D29A2" w:rsidP="000D29A2">
            <w:pPr>
              <w:spacing w:after="0"/>
              <w:jc w:val="both"/>
              <w:rPr>
                <w:b/>
                <w:color w:val="000000"/>
                <w:sz w:val="20"/>
                <w:lang w:val="pt-BR"/>
              </w:rPr>
            </w:pPr>
            <w:r w:rsidRPr="00C40917">
              <w:rPr>
                <w:b/>
                <w:color w:val="000000"/>
                <w:sz w:val="20"/>
                <w:lang w:val="pt-BR"/>
              </w:rPr>
              <w:t> </w:t>
            </w:r>
          </w:p>
        </w:tc>
        <w:tc>
          <w:tcPr>
            <w:tcW w:w="31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EAE" w14:textId="77777777" w:rsidR="000D29A2" w:rsidRPr="00C40917" w:rsidRDefault="000D29A2" w:rsidP="000D29A2">
            <w:pPr>
              <w:spacing w:after="0" w:line="240" w:lineRule="auto"/>
              <w:jc w:val="both"/>
              <w:rPr>
                <w:rFonts w:eastAsia="Times New Roman" w:cs="Arial"/>
                <w:b/>
                <w:bCs/>
                <w:color w:val="000000"/>
                <w:sz w:val="20"/>
                <w:szCs w:val="20"/>
                <w:lang w:val="pt-BR"/>
              </w:rPr>
            </w:pPr>
            <w:r w:rsidRPr="00C40917">
              <w:rPr>
                <w:b/>
                <w:color w:val="000000"/>
                <w:sz w:val="20"/>
                <w:lang w:val="pt-BR"/>
              </w:rPr>
              <w:t>1</w:t>
            </w:r>
          </w:p>
        </w:tc>
        <w:tc>
          <w:tcPr>
            <w:tcW w:w="8280"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EB0" w14:textId="6476D3B7" w:rsidR="000D29A2" w:rsidRPr="00C40917" w:rsidRDefault="000D29A2" w:rsidP="00D177DD">
            <w:pPr>
              <w:spacing w:after="0" w:line="240" w:lineRule="auto"/>
              <w:ind w:firstLine="201"/>
              <w:jc w:val="both"/>
              <w:rPr>
                <w:rFonts w:cs="Arial"/>
                <w:b/>
                <w:bCs/>
                <w:color w:val="0033CC"/>
                <w:sz w:val="20"/>
                <w:szCs w:val="20"/>
                <w:lang w:val="pt-BR"/>
              </w:rPr>
            </w:pPr>
            <w:r w:rsidRPr="00C40917">
              <w:rPr>
                <w:b/>
                <w:color w:val="0033CC"/>
                <w:sz w:val="20"/>
                <w:lang w:val="pt-BR"/>
              </w:rPr>
              <w:t>Triagem de primeiro nível - Telecom – CCO – Cabeamento</w:t>
            </w:r>
          </w:p>
        </w:tc>
        <w:tc>
          <w:tcPr>
            <w:tcW w:w="873" w:type="dxa"/>
            <w:tcBorders>
              <w:top w:val="nil"/>
              <w:left w:val="nil"/>
              <w:bottom w:val="single" w:sz="4" w:space="0" w:color="auto"/>
              <w:right w:val="single" w:sz="4" w:space="0" w:color="auto"/>
            </w:tcBorders>
            <w:shd w:val="clear" w:color="auto" w:fill="BFBFBF" w:themeFill="background1" w:themeFillShade="BF"/>
            <w:noWrap/>
            <w:vAlign w:val="center"/>
          </w:tcPr>
          <w:p w14:paraId="49E90EB1" w14:textId="77777777" w:rsidR="000D29A2" w:rsidRPr="00C40917" w:rsidRDefault="000D29A2" w:rsidP="000D29A2">
            <w:pPr>
              <w:spacing w:before="40" w:after="40"/>
              <w:jc w:val="both"/>
              <w:rPr>
                <w:rFonts w:eastAsia="Times New Roman" w:cs="Arial"/>
                <w:color w:val="000000"/>
                <w:sz w:val="20"/>
                <w:szCs w:val="20"/>
                <w:lang w:val="pt-BR"/>
              </w:rPr>
            </w:pPr>
          </w:p>
        </w:tc>
        <w:tc>
          <w:tcPr>
            <w:tcW w:w="855" w:type="dxa"/>
            <w:tcBorders>
              <w:top w:val="nil"/>
              <w:left w:val="nil"/>
              <w:bottom w:val="single" w:sz="4" w:space="0" w:color="auto"/>
              <w:right w:val="single" w:sz="4" w:space="0" w:color="auto"/>
            </w:tcBorders>
            <w:shd w:val="clear" w:color="auto" w:fill="BFBFBF" w:themeFill="background1" w:themeFillShade="BF"/>
            <w:noWrap/>
            <w:vAlign w:val="center"/>
          </w:tcPr>
          <w:p w14:paraId="49E90EB2" w14:textId="77777777" w:rsidR="000D29A2" w:rsidRPr="00C40917" w:rsidRDefault="000D29A2" w:rsidP="000D29A2">
            <w:pPr>
              <w:spacing w:before="40" w:after="40"/>
              <w:jc w:val="both"/>
              <w:rPr>
                <w:rFonts w:eastAsia="Times New Roman" w:cs="Arial"/>
                <w:color w:val="000000"/>
                <w:sz w:val="20"/>
                <w:szCs w:val="20"/>
                <w:lang w:val="pt-BR"/>
              </w:rPr>
            </w:pPr>
          </w:p>
        </w:tc>
      </w:tr>
      <w:tr w:rsidR="00D01821" w:rsidRPr="00C40917" w14:paraId="49E90EBC" w14:textId="77777777" w:rsidTr="000D29A2">
        <w:trPr>
          <w:trHeight w:val="585"/>
        </w:trPr>
        <w:tc>
          <w:tcPr>
            <w:tcW w:w="483" w:type="dxa"/>
            <w:tcBorders>
              <w:top w:val="nil"/>
              <w:left w:val="single" w:sz="8" w:space="0" w:color="auto"/>
              <w:bottom w:val="nil"/>
              <w:right w:val="nil"/>
            </w:tcBorders>
            <w:noWrap/>
            <w:vAlign w:val="center"/>
          </w:tcPr>
          <w:p w14:paraId="49E90EB4" w14:textId="77777777" w:rsidR="00D01821" w:rsidRPr="00C40917" w:rsidRDefault="00D01821" w:rsidP="00D01821">
            <w:pPr>
              <w:spacing w:after="0"/>
              <w:jc w:val="both"/>
              <w:rPr>
                <w:rFonts w:eastAsia="Times New Roman" w:cs="Arial"/>
                <w:b/>
                <w:color w:val="000000"/>
                <w:sz w:val="20"/>
                <w:szCs w:val="20"/>
                <w:lang w:val="pt-BR"/>
              </w:rPr>
            </w:pPr>
          </w:p>
        </w:tc>
        <w:tc>
          <w:tcPr>
            <w:tcW w:w="317" w:type="dxa"/>
            <w:tcBorders>
              <w:top w:val="nil"/>
              <w:left w:val="single" w:sz="4" w:space="0" w:color="auto"/>
              <w:bottom w:val="nil"/>
              <w:right w:val="single" w:sz="4" w:space="0" w:color="auto"/>
            </w:tcBorders>
            <w:noWrap/>
            <w:vAlign w:val="bottom"/>
          </w:tcPr>
          <w:p w14:paraId="49E90EB5" w14:textId="77777777" w:rsidR="00D01821" w:rsidRPr="00C40917" w:rsidRDefault="00D01821" w:rsidP="00D01821">
            <w:pPr>
              <w:spacing w:after="0" w:line="240" w:lineRule="auto"/>
              <w:jc w:val="both"/>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EB6" w14:textId="77777777" w:rsidR="00D01821" w:rsidRPr="00C40917" w:rsidRDefault="00D01821" w:rsidP="00D01821">
            <w:pPr>
              <w:autoSpaceDE w:val="0"/>
              <w:autoSpaceDN w:val="0"/>
              <w:adjustRightInd w:val="0"/>
              <w:spacing w:after="0" w:line="240" w:lineRule="auto"/>
              <w:jc w:val="both"/>
              <w:rPr>
                <w:rFonts w:cs="Arial"/>
                <w:b/>
                <w:color w:val="000000"/>
                <w:sz w:val="20"/>
                <w:szCs w:val="20"/>
                <w:lang w:val="pt-BR"/>
              </w:rPr>
            </w:pPr>
            <w:r w:rsidRPr="00C40917">
              <w:rPr>
                <w:b/>
                <w:color w:val="000000"/>
                <w:sz w:val="20"/>
                <w:lang w:val="pt-BR"/>
              </w:rPr>
              <w:t>a</w:t>
            </w:r>
          </w:p>
        </w:tc>
        <w:tc>
          <w:tcPr>
            <w:tcW w:w="7920" w:type="dxa"/>
            <w:tcBorders>
              <w:top w:val="single" w:sz="4" w:space="0" w:color="auto"/>
              <w:left w:val="nil"/>
              <w:bottom w:val="single" w:sz="4" w:space="0" w:color="auto"/>
              <w:right w:val="single" w:sz="4" w:space="0" w:color="auto"/>
            </w:tcBorders>
            <w:vAlign w:val="center"/>
          </w:tcPr>
          <w:p w14:paraId="49E90EB9" w14:textId="1E4F2874" w:rsidR="00D01821" w:rsidRPr="00C40917" w:rsidRDefault="00680A9E" w:rsidP="00D01821">
            <w:pPr>
              <w:spacing w:after="0" w:line="240" w:lineRule="auto"/>
              <w:rPr>
                <w:rFonts w:cs="Arial"/>
                <w:color w:val="0033CC"/>
                <w:sz w:val="20"/>
                <w:szCs w:val="20"/>
                <w:lang w:val="pt-BR"/>
              </w:rPr>
            </w:pPr>
            <w:r w:rsidRPr="00C40917">
              <w:rPr>
                <w:rFonts w:cs="Arial"/>
                <w:color w:val="0033CC"/>
                <w:sz w:val="20"/>
                <w:szCs w:val="20"/>
                <w:lang w:val="pt-BR"/>
              </w:rPr>
              <w:t>Atender/identificar potenciais falhas</w:t>
            </w:r>
            <w:r w:rsidR="00E44F8D" w:rsidRPr="00C40917">
              <w:rPr>
                <w:rFonts w:cs="Arial"/>
                <w:color w:val="0033CC"/>
                <w:sz w:val="20"/>
                <w:szCs w:val="20"/>
                <w:lang w:val="pt-BR"/>
              </w:rPr>
              <w:t>.</w:t>
            </w:r>
          </w:p>
        </w:tc>
        <w:tc>
          <w:tcPr>
            <w:tcW w:w="873" w:type="dxa"/>
            <w:tcBorders>
              <w:top w:val="single" w:sz="4" w:space="0" w:color="auto"/>
              <w:left w:val="nil"/>
              <w:bottom w:val="single" w:sz="4" w:space="0" w:color="auto"/>
              <w:right w:val="single" w:sz="4" w:space="0" w:color="auto"/>
            </w:tcBorders>
            <w:noWrap/>
            <w:vAlign w:val="center"/>
          </w:tcPr>
          <w:p w14:paraId="49E90EBA"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55" w:type="dxa"/>
            <w:tcBorders>
              <w:top w:val="single" w:sz="4" w:space="0" w:color="auto"/>
              <w:left w:val="nil"/>
              <w:bottom w:val="single" w:sz="4" w:space="0" w:color="auto"/>
              <w:right w:val="single" w:sz="4" w:space="0" w:color="auto"/>
            </w:tcBorders>
            <w:noWrap/>
            <w:vAlign w:val="center"/>
          </w:tcPr>
          <w:p w14:paraId="49E90EBB"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D01821" w:rsidRPr="00C40917" w14:paraId="49E90EC5" w14:textId="77777777" w:rsidTr="000D29A2">
        <w:trPr>
          <w:trHeight w:val="585"/>
        </w:trPr>
        <w:tc>
          <w:tcPr>
            <w:tcW w:w="483" w:type="dxa"/>
            <w:tcBorders>
              <w:top w:val="nil"/>
              <w:left w:val="single" w:sz="8" w:space="0" w:color="auto"/>
              <w:bottom w:val="nil"/>
              <w:right w:val="nil"/>
            </w:tcBorders>
            <w:noWrap/>
            <w:vAlign w:val="center"/>
          </w:tcPr>
          <w:p w14:paraId="49E90EBD" w14:textId="77777777" w:rsidR="00D01821" w:rsidRPr="00C40917" w:rsidRDefault="00D01821" w:rsidP="00D01821">
            <w:pPr>
              <w:spacing w:after="0"/>
              <w:jc w:val="both"/>
              <w:rPr>
                <w:rFonts w:eastAsia="Times New Roman" w:cs="Arial"/>
                <w:b/>
                <w:bCs/>
                <w:color w:val="000000"/>
                <w:sz w:val="20"/>
                <w:szCs w:val="20"/>
                <w:lang w:val="pt-BR"/>
              </w:rPr>
            </w:pPr>
          </w:p>
        </w:tc>
        <w:tc>
          <w:tcPr>
            <w:tcW w:w="317" w:type="dxa"/>
            <w:tcBorders>
              <w:top w:val="nil"/>
              <w:left w:val="single" w:sz="4" w:space="0" w:color="auto"/>
              <w:bottom w:val="nil"/>
              <w:right w:val="single" w:sz="4" w:space="0" w:color="auto"/>
            </w:tcBorders>
            <w:noWrap/>
            <w:vAlign w:val="bottom"/>
          </w:tcPr>
          <w:p w14:paraId="49E90EBE" w14:textId="77777777" w:rsidR="00D01821" w:rsidRPr="00C40917" w:rsidRDefault="00D01821" w:rsidP="00D01821">
            <w:pPr>
              <w:spacing w:after="0" w:line="240" w:lineRule="auto"/>
              <w:jc w:val="both"/>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EBF" w14:textId="77777777" w:rsidR="00D01821" w:rsidRPr="00C40917" w:rsidRDefault="00D01821" w:rsidP="00D01821">
            <w:pPr>
              <w:autoSpaceDE w:val="0"/>
              <w:autoSpaceDN w:val="0"/>
              <w:adjustRightInd w:val="0"/>
              <w:spacing w:after="0" w:line="240" w:lineRule="auto"/>
              <w:jc w:val="both"/>
              <w:rPr>
                <w:rFonts w:cs="Arial"/>
                <w:b/>
                <w:color w:val="000000"/>
                <w:sz w:val="20"/>
                <w:szCs w:val="20"/>
                <w:lang w:val="pt-BR"/>
              </w:rPr>
            </w:pPr>
            <w:r w:rsidRPr="00C40917">
              <w:rPr>
                <w:b/>
                <w:color w:val="000000"/>
                <w:sz w:val="20"/>
                <w:lang w:val="pt-BR"/>
              </w:rPr>
              <w:t>b</w:t>
            </w:r>
          </w:p>
        </w:tc>
        <w:tc>
          <w:tcPr>
            <w:tcW w:w="7920" w:type="dxa"/>
            <w:tcBorders>
              <w:top w:val="single" w:sz="4" w:space="0" w:color="auto"/>
              <w:left w:val="nil"/>
              <w:bottom w:val="single" w:sz="4" w:space="0" w:color="auto"/>
              <w:right w:val="single" w:sz="4" w:space="0" w:color="auto"/>
            </w:tcBorders>
            <w:vAlign w:val="center"/>
          </w:tcPr>
          <w:p w14:paraId="49E90EC2" w14:textId="2573E344" w:rsidR="00D01821" w:rsidRPr="00C40917" w:rsidRDefault="00D01821" w:rsidP="00D01821">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Seguir os procedimentos pré-estabelecidos para identificar/solucionar potenciais falhas</w:t>
            </w:r>
            <w:r w:rsidR="00E44F8D" w:rsidRPr="00C40917">
              <w:rPr>
                <w:color w:val="0033CC"/>
                <w:sz w:val="20"/>
                <w:lang w:val="pt-BR"/>
              </w:rPr>
              <w:t>.</w:t>
            </w:r>
          </w:p>
        </w:tc>
        <w:tc>
          <w:tcPr>
            <w:tcW w:w="873" w:type="dxa"/>
            <w:tcBorders>
              <w:top w:val="single" w:sz="4" w:space="0" w:color="auto"/>
              <w:left w:val="nil"/>
              <w:bottom w:val="single" w:sz="4" w:space="0" w:color="auto"/>
              <w:right w:val="single" w:sz="4" w:space="0" w:color="auto"/>
            </w:tcBorders>
            <w:noWrap/>
            <w:vAlign w:val="center"/>
          </w:tcPr>
          <w:p w14:paraId="49E90EC3"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55" w:type="dxa"/>
            <w:tcBorders>
              <w:top w:val="single" w:sz="4" w:space="0" w:color="auto"/>
              <w:left w:val="nil"/>
              <w:bottom w:val="single" w:sz="4" w:space="0" w:color="auto"/>
              <w:right w:val="single" w:sz="4" w:space="0" w:color="auto"/>
            </w:tcBorders>
            <w:noWrap/>
            <w:vAlign w:val="center"/>
          </w:tcPr>
          <w:p w14:paraId="49E90EC4"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D01821" w:rsidRPr="00C40917" w14:paraId="49E90ECE" w14:textId="77777777" w:rsidTr="000D29A2">
        <w:trPr>
          <w:trHeight w:val="585"/>
        </w:trPr>
        <w:tc>
          <w:tcPr>
            <w:tcW w:w="483" w:type="dxa"/>
            <w:tcBorders>
              <w:top w:val="nil"/>
              <w:left w:val="single" w:sz="8" w:space="0" w:color="auto"/>
              <w:bottom w:val="nil"/>
              <w:right w:val="nil"/>
            </w:tcBorders>
            <w:noWrap/>
            <w:vAlign w:val="center"/>
          </w:tcPr>
          <w:p w14:paraId="49E90EC6" w14:textId="77777777" w:rsidR="00D01821" w:rsidRPr="00C40917" w:rsidRDefault="00D01821" w:rsidP="00D01821">
            <w:pPr>
              <w:spacing w:after="0"/>
              <w:jc w:val="both"/>
              <w:rPr>
                <w:rFonts w:eastAsia="Times New Roman" w:cs="Arial"/>
                <w:b/>
                <w:bCs/>
                <w:color w:val="000000"/>
                <w:sz w:val="20"/>
                <w:szCs w:val="20"/>
                <w:lang w:val="pt-BR"/>
              </w:rPr>
            </w:pPr>
          </w:p>
        </w:tc>
        <w:tc>
          <w:tcPr>
            <w:tcW w:w="317" w:type="dxa"/>
            <w:tcBorders>
              <w:top w:val="nil"/>
              <w:left w:val="single" w:sz="4" w:space="0" w:color="auto"/>
              <w:bottom w:val="nil"/>
              <w:right w:val="single" w:sz="4" w:space="0" w:color="auto"/>
            </w:tcBorders>
            <w:noWrap/>
            <w:vAlign w:val="bottom"/>
          </w:tcPr>
          <w:p w14:paraId="49E90EC7" w14:textId="77777777" w:rsidR="00D01821" w:rsidRPr="00C40917" w:rsidRDefault="00D01821" w:rsidP="00D01821">
            <w:pPr>
              <w:spacing w:after="0" w:line="240" w:lineRule="auto"/>
              <w:jc w:val="both"/>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EC8" w14:textId="77777777" w:rsidR="00D01821" w:rsidRPr="00C40917" w:rsidRDefault="00D01821" w:rsidP="00D01821">
            <w:pPr>
              <w:autoSpaceDE w:val="0"/>
              <w:autoSpaceDN w:val="0"/>
              <w:adjustRightInd w:val="0"/>
              <w:spacing w:after="0" w:line="240" w:lineRule="auto"/>
              <w:jc w:val="both"/>
              <w:rPr>
                <w:rFonts w:cs="Arial"/>
                <w:b/>
                <w:color w:val="000000"/>
                <w:sz w:val="20"/>
                <w:szCs w:val="20"/>
                <w:lang w:val="pt-BR"/>
              </w:rPr>
            </w:pPr>
            <w:r w:rsidRPr="00C40917">
              <w:rPr>
                <w:b/>
                <w:color w:val="000000"/>
                <w:sz w:val="20"/>
                <w:lang w:val="pt-BR"/>
              </w:rPr>
              <w:t>c</w:t>
            </w:r>
          </w:p>
        </w:tc>
        <w:tc>
          <w:tcPr>
            <w:tcW w:w="7920" w:type="dxa"/>
            <w:tcBorders>
              <w:top w:val="single" w:sz="4" w:space="0" w:color="auto"/>
              <w:left w:val="nil"/>
              <w:bottom w:val="single" w:sz="4" w:space="0" w:color="auto"/>
              <w:right w:val="single" w:sz="4" w:space="0" w:color="auto"/>
            </w:tcBorders>
            <w:vAlign w:val="center"/>
          </w:tcPr>
          <w:p w14:paraId="49E90ECB" w14:textId="77BCEE12" w:rsidR="00D01821" w:rsidRPr="00C40917" w:rsidRDefault="00D01821" w:rsidP="00D01821">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Abrir Ticket no Sistema de Help Desk da MRS, registrando ações as executadas para identificar/solucionar potenciais falhas</w:t>
            </w:r>
            <w:r w:rsidR="00E44F8D" w:rsidRPr="00C40917">
              <w:rPr>
                <w:color w:val="0033CC"/>
                <w:sz w:val="20"/>
                <w:lang w:val="pt-BR"/>
              </w:rPr>
              <w:t>.</w:t>
            </w:r>
          </w:p>
        </w:tc>
        <w:tc>
          <w:tcPr>
            <w:tcW w:w="873" w:type="dxa"/>
            <w:tcBorders>
              <w:top w:val="single" w:sz="4" w:space="0" w:color="auto"/>
              <w:left w:val="nil"/>
              <w:bottom w:val="single" w:sz="4" w:space="0" w:color="auto"/>
              <w:right w:val="single" w:sz="4" w:space="0" w:color="auto"/>
            </w:tcBorders>
            <w:noWrap/>
            <w:vAlign w:val="center"/>
          </w:tcPr>
          <w:p w14:paraId="49E90ECC"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55" w:type="dxa"/>
            <w:tcBorders>
              <w:top w:val="single" w:sz="4" w:space="0" w:color="auto"/>
              <w:left w:val="nil"/>
              <w:bottom w:val="single" w:sz="4" w:space="0" w:color="auto"/>
              <w:right w:val="single" w:sz="4" w:space="0" w:color="auto"/>
            </w:tcBorders>
            <w:noWrap/>
            <w:vAlign w:val="center"/>
          </w:tcPr>
          <w:p w14:paraId="49E90ECD"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D01821" w:rsidRPr="00C40917" w14:paraId="49E90ED7" w14:textId="77777777" w:rsidTr="000D29A2">
        <w:trPr>
          <w:trHeight w:val="585"/>
        </w:trPr>
        <w:tc>
          <w:tcPr>
            <w:tcW w:w="483" w:type="dxa"/>
            <w:tcBorders>
              <w:top w:val="nil"/>
              <w:left w:val="single" w:sz="8" w:space="0" w:color="auto"/>
              <w:bottom w:val="nil"/>
              <w:right w:val="nil"/>
            </w:tcBorders>
            <w:noWrap/>
            <w:vAlign w:val="center"/>
          </w:tcPr>
          <w:p w14:paraId="49E90ECF" w14:textId="77777777" w:rsidR="00D01821" w:rsidRPr="00C40917" w:rsidRDefault="00D01821" w:rsidP="00D01821">
            <w:pPr>
              <w:spacing w:after="0"/>
              <w:jc w:val="both"/>
              <w:rPr>
                <w:rFonts w:eastAsia="Times New Roman" w:cs="Arial"/>
                <w:b/>
                <w:bCs/>
                <w:color w:val="000000"/>
                <w:sz w:val="20"/>
                <w:szCs w:val="20"/>
                <w:lang w:val="pt-BR"/>
              </w:rPr>
            </w:pPr>
          </w:p>
        </w:tc>
        <w:tc>
          <w:tcPr>
            <w:tcW w:w="317" w:type="dxa"/>
            <w:tcBorders>
              <w:top w:val="nil"/>
              <w:left w:val="single" w:sz="4" w:space="0" w:color="auto"/>
              <w:bottom w:val="nil"/>
              <w:right w:val="single" w:sz="4" w:space="0" w:color="auto"/>
            </w:tcBorders>
            <w:noWrap/>
            <w:vAlign w:val="bottom"/>
          </w:tcPr>
          <w:p w14:paraId="49E90ED0" w14:textId="77777777" w:rsidR="00D01821" w:rsidRPr="00C40917" w:rsidRDefault="00D01821" w:rsidP="00D01821">
            <w:pPr>
              <w:spacing w:after="0" w:line="240" w:lineRule="auto"/>
              <w:jc w:val="both"/>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ED1" w14:textId="77777777" w:rsidR="00D01821" w:rsidRPr="00C40917" w:rsidRDefault="00F70F4B" w:rsidP="00D01821">
            <w:pPr>
              <w:autoSpaceDE w:val="0"/>
              <w:autoSpaceDN w:val="0"/>
              <w:adjustRightInd w:val="0"/>
              <w:spacing w:after="0" w:line="240" w:lineRule="auto"/>
              <w:jc w:val="both"/>
              <w:rPr>
                <w:rFonts w:cs="Arial"/>
                <w:b/>
                <w:color w:val="000000"/>
                <w:sz w:val="20"/>
                <w:szCs w:val="20"/>
                <w:lang w:val="pt-BR"/>
              </w:rPr>
            </w:pPr>
            <w:r w:rsidRPr="00C40917">
              <w:rPr>
                <w:b/>
                <w:color w:val="000000"/>
                <w:sz w:val="20"/>
                <w:lang w:val="pt-BR"/>
              </w:rPr>
              <w:t>d</w:t>
            </w:r>
          </w:p>
        </w:tc>
        <w:tc>
          <w:tcPr>
            <w:tcW w:w="7920" w:type="dxa"/>
            <w:tcBorders>
              <w:top w:val="single" w:sz="4" w:space="0" w:color="auto"/>
              <w:left w:val="nil"/>
              <w:bottom w:val="single" w:sz="4" w:space="0" w:color="auto"/>
              <w:right w:val="single" w:sz="4" w:space="0" w:color="auto"/>
            </w:tcBorders>
            <w:vAlign w:val="center"/>
          </w:tcPr>
          <w:p w14:paraId="49E90ED4" w14:textId="124DC62B" w:rsidR="00D01821" w:rsidRPr="00C40917" w:rsidRDefault="00D01821" w:rsidP="00D01821">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Não resolvido - Escalar Ticket para N2 da MRS</w:t>
            </w:r>
            <w:r w:rsidR="00E44F8D" w:rsidRPr="00C40917">
              <w:rPr>
                <w:color w:val="0033CC"/>
                <w:sz w:val="20"/>
                <w:lang w:val="pt-BR"/>
              </w:rPr>
              <w:t>.</w:t>
            </w:r>
            <w:r w:rsidRPr="00C40917">
              <w:rPr>
                <w:i/>
                <w:color w:val="000000"/>
                <w:sz w:val="20"/>
                <w:lang w:val="pt-BR"/>
              </w:rPr>
              <w:t xml:space="preserve"> </w:t>
            </w:r>
          </w:p>
        </w:tc>
        <w:tc>
          <w:tcPr>
            <w:tcW w:w="873" w:type="dxa"/>
            <w:tcBorders>
              <w:top w:val="single" w:sz="4" w:space="0" w:color="auto"/>
              <w:left w:val="nil"/>
              <w:bottom w:val="single" w:sz="4" w:space="0" w:color="auto"/>
              <w:right w:val="single" w:sz="4" w:space="0" w:color="auto"/>
            </w:tcBorders>
            <w:noWrap/>
            <w:vAlign w:val="center"/>
          </w:tcPr>
          <w:p w14:paraId="49E90ED5"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55" w:type="dxa"/>
            <w:tcBorders>
              <w:top w:val="single" w:sz="4" w:space="0" w:color="auto"/>
              <w:left w:val="nil"/>
              <w:bottom w:val="single" w:sz="4" w:space="0" w:color="auto"/>
              <w:right w:val="single" w:sz="4" w:space="0" w:color="auto"/>
            </w:tcBorders>
            <w:noWrap/>
            <w:vAlign w:val="center"/>
          </w:tcPr>
          <w:p w14:paraId="49E90ED6"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0D29A2" w:rsidRPr="00FF1569" w14:paraId="49E90EDE" w14:textId="77777777" w:rsidTr="000D29A2">
        <w:trPr>
          <w:trHeight w:val="618"/>
        </w:trPr>
        <w:tc>
          <w:tcPr>
            <w:tcW w:w="483" w:type="dxa"/>
            <w:tcBorders>
              <w:top w:val="nil"/>
              <w:left w:val="single" w:sz="8" w:space="0" w:color="auto"/>
              <w:bottom w:val="nil"/>
              <w:right w:val="single" w:sz="4" w:space="0" w:color="auto"/>
            </w:tcBorders>
            <w:noWrap/>
            <w:vAlign w:val="center"/>
            <w:hideMark/>
          </w:tcPr>
          <w:p w14:paraId="49E90ED8" w14:textId="77777777" w:rsidR="000D29A2" w:rsidRPr="00C40917" w:rsidRDefault="000D29A2" w:rsidP="000D29A2">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ED9" w14:textId="77777777" w:rsidR="000D29A2" w:rsidRPr="00C40917" w:rsidRDefault="000D29A2" w:rsidP="000D29A2">
            <w:pPr>
              <w:spacing w:after="0" w:line="240" w:lineRule="auto"/>
              <w:jc w:val="both"/>
              <w:rPr>
                <w:rFonts w:eastAsia="Times New Roman" w:cs="Arial"/>
                <w:b/>
                <w:bCs/>
                <w:color w:val="000000"/>
                <w:sz w:val="20"/>
                <w:szCs w:val="20"/>
                <w:lang w:val="pt-BR"/>
              </w:rPr>
            </w:pPr>
            <w:r w:rsidRPr="00C40917">
              <w:rPr>
                <w:b/>
                <w:color w:val="000000"/>
                <w:sz w:val="20"/>
                <w:lang w:val="pt-BR"/>
              </w:rPr>
              <w:t>2</w:t>
            </w:r>
          </w:p>
        </w:tc>
        <w:tc>
          <w:tcPr>
            <w:tcW w:w="8280"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EDB" w14:textId="65ECF015" w:rsidR="000D29A2" w:rsidRPr="00C40917" w:rsidRDefault="000D29A2" w:rsidP="00E44F8D">
            <w:pPr>
              <w:spacing w:after="0" w:line="240" w:lineRule="auto"/>
              <w:ind w:firstLine="201"/>
              <w:jc w:val="both"/>
              <w:rPr>
                <w:rFonts w:cs="Arial"/>
                <w:b/>
                <w:bCs/>
                <w:color w:val="0033CC"/>
                <w:sz w:val="20"/>
                <w:szCs w:val="20"/>
                <w:lang w:val="pt-BR"/>
              </w:rPr>
            </w:pPr>
            <w:r w:rsidRPr="00C40917">
              <w:rPr>
                <w:b/>
                <w:color w:val="0033CC"/>
                <w:sz w:val="20"/>
                <w:lang w:val="pt-BR"/>
              </w:rPr>
              <w:t>Triagem de segundo nível - Telecom – CCO – Cabeamento</w:t>
            </w:r>
          </w:p>
        </w:tc>
        <w:tc>
          <w:tcPr>
            <w:tcW w:w="873"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EDC" w14:textId="77777777" w:rsidR="000D29A2" w:rsidRPr="00C40917" w:rsidRDefault="000D29A2" w:rsidP="000D29A2">
            <w:pPr>
              <w:spacing w:before="40" w:after="40"/>
              <w:jc w:val="both"/>
              <w:rPr>
                <w:rFonts w:eastAsia="Times New Roman" w:cs="Arial"/>
                <w:color w:val="000000"/>
                <w:sz w:val="20"/>
                <w:szCs w:val="20"/>
                <w:lang w:val="pt-BR"/>
              </w:rPr>
            </w:pPr>
          </w:p>
        </w:tc>
        <w:tc>
          <w:tcPr>
            <w:tcW w:w="855"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EDD" w14:textId="77777777" w:rsidR="000D29A2" w:rsidRPr="00C40917" w:rsidRDefault="000D29A2" w:rsidP="000D29A2">
            <w:pPr>
              <w:spacing w:before="40" w:after="40"/>
              <w:jc w:val="both"/>
              <w:rPr>
                <w:rFonts w:eastAsia="Times New Roman" w:cs="Arial"/>
                <w:color w:val="000000"/>
                <w:sz w:val="20"/>
                <w:szCs w:val="20"/>
                <w:lang w:val="pt-BR"/>
              </w:rPr>
            </w:pPr>
          </w:p>
        </w:tc>
      </w:tr>
      <w:tr w:rsidR="00D01821" w:rsidRPr="00C40917" w14:paraId="49E90EE8" w14:textId="77777777" w:rsidTr="000D29A2">
        <w:trPr>
          <w:trHeight w:val="585"/>
        </w:trPr>
        <w:tc>
          <w:tcPr>
            <w:tcW w:w="483" w:type="dxa"/>
            <w:tcBorders>
              <w:top w:val="nil"/>
              <w:left w:val="single" w:sz="8" w:space="0" w:color="auto"/>
              <w:bottom w:val="nil"/>
              <w:right w:val="nil"/>
            </w:tcBorders>
            <w:noWrap/>
            <w:vAlign w:val="center"/>
          </w:tcPr>
          <w:p w14:paraId="49E90EDF" w14:textId="77777777" w:rsidR="00D01821" w:rsidRPr="00C40917" w:rsidRDefault="00D01821" w:rsidP="00D01821">
            <w:pPr>
              <w:spacing w:after="0"/>
              <w:jc w:val="both"/>
              <w:rPr>
                <w:rFonts w:eastAsia="Times New Roman" w:cs="Arial"/>
                <w:b/>
                <w:color w:val="000000"/>
                <w:sz w:val="20"/>
                <w:szCs w:val="20"/>
                <w:lang w:val="pt-BR"/>
              </w:rPr>
            </w:pPr>
          </w:p>
        </w:tc>
        <w:tc>
          <w:tcPr>
            <w:tcW w:w="317" w:type="dxa"/>
            <w:tcBorders>
              <w:top w:val="nil"/>
              <w:left w:val="single" w:sz="4" w:space="0" w:color="auto"/>
              <w:bottom w:val="nil"/>
              <w:right w:val="single" w:sz="4" w:space="0" w:color="auto"/>
            </w:tcBorders>
            <w:noWrap/>
            <w:vAlign w:val="bottom"/>
          </w:tcPr>
          <w:p w14:paraId="49E90EE0" w14:textId="77777777" w:rsidR="00D01821" w:rsidRPr="00C40917" w:rsidRDefault="00D01821" w:rsidP="00D01821">
            <w:pPr>
              <w:spacing w:after="0" w:line="240" w:lineRule="auto"/>
              <w:jc w:val="both"/>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EE1" w14:textId="77777777" w:rsidR="00D01821" w:rsidRPr="00C40917" w:rsidRDefault="00D01821" w:rsidP="00D01821">
            <w:pPr>
              <w:autoSpaceDE w:val="0"/>
              <w:autoSpaceDN w:val="0"/>
              <w:adjustRightInd w:val="0"/>
              <w:spacing w:after="0" w:line="240" w:lineRule="auto"/>
              <w:jc w:val="both"/>
              <w:rPr>
                <w:rFonts w:cs="Arial"/>
                <w:b/>
                <w:color w:val="000000"/>
                <w:sz w:val="20"/>
                <w:szCs w:val="20"/>
                <w:lang w:val="pt-BR"/>
              </w:rPr>
            </w:pPr>
            <w:r w:rsidRPr="00C40917">
              <w:rPr>
                <w:b/>
                <w:color w:val="000000"/>
                <w:sz w:val="20"/>
                <w:lang w:val="pt-BR"/>
              </w:rPr>
              <w:t>a</w:t>
            </w:r>
          </w:p>
        </w:tc>
        <w:tc>
          <w:tcPr>
            <w:tcW w:w="7920" w:type="dxa"/>
            <w:tcBorders>
              <w:top w:val="single" w:sz="4" w:space="0" w:color="auto"/>
              <w:left w:val="nil"/>
              <w:bottom w:val="single" w:sz="4" w:space="0" w:color="auto"/>
              <w:right w:val="single" w:sz="4" w:space="0" w:color="auto"/>
            </w:tcBorders>
            <w:vAlign w:val="center"/>
          </w:tcPr>
          <w:p w14:paraId="49E90EE5" w14:textId="29D052B6" w:rsidR="00D01821" w:rsidRPr="00C40917" w:rsidRDefault="00F70F4B" w:rsidP="00E44F8D">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tc>
        <w:tc>
          <w:tcPr>
            <w:tcW w:w="873" w:type="dxa"/>
            <w:tcBorders>
              <w:top w:val="single" w:sz="4" w:space="0" w:color="auto"/>
              <w:left w:val="nil"/>
              <w:bottom w:val="single" w:sz="4" w:space="0" w:color="auto"/>
              <w:right w:val="single" w:sz="4" w:space="0" w:color="auto"/>
            </w:tcBorders>
            <w:noWrap/>
            <w:vAlign w:val="center"/>
          </w:tcPr>
          <w:p w14:paraId="49E90EE6"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55" w:type="dxa"/>
            <w:tcBorders>
              <w:top w:val="single" w:sz="4" w:space="0" w:color="auto"/>
              <w:left w:val="nil"/>
              <w:bottom w:val="single" w:sz="4" w:space="0" w:color="auto"/>
              <w:right w:val="single" w:sz="4" w:space="0" w:color="auto"/>
            </w:tcBorders>
            <w:noWrap/>
            <w:vAlign w:val="center"/>
          </w:tcPr>
          <w:p w14:paraId="49E90EE7"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0D29A2" w:rsidRPr="00FF1569" w14:paraId="49E90EEF" w14:textId="77777777" w:rsidTr="000D29A2">
        <w:trPr>
          <w:trHeight w:val="618"/>
        </w:trPr>
        <w:tc>
          <w:tcPr>
            <w:tcW w:w="483" w:type="dxa"/>
            <w:tcBorders>
              <w:top w:val="nil"/>
              <w:left w:val="single" w:sz="8" w:space="0" w:color="auto"/>
              <w:bottom w:val="nil"/>
              <w:right w:val="single" w:sz="4" w:space="0" w:color="auto"/>
            </w:tcBorders>
            <w:noWrap/>
            <w:vAlign w:val="center"/>
            <w:hideMark/>
          </w:tcPr>
          <w:p w14:paraId="49E90EE9" w14:textId="77777777" w:rsidR="000D29A2" w:rsidRPr="00C40917" w:rsidRDefault="000D29A2" w:rsidP="000D29A2">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EEA" w14:textId="77777777" w:rsidR="000D29A2" w:rsidRPr="00C40917" w:rsidRDefault="000D29A2" w:rsidP="000D29A2">
            <w:pPr>
              <w:spacing w:after="0" w:line="240" w:lineRule="auto"/>
              <w:jc w:val="both"/>
              <w:rPr>
                <w:rFonts w:eastAsia="Times New Roman" w:cs="Arial"/>
                <w:b/>
                <w:bCs/>
                <w:color w:val="000000"/>
                <w:sz w:val="20"/>
                <w:szCs w:val="20"/>
                <w:lang w:val="pt-BR"/>
              </w:rPr>
            </w:pPr>
            <w:r w:rsidRPr="00C40917">
              <w:rPr>
                <w:b/>
                <w:color w:val="000000"/>
                <w:sz w:val="20"/>
                <w:lang w:val="pt-BR"/>
              </w:rPr>
              <w:t>3</w:t>
            </w:r>
          </w:p>
        </w:tc>
        <w:tc>
          <w:tcPr>
            <w:tcW w:w="8280"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EEC" w14:textId="38C03D76" w:rsidR="000D29A2" w:rsidRPr="00C40917" w:rsidRDefault="000D29A2" w:rsidP="00E44F8D">
            <w:pPr>
              <w:spacing w:after="0" w:line="240" w:lineRule="auto"/>
              <w:ind w:firstLine="201"/>
              <w:jc w:val="both"/>
              <w:rPr>
                <w:rFonts w:cs="Arial"/>
                <w:b/>
                <w:bCs/>
                <w:color w:val="0033CC"/>
                <w:sz w:val="20"/>
                <w:szCs w:val="20"/>
                <w:lang w:val="pt-BR"/>
              </w:rPr>
            </w:pPr>
            <w:r w:rsidRPr="00C40917">
              <w:rPr>
                <w:b/>
                <w:color w:val="0033CC"/>
                <w:sz w:val="20"/>
                <w:lang w:val="pt-BR"/>
              </w:rPr>
              <w:t>Triagem de terceiro nível - Telecom – CCO – Cabeamento</w:t>
            </w:r>
          </w:p>
        </w:tc>
        <w:tc>
          <w:tcPr>
            <w:tcW w:w="873"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EED" w14:textId="77777777" w:rsidR="000D29A2" w:rsidRPr="00C40917" w:rsidRDefault="000D29A2" w:rsidP="000D29A2">
            <w:pPr>
              <w:spacing w:before="40" w:after="40"/>
              <w:jc w:val="both"/>
              <w:rPr>
                <w:rFonts w:eastAsia="Times New Roman" w:cs="Arial"/>
                <w:color w:val="000000"/>
                <w:sz w:val="20"/>
                <w:szCs w:val="20"/>
                <w:lang w:val="pt-BR"/>
              </w:rPr>
            </w:pPr>
          </w:p>
        </w:tc>
        <w:tc>
          <w:tcPr>
            <w:tcW w:w="855"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EEE" w14:textId="77777777" w:rsidR="000D29A2" w:rsidRPr="00C40917" w:rsidRDefault="000D29A2" w:rsidP="000D29A2">
            <w:pPr>
              <w:spacing w:before="40" w:after="40"/>
              <w:jc w:val="both"/>
              <w:rPr>
                <w:rFonts w:eastAsia="Times New Roman" w:cs="Arial"/>
                <w:color w:val="000000"/>
                <w:sz w:val="20"/>
                <w:szCs w:val="20"/>
                <w:lang w:val="pt-BR"/>
              </w:rPr>
            </w:pPr>
          </w:p>
        </w:tc>
      </w:tr>
      <w:tr w:rsidR="000D29A2" w:rsidRPr="00C40917" w14:paraId="49E90EF9" w14:textId="77777777" w:rsidTr="000D29A2">
        <w:trPr>
          <w:trHeight w:val="585"/>
        </w:trPr>
        <w:tc>
          <w:tcPr>
            <w:tcW w:w="483" w:type="dxa"/>
            <w:tcBorders>
              <w:top w:val="nil"/>
              <w:left w:val="single" w:sz="8" w:space="0" w:color="auto"/>
              <w:bottom w:val="nil"/>
              <w:right w:val="nil"/>
            </w:tcBorders>
            <w:noWrap/>
            <w:vAlign w:val="center"/>
          </w:tcPr>
          <w:p w14:paraId="49E90EF0" w14:textId="77777777" w:rsidR="000D29A2" w:rsidRPr="00C40917" w:rsidRDefault="000D29A2" w:rsidP="000D29A2">
            <w:pPr>
              <w:spacing w:after="0"/>
              <w:jc w:val="both"/>
              <w:rPr>
                <w:rFonts w:eastAsia="Times New Roman" w:cs="Arial"/>
                <w:b/>
                <w:color w:val="000000"/>
                <w:sz w:val="20"/>
                <w:szCs w:val="20"/>
                <w:lang w:val="pt-BR"/>
              </w:rPr>
            </w:pPr>
          </w:p>
        </w:tc>
        <w:tc>
          <w:tcPr>
            <w:tcW w:w="317" w:type="dxa"/>
            <w:tcBorders>
              <w:top w:val="nil"/>
              <w:left w:val="single" w:sz="4" w:space="0" w:color="auto"/>
              <w:bottom w:val="nil"/>
              <w:right w:val="single" w:sz="4" w:space="0" w:color="auto"/>
            </w:tcBorders>
            <w:noWrap/>
            <w:vAlign w:val="bottom"/>
          </w:tcPr>
          <w:p w14:paraId="49E90EF1" w14:textId="77777777" w:rsidR="000D29A2" w:rsidRPr="00C40917" w:rsidRDefault="000D29A2" w:rsidP="000D29A2">
            <w:pPr>
              <w:spacing w:after="0" w:line="240" w:lineRule="auto"/>
              <w:jc w:val="both"/>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EF2" w14:textId="77777777" w:rsidR="000D29A2" w:rsidRPr="00C40917" w:rsidRDefault="000D29A2" w:rsidP="000D29A2">
            <w:pPr>
              <w:autoSpaceDE w:val="0"/>
              <w:autoSpaceDN w:val="0"/>
              <w:adjustRightInd w:val="0"/>
              <w:spacing w:after="0" w:line="240" w:lineRule="auto"/>
              <w:jc w:val="both"/>
              <w:rPr>
                <w:rFonts w:cs="Arial"/>
                <w:b/>
                <w:color w:val="000000"/>
                <w:sz w:val="20"/>
                <w:szCs w:val="20"/>
                <w:lang w:val="pt-BR"/>
              </w:rPr>
            </w:pPr>
            <w:r w:rsidRPr="00C40917">
              <w:rPr>
                <w:b/>
                <w:color w:val="000000"/>
                <w:sz w:val="20"/>
                <w:lang w:val="pt-BR"/>
              </w:rPr>
              <w:t>a</w:t>
            </w:r>
          </w:p>
        </w:tc>
        <w:tc>
          <w:tcPr>
            <w:tcW w:w="7920" w:type="dxa"/>
            <w:tcBorders>
              <w:top w:val="single" w:sz="4" w:space="0" w:color="auto"/>
              <w:left w:val="nil"/>
              <w:bottom w:val="single" w:sz="4" w:space="0" w:color="auto"/>
              <w:right w:val="single" w:sz="4" w:space="0" w:color="auto"/>
            </w:tcBorders>
            <w:vAlign w:val="center"/>
          </w:tcPr>
          <w:p w14:paraId="49E90EF6" w14:textId="249918CE" w:rsidR="000D29A2" w:rsidRPr="00C40917" w:rsidRDefault="00740E8B" w:rsidP="00E44F8D">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tc>
        <w:tc>
          <w:tcPr>
            <w:tcW w:w="873" w:type="dxa"/>
            <w:tcBorders>
              <w:top w:val="single" w:sz="4" w:space="0" w:color="auto"/>
              <w:left w:val="nil"/>
              <w:bottom w:val="single" w:sz="4" w:space="0" w:color="auto"/>
              <w:right w:val="single" w:sz="4" w:space="0" w:color="auto"/>
            </w:tcBorders>
            <w:noWrap/>
            <w:vAlign w:val="center"/>
          </w:tcPr>
          <w:p w14:paraId="49E90EF7" w14:textId="77777777" w:rsidR="000D29A2" w:rsidRPr="00C40917" w:rsidRDefault="000D29A2" w:rsidP="000D29A2">
            <w:pPr>
              <w:autoSpaceDE w:val="0"/>
              <w:autoSpaceDN w:val="0"/>
              <w:adjustRightInd w:val="0"/>
              <w:spacing w:before="40" w:after="40" w:line="240" w:lineRule="auto"/>
              <w:jc w:val="both"/>
              <w:rPr>
                <w:rFonts w:cs="Arial"/>
                <w:color w:val="000000"/>
                <w:sz w:val="20"/>
                <w:szCs w:val="20"/>
                <w:lang w:val="pt-BR"/>
              </w:rPr>
            </w:pPr>
          </w:p>
        </w:tc>
        <w:tc>
          <w:tcPr>
            <w:tcW w:w="855" w:type="dxa"/>
            <w:tcBorders>
              <w:top w:val="single" w:sz="4" w:space="0" w:color="auto"/>
              <w:left w:val="nil"/>
              <w:bottom w:val="single" w:sz="4" w:space="0" w:color="auto"/>
              <w:right w:val="single" w:sz="4" w:space="0" w:color="auto"/>
            </w:tcBorders>
            <w:noWrap/>
            <w:vAlign w:val="center"/>
          </w:tcPr>
          <w:p w14:paraId="49E90EF8" w14:textId="77777777" w:rsidR="000D29A2" w:rsidRPr="00C40917" w:rsidRDefault="00740E8B" w:rsidP="000D29A2">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0D29A2" w:rsidRPr="00FF1569" w14:paraId="49E90F00" w14:textId="77777777" w:rsidTr="00F244F3">
        <w:trPr>
          <w:trHeight w:val="613"/>
        </w:trPr>
        <w:tc>
          <w:tcPr>
            <w:tcW w:w="483" w:type="dxa"/>
            <w:vMerge w:val="restart"/>
            <w:tcBorders>
              <w:left w:val="single" w:sz="8" w:space="0" w:color="auto"/>
              <w:right w:val="single" w:sz="4" w:space="0" w:color="auto"/>
            </w:tcBorders>
            <w:noWrap/>
            <w:vAlign w:val="center"/>
            <w:hideMark/>
          </w:tcPr>
          <w:p w14:paraId="49E90EFA" w14:textId="77777777" w:rsidR="000D29A2" w:rsidRPr="00C40917" w:rsidRDefault="000D29A2" w:rsidP="000D29A2">
            <w:pPr>
              <w:spacing w:after="0"/>
              <w:jc w:val="both"/>
              <w:rPr>
                <w:rFonts w:eastAsia="Times New Roman" w:cs="Arial"/>
                <w:b/>
                <w:bCs/>
                <w:color w:val="000000"/>
                <w:sz w:val="20"/>
                <w:szCs w:val="20"/>
                <w:lang w:val="pt-BR"/>
              </w:rPr>
            </w:pPr>
          </w:p>
        </w:tc>
        <w:tc>
          <w:tcPr>
            <w:tcW w:w="317" w:type="dxa"/>
            <w:tcBorders>
              <w:top w:val="single" w:sz="8" w:space="0" w:color="auto"/>
              <w:left w:val="nil"/>
              <w:bottom w:val="single" w:sz="4" w:space="0" w:color="auto"/>
              <w:right w:val="single" w:sz="4" w:space="0" w:color="auto"/>
            </w:tcBorders>
            <w:noWrap/>
            <w:vAlign w:val="center"/>
            <w:hideMark/>
          </w:tcPr>
          <w:p w14:paraId="49E90EFB" w14:textId="77777777" w:rsidR="000D29A2" w:rsidRPr="00C40917" w:rsidRDefault="000D29A2" w:rsidP="000D29A2">
            <w:pPr>
              <w:spacing w:after="0" w:line="240" w:lineRule="auto"/>
              <w:jc w:val="both"/>
              <w:rPr>
                <w:rFonts w:cs="Arial"/>
                <w:b/>
                <w:bCs/>
                <w:sz w:val="20"/>
                <w:szCs w:val="20"/>
                <w:lang w:val="pt-BR"/>
              </w:rPr>
            </w:pPr>
            <w:r w:rsidRPr="00C40917">
              <w:rPr>
                <w:rFonts w:cs="Arial"/>
                <w:b/>
                <w:bCs/>
                <w:sz w:val="20"/>
                <w:szCs w:val="20"/>
                <w:lang w:val="pt-BR"/>
              </w:rPr>
              <w:t>4</w:t>
            </w:r>
          </w:p>
        </w:tc>
        <w:tc>
          <w:tcPr>
            <w:tcW w:w="8280" w:type="dxa"/>
            <w:gridSpan w:val="2"/>
            <w:tcBorders>
              <w:top w:val="single" w:sz="8" w:space="0" w:color="auto"/>
              <w:left w:val="nil"/>
              <w:bottom w:val="single" w:sz="4" w:space="0" w:color="auto"/>
              <w:right w:val="single" w:sz="4" w:space="0" w:color="auto"/>
            </w:tcBorders>
            <w:shd w:val="clear" w:color="auto" w:fill="BFBFBF" w:themeFill="background1" w:themeFillShade="BF"/>
            <w:vAlign w:val="center"/>
          </w:tcPr>
          <w:p w14:paraId="49E90EFD" w14:textId="7304FE60" w:rsidR="000D29A2" w:rsidRPr="00C40917" w:rsidRDefault="000D29A2" w:rsidP="00E44F8D">
            <w:pPr>
              <w:spacing w:after="0" w:line="240" w:lineRule="auto"/>
              <w:ind w:left="475"/>
              <w:rPr>
                <w:b/>
                <w:color w:val="000000"/>
                <w:sz w:val="20"/>
                <w:lang w:val="pt-BR"/>
              </w:rPr>
            </w:pPr>
            <w:r w:rsidRPr="00C40917">
              <w:rPr>
                <w:b/>
                <w:color w:val="0033CC"/>
                <w:sz w:val="20"/>
                <w:lang w:val="pt-BR"/>
              </w:rPr>
              <w:t>Triagem de quarto nível - Telecom – CCO – Cabeamento</w:t>
            </w:r>
          </w:p>
        </w:tc>
        <w:tc>
          <w:tcPr>
            <w:tcW w:w="873" w:type="dxa"/>
            <w:tcBorders>
              <w:top w:val="single" w:sz="8" w:space="0" w:color="auto"/>
              <w:left w:val="nil"/>
              <w:bottom w:val="single" w:sz="4" w:space="0" w:color="auto"/>
              <w:right w:val="single" w:sz="4" w:space="0" w:color="auto"/>
            </w:tcBorders>
            <w:shd w:val="clear" w:color="auto" w:fill="BFBFBF" w:themeFill="background1" w:themeFillShade="BF"/>
            <w:noWrap/>
            <w:vAlign w:val="center"/>
            <w:hideMark/>
          </w:tcPr>
          <w:p w14:paraId="49E90EFE" w14:textId="77777777" w:rsidR="000D29A2" w:rsidRPr="00C40917" w:rsidRDefault="000D29A2" w:rsidP="000D29A2">
            <w:pPr>
              <w:spacing w:before="40" w:after="40"/>
              <w:jc w:val="both"/>
              <w:rPr>
                <w:rFonts w:eastAsia="Times New Roman" w:cs="Arial"/>
                <w:b/>
                <w:color w:val="000000"/>
                <w:sz w:val="20"/>
                <w:szCs w:val="20"/>
                <w:lang w:val="pt-BR"/>
              </w:rPr>
            </w:pPr>
          </w:p>
        </w:tc>
        <w:tc>
          <w:tcPr>
            <w:tcW w:w="855" w:type="dxa"/>
            <w:tcBorders>
              <w:top w:val="single" w:sz="8" w:space="0" w:color="auto"/>
              <w:left w:val="nil"/>
              <w:bottom w:val="single" w:sz="4" w:space="0" w:color="auto"/>
              <w:right w:val="single" w:sz="4" w:space="0" w:color="auto"/>
            </w:tcBorders>
            <w:shd w:val="clear" w:color="auto" w:fill="BFBFBF" w:themeFill="background1" w:themeFillShade="BF"/>
            <w:noWrap/>
            <w:vAlign w:val="center"/>
            <w:hideMark/>
          </w:tcPr>
          <w:p w14:paraId="49E90EFF" w14:textId="77777777" w:rsidR="000D29A2" w:rsidRPr="00C40917" w:rsidRDefault="000D29A2" w:rsidP="000D29A2">
            <w:pPr>
              <w:spacing w:before="40" w:after="40"/>
              <w:jc w:val="both"/>
              <w:rPr>
                <w:rFonts w:eastAsia="Times New Roman" w:cs="Arial"/>
                <w:b/>
                <w:color w:val="000000"/>
                <w:sz w:val="20"/>
                <w:szCs w:val="20"/>
                <w:lang w:val="pt-BR"/>
              </w:rPr>
            </w:pPr>
          </w:p>
        </w:tc>
      </w:tr>
      <w:tr w:rsidR="000D29A2" w:rsidRPr="00C40917" w14:paraId="49E90F0A" w14:textId="77777777" w:rsidTr="000D29A2">
        <w:trPr>
          <w:trHeight w:val="420"/>
        </w:trPr>
        <w:tc>
          <w:tcPr>
            <w:tcW w:w="483" w:type="dxa"/>
            <w:vMerge/>
            <w:tcBorders>
              <w:left w:val="single" w:sz="8" w:space="0" w:color="auto"/>
              <w:bottom w:val="single" w:sz="4" w:space="0" w:color="auto"/>
              <w:right w:val="single" w:sz="4" w:space="0" w:color="auto"/>
            </w:tcBorders>
            <w:noWrap/>
            <w:vAlign w:val="center"/>
            <w:hideMark/>
          </w:tcPr>
          <w:p w14:paraId="49E90F01" w14:textId="77777777" w:rsidR="000D29A2" w:rsidRPr="00C40917" w:rsidRDefault="000D29A2" w:rsidP="000D29A2">
            <w:pPr>
              <w:spacing w:after="0"/>
              <w:jc w:val="both"/>
              <w:rPr>
                <w:rFonts w:eastAsia="Times New Roman" w:cs="Arial"/>
                <w:b/>
                <w:color w:val="000000"/>
                <w:sz w:val="20"/>
                <w:szCs w:val="20"/>
                <w:lang w:val="pt-BR"/>
              </w:rPr>
            </w:pPr>
          </w:p>
        </w:tc>
        <w:tc>
          <w:tcPr>
            <w:tcW w:w="317" w:type="dxa"/>
            <w:tcBorders>
              <w:top w:val="single" w:sz="8" w:space="0" w:color="auto"/>
              <w:left w:val="nil"/>
              <w:bottom w:val="single" w:sz="4" w:space="0" w:color="auto"/>
              <w:right w:val="single" w:sz="4" w:space="0" w:color="auto"/>
            </w:tcBorders>
            <w:noWrap/>
            <w:vAlign w:val="center"/>
            <w:hideMark/>
          </w:tcPr>
          <w:p w14:paraId="49E90F02" w14:textId="77777777" w:rsidR="000D29A2" w:rsidRPr="00C40917" w:rsidRDefault="000D29A2" w:rsidP="000D29A2">
            <w:pPr>
              <w:spacing w:after="0" w:line="240" w:lineRule="auto"/>
              <w:jc w:val="both"/>
              <w:rPr>
                <w:color w:val="0033CC"/>
                <w:sz w:val="20"/>
                <w:lang w:val="pt-BR"/>
              </w:rPr>
            </w:pPr>
          </w:p>
        </w:tc>
        <w:tc>
          <w:tcPr>
            <w:tcW w:w="360" w:type="dxa"/>
            <w:tcBorders>
              <w:top w:val="single" w:sz="8" w:space="0" w:color="auto"/>
              <w:left w:val="nil"/>
              <w:bottom w:val="single" w:sz="4" w:space="0" w:color="auto"/>
              <w:right w:val="single" w:sz="4" w:space="0" w:color="auto"/>
            </w:tcBorders>
            <w:vAlign w:val="center"/>
          </w:tcPr>
          <w:p w14:paraId="49E90F03" w14:textId="77777777" w:rsidR="000D29A2" w:rsidRPr="00C40917" w:rsidRDefault="000D29A2" w:rsidP="000D29A2">
            <w:pPr>
              <w:spacing w:after="0" w:line="240" w:lineRule="auto"/>
              <w:jc w:val="both"/>
              <w:rPr>
                <w:b/>
                <w:color w:val="0033CC"/>
                <w:sz w:val="20"/>
                <w:lang w:val="pt-BR"/>
              </w:rPr>
            </w:pPr>
            <w:r w:rsidRPr="00C40917">
              <w:rPr>
                <w:b/>
                <w:sz w:val="20"/>
                <w:lang w:val="pt-BR"/>
              </w:rPr>
              <w:t>a</w:t>
            </w:r>
          </w:p>
        </w:tc>
        <w:tc>
          <w:tcPr>
            <w:tcW w:w="7920" w:type="dxa"/>
            <w:tcBorders>
              <w:top w:val="single" w:sz="8" w:space="0" w:color="auto"/>
              <w:left w:val="nil"/>
              <w:bottom w:val="single" w:sz="4" w:space="0" w:color="auto"/>
              <w:right w:val="single" w:sz="4" w:space="0" w:color="auto"/>
            </w:tcBorders>
            <w:vAlign w:val="center"/>
          </w:tcPr>
          <w:p w14:paraId="49E90F07" w14:textId="3E896975" w:rsidR="000D29A2" w:rsidRPr="00C40917" w:rsidRDefault="00740E8B" w:rsidP="00E44F8D">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tc>
        <w:tc>
          <w:tcPr>
            <w:tcW w:w="873" w:type="dxa"/>
            <w:tcBorders>
              <w:top w:val="single" w:sz="8" w:space="0" w:color="auto"/>
              <w:left w:val="nil"/>
              <w:bottom w:val="single" w:sz="4" w:space="0" w:color="auto"/>
              <w:right w:val="single" w:sz="4" w:space="0" w:color="auto"/>
            </w:tcBorders>
            <w:noWrap/>
            <w:vAlign w:val="center"/>
            <w:hideMark/>
          </w:tcPr>
          <w:p w14:paraId="49E90F08" w14:textId="77777777" w:rsidR="000D29A2" w:rsidRPr="00C40917" w:rsidRDefault="000D29A2" w:rsidP="000D29A2">
            <w:pPr>
              <w:spacing w:before="40" w:after="40"/>
              <w:jc w:val="both"/>
              <w:rPr>
                <w:b/>
                <w:color w:val="000000"/>
                <w:sz w:val="20"/>
                <w:lang w:val="pt-BR"/>
              </w:rPr>
            </w:pPr>
          </w:p>
        </w:tc>
        <w:tc>
          <w:tcPr>
            <w:tcW w:w="855" w:type="dxa"/>
            <w:tcBorders>
              <w:top w:val="single" w:sz="8" w:space="0" w:color="auto"/>
              <w:left w:val="nil"/>
              <w:bottom w:val="single" w:sz="4" w:space="0" w:color="auto"/>
              <w:right w:val="single" w:sz="4" w:space="0" w:color="auto"/>
            </w:tcBorders>
            <w:noWrap/>
            <w:vAlign w:val="center"/>
            <w:hideMark/>
          </w:tcPr>
          <w:p w14:paraId="49E90F09" w14:textId="77777777" w:rsidR="000D29A2" w:rsidRPr="00C40917" w:rsidRDefault="00740E8B" w:rsidP="000D29A2">
            <w:pPr>
              <w:spacing w:before="40" w:after="40"/>
              <w:jc w:val="both"/>
              <w:rPr>
                <w:b/>
                <w:color w:val="000000"/>
                <w:sz w:val="20"/>
                <w:lang w:val="pt-BR"/>
              </w:rPr>
            </w:pPr>
            <w:r w:rsidRPr="00C40917">
              <w:rPr>
                <w:color w:val="000000"/>
                <w:sz w:val="20"/>
                <w:lang w:val="pt-BR"/>
              </w:rPr>
              <w:t>P</w:t>
            </w:r>
          </w:p>
        </w:tc>
      </w:tr>
    </w:tbl>
    <w:p w14:paraId="49E90F0C" w14:textId="441A9F45" w:rsidR="00F244F3" w:rsidRPr="00C40917" w:rsidRDefault="00F244F3">
      <w:pPr>
        <w:rPr>
          <w:lang w:val="pt-BR"/>
        </w:rPr>
      </w:pPr>
    </w:p>
    <w:tbl>
      <w:tblPr>
        <w:tblpPr w:leftFromText="180" w:rightFromText="180" w:vertAnchor="text" w:tblpX="160" w:tblpY="1"/>
        <w:tblOverlap w:val="never"/>
        <w:tblW w:w="10790" w:type="dxa"/>
        <w:tblLayout w:type="fixed"/>
        <w:tblLook w:val="04A0" w:firstRow="1" w:lastRow="0" w:firstColumn="1" w:lastColumn="0" w:noHBand="0" w:noVBand="1"/>
      </w:tblPr>
      <w:tblGrid>
        <w:gridCol w:w="483"/>
        <w:gridCol w:w="317"/>
        <w:gridCol w:w="360"/>
        <w:gridCol w:w="7920"/>
        <w:gridCol w:w="873"/>
        <w:gridCol w:w="837"/>
      </w:tblGrid>
      <w:tr w:rsidR="000D29A2" w:rsidRPr="00C40917" w14:paraId="49E90F12" w14:textId="77777777" w:rsidTr="000D29A2">
        <w:trPr>
          <w:trHeight w:val="420"/>
        </w:trPr>
        <w:tc>
          <w:tcPr>
            <w:tcW w:w="483" w:type="dxa"/>
            <w:tcBorders>
              <w:top w:val="single" w:sz="8" w:space="0" w:color="auto"/>
              <w:left w:val="single" w:sz="8" w:space="0" w:color="auto"/>
              <w:bottom w:val="single" w:sz="4" w:space="0" w:color="auto"/>
              <w:right w:val="single" w:sz="4" w:space="0" w:color="auto"/>
            </w:tcBorders>
            <w:noWrap/>
            <w:vAlign w:val="center"/>
            <w:hideMark/>
          </w:tcPr>
          <w:p w14:paraId="49E90F0D" w14:textId="77777777" w:rsidR="000D29A2" w:rsidRPr="00C40917" w:rsidRDefault="000D29A2" w:rsidP="00D96F9A">
            <w:pPr>
              <w:spacing w:after="0"/>
              <w:jc w:val="both"/>
              <w:rPr>
                <w:rFonts w:eastAsia="Times New Roman" w:cs="Arial"/>
                <w:b/>
                <w:bCs/>
                <w:color w:val="000000"/>
                <w:sz w:val="20"/>
                <w:szCs w:val="20"/>
                <w:lang w:val="pt-BR"/>
              </w:rPr>
            </w:pPr>
            <w:r w:rsidRPr="00C40917">
              <w:rPr>
                <w:rFonts w:eastAsia="Times New Roman" w:cs="Arial"/>
                <w:b/>
                <w:bCs/>
                <w:color w:val="000000"/>
                <w:sz w:val="20"/>
                <w:szCs w:val="20"/>
                <w:lang w:val="pt-BR"/>
              </w:rPr>
              <w:t>4.2</w:t>
            </w:r>
          </w:p>
        </w:tc>
        <w:tc>
          <w:tcPr>
            <w:tcW w:w="8597" w:type="dxa"/>
            <w:gridSpan w:val="3"/>
            <w:tcBorders>
              <w:top w:val="single" w:sz="8" w:space="0" w:color="auto"/>
              <w:left w:val="nil"/>
              <w:bottom w:val="single" w:sz="4" w:space="0" w:color="auto"/>
              <w:right w:val="single" w:sz="4" w:space="0" w:color="auto"/>
            </w:tcBorders>
            <w:noWrap/>
            <w:vAlign w:val="center"/>
            <w:hideMark/>
          </w:tcPr>
          <w:p w14:paraId="49E90F0F" w14:textId="47AD681A" w:rsidR="000D29A2" w:rsidRPr="00C40917" w:rsidRDefault="000D29A2" w:rsidP="008535DA">
            <w:pPr>
              <w:spacing w:before="40" w:after="40"/>
              <w:rPr>
                <w:rFonts w:eastAsia="Times New Roman" w:cs="Arial"/>
                <w:b/>
                <w:color w:val="0033CC"/>
                <w:sz w:val="20"/>
                <w:szCs w:val="20"/>
                <w:lang w:val="pt-BR"/>
              </w:rPr>
            </w:pPr>
            <w:r w:rsidRPr="00C40917">
              <w:rPr>
                <w:b/>
                <w:color w:val="0033CC"/>
                <w:sz w:val="20"/>
                <w:lang w:val="pt-BR"/>
              </w:rPr>
              <w:t xml:space="preserve">Telecom – DC – </w:t>
            </w:r>
            <w:proofErr w:type="spellStart"/>
            <w:r w:rsidRPr="00C40917">
              <w:rPr>
                <w:b/>
                <w:color w:val="0033CC"/>
                <w:sz w:val="20"/>
                <w:lang w:val="pt-BR"/>
              </w:rPr>
              <w:t>Cabling</w:t>
            </w:r>
            <w:proofErr w:type="spellEnd"/>
          </w:p>
        </w:tc>
        <w:tc>
          <w:tcPr>
            <w:tcW w:w="873" w:type="dxa"/>
            <w:tcBorders>
              <w:top w:val="single" w:sz="8" w:space="0" w:color="auto"/>
              <w:left w:val="nil"/>
              <w:bottom w:val="single" w:sz="4" w:space="0" w:color="auto"/>
              <w:right w:val="single" w:sz="4" w:space="0" w:color="auto"/>
            </w:tcBorders>
            <w:noWrap/>
            <w:vAlign w:val="center"/>
            <w:hideMark/>
          </w:tcPr>
          <w:p w14:paraId="49E90F10" w14:textId="77777777" w:rsidR="000D29A2" w:rsidRPr="00C40917" w:rsidRDefault="000D29A2" w:rsidP="00D96F9A">
            <w:pPr>
              <w:spacing w:before="40" w:after="40"/>
              <w:jc w:val="both"/>
              <w:rPr>
                <w:rFonts w:eastAsia="Times New Roman" w:cs="Arial"/>
                <w:b/>
                <w:bCs/>
                <w:color w:val="000000"/>
                <w:sz w:val="18"/>
                <w:szCs w:val="18"/>
                <w:lang w:val="pt-BR"/>
              </w:rPr>
            </w:pPr>
            <w:r w:rsidRPr="00C40917">
              <w:rPr>
                <w:b/>
                <w:color w:val="000000"/>
                <w:sz w:val="18"/>
                <w:szCs w:val="18"/>
                <w:lang w:val="pt-BR"/>
              </w:rPr>
              <w:t>WABTEC</w:t>
            </w:r>
          </w:p>
        </w:tc>
        <w:tc>
          <w:tcPr>
            <w:tcW w:w="837" w:type="dxa"/>
            <w:tcBorders>
              <w:top w:val="single" w:sz="8" w:space="0" w:color="auto"/>
              <w:left w:val="nil"/>
              <w:bottom w:val="single" w:sz="4" w:space="0" w:color="auto"/>
              <w:right w:val="single" w:sz="4" w:space="0" w:color="auto"/>
            </w:tcBorders>
            <w:noWrap/>
            <w:vAlign w:val="center"/>
            <w:hideMark/>
          </w:tcPr>
          <w:p w14:paraId="49E90F11" w14:textId="77777777" w:rsidR="000D29A2" w:rsidRPr="00C40917" w:rsidRDefault="000D29A2" w:rsidP="00D96F9A">
            <w:pPr>
              <w:spacing w:before="40" w:after="40"/>
              <w:jc w:val="both"/>
              <w:rPr>
                <w:rFonts w:eastAsia="Times New Roman" w:cs="Arial"/>
                <w:b/>
                <w:bCs/>
                <w:color w:val="000000"/>
                <w:sz w:val="18"/>
                <w:szCs w:val="18"/>
                <w:lang w:val="pt-BR"/>
              </w:rPr>
            </w:pPr>
            <w:r w:rsidRPr="00C40917">
              <w:rPr>
                <w:b/>
                <w:color w:val="000000"/>
                <w:sz w:val="18"/>
                <w:szCs w:val="18"/>
                <w:lang w:val="pt-BR"/>
              </w:rPr>
              <w:t>MRS</w:t>
            </w:r>
          </w:p>
        </w:tc>
      </w:tr>
      <w:tr w:rsidR="000D29A2" w:rsidRPr="00FF1569" w14:paraId="49E90F19" w14:textId="77777777" w:rsidTr="000D29A2">
        <w:trPr>
          <w:trHeight w:val="618"/>
        </w:trPr>
        <w:tc>
          <w:tcPr>
            <w:tcW w:w="483" w:type="dxa"/>
            <w:tcBorders>
              <w:top w:val="nil"/>
              <w:left w:val="single" w:sz="8" w:space="0" w:color="auto"/>
              <w:bottom w:val="nil"/>
              <w:right w:val="single" w:sz="4" w:space="0" w:color="auto"/>
            </w:tcBorders>
            <w:noWrap/>
            <w:vAlign w:val="center"/>
            <w:hideMark/>
          </w:tcPr>
          <w:p w14:paraId="49E90F13" w14:textId="77777777" w:rsidR="000D29A2" w:rsidRPr="00C40917" w:rsidRDefault="000D29A2" w:rsidP="00D96F9A">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F14" w14:textId="77777777" w:rsidR="000D29A2" w:rsidRPr="00C40917" w:rsidRDefault="000D29A2" w:rsidP="008535DA">
            <w:pPr>
              <w:spacing w:before="40" w:after="40"/>
              <w:rPr>
                <w:rFonts w:eastAsia="Times New Roman" w:cs="Arial"/>
                <w:b/>
                <w:bCs/>
                <w:color w:val="000000"/>
                <w:sz w:val="20"/>
                <w:szCs w:val="20"/>
                <w:lang w:val="pt-BR"/>
              </w:rPr>
            </w:pPr>
            <w:r w:rsidRPr="00C40917">
              <w:rPr>
                <w:b/>
                <w:color w:val="000000"/>
                <w:sz w:val="20"/>
                <w:lang w:val="pt-BR"/>
              </w:rPr>
              <w:t>1</w:t>
            </w:r>
          </w:p>
        </w:tc>
        <w:tc>
          <w:tcPr>
            <w:tcW w:w="8280"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F16" w14:textId="0620B29C" w:rsidR="00886D13" w:rsidRPr="00C40917" w:rsidRDefault="000D29A2" w:rsidP="00E44F8D">
            <w:pPr>
              <w:spacing w:before="40" w:after="40"/>
              <w:ind w:firstLineChars="100" w:firstLine="201"/>
              <w:rPr>
                <w:rFonts w:cs="Arial"/>
                <w:b/>
                <w:bCs/>
                <w:color w:val="0033CC"/>
                <w:sz w:val="20"/>
                <w:szCs w:val="20"/>
                <w:lang w:val="pt-BR"/>
              </w:rPr>
            </w:pPr>
            <w:r w:rsidRPr="00C40917">
              <w:rPr>
                <w:b/>
                <w:color w:val="0033CC"/>
                <w:sz w:val="20"/>
                <w:lang w:val="pt-BR"/>
              </w:rPr>
              <w:t>Triagem de primeiro nível - Telecom – DC – Cabeamento</w:t>
            </w:r>
          </w:p>
        </w:tc>
        <w:tc>
          <w:tcPr>
            <w:tcW w:w="873" w:type="dxa"/>
            <w:tcBorders>
              <w:top w:val="nil"/>
              <w:left w:val="nil"/>
              <w:bottom w:val="single" w:sz="4" w:space="0" w:color="auto"/>
              <w:right w:val="single" w:sz="4" w:space="0" w:color="auto"/>
            </w:tcBorders>
            <w:shd w:val="clear" w:color="auto" w:fill="BFBFBF" w:themeFill="background1" w:themeFillShade="BF"/>
            <w:noWrap/>
            <w:vAlign w:val="center"/>
          </w:tcPr>
          <w:p w14:paraId="49E90F17" w14:textId="77777777" w:rsidR="000D29A2" w:rsidRPr="00C40917" w:rsidRDefault="000D29A2" w:rsidP="00D96F9A">
            <w:pPr>
              <w:spacing w:before="40" w:after="40"/>
              <w:jc w:val="both"/>
              <w:rPr>
                <w:rFonts w:eastAsia="Times New Roman" w:cs="Arial"/>
                <w:color w:val="000000"/>
                <w:sz w:val="20"/>
                <w:szCs w:val="20"/>
                <w:lang w:val="pt-BR"/>
              </w:rPr>
            </w:pPr>
          </w:p>
        </w:tc>
        <w:tc>
          <w:tcPr>
            <w:tcW w:w="837" w:type="dxa"/>
            <w:tcBorders>
              <w:top w:val="nil"/>
              <w:left w:val="nil"/>
              <w:bottom w:val="single" w:sz="4" w:space="0" w:color="auto"/>
              <w:right w:val="single" w:sz="4" w:space="0" w:color="auto"/>
            </w:tcBorders>
            <w:shd w:val="clear" w:color="auto" w:fill="BFBFBF" w:themeFill="background1" w:themeFillShade="BF"/>
            <w:noWrap/>
            <w:vAlign w:val="center"/>
          </w:tcPr>
          <w:p w14:paraId="49E90F18" w14:textId="77777777" w:rsidR="000D29A2" w:rsidRPr="00C40917" w:rsidRDefault="000D29A2" w:rsidP="00D96F9A">
            <w:pPr>
              <w:spacing w:before="40" w:after="40"/>
              <w:jc w:val="both"/>
              <w:rPr>
                <w:rFonts w:eastAsia="Times New Roman" w:cs="Arial"/>
                <w:color w:val="000000"/>
                <w:sz w:val="20"/>
                <w:szCs w:val="20"/>
                <w:lang w:val="pt-BR"/>
              </w:rPr>
            </w:pPr>
          </w:p>
        </w:tc>
      </w:tr>
      <w:tr w:rsidR="00D01821" w:rsidRPr="00C40917" w14:paraId="49E90F22" w14:textId="77777777" w:rsidTr="000D29A2">
        <w:trPr>
          <w:trHeight w:val="585"/>
        </w:trPr>
        <w:tc>
          <w:tcPr>
            <w:tcW w:w="483" w:type="dxa"/>
            <w:tcBorders>
              <w:top w:val="nil"/>
              <w:left w:val="single" w:sz="8" w:space="0" w:color="auto"/>
              <w:bottom w:val="nil"/>
              <w:right w:val="nil"/>
            </w:tcBorders>
            <w:noWrap/>
            <w:vAlign w:val="center"/>
          </w:tcPr>
          <w:p w14:paraId="49E90F1A" w14:textId="77777777" w:rsidR="00D01821" w:rsidRPr="00C40917" w:rsidRDefault="00D01821" w:rsidP="00D01821">
            <w:pPr>
              <w:spacing w:after="0"/>
              <w:jc w:val="both"/>
              <w:rPr>
                <w:rFonts w:eastAsia="Times New Roman" w:cs="Arial"/>
                <w:b/>
                <w:color w:val="000000"/>
                <w:sz w:val="20"/>
                <w:szCs w:val="20"/>
                <w:lang w:val="pt-BR"/>
              </w:rPr>
            </w:pPr>
          </w:p>
        </w:tc>
        <w:tc>
          <w:tcPr>
            <w:tcW w:w="317" w:type="dxa"/>
            <w:tcBorders>
              <w:top w:val="nil"/>
              <w:left w:val="single" w:sz="4" w:space="0" w:color="auto"/>
              <w:bottom w:val="nil"/>
              <w:right w:val="single" w:sz="4" w:space="0" w:color="auto"/>
            </w:tcBorders>
            <w:noWrap/>
            <w:vAlign w:val="center"/>
          </w:tcPr>
          <w:p w14:paraId="49E90F1B" w14:textId="77777777" w:rsidR="00D01821" w:rsidRPr="00C40917" w:rsidRDefault="00D01821" w:rsidP="00D01821">
            <w:pPr>
              <w:spacing w:before="40" w:after="40"/>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F1C" w14:textId="77777777" w:rsidR="00D01821" w:rsidRPr="00C40917" w:rsidRDefault="00D01821" w:rsidP="00D01821">
            <w:pPr>
              <w:autoSpaceDE w:val="0"/>
              <w:autoSpaceDN w:val="0"/>
              <w:adjustRightInd w:val="0"/>
              <w:spacing w:before="40" w:after="40" w:line="240" w:lineRule="auto"/>
              <w:rPr>
                <w:rFonts w:cs="Arial"/>
                <w:b/>
                <w:color w:val="000000"/>
                <w:sz w:val="20"/>
                <w:szCs w:val="20"/>
                <w:lang w:val="pt-BR"/>
              </w:rPr>
            </w:pPr>
            <w:r w:rsidRPr="00C40917">
              <w:rPr>
                <w:b/>
                <w:color w:val="000000"/>
                <w:sz w:val="20"/>
                <w:lang w:val="pt-BR"/>
              </w:rPr>
              <w:t>a</w:t>
            </w:r>
          </w:p>
        </w:tc>
        <w:tc>
          <w:tcPr>
            <w:tcW w:w="7920" w:type="dxa"/>
            <w:tcBorders>
              <w:top w:val="single" w:sz="4" w:space="0" w:color="auto"/>
              <w:left w:val="nil"/>
              <w:bottom w:val="single" w:sz="4" w:space="0" w:color="auto"/>
              <w:right w:val="single" w:sz="4" w:space="0" w:color="auto"/>
            </w:tcBorders>
            <w:vAlign w:val="center"/>
          </w:tcPr>
          <w:p w14:paraId="49E90F1F" w14:textId="0F02709B" w:rsidR="00D01821" w:rsidRPr="00C40917" w:rsidRDefault="00D01821" w:rsidP="00F244F3">
            <w:pPr>
              <w:spacing w:after="0" w:line="240" w:lineRule="auto"/>
              <w:rPr>
                <w:rFonts w:cs="Arial"/>
                <w:color w:val="0033CC"/>
                <w:sz w:val="20"/>
                <w:szCs w:val="20"/>
                <w:lang w:val="pt-BR"/>
              </w:rPr>
            </w:pPr>
            <w:r w:rsidRPr="00C40917">
              <w:rPr>
                <w:rFonts w:cs="Arial"/>
                <w:color w:val="0033CC"/>
                <w:sz w:val="20"/>
                <w:szCs w:val="20"/>
                <w:lang w:val="pt-BR"/>
              </w:rPr>
              <w:t>Atender/identificar potenciais falhas</w:t>
            </w:r>
            <w:r w:rsidR="00E44F8D" w:rsidRPr="00C40917">
              <w:rPr>
                <w:rFonts w:cs="Arial"/>
                <w:color w:val="0033CC"/>
                <w:sz w:val="20"/>
                <w:szCs w:val="20"/>
                <w:lang w:val="pt-BR"/>
              </w:rPr>
              <w:t>.</w:t>
            </w:r>
          </w:p>
        </w:tc>
        <w:tc>
          <w:tcPr>
            <w:tcW w:w="873" w:type="dxa"/>
            <w:tcBorders>
              <w:top w:val="single" w:sz="4" w:space="0" w:color="auto"/>
              <w:left w:val="nil"/>
              <w:bottom w:val="single" w:sz="4" w:space="0" w:color="auto"/>
              <w:right w:val="single" w:sz="4" w:space="0" w:color="auto"/>
            </w:tcBorders>
            <w:noWrap/>
            <w:vAlign w:val="center"/>
          </w:tcPr>
          <w:p w14:paraId="49E90F20"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21"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D01821" w:rsidRPr="00C40917" w14:paraId="49E90F2B" w14:textId="77777777" w:rsidTr="000D29A2">
        <w:trPr>
          <w:trHeight w:val="585"/>
        </w:trPr>
        <w:tc>
          <w:tcPr>
            <w:tcW w:w="483" w:type="dxa"/>
            <w:tcBorders>
              <w:top w:val="nil"/>
              <w:left w:val="single" w:sz="8" w:space="0" w:color="auto"/>
              <w:bottom w:val="nil"/>
              <w:right w:val="nil"/>
            </w:tcBorders>
            <w:noWrap/>
            <w:vAlign w:val="center"/>
          </w:tcPr>
          <w:p w14:paraId="49E90F23" w14:textId="77777777" w:rsidR="00D01821" w:rsidRPr="00C40917" w:rsidRDefault="00D01821" w:rsidP="00D01821">
            <w:pPr>
              <w:spacing w:after="0"/>
              <w:jc w:val="both"/>
              <w:rPr>
                <w:rFonts w:eastAsia="Times New Roman" w:cs="Arial"/>
                <w:b/>
                <w:bCs/>
                <w:color w:val="000000"/>
                <w:sz w:val="20"/>
                <w:szCs w:val="20"/>
                <w:lang w:val="pt-BR"/>
              </w:rPr>
            </w:pPr>
          </w:p>
        </w:tc>
        <w:tc>
          <w:tcPr>
            <w:tcW w:w="317" w:type="dxa"/>
            <w:tcBorders>
              <w:top w:val="nil"/>
              <w:left w:val="single" w:sz="4" w:space="0" w:color="auto"/>
              <w:bottom w:val="nil"/>
              <w:right w:val="single" w:sz="4" w:space="0" w:color="auto"/>
            </w:tcBorders>
            <w:noWrap/>
            <w:vAlign w:val="center"/>
          </w:tcPr>
          <w:p w14:paraId="49E90F24" w14:textId="77777777" w:rsidR="00D01821" w:rsidRPr="00C40917" w:rsidRDefault="00D01821" w:rsidP="00D01821">
            <w:pPr>
              <w:spacing w:before="40" w:after="40"/>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F25" w14:textId="77777777" w:rsidR="00D01821" w:rsidRPr="00C40917" w:rsidRDefault="00D01821" w:rsidP="00D01821">
            <w:pPr>
              <w:autoSpaceDE w:val="0"/>
              <w:autoSpaceDN w:val="0"/>
              <w:adjustRightInd w:val="0"/>
              <w:spacing w:before="40" w:after="40" w:line="240" w:lineRule="auto"/>
              <w:rPr>
                <w:rFonts w:cs="Arial"/>
                <w:b/>
                <w:color w:val="000000"/>
                <w:sz w:val="20"/>
                <w:szCs w:val="20"/>
                <w:lang w:val="pt-BR"/>
              </w:rPr>
            </w:pPr>
            <w:r w:rsidRPr="00C40917">
              <w:rPr>
                <w:b/>
                <w:color w:val="000000"/>
                <w:sz w:val="20"/>
                <w:lang w:val="pt-BR"/>
              </w:rPr>
              <w:t>b</w:t>
            </w:r>
          </w:p>
        </w:tc>
        <w:tc>
          <w:tcPr>
            <w:tcW w:w="7920" w:type="dxa"/>
            <w:tcBorders>
              <w:top w:val="single" w:sz="4" w:space="0" w:color="auto"/>
              <w:left w:val="nil"/>
              <w:bottom w:val="single" w:sz="4" w:space="0" w:color="auto"/>
              <w:right w:val="single" w:sz="4" w:space="0" w:color="auto"/>
            </w:tcBorders>
            <w:vAlign w:val="center"/>
          </w:tcPr>
          <w:p w14:paraId="49E90F28" w14:textId="03C6E316" w:rsidR="00D01821" w:rsidRPr="00C40917" w:rsidRDefault="00D01821" w:rsidP="00F244F3">
            <w:pPr>
              <w:autoSpaceDE w:val="0"/>
              <w:autoSpaceDN w:val="0"/>
              <w:adjustRightInd w:val="0"/>
              <w:spacing w:after="0" w:line="240" w:lineRule="auto"/>
              <w:rPr>
                <w:rFonts w:cs="Arial"/>
                <w:color w:val="0033CC"/>
                <w:sz w:val="20"/>
                <w:szCs w:val="20"/>
                <w:lang w:val="pt-BR"/>
              </w:rPr>
            </w:pPr>
            <w:r w:rsidRPr="00C40917">
              <w:rPr>
                <w:color w:val="0033CC"/>
                <w:sz w:val="20"/>
                <w:lang w:val="pt-BR"/>
              </w:rPr>
              <w:t>Seguir os procedimentos pré-estabelecidos para identificar/solucionar potenciais falhas</w:t>
            </w:r>
            <w:r w:rsidR="00E44F8D" w:rsidRPr="00C40917">
              <w:rPr>
                <w:color w:val="0033CC"/>
                <w:sz w:val="20"/>
                <w:lang w:val="pt-BR"/>
              </w:rPr>
              <w:t>.</w:t>
            </w:r>
          </w:p>
        </w:tc>
        <w:tc>
          <w:tcPr>
            <w:tcW w:w="873" w:type="dxa"/>
            <w:tcBorders>
              <w:top w:val="single" w:sz="4" w:space="0" w:color="auto"/>
              <w:left w:val="nil"/>
              <w:bottom w:val="single" w:sz="4" w:space="0" w:color="auto"/>
              <w:right w:val="single" w:sz="4" w:space="0" w:color="auto"/>
            </w:tcBorders>
            <w:noWrap/>
            <w:vAlign w:val="center"/>
          </w:tcPr>
          <w:p w14:paraId="49E90F29"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2A"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D01821" w:rsidRPr="00C40917" w14:paraId="49E90F34" w14:textId="77777777" w:rsidTr="000D29A2">
        <w:trPr>
          <w:trHeight w:val="585"/>
        </w:trPr>
        <w:tc>
          <w:tcPr>
            <w:tcW w:w="483" w:type="dxa"/>
            <w:tcBorders>
              <w:top w:val="nil"/>
              <w:left w:val="single" w:sz="8" w:space="0" w:color="auto"/>
              <w:bottom w:val="nil"/>
              <w:right w:val="nil"/>
            </w:tcBorders>
            <w:noWrap/>
            <w:vAlign w:val="center"/>
          </w:tcPr>
          <w:p w14:paraId="49E90F2C" w14:textId="77777777" w:rsidR="00D01821" w:rsidRPr="00C40917" w:rsidRDefault="00D01821" w:rsidP="00D01821">
            <w:pPr>
              <w:spacing w:after="0"/>
              <w:jc w:val="both"/>
              <w:rPr>
                <w:rFonts w:eastAsia="Times New Roman" w:cs="Arial"/>
                <w:b/>
                <w:bCs/>
                <w:color w:val="000000"/>
                <w:sz w:val="20"/>
                <w:szCs w:val="20"/>
                <w:lang w:val="pt-BR"/>
              </w:rPr>
            </w:pPr>
          </w:p>
        </w:tc>
        <w:tc>
          <w:tcPr>
            <w:tcW w:w="317" w:type="dxa"/>
            <w:tcBorders>
              <w:top w:val="nil"/>
              <w:left w:val="single" w:sz="4" w:space="0" w:color="auto"/>
              <w:bottom w:val="nil"/>
              <w:right w:val="single" w:sz="4" w:space="0" w:color="auto"/>
            </w:tcBorders>
            <w:noWrap/>
            <w:vAlign w:val="center"/>
          </w:tcPr>
          <w:p w14:paraId="49E90F2D" w14:textId="77777777" w:rsidR="00D01821" w:rsidRPr="00C40917" w:rsidRDefault="00D01821" w:rsidP="00D01821">
            <w:pPr>
              <w:spacing w:before="40" w:after="40"/>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F2E" w14:textId="77777777" w:rsidR="00D01821" w:rsidRPr="00C40917" w:rsidRDefault="00D01821" w:rsidP="00D01821">
            <w:pPr>
              <w:autoSpaceDE w:val="0"/>
              <w:autoSpaceDN w:val="0"/>
              <w:adjustRightInd w:val="0"/>
              <w:spacing w:before="40" w:after="40" w:line="240" w:lineRule="auto"/>
              <w:rPr>
                <w:rFonts w:cs="Arial"/>
                <w:b/>
                <w:color w:val="000000"/>
                <w:sz w:val="20"/>
                <w:szCs w:val="20"/>
                <w:lang w:val="pt-BR"/>
              </w:rPr>
            </w:pPr>
            <w:r w:rsidRPr="00C40917">
              <w:rPr>
                <w:b/>
                <w:color w:val="000000"/>
                <w:sz w:val="20"/>
                <w:lang w:val="pt-BR"/>
              </w:rPr>
              <w:t>c</w:t>
            </w:r>
          </w:p>
        </w:tc>
        <w:tc>
          <w:tcPr>
            <w:tcW w:w="7920" w:type="dxa"/>
            <w:tcBorders>
              <w:top w:val="single" w:sz="4" w:space="0" w:color="auto"/>
              <w:left w:val="nil"/>
              <w:bottom w:val="single" w:sz="4" w:space="0" w:color="auto"/>
              <w:right w:val="single" w:sz="4" w:space="0" w:color="auto"/>
            </w:tcBorders>
            <w:vAlign w:val="center"/>
          </w:tcPr>
          <w:p w14:paraId="49E90F31" w14:textId="33118257" w:rsidR="00D01821" w:rsidRPr="00C40917" w:rsidRDefault="00D01821" w:rsidP="00E44F8D">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Abrir Ticket no Sistema de Help Desk da MRS, registrando ações as executadas para identificar/solucionar potenciais falhas</w:t>
            </w:r>
            <w:r w:rsidR="00E44F8D" w:rsidRPr="00C40917">
              <w:rPr>
                <w:color w:val="0033CC"/>
                <w:sz w:val="20"/>
                <w:lang w:val="pt-BR"/>
              </w:rPr>
              <w:t>.</w:t>
            </w:r>
          </w:p>
        </w:tc>
        <w:tc>
          <w:tcPr>
            <w:tcW w:w="873" w:type="dxa"/>
            <w:tcBorders>
              <w:top w:val="single" w:sz="4" w:space="0" w:color="auto"/>
              <w:left w:val="nil"/>
              <w:bottom w:val="single" w:sz="4" w:space="0" w:color="auto"/>
              <w:right w:val="single" w:sz="4" w:space="0" w:color="auto"/>
            </w:tcBorders>
            <w:noWrap/>
            <w:vAlign w:val="center"/>
          </w:tcPr>
          <w:p w14:paraId="49E90F32"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33"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D01821" w:rsidRPr="00C40917" w14:paraId="49E90F3D" w14:textId="77777777" w:rsidTr="000D29A2">
        <w:trPr>
          <w:trHeight w:val="585"/>
        </w:trPr>
        <w:tc>
          <w:tcPr>
            <w:tcW w:w="483" w:type="dxa"/>
            <w:tcBorders>
              <w:top w:val="nil"/>
              <w:left w:val="single" w:sz="8" w:space="0" w:color="auto"/>
              <w:bottom w:val="nil"/>
              <w:right w:val="nil"/>
            </w:tcBorders>
            <w:noWrap/>
            <w:vAlign w:val="center"/>
          </w:tcPr>
          <w:p w14:paraId="49E90F35" w14:textId="77777777" w:rsidR="00D01821" w:rsidRPr="00C40917" w:rsidRDefault="00D01821" w:rsidP="00D01821">
            <w:pPr>
              <w:spacing w:after="0"/>
              <w:jc w:val="both"/>
              <w:rPr>
                <w:rFonts w:eastAsia="Times New Roman" w:cs="Arial"/>
                <w:b/>
                <w:bCs/>
                <w:color w:val="000000"/>
                <w:sz w:val="20"/>
                <w:szCs w:val="20"/>
                <w:lang w:val="pt-BR"/>
              </w:rPr>
            </w:pPr>
          </w:p>
        </w:tc>
        <w:tc>
          <w:tcPr>
            <w:tcW w:w="317" w:type="dxa"/>
            <w:tcBorders>
              <w:top w:val="nil"/>
              <w:left w:val="single" w:sz="4" w:space="0" w:color="auto"/>
              <w:bottom w:val="nil"/>
              <w:right w:val="single" w:sz="4" w:space="0" w:color="auto"/>
            </w:tcBorders>
            <w:noWrap/>
            <w:vAlign w:val="center"/>
          </w:tcPr>
          <w:p w14:paraId="49E90F36" w14:textId="77777777" w:rsidR="00D01821" w:rsidRPr="00C40917" w:rsidRDefault="00D01821" w:rsidP="00D01821">
            <w:pPr>
              <w:spacing w:before="40" w:after="40"/>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F37" w14:textId="77777777" w:rsidR="00D01821" w:rsidRPr="00C40917" w:rsidRDefault="00740E8B" w:rsidP="00D01821">
            <w:pPr>
              <w:autoSpaceDE w:val="0"/>
              <w:autoSpaceDN w:val="0"/>
              <w:adjustRightInd w:val="0"/>
              <w:spacing w:before="40" w:after="40" w:line="240" w:lineRule="auto"/>
              <w:rPr>
                <w:rFonts w:cs="Arial"/>
                <w:b/>
                <w:color w:val="000000"/>
                <w:sz w:val="20"/>
                <w:szCs w:val="20"/>
                <w:lang w:val="pt-BR"/>
              </w:rPr>
            </w:pPr>
            <w:r w:rsidRPr="00C40917">
              <w:rPr>
                <w:b/>
                <w:color w:val="000000"/>
                <w:sz w:val="20"/>
                <w:lang w:val="pt-BR"/>
              </w:rPr>
              <w:t>d</w:t>
            </w:r>
          </w:p>
        </w:tc>
        <w:tc>
          <w:tcPr>
            <w:tcW w:w="7920" w:type="dxa"/>
            <w:tcBorders>
              <w:top w:val="single" w:sz="4" w:space="0" w:color="auto"/>
              <w:left w:val="nil"/>
              <w:bottom w:val="single" w:sz="4" w:space="0" w:color="auto"/>
              <w:right w:val="single" w:sz="4" w:space="0" w:color="auto"/>
            </w:tcBorders>
            <w:vAlign w:val="center"/>
          </w:tcPr>
          <w:p w14:paraId="49E90F3A" w14:textId="4E241514" w:rsidR="00D01821" w:rsidRPr="00C40917" w:rsidRDefault="00D01821" w:rsidP="00F244F3">
            <w:pPr>
              <w:autoSpaceDE w:val="0"/>
              <w:autoSpaceDN w:val="0"/>
              <w:adjustRightInd w:val="0"/>
              <w:spacing w:after="0" w:line="240" w:lineRule="auto"/>
              <w:rPr>
                <w:rFonts w:cs="Arial"/>
                <w:color w:val="0033CC"/>
                <w:sz w:val="20"/>
                <w:szCs w:val="20"/>
                <w:lang w:val="pt-BR"/>
              </w:rPr>
            </w:pPr>
            <w:r w:rsidRPr="00C40917">
              <w:rPr>
                <w:color w:val="0033CC"/>
                <w:sz w:val="20"/>
                <w:lang w:val="pt-BR"/>
              </w:rPr>
              <w:t>Não resolvido - Escalar Ticket para N2 da MRS</w:t>
            </w:r>
            <w:r w:rsidR="00E44F8D" w:rsidRPr="00C40917">
              <w:rPr>
                <w:color w:val="0033CC"/>
                <w:sz w:val="20"/>
                <w:lang w:val="pt-BR"/>
              </w:rPr>
              <w:t>.</w:t>
            </w:r>
            <w:r w:rsidRPr="00C40917">
              <w:rPr>
                <w:color w:val="000000"/>
                <w:sz w:val="20"/>
                <w:lang w:val="pt-BR"/>
              </w:rPr>
              <w:t xml:space="preserve"> </w:t>
            </w:r>
          </w:p>
        </w:tc>
        <w:tc>
          <w:tcPr>
            <w:tcW w:w="873" w:type="dxa"/>
            <w:tcBorders>
              <w:top w:val="single" w:sz="4" w:space="0" w:color="auto"/>
              <w:left w:val="nil"/>
              <w:bottom w:val="single" w:sz="4" w:space="0" w:color="auto"/>
              <w:right w:val="single" w:sz="4" w:space="0" w:color="auto"/>
            </w:tcBorders>
            <w:noWrap/>
            <w:vAlign w:val="center"/>
          </w:tcPr>
          <w:p w14:paraId="49E90F3B"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3C"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0D29A2" w:rsidRPr="00FF1569" w14:paraId="49E90F44" w14:textId="77777777" w:rsidTr="000D29A2">
        <w:trPr>
          <w:trHeight w:val="618"/>
        </w:trPr>
        <w:tc>
          <w:tcPr>
            <w:tcW w:w="483" w:type="dxa"/>
            <w:tcBorders>
              <w:top w:val="nil"/>
              <w:left w:val="single" w:sz="8" w:space="0" w:color="auto"/>
              <w:bottom w:val="nil"/>
              <w:right w:val="single" w:sz="4" w:space="0" w:color="auto"/>
            </w:tcBorders>
            <w:noWrap/>
            <w:vAlign w:val="center"/>
            <w:hideMark/>
          </w:tcPr>
          <w:p w14:paraId="49E90F3E" w14:textId="77777777" w:rsidR="000D29A2" w:rsidRPr="00C40917" w:rsidRDefault="000D29A2" w:rsidP="00D96F9A">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F3F" w14:textId="77777777" w:rsidR="000D29A2" w:rsidRPr="00C40917" w:rsidRDefault="000D29A2" w:rsidP="008535DA">
            <w:pPr>
              <w:spacing w:before="40" w:after="40"/>
              <w:rPr>
                <w:rFonts w:eastAsia="Times New Roman" w:cs="Arial"/>
                <w:b/>
                <w:bCs/>
                <w:color w:val="000000"/>
                <w:sz w:val="20"/>
                <w:szCs w:val="20"/>
                <w:lang w:val="pt-BR"/>
              </w:rPr>
            </w:pPr>
            <w:r w:rsidRPr="00C40917">
              <w:rPr>
                <w:b/>
                <w:color w:val="000000"/>
                <w:sz w:val="20"/>
                <w:lang w:val="pt-BR"/>
              </w:rPr>
              <w:t>2</w:t>
            </w:r>
          </w:p>
        </w:tc>
        <w:tc>
          <w:tcPr>
            <w:tcW w:w="8280"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F41" w14:textId="03F78F75" w:rsidR="00886D13" w:rsidRPr="00C40917" w:rsidRDefault="000D29A2" w:rsidP="00E44F8D">
            <w:pPr>
              <w:spacing w:before="40" w:after="40"/>
              <w:ind w:firstLineChars="100" w:firstLine="201"/>
              <w:rPr>
                <w:rFonts w:cs="Arial"/>
                <w:b/>
                <w:bCs/>
                <w:color w:val="0033CC"/>
                <w:sz w:val="20"/>
                <w:szCs w:val="20"/>
                <w:lang w:val="pt-BR"/>
              </w:rPr>
            </w:pPr>
            <w:r w:rsidRPr="00C40917">
              <w:rPr>
                <w:b/>
                <w:color w:val="0033CC"/>
                <w:sz w:val="20"/>
                <w:lang w:val="pt-BR"/>
              </w:rPr>
              <w:t>Triagem de segundo nível - Telecom – DC – Cabeamento</w:t>
            </w:r>
            <w:r w:rsidR="00E44F8D" w:rsidRPr="00C40917">
              <w:rPr>
                <w:rFonts w:cs="Arial"/>
                <w:b/>
                <w:bCs/>
                <w:color w:val="0033CC"/>
                <w:sz w:val="20"/>
                <w:szCs w:val="20"/>
                <w:lang w:val="pt-BR"/>
              </w:rPr>
              <w:t>.</w:t>
            </w:r>
          </w:p>
        </w:tc>
        <w:tc>
          <w:tcPr>
            <w:tcW w:w="873"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42" w14:textId="77777777" w:rsidR="000D29A2" w:rsidRPr="00C40917" w:rsidRDefault="000D29A2" w:rsidP="00D96F9A">
            <w:pPr>
              <w:spacing w:before="40" w:after="40"/>
              <w:jc w:val="both"/>
              <w:rPr>
                <w:rFonts w:eastAsia="Times New Roman" w:cs="Arial"/>
                <w:color w:val="000000"/>
                <w:sz w:val="20"/>
                <w:szCs w:val="20"/>
                <w:lang w:val="pt-BR"/>
              </w:rPr>
            </w:pPr>
          </w:p>
        </w:tc>
        <w:tc>
          <w:tcPr>
            <w:tcW w:w="837"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43" w14:textId="77777777" w:rsidR="000D29A2" w:rsidRPr="00C40917" w:rsidRDefault="000D29A2" w:rsidP="00D96F9A">
            <w:pPr>
              <w:spacing w:before="40" w:after="40"/>
              <w:jc w:val="both"/>
              <w:rPr>
                <w:rFonts w:eastAsia="Times New Roman" w:cs="Arial"/>
                <w:color w:val="000000"/>
                <w:sz w:val="20"/>
                <w:szCs w:val="20"/>
                <w:lang w:val="pt-BR"/>
              </w:rPr>
            </w:pPr>
          </w:p>
        </w:tc>
      </w:tr>
      <w:tr w:rsidR="00D01821" w:rsidRPr="00C40917" w14:paraId="49E90F4E" w14:textId="77777777" w:rsidTr="000D29A2">
        <w:trPr>
          <w:trHeight w:val="585"/>
        </w:trPr>
        <w:tc>
          <w:tcPr>
            <w:tcW w:w="483" w:type="dxa"/>
            <w:tcBorders>
              <w:top w:val="nil"/>
              <w:left w:val="single" w:sz="8" w:space="0" w:color="auto"/>
              <w:bottom w:val="nil"/>
              <w:right w:val="nil"/>
            </w:tcBorders>
            <w:noWrap/>
            <w:vAlign w:val="center"/>
          </w:tcPr>
          <w:p w14:paraId="49E90F45" w14:textId="77777777" w:rsidR="00D01821" w:rsidRPr="00C40917" w:rsidRDefault="00D01821" w:rsidP="00D01821">
            <w:pPr>
              <w:spacing w:after="0"/>
              <w:jc w:val="both"/>
              <w:rPr>
                <w:rFonts w:eastAsia="Times New Roman" w:cs="Arial"/>
                <w:b/>
                <w:color w:val="000000"/>
                <w:sz w:val="20"/>
                <w:szCs w:val="20"/>
                <w:lang w:val="pt-BR"/>
              </w:rPr>
            </w:pPr>
          </w:p>
        </w:tc>
        <w:tc>
          <w:tcPr>
            <w:tcW w:w="317" w:type="dxa"/>
            <w:tcBorders>
              <w:top w:val="nil"/>
              <w:left w:val="single" w:sz="4" w:space="0" w:color="auto"/>
              <w:bottom w:val="nil"/>
              <w:right w:val="single" w:sz="4" w:space="0" w:color="auto"/>
            </w:tcBorders>
            <w:noWrap/>
            <w:vAlign w:val="center"/>
          </w:tcPr>
          <w:p w14:paraId="49E90F46" w14:textId="77777777" w:rsidR="00D01821" w:rsidRPr="00C40917" w:rsidRDefault="00D01821" w:rsidP="00D01821">
            <w:pPr>
              <w:spacing w:before="40" w:after="40"/>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F47" w14:textId="77777777" w:rsidR="00D01821" w:rsidRPr="00C40917" w:rsidRDefault="00D01821" w:rsidP="00D01821">
            <w:pPr>
              <w:autoSpaceDE w:val="0"/>
              <w:autoSpaceDN w:val="0"/>
              <w:adjustRightInd w:val="0"/>
              <w:spacing w:before="40" w:after="40" w:line="240" w:lineRule="auto"/>
              <w:rPr>
                <w:rFonts w:cs="Arial"/>
                <w:b/>
                <w:color w:val="000000"/>
                <w:sz w:val="20"/>
                <w:szCs w:val="20"/>
                <w:lang w:val="pt-BR"/>
              </w:rPr>
            </w:pPr>
            <w:r w:rsidRPr="00C40917">
              <w:rPr>
                <w:b/>
                <w:color w:val="000000"/>
                <w:sz w:val="20"/>
                <w:lang w:val="pt-BR"/>
              </w:rPr>
              <w:t>a</w:t>
            </w:r>
          </w:p>
        </w:tc>
        <w:tc>
          <w:tcPr>
            <w:tcW w:w="7920" w:type="dxa"/>
            <w:tcBorders>
              <w:top w:val="single" w:sz="4" w:space="0" w:color="auto"/>
              <w:left w:val="nil"/>
              <w:bottom w:val="single" w:sz="4" w:space="0" w:color="auto"/>
              <w:right w:val="single" w:sz="4" w:space="0" w:color="auto"/>
            </w:tcBorders>
            <w:vAlign w:val="center"/>
          </w:tcPr>
          <w:p w14:paraId="49E90F4B" w14:textId="21DBB01F" w:rsidR="00D01821" w:rsidRPr="00C40917" w:rsidRDefault="00740E8B" w:rsidP="00E44F8D">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tc>
        <w:tc>
          <w:tcPr>
            <w:tcW w:w="873" w:type="dxa"/>
            <w:tcBorders>
              <w:top w:val="single" w:sz="4" w:space="0" w:color="auto"/>
              <w:left w:val="nil"/>
              <w:bottom w:val="single" w:sz="4" w:space="0" w:color="auto"/>
              <w:right w:val="single" w:sz="4" w:space="0" w:color="auto"/>
            </w:tcBorders>
            <w:noWrap/>
            <w:vAlign w:val="center"/>
          </w:tcPr>
          <w:p w14:paraId="49E90F4C"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4D"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0D29A2" w:rsidRPr="00FF1569" w14:paraId="49E90F55" w14:textId="77777777" w:rsidTr="000D29A2">
        <w:trPr>
          <w:trHeight w:val="618"/>
        </w:trPr>
        <w:tc>
          <w:tcPr>
            <w:tcW w:w="483" w:type="dxa"/>
            <w:tcBorders>
              <w:top w:val="nil"/>
              <w:left w:val="single" w:sz="8" w:space="0" w:color="auto"/>
              <w:bottom w:val="nil"/>
              <w:right w:val="single" w:sz="4" w:space="0" w:color="auto"/>
            </w:tcBorders>
            <w:noWrap/>
            <w:vAlign w:val="center"/>
            <w:hideMark/>
          </w:tcPr>
          <w:p w14:paraId="49E90F4F" w14:textId="77777777" w:rsidR="000D29A2" w:rsidRPr="00C40917" w:rsidRDefault="000D29A2" w:rsidP="00D96F9A">
            <w:pPr>
              <w:spacing w:after="0"/>
              <w:jc w:val="both"/>
              <w:rPr>
                <w:rFonts w:eastAsia="Times New Roman" w:cs="Arial"/>
                <w:b/>
                <w:bCs/>
                <w:color w:val="000000"/>
                <w:sz w:val="20"/>
                <w:szCs w:val="20"/>
                <w:lang w:val="pt-BR"/>
              </w:rPr>
            </w:pPr>
            <w:r w:rsidRPr="00C40917">
              <w:rPr>
                <w:b/>
                <w:color w:val="000000"/>
                <w:sz w:val="20"/>
                <w:lang w:val="pt-BR"/>
              </w:rPr>
              <w:t> </w:t>
            </w:r>
          </w:p>
        </w:tc>
        <w:tc>
          <w:tcPr>
            <w:tcW w:w="317"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F50" w14:textId="77777777" w:rsidR="000D29A2" w:rsidRPr="00C40917" w:rsidRDefault="000D29A2" w:rsidP="008535DA">
            <w:pPr>
              <w:spacing w:before="40" w:after="40"/>
              <w:rPr>
                <w:rFonts w:eastAsia="Times New Roman" w:cs="Arial"/>
                <w:b/>
                <w:bCs/>
                <w:color w:val="000000"/>
                <w:sz w:val="20"/>
                <w:szCs w:val="20"/>
                <w:lang w:val="pt-BR"/>
              </w:rPr>
            </w:pPr>
            <w:r w:rsidRPr="00C40917">
              <w:rPr>
                <w:b/>
                <w:color w:val="000000"/>
                <w:sz w:val="20"/>
                <w:lang w:val="pt-BR"/>
              </w:rPr>
              <w:t>3</w:t>
            </w:r>
          </w:p>
        </w:tc>
        <w:tc>
          <w:tcPr>
            <w:tcW w:w="8280"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F52" w14:textId="33C8EA1D" w:rsidR="00886D13" w:rsidRPr="00C40917" w:rsidRDefault="000D29A2" w:rsidP="00E44F8D">
            <w:pPr>
              <w:spacing w:before="40" w:after="40"/>
              <w:ind w:firstLineChars="100" w:firstLine="201"/>
              <w:rPr>
                <w:rFonts w:cs="Arial"/>
                <w:b/>
                <w:bCs/>
                <w:color w:val="0033CC"/>
                <w:sz w:val="20"/>
                <w:szCs w:val="20"/>
                <w:lang w:val="pt-BR"/>
              </w:rPr>
            </w:pPr>
            <w:r w:rsidRPr="00C40917">
              <w:rPr>
                <w:b/>
                <w:color w:val="0033CC"/>
                <w:sz w:val="20"/>
                <w:lang w:val="pt-BR"/>
              </w:rPr>
              <w:t>Triagem de terceiro nível - Telecom – DC – Cabeamento</w:t>
            </w:r>
          </w:p>
        </w:tc>
        <w:tc>
          <w:tcPr>
            <w:tcW w:w="873"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53" w14:textId="77777777" w:rsidR="000D29A2" w:rsidRPr="00C40917" w:rsidRDefault="000D29A2" w:rsidP="00D96F9A">
            <w:pPr>
              <w:spacing w:before="40" w:after="40"/>
              <w:jc w:val="both"/>
              <w:rPr>
                <w:rFonts w:eastAsia="Times New Roman" w:cs="Arial"/>
                <w:color w:val="000000"/>
                <w:sz w:val="20"/>
                <w:szCs w:val="20"/>
                <w:lang w:val="pt-BR"/>
              </w:rPr>
            </w:pPr>
          </w:p>
        </w:tc>
        <w:tc>
          <w:tcPr>
            <w:tcW w:w="837"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54" w14:textId="77777777" w:rsidR="000D29A2" w:rsidRPr="00C40917" w:rsidRDefault="000D29A2" w:rsidP="00D96F9A">
            <w:pPr>
              <w:spacing w:before="40" w:after="40"/>
              <w:jc w:val="both"/>
              <w:rPr>
                <w:rFonts w:eastAsia="Times New Roman" w:cs="Arial"/>
                <w:color w:val="000000"/>
                <w:sz w:val="20"/>
                <w:szCs w:val="20"/>
                <w:lang w:val="pt-BR"/>
              </w:rPr>
            </w:pPr>
          </w:p>
        </w:tc>
      </w:tr>
      <w:tr w:rsidR="000D29A2" w:rsidRPr="00C40917" w14:paraId="49E90F5F" w14:textId="77777777" w:rsidTr="000D29A2">
        <w:trPr>
          <w:trHeight w:val="585"/>
        </w:trPr>
        <w:tc>
          <w:tcPr>
            <w:tcW w:w="483" w:type="dxa"/>
            <w:tcBorders>
              <w:top w:val="nil"/>
              <w:left w:val="single" w:sz="8" w:space="0" w:color="auto"/>
              <w:bottom w:val="nil"/>
              <w:right w:val="nil"/>
            </w:tcBorders>
            <w:noWrap/>
            <w:vAlign w:val="center"/>
          </w:tcPr>
          <w:p w14:paraId="49E90F56" w14:textId="77777777" w:rsidR="000D29A2" w:rsidRPr="00C40917" w:rsidRDefault="000D29A2" w:rsidP="00D96F9A">
            <w:pPr>
              <w:spacing w:after="0"/>
              <w:jc w:val="both"/>
              <w:rPr>
                <w:rFonts w:eastAsia="Times New Roman" w:cs="Arial"/>
                <w:b/>
                <w:color w:val="000000"/>
                <w:sz w:val="20"/>
                <w:szCs w:val="20"/>
                <w:lang w:val="pt-BR"/>
              </w:rPr>
            </w:pPr>
          </w:p>
        </w:tc>
        <w:tc>
          <w:tcPr>
            <w:tcW w:w="317" w:type="dxa"/>
            <w:tcBorders>
              <w:top w:val="nil"/>
              <w:left w:val="single" w:sz="4" w:space="0" w:color="auto"/>
              <w:bottom w:val="nil"/>
              <w:right w:val="single" w:sz="4" w:space="0" w:color="auto"/>
            </w:tcBorders>
            <w:noWrap/>
            <w:vAlign w:val="center"/>
          </w:tcPr>
          <w:p w14:paraId="49E90F57" w14:textId="77777777" w:rsidR="000D29A2" w:rsidRPr="00C40917" w:rsidRDefault="000D29A2" w:rsidP="008535DA">
            <w:pPr>
              <w:spacing w:before="40" w:after="40"/>
              <w:rPr>
                <w:rFonts w:eastAsia="Times New Roman" w:cs="Times New Roman"/>
                <w:color w:val="000000"/>
                <w:sz w:val="20"/>
                <w:szCs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F58" w14:textId="77777777" w:rsidR="000D29A2" w:rsidRPr="00C40917" w:rsidRDefault="000D29A2" w:rsidP="008535DA">
            <w:pPr>
              <w:autoSpaceDE w:val="0"/>
              <w:autoSpaceDN w:val="0"/>
              <w:adjustRightInd w:val="0"/>
              <w:spacing w:before="40" w:after="40" w:line="240" w:lineRule="auto"/>
              <w:rPr>
                <w:rFonts w:cs="Arial"/>
                <w:b/>
                <w:color w:val="000000"/>
                <w:sz w:val="20"/>
                <w:szCs w:val="20"/>
                <w:lang w:val="pt-BR"/>
              </w:rPr>
            </w:pPr>
            <w:r w:rsidRPr="00C40917">
              <w:rPr>
                <w:b/>
                <w:color w:val="000000"/>
                <w:sz w:val="20"/>
                <w:lang w:val="pt-BR"/>
              </w:rPr>
              <w:t>a</w:t>
            </w:r>
          </w:p>
        </w:tc>
        <w:tc>
          <w:tcPr>
            <w:tcW w:w="7920" w:type="dxa"/>
            <w:tcBorders>
              <w:top w:val="single" w:sz="4" w:space="0" w:color="auto"/>
              <w:left w:val="nil"/>
              <w:bottom w:val="single" w:sz="4" w:space="0" w:color="auto"/>
              <w:right w:val="single" w:sz="4" w:space="0" w:color="auto"/>
            </w:tcBorders>
            <w:vAlign w:val="center"/>
          </w:tcPr>
          <w:p w14:paraId="49E90F5C" w14:textId="1207D2B3" w:rsidR="000D29A2" w:rsidRPr="00C40917" w:rsidRDefault="00740E8B" w:rsidP="00E44F8D">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tc>
        <w:tc>
          <w:tcPr>
            <w:tcW w:w="873" w:type="dxa"/>
            <w:tcBorders>
              <w:top w:val="single" w:sz="4" w:space="0" w:color="auto"/>
              <w:left w:val="nil"/>
              <w:bottom w:val="single" w:sz="4" w:space="0" w:color="auto"/>
              <w:right w:val="single" w:sz="4" w:space="0" w:color="auto"/>
            </w:tcBorders>
            <w:noWrap/>
            <w:vAlign w:val="center"/>
          </w:tcPr>
          <w:p w14:paraId="49E90F5D" w14:textId="77777777" w:rsidR="000D29A2" w:rsidRPr="00C40917" w:rsidRDefault="000D29A2" w:rsidP="00D96F9A">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5E" w14:textId="77777777" w:rsidR="000D29A2" w:rsidRPr="00C40917" w:rsidRDefault="00740E8B" w:rsidP="00D96F9A">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0D29A2" w:rsidRPr="00FF1569" w14:paraId="49E90F66" w14:textId="77777777" w:rsidTr="000D29A2">
        <w:trPr>
          <w:trHeight w:val="585"/>
        </w:trPr>
        <w:tc>
          <w:tcPr>
            <w:tcW w:w="483" w:type="dxa"/>
            <w:tcBorders>
              <w:top w:val="nil"/>
              <w:left w:val="single" w:sz="8" w:space="0" w:color="auto"/>
              <w:right w:val="nil"/>
            </w:tcBorders>
            <w:noWrap/>
            <w:vAlign w:val="center"/>
          </w:tcPr>
          <w:p w14:paraId="49E90F60" w14:textId="77777777" w:rsidR="000D29A2" w:rsidRPr="00C40917" w:rsidRDefault="000D29A2" w:rsidP="00D96F9A">
            <w:pPr>
              <w:spacing w:after="0"/>
              <w:jc w:val="both"/>
              <w:rPr>
                <w:rFonts w:eastAsia="Times New Roman" w:cs="Arial"/>
                <w:b/>
                <w:bCs/>
                <w:color w:val="000000"/>
                <w:sz w:val="20"/>
                <w:szCs w:val="20"/>
                <w:lang w:val="pt-BR"/>
              </w:rPr>
            </w:pPr>
          </w:p>
        </w:tc>
        <w:tc>
          <w:tcPr>
            <w:tcW w:w="31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0F61" w14:textId="77777777" w:rsidR="000D29A2" w:rsidRPr="00C40917" w:rsidRDefault="000D29A2" w:rsidP="008535DA">
            <w:pPr>
              <w:spacing w:before="40" w:after="40"/>
              <w:rPr>
                <w:rFonts w:eastAsia="Times New Roman" w:cs="Times New Roman"/>
                <w:b/>
                <w:color w:val="000000"/>
                <w:sz w:val="20"/>
                <w:szCs w:val="20"/>
                <w:lang w:val="pt-BR"/>
              </w:rPr>
            </w:pPr>
            <w:r w:rsidRPr="00C40917">
              <w:rPr>
                <w:rFonts w:eastAsia="Times New Roman" w:cs="Times New Roman"/>
                <w:b/>
                <w:color w:val="000000"/>
                <w:sz w:val="20"/>
                <w:szCs w:val="20"/>
                <w:lang w:val="pt-BR"/>
              </w:rPr>
              <w:t>4</w:t>
            </w:r>
          </w:p>
        </w:tc>
        <w:tc>
          <w:tcPr>
            <w:tcW w:w="8280"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63" w14:textId="0E3EF9D4" w:rsidR="000D29A2" w:rsidRPr="00C40917" w:rsidRDefault="000D29A2" w:rsidP="00E44F8D">
            <w:pPr>
              <w:spacing w:before="40" w:after="40"/>
              <w:ind w:left="256"/>
              <w:rPr>
                <w:rFonts w:cs="Arial"/>
                <w:b/>
                <w:bCs/>
                <w:color w:val="0033CC"/>
                <w:sz w:val="20"/>
                <w:szCs w:val="20"/>
                <w:lang w:val="pt-BR"/>
              </w:rPr>
            </w:pPr>
            <w:r w:rsidRPr="00C40917">
              <w:rPr>
                <w:b/>
                <w:color w:val="0033CC"/>
                <w:sz w:val="20"/>
                <w:lang w:val="pt-BR"/>
              </w:rPr>
              <w:t>Triagem de quarto nível - Telecom – DC – Cabeamento</w:t>
            </w:r>
          </w:p>
        </w:tc>
        <w:tc>
          <w:tcPr>
            <w:tcW w:w="873"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64" w14:textId="77777777" w:rsidR="000D29A2" w:rsidRPr="00C40917" w:rsidRDefault="000D29A2" w:rsidP="00D96F9A">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65" w14:textId="77777777" w:rsidR="000D29A2" w:rsidRPr="00C40917" w:rsidRDefault="000D29A2" w:rsidP="00D96F9A">
            <w:pPr>
              <w:autoSpaceDE w:val="0"/>
              <w:autoSpaceDN w:val="0"/>
              <w:adjustRightInd w:val="0"/>
              <w:spacing w:before="40" w:after="40" w:line="240" w:lineRule="auto"/>
              <w:jc w:val="both"/>
              <w:rPr>
                <w:rFonts w:cs="Arial"/>
                <w:color w:val="000000"/>
                <w:sz w:val="20"/>
                <w:szCs w:val="20"/>
                <w:lang w:val="pt-BR"/>
              </w:rPr>
            </w:pPr>
          </w:p>
        </w:tc>
      </w:tr>
      <w:tr w:rsidR="000D29A2" w:rsidRPr="00C40917" w14:paraId="49E90F70" w14:textId="77777777" w:rsidTr="000D29A2">
        <w:trPr>
          <w:trHeight w:val="585"/>
        </w:trPr>
        <w:tc>
          <w:tcPr>
            <w:tcW w:w="483" w:type="dxa"/>
            <w:tcBorders>
              <w:top w:val="nil"/>
              <w:left w:val="single" w:sz="8" w:space="0" w:color="auto"/>
              <w:bottom w:val="single" w:sz="8" w:space="0" w:color="auto"/>
              <w:right w:val="nil"/>
            </w:tcBorders>
            <w:noWrap/>
            <w:vAlign w:val="center"/>
          </w:tcPr>
          <w:p w14:paraId="49E90F67" w14:textId="77777777" w:rsidR="000D29A2" w:rsidRPr="00C40917" w:rsidRDefault="000D29A2" w:rsidP="008535DA">
            <w:pPr>
              <w:spacing w:after="0"/>
              <w:jc w:val="both"/>
              <w:rPr>
                <w:b/>
                <w:color w:val="000000"/>
                <w:sz w:val="20"/>
                <w:lang w:val="pt-BR"/>
              </w:rPr>
            </w:pPr>
          </w:p>
        </w:tc>
        <w:tc>
          <w:tcPr>
            <w:tcW w:w="317" w:type="dxa"/>
            <w:tcBorders>
              <w:top w:val="single" w:sz="4" w:space="0" w:color="auto"/>
              <w:left w:val="single" w:sz="4" w:space="0" w:color="auto"/>
              <w:bottom w:val="single" w:sz="8" w:space="0" w:color="auto"/>
              <w:right w:val="single" w:sz="4" w:space="0" w:color="auto"/>
            </w:tcBorders>
            <w:noWrap/>
            <w:vAlign w:val="center"/>
          </w:tcPr>
          <w:p w14:paraId="49E90F68" w14:textId="77777777" w:rsidR="000D29A2" w:rsidRPr="00C40917" w:rsidRDefault="000D29A2" w:rsidP="008535DA">
            <w:pPr>
              <w:spacing w:before="40" w:after="40"/>
              <w:rPr>
                <w:color w:val="000000"/>
                <w:sz w:val="20"/>
                <w:lang w:val="pt-BR"/>
              </w:rPr>
            </w:pPr>
          </w:p>
        </w:tc>
        <w:tc>
          <w:tcPr>
            <w:tcW w:w="360" w:type="dxa"/>
            <w:tcBorders>
              <w:top w:val="single" w:sz="4" w:space="0" w:color="auto"/>
              <w:left w:val="nil"/>
              <w:bottom w:val="single" w:sz="4" w:space="0" w:color="auto"/>
              <w:right w:val="single" w:sz="4" w:space="0" w:color="auto"/>
            </w:tcBorders>
            <w:noWrap/>
            <w:vAlign w:val="center"/>
          </w:tcPr>
          <w:p w14:paraId="49E90F69" w14:textId="77777777" w:rsidR="000D29A2" w:rsidRPr="00C40917" w:rsidRDefault="000D29A2" w:rsidP="008535DA">
            <w:pPr>
              <w:autoSpaceDE w:val="0"/>
              <w:autoSpaceDN w:val="0"/>
              <w:adjustRightInd w:val="0"/>
              <w:spacing w:before="40" w:after="40" w:line="240" w:lineRule="auto"/>
              <w:rPr>
                <w:rFonts w:cs="Arial"/>
                <w:b/>
                <w:color w:val="000000"/>
                <w:sz w:val="20"/>
                <w:szCs w:val="20"/>
                <w:lang w:val="pt-BR"/>
              </w:rPr>
            </w:pPr>
            <w:r w:rsidRPr="00C40917">
              <w:rPr>
                <w:rFonts w:cs="Arial"/>
                <w:b/>
                <w:color w:val="000000"/>
                <w:sz w:val="20"/>
                <w:szCs w:val="20"/>
                <w:lang w:val="pt-BR"/>
              </w:rPr>
              <w:t>a</w:t>
            </w:r>
          </w:p>
        </w:tc>
        <w:tc>
          <w:tcPr>
            <w:tcW w:w="7920" w:type="dxa"/>
            <w:tcBorders>
              <w:top w:val="single" w:sz="4" w:space="0" w:color="auto"/>
              <w:left w:val="nil"/>
              <w:bottom w:val="single" w:sz="4" w:space="0" w:color="auto"/>
              <w:right w:val="single" w:sz="4" w:space="0" w:color="auto"/>
            </w:tcBorders>
            <w:vAlign w:val="center"/>
          </w:tcPr>
          <w:p w14:paraId="49E90F6A" w14:textId="77777777" w:rsidR="00740E8B" w:rsidRPr="00C40917" w:rsidRDefault="00740E8B" w:rsidP="00740E8B">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p w14:paraId="49E90F6D" w14:textId="030E68E6" w:rsidR="000D29A2" w:rsidRPr="00C40917" w:rsidRDefault="000D29A2" w:rsidP="00E44F8D">
            <w:pPr>
              <w:spacing w:after="0" w:line="240" w:lineRule="auto"/>
              <w:jc w:val="both"/>
              <w:rPr>
                <w:color w:val="0033CC"/>
                <w:sz w:val="20"/>
                <w:lang w:val="pt-BR"/>
              </w:rPr>
            </w:pPr>
            <w:r w:rsidRPr="00C40917">
              <w:rPr>
                <w:color w:val="0033CC"/>
                <w:sz w:val="20"/>
                <w:lang w:val="pt-BR"/>
              </w:rPr>
              <w:t>Será realizado pela WABTEC, conforme seção 4.7.</w:t>
            </w:r>
          </w:p>
        </w:tc>
        <w:tc>
          <w:tcPr>
            <w:tcW w:w="873" w:type="dxa"/>
            <w:tcBorders>
              <w:top w:val="single" w:sz="4" w:space="0" w:color="auto"/>
              <w:left w:val="nil"/>
              <w:bottom w:val="single" w:sz="4" w:space="0" w:color="auto"/>
              <w:right w:val="single" w:sz="4" w:space="0" w:color="auto"/>
            </w:tcBorders>
            <w:noWrap/>
            <w:vAlign w:val="center"/>
          </w:tcPr>
          <w:p w14:paraId="49E90F6E" w14:textId="77777777" w:rsidR="000D29A2" w:rsidRPr="00C40917" w:rsidRDefault="000D29A2" w:rsidP="008535DA">
            <w:pPr>
              <w:autoSpaceDE w:val="0"/>
              <w:autoSpaceDN w:val="0"/>
              <w:adjustRightInd w:val="0"/>
              <w:spacing w:before="40" w:after="40" w:line="240" w:lineRule="auto"/>
              <w:jc w:val="both"/>
              <w:rPr>
                <w:color w:val="000000"/>
                <w:sz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6F" w14:textId="77777777" w:rsidR="000D29A2" w:rsidRPr="00C40917" w:rsidRDefault="00740E8B" w:rsidP="008535DA">
            <w:pPr>
              <w:autoSpaceDE w:val="0"/>
              <w:autoSpaceDN w:val="0"/>
              <w:adjustRightInd w:val="0"/>
              <w:spacing w:before="40" w:after="40" w:line="240" w:lineRule="auto"/>
              <w:jc w:val="both"/>
              <w:rPr>
                <w:color w:val="000000"/>
                <w:sz w:val="20"/>
                <w:lang w:val="pt-BR"/>
              </w:rPr>
            </w:pPr>
            <w:r w:rsidRPr="00C40917">
              <w:rPr>
                <w:color w:val="000000"/>
                <w:sz w:val="20"/>
                <w:lang w:val="pt-BR"/>
              </w:rPr>
              <w:t>P</w:t>
            </w:r>
          </w:p>
        </w:tc>
      </w:tr>
    </w:tbl>
    <w:p w14:paraId="49E90F72" w14:textId="5ADAEB63" w:rsidR="002B734E" w:rsidRPr="00C40917" w:rsidRDefault="002B734E">
      <w:pPr>
        <w:rPr>
          <w:lang w:val="pt-BR"/>
        </w:rPr>
      </w:pPr>
    </w:p>
    <w:tbl>
      <w:tblPr>
        <w:tblpPr w:leftFromText="180" w:rightFromText="180" w:vertAnchor="text" w:tblpX="160" w:tblpY="1"/>
        <w:tblOverlap w:val="never"/>
        <w:tblW w:w="10790" w:type="dxa"/>
        <w:tblLayout w:type="fixed"/>
        <w:tblLook w:val="04A0" w:firstRow="1" w:lastRow="0" w:firstColumn="1" w:lastColumn="0" w:noHBand="0" w:noVBand="1"/>
      </w:tblPr>
      <w:tblGrid>
        <w:gridCol w:w="485"/>
        <w:gridCol w:w="342"/>
        <w:gridCol w:w="335"/>
        <w:gridCol w:w="7936"/>
        <w:gridCol w:w="855"/>
        <w:gridCol w:w="837"/>
      </w:tblGrid>
      <w:tr w:rsidR="000D29A2" w:rsidRPr="00C40917" w14:paraId="49E90F78" w14:textId="77777777" w:rsidTr="000D29A2">
        <w:trPr>
          <w:trHeight w:val="420"/>
        </w:trPr>
        <w:tc>
          <w:tcPr>
            <w:tcW w:w="485" w:type="dxa"/>
            <w:tcBorders>
              <w:top w:val="single" w:sz="8" w:space="0" w:color="auto"/>
              <w:left w:val="single" w:sz="8" w:space="0" w:color="auto"/>
              <w:bottom w:val="single" w:sz="4" w:space="0" w:color="auto"/>
              <w:right w:val="single" w:sz="4" w:space="0" w:color="auto"/>
            </w:tcBorders>
            <w:noWrap/>
            <w:vAlign w:val="center"/>
            <w:hideMark/>
          </w:tcPr>
          <w:p w14:paraId="49E90F73" w14:textId="77777777" w:rsidR="000D29A2" w:rsidRPr="00C40917" w:rsidRDefault="000D29A2" w:rsidP="008B7FC3">
            <w:pPr>
              <w:spacing w:after="0"/>
              <w:jc w:val="both"/>
              <w:rPr>
                <w:rFonts w:eastAsia="Times New Roman" w:cs="Arial"/>
                <w:b/>
                <w:bCs/>
                <w:color w:val="000000"/>
                <w:sz w:val="20"/>
                <w:szCs w:val="20"/>
                <w:lang w:val="pt-BR"/>
              </w:rPr>
            </w:pPr>
            <w:r w:rsidRPr="00C40917">
              <w:rPr>
                <w:rFonts w:eastAsia="Times New Roman" w:cs="Arial"/>
                <w:b/>
                <w:bCs/>
                <w:color w:val="000000"/>
                <w:sz w:val="20"/>
                <w:szCs w:val="20"/>
                <w:lang w:val="pt-BR"/>
              </w:rPr>
              <w:lastRenderedPageBreak/>
              <w:t>4.3</w:t>
            </w:r>
          </w:p>
        </w:tc>
        <w:tc>
          <w:tcPr>
            <w:tcW w:w="8613" w:type="dxa"/>
            <w:gridSpan w:val="3"/>
            <w:tcBorders>
              <w:top w:val="single" w:sz="8" w:space="0" w:color="auto"/>
              <w:left w:val="nil"/>
              <w:bottom w:val="single" w:sz="4" w:space="0" w:color="auto"/>
              <w:right w:val="single" w:sz="4" w:space="0" w:color="auto"/>
            </w:tcBorders>
            <w:noWrap/>
            <w:vAlign w:val="center"/>
            <w:hideMark/>
          </w:tcPr>
          <w:p w14:paraId="49E90F75" w14:textId="708A4C12" w:rsidR="000D29A2" w:rsidRPr="00C40917" w:rsidRDefault="000D29A2" w:rsidP="008535DA">
            <w:pPr>
              <w:spacing w:after="0" w:line="240" w:lineRule="auto"/>
              <w:rPr>
                <w:rFonts w:eastAsia="Times New Roman" w:cs="Arial"/>
                <w:b/>
                <w:color w:val="0033CC"/>
                <w:sz w:val="20"/>
                <w:szCs w:val="20"/>
                <w:lang w:val="pt-BR"/>
              </w:rPr>
            </w:pPr>
            <w:r w:rsidRPr="00C40917">
              <w:rPr>
                <w:b/>
                <w:color w:val="0033CC"/>
                <w:sz w:val="20"/>
                <w:szCs w:val="20"/>
                <w:lang w:val="pt-BR"/>
              </w:rPr>
              <w:t>Networks – CCO Network</w:t>
            </w:r>
          </w:p>
        </w:tc>
        <w:tc>
          <w:tcPr>
            <w:tcW w:w="855" w:type="dxa"/>
            <w:tcBorders>
              <w:top w:val="single" w:sz="8" w:space="0" w:color="auto"/>
              <w:left w:val="nil"/>
              <w:bottom w:val="single" w:sz="4" w:space="0" w:color="auto"/>
              <w:right w:val="single" w:sz="4" w:space="0" w:color="auto"/>
            </w:tcBorders>
            <w:noWrap/>
            <w:vAlign w:val="center"/>
            <w:hideMark/>
          </w:tcPr>
          <w:p w14:paraId="49E90F76" w14:textId="77777777" w:rsidR="000D29A2" w:rsidRPr="00C40917" w:rsidRDefault="000D29A2" w:rsidP="008535DA">
            <w:pPr>
              <w:spacing w:before="40" w:after="40"/>
              <w:ind w:left="-29"/>
              <w:rPr>
                <w:rFonts w:eastAsia="Times New Roman" w:cs="Arial"/>
                <w:b/>
                <w:bCs/>
                <w:color w:val="000000"/>
                <w:sz w:val="18"/>
                <w:szCs w:val="18"/>
                <w:lang w:val="pt-BR"/>
              </w:rPr>
            </w:pPr>
            <w:r w:rsidRPr="00C40917">
              <w:rPr>
                <w:b/>
                <w:color w:val="000000"/>
                <w:sz w:val="18"/>
                <w:szCs w:val="18"/>
                <w:lang w:val="pt-BR"/>
              </w:rPr>
              <w:t>WABTEC</w:t>
            </w:r>
          </w:p>
        </w:tc>
        <w:tc>
          <w:tcPr>
            <w:tcW w:w="837" w:type="dxa"/>
            <w:tcBorders>
              <w:top w:val="single" w:sz="8" w:space="0" w:color="auto"/>
              <w:left w:val="nil"/>
              <w:bottom w:val="single" w:sz="4" w:space="0" w:color="auto"/>
              <w:right w:val="single" w:sz="4" w:space="0" w:color="auto"/>
            </w:tcBorders>
            <w:noWrap/>
            <w:vAlign w:val="center"/>
            <w:hideMark/>
          </w:tcPr>
          <w:p w14:paraId="49E90F77" w14:textId="77777777" w:rsidR="000D29A2" w:rsidRPr="00C40917" w:rsidRDefault="000D29A2" w:rsidP="008535DA">
            <w:pPr>
              <w:spacing w:before="40" w:after="40"/>
              <w:ind w:left="-29"/>
              <w:rPr>
                <w:rFonts w:eastAsia="Times New Roman" w:cs="Arial"/>
                <w:b/>
                <w:bCs/>
                <w:color w:val="000000"/>
                <w:sz w:val="18"/>
                <w:szCs w:val="18"/>
                <w:lang w:val="pt-BR"/>
              </w:rPr>
            </w:pPr>
            <w:r w:rsidRPr="00C40917">
              <w:rPr>
                <w:b/>
                <w:color w:val="000000"/>
                <w:sz w:val="18"/>
                <w:szCs w:val="18"/>
                <w:lang w:val="pt-BR"/>
              </w:rPr>
              <w:t>MRS</w:t>
            </w:r>
          </w:p>
        </w:tc>
      </w:tr>
      <w:tr w:rsidR="000D29A2" w:rsidRPr="00C40917" w14:paraId="49E90F7F" w14:textId="77777777" w:rsidTr="000D29A2">
        <w:trPr>
          <w:trHeight w:val="618"/>
        </w:trPr>
        <w:tc>
          <w:tcPr>
            <w:tcW w:w="485" w:type="dxa"/>
            <w:tcBorders>
              <w:top w:val="nil"/>
              <w:left w:val="single" w:sz="8" w:space="0" w:color="auto"/>
              <w:bottom w:val="nil"/>
              <w:right w:val="single" w:sz="4" w:space="0" w:color="auto"/>
            </w:tcBorders>
            <w:noWrap/>
            <w:vAlign w:val="center"/>
            <w:hideMark/>
          </w:tcPr>
          <w:p w14:paraId="49E90F79" w14:textId="77777777" w:rsidR="000D29A2" w:rsidRPr="00C40917" w:rsidRDefault="000D29A2" w:rsidP="008B7FC3">
            <w:pPr>
              <w:spacing w:after="0"/>
              <w:jc w:val="both"/>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F7A" w14:textId="77777777" w:rsidR="000D29A2" w:rsidRPr="00C40917" w:rsidRDefault="000D29A2" w:rsidP="008535DA">
            <w:pPr>
              <w:spacing w:after="0" w:line="240" w:lineRule="auto"/>
              <w:rPr>
                <w:rFonts w:eastAsia="Times New Roman" w:cs="Arial"/>
                <w:b/>
                <w:bCs/>
                <w:color w:val="000000"/>
                <w:sz w:val="20"/>
                <w:szCs w:val="20"/>
                <w:lang w:val="pt-BR"/>
              </w:rPr>
            </w:pPr>
            <w:r w:rsidRPr="00C40917">
              <w:rPr>
                <w:b/>
                <w:color w:val="000000"/>
                <w:sz w:val="20"/>
                <w:szCs w:val="20"/>
                <w:lang w:val="pt-BR"/>
              </w:rPr>
              <w:t>1</w:t>
            </w:r>
          </w:p>
        </w:tc>
        <w:tc>
          <w:tcPr>
            <w:tcW w:w="8271"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F7B" w14:textId="77777777" w:rsidR="000D29A2" w:rsidRPr="00C40917" w:rsidRDefault="000D29A2" w:rsidP="008535DA">
            <w:pPr>
              <w:spacing w:after="0" w:line="240" w:lineRule="auto"/>
              <w:ind w:firstLine="201"/>
              <w:rPr>
                <w:rFonts w:cs="Arial"/>
                <w:bCs/>
                <w:color w:val="0033CC"/>
                <w:sz w:val="20"/>
                <w:szCs w:val="20"/>
                <w:lang w:val="pt-BR"/>
              </w:rPr>
            </w:pPr>
            <w:r w:rsidRPr="00C40917">
              <w:rPr>
                <w:b/>
                <w:color w:val="0033CC"/>
                <w:sz w:val="20"/>
                <w:szCs w:val="20"/>
                <w:lang w:val="pt-BR"/>
              </w:rPr>
              <w:t>Triagem de primeiro nível - Redes - CCO-Rede</w:t>
            </w:r>
          </w:p>
          <w:p w14:paraId="49E90F7C" w14:textId="77777777" w:rsidR="000D29A2" w:rsidRPr="00B63BF3" w:rsidRDefault="000D29A2" w:rsidP="008535DA">
            <w:pPr>
              <w:spacing w:after="0" w:line="240" w:lineRule="auto"/>
              <w:ind w:firstLine="201"/>
              <w:rPr>
                <w:rFonts w:eastAsia="Times New Roman" w:cs="Arial"/>
                <w:b/>
                <w:color w:val="000000"/>
                <w:sz w:val="20"/>
                <w:szCs w:val="20"/>
              </w:rPr>
            </w:pPr>
            <w:r w:rsidRPr="00B63BF3">
              <w:rPr>
                <w:b/>
                <w:color w:val="000000"/>
                <w:sz w:val="20"/>
                <w:szCs w:val="20"/>
              </w:rPr>
              <w:t>First Level Triage – Networks-CCO Network</w:t>
            </w:r>
          </w:p>
        </w:tc>
        <w:tc>
          <w:tcPr>
            <w:tcW w:w="855" w:type="dxa"/>
            <w:tcBorders>
              <w:top w:val="nil"/>
              <w:left w:val="nil"/>
              <w:bottom w:val="single" w:sz="4" w:space="0" w:color="auto"/>
              <w:right w:val="single" w:sz="4" w:space="0" w:color="auto"/>
            </w:tcBorders>
            <w:shd w:val="clear" w:color="auto" w:fill="BFBFBF" w:themeFill="background1" w:themeFillShade="BF"/>
            <w:noWrap/>
            <w:vAlign w:val="center"/>
          </w:tcPr>
          <w:p w14:paraId="49E90F7D" w14:textId="77777777" w:rsidR="000D29A2" w:rsidRPr="00B63BF3" w:rsidRDefault="000D29A2" w:rsidP="008B7FC3">
            <w:pPr>
              <w:spacing w:before="40" w:after="40"/>
              <w:jc w:val="both"/>
              <w:rPr>
                <w:rFonts w:eastAsia="Times New Roman" w:cs="Arial"/>
                <w:color w:val="000000"/>
                <w:sz w:val="20"/>
                <w:szCs w:val="20"/>
              </w:rPr>
            </w:pPr>
          </w:p>
        </w:tc>
        <w:tc>
          <w:tcPr>
            <w:tcW w:w="837" w:type="dxa"/>
            <w:tcBorders>
              <w:top w:val="nil"/>
              <w:left w:val="nil"/>
              <w:bottom w:val="single" w:sz="4" w:space="0" w:color="auto"/>
              <w:right w:val="single" w:sz="4" w:space="0" w:color="auto"/>
            </w:tcBorders>
            <w:shd w:val="clear" w:color="auto" w:fill="BFBFBF" w:themeFill="background1" w:themeFillShade="BF"/>
            <w:noWrap/>
            <w:vAlign w:val="center"/>
          </w:tcPr>
          <w:p w14:paraId="49E90F7E" w14:textId="77777777" w:rsidR="000D29A2" w:rsidRPr="00B63BF3" w:rsidRDefault="000D29A2" w:rsidP="008B7FC3">
            <w:pPr>
              <w:spacing w:before="40" w:after="40"/>
              <w:jc w:val="both"/>
              <w:rPr>
                <w:rFonts w:eastAsia="Times New Roman" w:cs="Arial"/>
                <w:color w:val="000000"/>
                <w:sz w:val="20"/>
                <w:szCs w:val="20"/>
              </w:rPr>
            </w:pPr>
          </w:p>
        </w:tc>
      </w:tr>
      <w:tr w:rsidR="00D01821" w:rsidRPr="00C40917" w14:paraId="49E90F88" w14:textId="77777777" w:rsidTr="000D29A2">
        <w:trPr>
          <w:trHeight w:val="585"/>
        </w:trPr>
        <w:tc>
          <w:tcPr>
            <w:tcW w:w="485" w:type="dxa"/>
            <w:tcBorders>
              <w:top w:val="nil"/>
              <w:left w:val="single" w:sz="8" w:space="0" w:color="auto"/>
              <w:bottom w:val="nil"/>
              <w:right w:val="nil"/>
            </w:tcBorders>
            <w:noWrap/>
            <w:vAlign w:val="center"/>
          </w:tcPr>
          <w:p w14:paraId="49E90F80" w14:textId="77777777" w:rsidR="00D01821" w:rsidRPr="00B63BF3" w:rsidRDefault="00D01821" w:rsidP="00D01821">
            <w:pPr>
              <w:spacing w:after="0"/>
              <w:jc w:val="both"/>
              <w:rPr>
                <w:rFonts w:eastAsia="Times New Roman" w:cs="Arial"/>
                <w:b/>
                <w:color w:val="000000"/>
                <w:sz w:val="20"/>
                <w:szCs w:val="20"/>
              </w:rPr>
            </w:pPr>
          </w:p>
        </w:tc>
        <w:tc>
          <w:tcPr>
            <w:tcW w:w="342" w:type="dxa"/>
            <w:tcBorders>
              <w:top w:val="nil"/>
              <w:left w:val="single" w:sz="4" w:space="0" w:color="auto"/>
              <w:bottom w:val="nil"/>
              <w:right w:val="single" w:sz="4" w:space="0" w:color="auto"/>
            </w:tcBorders>
            <w:noWrap/>
            <w:vAlign w:val="bottom"/>
          </w:tcPr>
          <w:p w14:paraId="49E90F81" w14:textId="77777777" w:rsidR="00D01821" w:rsidRPr="00B63BF3" w:rsidRDefault="00D01821" w:rsidP="00D01821">
            <w:pPr>
              <w:spacing w:after="0" w:line="240" w:lineRule="auto"/>
              <w:rPr>
                <w:rFonts w:eastAsia="Times New Roman" w:cs="Times New Roman"/>
                <w:color w:val="000000"/>
                <w:sz w:val="20"/>
                <w:szCs w:val="20"/>
              </w:rPr>
            </w:pPr>
          </w:p>
        </w:tc>
        <w:tc>
          <w:tcPr>
            <w:tcW w:w="335" w:type="dxa"/>
            <w:tcBorders>
              <w:top w:val="single" w:sz="4" w:space="0" w:color="auto"/>
              <w:left w:val="nil"/>
              <w:bottom w:val="single" w:sz="4" w:space="0" w:color="auto"/>
              <w:right w:val="single" w:sz="4" w:space="0" w:color="auto"/>
            </w:tcBorders>
            <w:noWrap/>
            <w:vAlign w:val="center"/>
          </w:tcPr>
          <w:p w14:paraId="49E90F82"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36" w:type="dxa"/>
            <w:tcBorders>
              <w:top w:val="single" w:sz="4" w:space="0" w:color="auto"/>
              <w:left w:val="single" w:sz="4" w:space="0" w:color="auto"/>
              <w:bottom w:val="single" w:sz="4" w:space="0" w:color="auto"/>
              <w:right w:val="single" w:sz="4" w:space="0" w:color="auto"/>
            </w:tcBorders>
            <w:vAlign w:val="center"/>
          </w:tcPr>
          <w:p w14:paraId="49E90F85" w14:textId="3AA86030" w:rsidR="00D01821" w:rsidRPr="00C40917" w:rsidRDefault="00D01821" w:rsidP="00D01821">
            <w:pPr>
              <w:spacing w:after="0" w:line="240" w:lineRule="auto"/>
              <w:rPr>
                <w:rFonts w:cs="Arial"/>
                <w:color w:val="0033CC"/>
                <w:sz w:val="20"/>
                <w:szCs w:val="20"/>
                <w:lang w:val="pt-BR"/>
              </w:rPr>
            </w:pPr>
            <w:r w:rsidRPr="00C40917">
              <w:rPr>
                <w:rFonts w:cs="Arial"/>
                <w:color w:val="0033CC"/>
                <w:sz w:val="20"/>
                <w:szCs w:val="20"/>
                <w:lang w:val="pt-BR"/>
              </w:rPr>
              <w:t>Atender/identificar potenciais falhas</w:t>
            </w:r>
            <w:r w:rsidR="007425BC" w:rsidRPr="00C40917">
              <w:rPr>
                <w:rFonts w:cs="Arial"/>
                <w:color w:val="0033CC"/>
                <w:sz w:val="20"/>
                <w:szCs w:val="20"/>
                <w:lang w:val="pt-BR"/>
              </w:rPr>
              <w:t>.</w:t>
            </w:r>
          </w:p>
        </w:tc>
        <w:tc>
          <w:tcPr>
            <w:tcW w:w="855" w:type="dxa"/>
            <w:tcBorders>
              <w:top w:val="single" w:sz="4" w:space="0" w:color="auto"/>
              <w:left w:val="single" w:sz="4" w:space="0" w:color="auto"/>
              <w:bottom w:val="single" w:sz="4" w:space="0" w:color="auto"/>
              <w:right w:val="single" w:sz="4" w:space="0" w:color="auto"/>
            </w:tcBorders>
            <w:noWrap/>
            <w:vAlign w:val="center"/>
          </w:tcPr>
          <w:p w14:paraId="49E90F86"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single" w:sz="4" w:space="0" w:color="auto"/>
              <w:bottom w:val="single" w:sz="4" w:space="0" w:color="auto"/>
              <w:right w:val="single" w:sz="4" w:space="0" w:color="auto"/>
            </w:tcBorders>
            <w:noWrap/>
            <w:vAlign w:val="center"/>
          </w:tcPr>
          <w:p w14:paraId="49E90F87"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D01821" w:rsidRPr="00C40917" w14:paraId="49E90F91" w14:textId="77777777" w:rsidTr="000D29A2">
        <w:trPr>
          <w:trHeight w:val="585"/>
        </w:trPr>
        <w:tc>
          <w:tcPr>
            <w:tcW w:w="485" w:type="dxa"/>
            <w:tcBorders>
              <w:top w:val="nil"/>
              <w:left w:val="single" w:sz="8" w:space="0" w:color="auto"/>
              <w:bottom w:val="nil"/>
              <w:right w:val="nil"/>
            </w:tcBorders>
            <w:noWrap/>
            <w:vAlign w:val="center"/>
          </w:tcPr>
          <w:p w14:paraId="49E90F89" w14:textId="77777777" w:rsidR="00D01821" w:rsidRPr="00C40917" w:rsidRDefault="00D01821" w:rsidP="00D01821">
            <w:pPr>
              <w:spacing w:after="0"/>
              <w:jc w:val="both"/>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0F8A"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0F8B"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b</w:t>
            </w:r>
          </w:p>
        </w:tc>
        <w:tc>
          <w:tcPr>
            <w:tcW w:w="7936" w:type="dxa"/>
            <w:tcBorders>
              <w:top w:val="single" w:sz="4" w:space="0" w:color="auto"/>
              <w:left w:val="single" w:sz="4" w:space="0" w:color="auto"/>
              <w:bottom w:val="single" w:sz="4" w:space="0" w:color="auto"/>
              <w:right w:val="single" w:sz="4" w:space="0" w:color="auto"/>
            </w:tcBorders>
            <w:vAlign w:val="center"/>
          </w:tcPr>
          <w:p w14:paraId="49E90F8E" w14:textId="266173DF"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Seguir os procedimentos pré-estabelecidos para identificar/solucionar potenciais falhas</w:t>
            </w:r>
            <w:r w:rsidR="007425BC" w:rsidRPr="00C40917">
              <w:rPr>
                <w:color w:val="0033CC"/>
                <w:sz w:val="20"/>
                <w:szCs w:val="20"/>
                <w:lang w:val="pt-BR"/>
              </w:rPr>
              <w:t>.</w:t>
            </w:r>
          </w:p>
        </w:tc>
        <w:tc>
          <w:tcPr>
            <w:tcW w:w="855" w:type="dxa"/>
            <w:tcBorders>
              <w:top w:val="single" w:sz="4" w:space="0" w:color="auto"/>
              <w:left w:val="single" w:sz="4" w:space="0" w:color="auto"/>
              <w:bottom w:val="single" w:sz="4" w:space="0" w:color="auto"/>
              <w:right w:val="single" w:sz="4" w:space="0" w:color="auto"/>
            </w:tcBorders>
            <w:noWrap/>
            <w:vAlign w:val="center"/>
          </w:tcPr>
          <w:p w14:paraId="49E90F8F"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single" w:sz="4" w:space="0" w:color="auto"/>
              <w:bottom w:val="single" w:sz="4" w:space="0" w:color="auto"/>
              <w:right w:val="single" w:sz="4" w:space="0" w:color="auto"/>
            </w:tcBorders>
            <w:noWrap/>
            <w:vAlign w:val="center"/>
          </w:tcPr>
          <w:p w14:paraId="49E90F90"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D01821" w:rsidRPr="00C40917" w14:paraId="49E90F9A" w14:textId="77777777" w:rsidTr="000D29A2">
        <w:trPr>
          <w:trHeight w:val="585"/>
        </w:trPr>
        <w:tc>
          <w:tcPr>
            <w:tcW w:w="485" w:type="dxa"/>
            <w:tcBorders>
              <w:top w:val="nil"/>
              <w:left w:val="single" w:sz="8" w:space="0" w:color="auto"/>
              <w:bottom w:val="nil"/>
              <w:right w:val="nil"/>
            </w:tcBorders>
            <w:noWrap/>
            <w:vAlign w:val="center"/>
          </w:tcPr>
          <w:p w14:paraId="49E90F92" w14:textId="77777777" w:rsidR="00D01821" w:rsidRPr="00C40917" w:rsidRDefault="00D01821" w:rsidP="00D01821">
            <w:pPr>
              <w:spacing w:after="0"/>
              <w:jc w:val="both"/>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0F93"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0F94"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c</w:t>
            </w:r>
          </w:p>
        </w:tc>
        <w:tc>
          <w:tcPr>
            <w:tcW w:w="7936" w:type="dxa"/>
            <w:tcBorders>
              <w:top w:val="single" w:sz="4" w:space="0" w:color="auto"/>
              <w:left w:val="single" w:sz="4" w:space="0" w:color="auto"/>
              <w:bottom w:val="single" w:sz="4" w:space="0" w:color="auto"/>
              <w:right w:val="single" w:sz="4" w:space="0" w:color="auto"/>
            </w:tcBorders>
            <w:vAlign w:val="center"/>
          </w:tcPr>
          <w:p w14:paraId="49E90F97" w14:textId="7446FA87" w:rsidR="00D01821" w:rsidRPr="00C40917" w:rsidRDefault="00D01821" w:rsidP="007425BC">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Abrir Ticket no Sistema de Help Desk da MRS, registrando ações as executadas para identificar/solucionar potenciais falhas</w:t>
            </w:r>
            <w:r w:rsidR="007425BC" w:rsidRPr="00C40917">
              <w:rPr>
                <w:color w:val="0033CC"/>
                <w:sz w:val="20"/>
                <w:lang w:val="pt-BR"/>
              </w:rPr>
              <w:t>.</w:t>
            </w:r>
          </w:p>
        </w:tc>
        <w:tc>
          <w:tcPr>
            <w:tcW w:w="855" w:type="dxa"/>
            <w:tcBorders>
              <w:top w:val="single" w:sz="4" w:space="0" w:color="auto"/>
              <w:left w:val="single" w:sz="4" w:space="0" w:color="auto"/>
              <w:bottom w:val="single" w:sz="4" w:space="0" w:color="auto"/>
              <w:right w:val="single" w:sz="4" w:space="0" w:color="auto"/>
            </w:tcBorders>
            <w:noWrap/>
            <w:vAlign w:val="center"/>
          </w:tcPr>
          <w:p w14:paraId="49E90F98"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single" w:sz="4" w:space="0" w:color="auto"/>
              <w:bottom w:val="single" w:sz="4" w:space="0" w:color="auto"/>
              <w:right w:val="single" w:sz="4" w:space="0" w:color="auto"/>
            </w:tcBorders>
            <w:noWrap/>
            <w:vAlign w:val="center"/>
          </w:tcPr>
          <w:p w14:paraId="49E90F99"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D01821" w:rsidRPr="00C40917" w14:paraId="49E90FA3" w14:textId="77777777" w:rsidTr="000D29A2">
        <w:trPr>
          <w:trHeight w:val="585"/>
        </w:trPr>
        <w:tc>
          <w:tcPr>
            <w:tcW w:w="485" w:type="dxa"/>
            <w:tcBorders>
              <w:top w:val="nil"/>
              <w:left w:val="single" w:sz="8" w:space="0" w:color="auto"/>
              <w:bottom w:val="nil"/>
              <w:right w:val="nil"/>
            </w:tcBorders>
            <w:noWrap/>
            <w:vAlign w:val="center"/>
          </w:tcPr>
          <w:p w14:paraId="49E90F9B" w14:textId="77777777" w:rsidR="00D01821" w:rsidRPr="00C40917" w:rsidRDefault="00D01821" w:rsidP="00D01821">
            <w:pPr>
              <w:spacing w:after="0"/>
              <w:jc w:val="both"/>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0F9C"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nil"/>
              <w:right w:val="single" w:sz="4" w:space="0" w:color="auto"/>
            </w:tcBorders>
            <w:noWrap/>
            <w:vAlign w:val="center"/>
          </w:tcPr>
          <w:p w14:paraId="49E90F9D" w14:textId="77777777" w:rsidR="00D01821" w:rsidRPr="00C40917" w:rsidRDefault="00740E8B"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d</w:t>
            </w:r>
          </w:p>
        </w:tc>
        <w:tc>
          <w:tcPr>
            <w:tcW w:w="7936" w:type="dxa"/>
            <w:tcBorders>
              <w:top w:val="single" w:sz="4" w:space="0" w:color="auto"/>
              <w:left w:val="single" w:sz="4" w:space="0" w:color="auto"/>
              <w:bottom w:val="nil"/>
              <w:right w:val="single" w:sz="4" w:space="0" w:color="auto"/>
            </w:tcBorders>
            <w:vAlign w:val="center"/>
          </w:tcPr>
          <w:p w14:paraId="49E90FA0" w14:textId="75A7A244"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Não resolvido - Escalar Ticket para N2 da MRS</w:t>
            </w:r>
            <w:r w:rsidR="007425BC" w:rsidRPr="00C40917">
              <w:rPr>
                <w:color w:val="0033CC"/>
                <w:sz w:val="20"/>
                <w:szCs w:val="20"/>
                <w:lang w:val="pt-BR"/>
              </w:rPr>
              <w:t>.</w:t>
            </w:r>
            <w:r w:rsidRPr="00C40917">
              <w:rPr>
                <w:color w:val="000000"/>
                <w:sz w:val="20"/>
                <w:szCs w:val="20"/>
                <w:lang w:val="pt-BR"/>
              </w:rPr>
              <w:t xml:space="preserve"> </w:t>
            </w:r>
          </w:p>
        </w:tc>
        <w:tc>
          <w:tcPr>
            <w:tcW w:w="855" w:type="dxa"/>
            <w:tcBorders>
              <w:top w:val="single" w:sz="4" w:space="0" w:color="auto"/>
              <w:left w:val="single" w:sz="4" w:space="0" w:color="auto"/>
              <w:bottom w:val="single" w:sz="4" w:space="0" w:color="000000" w:themeColor="text1"/>
              <w:right w:val="single" w:sz="4" w:space="0" w:color="auto"/>
            </w:tcBorders>
            <w:noWrap/>
            <w:vAlign w:val="center"/>
          </w:tcPr>
          <w:p w14:paraId="49E90FA1"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single" w:sz="4" w:space="0" w:color="auto"/>
              <w:bottom w:val="single" w:sz="4" w:space="0" w:color="000000" w:themeColor="text1"/>
              <w:right w:val="single" w:sz="4" w:space="0" w:color="auto"/>
            </w:tcBorders>
            <w:noWrap/>
            <w:vAlign w:val="center"/>
          </w:tcPr>
          <w:p w14:paraId="49E90FA2"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0D29A2" w:rsidRPr="00FF1569" w14:paraId="49E90FAA" w14:textId="77777777" w:rsidTr="000D29A2">
        <w:trPr>
          <w:trHeight w:val="618"/>
        </w:trPr>
        <w:tc>
          <w:tcPr>
            <w:tcW w:w="485" w:type="dxa"/>
            <w:tcBorders>
              <w:top w:val="nil"/>
              <w:left w:val="single" w:sz="8" w:space="0" w:color="auto"/>
              <w:bottom w:val="nil"/>
              <w:right w:val="single" w:sz="4" w:space="0" w:color="auto"/>
            </w:tcBorders>
            <w:noWrap/>
            <w:vAlign w:val="center"/>
            <w:hideMark/>
          </w:tcPr>
          <w:p w14:paraId="49E90FA4" w14:textId="77777777" w:rsidR="000D29A2" w:rsidRPr="00C40917" w:rsidRDefault="000D29A2" w:rsidP="008B7FC3">
            <w:pPr>
              <w:spacing w:after="0"/>
              <w:jc w:val="both"/>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FA5" w14:textId="77777777" w:rsidR="000D29A2" w:rsidRPr="00C40917" w:rsidRDefault="000D29A2" w:rsidP="008535DA">
            <w:pPr>
              <w:spacing w:after="0" w:line="240" w:lineRule="auto"/>
              <w:rPr>
                <w:rFonts w:eastAsia="Times New Roman" w:cs="Arial"/>
                <w:b/>
                <w:bCs/>
                <w:color w:val="000000"/>
                <w:sz w:val="20"/>
                <w:szCs w:val="20"/>
                <w:lang w:val="pt-BR"/>
              </w:rPr>
            </w:pPr>
            <w:r w:rsidRPr="00C40917">
              <w:rPr>
                <w:b/>
                <w:color w:val="000000"/>
                <w:sz w:val="20"/>
                <w:szCs w:val="20"/>
                <w:lang w:val="pt-BR"/>
              </w:rPr>
              <w:t>2</w:t>
            </w:r>
          </w:p>
        </w:tc>
        <w:tc>
          <w:tcPr>
            <w:tcW w:w="8271"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FA7" w14:textId="1A4393A6" w:rsidR="000D29A2" w:rsidRPr="00C40917" w:rsidRDefault="000D29A2" w:rsidP="007425BC">
            <w:pPr>
              <w:spacing w:after="0" w:line="240" w:lineRule="auto"/>
              <w:ind w:firstLine="201"/>
              <w:rPr>
                <w:rFonts w:cs="Arial"/>
                <w:bCs/>
                <w:color w:val="0033CC"/>
                <w:sz w:val="20"/>
                <w:szCs w:val="20"/>
                <w:lang w:val="pt-BR"/>
              </w:rPr>
            </w:pPr>
            <w:r w:rsidRPr="00C40917">
              <w:rPr>
                <w:b/>
                <w:color w:val="0033CC"/>
                <w:sz w:val="20"/>
                <w:szCs w:val="20"/>
                <w:lang w:val="pt-BR"/>
              </w:rPr>
              <w:t>Triagem de segundo nível - Redes - CCO-Rede</w:t>
            </w:r>
          </w:p>
        </w:tc>
        <w:tc>
          <w:tcPr>
            <w:tcW w:w="855"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0FA8" w14:textId="77777777" w:rsidR="000D29A2" w:rsidRPr="00C40917" w:rsidRDefault="000D29A2" w:rsidP="008B7FC3">
            <w:pPr>
              <w:spacing w:before="40" w:after="40"/>
              <w:jc w:val="both"/>
              <w:rPr>
                <w:rFonts w:eastAsia="Times New Roman" w:cs="Arial"/>
                <w:color w:val="000000"/>
                <w:sz w:val="20"/>
                <w:szCs w:val="20"/>
                <w:lang w:val="pt-BR"/>
              </w:rPr>
            </w:pPr>
          </w:p>
        </w:tc>
        <w:tc>
          <w:tcPr>
            <w:tcW w:w="837"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0FA9" w14:textId="77777777" w:rsidR="000D29A2" w:rsidRPr="00C40917" w:rsidRDefault="000D29A2" w:rsidP="008B7FC3">
            <w:pPr>
              <w:spacing w:before="40" w:after="40"/>
              <w:jc w:val="both"/>
              <w:rPr>
                <w:rFonts w:eastAsia="Times New Roman" w:cs="Arial"/>
                <w:color w:val="000000"/>
                <w:sz w:val="20"/>
                <w:szCs w:val="20"/>
                <w:lang w:val="pt-BR"/>
              </w:rPr>
            </w:pPr>
          </w:p>
        </w:tc>
      </w:tr>
      <w:tr w:rsidR="00D01821" w:rsidRPr="00C40917" w14:paraId="49E90FB3" w14:textId="77777777" w:rsidTr="000D29A2">
        <w:trPr>
          <w:trHeight w:val="585"/>
        </w:trPr>
        <w:tc>
          <w:tcPr>
            <w:tcW w:w="485" w:type="dxa"/>
            <w:tcBorders>
              <w:top w:val="nil"/>
              <w:left w:val="single" w:sz="8" w:space="0" w:color="auto"/>
              <w:bottom w:val="nil"/>
              <w:right w:val="nil"/>
            </w:tcBorders>
            <w:noWrap/>
            <w:vAlign w:val="center"/>
          </w:tcPr>
          <w:p w14:paraId="49E90FAB" w14:textId="77777777" w:rsidR="00D01821" w:rsidRPr="00C40917" w:rsidRDefault="00D01821" w:rsidP="00D01821">
            <w:pPr>
              <w:spacing w:after="0"/>
              <w:jc w:val="both"/>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0FAC"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0FAD"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36" w:type="dxa"/>
            <w:tcBorders>
              <w:top w:val="single" w:sz="4" w:space="0" w:color="auto"/>
              <w:left w:val="nil"/>
              <w:bottom w:val="single" w:sz="4" w:space="0" w:color="auto"/>
              <w:right w:val="single" w:sz="4" w:space="0" w:color="auto"/>
            </w:tcBorders>
            <w:vAlign w:val="center"/>
          </w:tcPr>
          <w:p w14:paraId="49E90FB0" w14:textId="329A3736" w:rsidR="00D01821" w:rsidRPr="00C40917" w:rsidRDefault="00740E8B" w:rsidP="007425BC">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r w:rsidRPr="00C40917">
              <w:rPr>
                <w:rFonts w:eastAsia="Times New Roman" w:cs="Arial"/>
                <w:i/>
                <w:sz w:val="20"/>
                <w:szCs w:val="20"/>
                <w:lang w:val="pt-BR"/>
              </w:rPr>
              <w:t xml:space="preserve"> </w:t>
            </w:r>
          </w:p>
        </w:tc>
        <w:tc>
          <w:tcPr>
            <w:tcW w:w="855" w:type="dxa"/>
            <w:tcBorders>
              <w:top w:val="single" w:sz="4" w:space="0" w:color="auto"/>
              <w:left w:val="nil"/>
              <w:bottom w:val="single" w:sz="4" w:space="0" w:color="auto"/>
              <w:right w:val="single" w:sz="4" w:space="0" w:color="auto"/>
            </w:tcBorders>
            <w:noWrap/>
            <w:vAlign w:val="center"/>
          </w:tcPr>
          <w:p w14:paraId="49E90FB1"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B2" w14:textId="77777777" w:rsidR="00D01821" w:rsidRPr="00C40917" w:rsidRDefault="00D01821" w:rsidP="00D01821">
            <w:pPr>
              <w:autoSpaceDE w:val="0"/>
              <w:autoSpaceDN w:val="0"/>
              <w:adjustRightInd w:val="0"/>
              <w:spacing w:before="40" w:after="40" w:line="240" w:lineRule="auto"/>
              <w:jc w:val="both"/>
              <w:rPr>
                <w:rFonts w:cs="Arial"/>
                <w:color w:val="000000"/>
                <w:sz w:val="20"/>
                <w:szCs w:val="20"/>
                <w:lang w:val="pt-BR"/>
              </w:rPr>
            </w:pPr>
            <w:r w:rsidRPr="00C40917">
              <w:rPr>
                <w:color w:val="000000"/>
                <w:sz w:val="20"/>
                <w:lang w:val="pt-BR"/>
              </w:rPr>
              <w:t>P</w:t>
            </w:r>
          </w:p>
        </w:tc>
      </w:tr>
      <w:tr w:rsidR="000D29A2" w:rsidRPr="00FF1569" w14:paraId="49E90FBA" w14:textId="77777777" w:rsidTr="000D29A2">
        <w:trPr>
          <w:trHeight w:val="618"/>
        </w:trPr>
        <w:tc>
          <w:tcPr>
            <w:tcW w:w="485" w:type="dxa"/>
            <w:tcBorders>
              <w:top w:val="nil"/>
              <w:left w:val="single" w:sz="8" w:space="0" w:color="auto"/>
              <w:bottom w:val="nil"/>
              <w:right w:val="single" w:sz="4" w:space="0" w:color="auto"/>
            </w:tcBorders>
            <w:noWrap/>
            <w:vAlign w:val="center"/>
            <w:hideMark/>
          </w:tcPr>
          <w:p w14:paraId="49E90FB4" w14:textId="77777777" w:rsidR="000D29A2" w:rsidRPr="00C40917" w:rsidRDefault="000D29A2" w:rsidP="008B7FC3">
            <w:pPr>
              <w:spacing w:after="0"/>
              <w:jc w:val="both"/>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FB5" w14:textId="77777777" w:rsidR="000D29A2" w:rsidRPr="00C40917" w:rsidRDefault="000D29A2" w:rsidP="008535DA">
            <w:pPr>
              <w:spacing w:after="0" w:line="240" w:lineRule="auto"/>
              <w:rPr>
                <w:rFonts w:eastAsia="Times New Roman" w:cs="Arial"/>
                <w:b/>
                <w:bCs/>
                <w:color w:val="000000"/>
                <w:sz w:val="20"/>
                <w:szCs w:val="20"/>
                <w:lang w:val="pt-BR"/>
              </w:rPr>
            </w:pPr>
            <w:r w:rsidRPr="00C40917">
              <w:rPr>
                <w:b/>
                <w:color w:val="000000"/>
                <w:sz w:val="20"/>
                <w:szCs w:val="20"/>
                <w:lang w:val="pt-BR"/>
              </w:rPr>
              <w:t>3</w:t>
            </w:r>
          </w:p>
        </w:tc>
        <w:tc>
          <w:tcPr>
            <w:tcW w:w="8271"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FB7" w14:textId="4B4CF3CD" w:rsidR="000D29A2" w:rsidRPr="00C40917" w:rsidRDefault="000D29A2" w:rsidP="007425BC">
            <w:pPr>
              <w:spacing w:after="0" w:line="240" w:lineRule="auto"/>
              <w:ind w:firstLine="201"/>
              <w:rPr>
                <w:rFonts w:cs="Arial"/>
                <w:bCs/>
                <w:color w:val="0033CC"/>
                <w:sz w:val="20"/>
                <w:szCs w:val="20"/>
                <w:lang w:val="pt-BR"/>
              </w:rPr>
            </w:pPr>
            <w:r w:rsidRPr="00C40917">
              <w:rPr>
                <w:b/>
                <w:color w:val="0033CC"/>
                <w:sz w:val="20"/>
                <w:szCs w:val="20"/>
                <w:lang w:val="pt-BR"/>
              </w:rPr>
              <w:t>Triagem de terceiro nível - Redes - CCO-Rede</w:t>
            </w:r>
          </w:p>
        </w:tc>
        <w:tc>
          <w:tcPr>
            <w:tcW w:w="855"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0FB8" w14:textId="77777777" w:rsidR="000D29A2" w:rsidRPr="00C40917" w:rsidRDefault="000D29A2" w:rsidP="008B7FC3">
            <w:pPr>
              <w:spacing w:before="40" w:after="40"/>
              <w:jc w:val="both"/>
              <w:rPr>
                <w:rFonts w:eastAsia="Times New Roman" w:cs="Arial"/>
                <w:color w:val="000000"/>
                <w:sz w:val="20"/>
                <w:szCs w:val="20"/>
                <w:lang w:val="pt-BR"/>
              </w:rPr>
            </w:pPr>
          </w:p>
        </w:tc>
        <w:tc>
          <w:tcPr>
            <w:tcW w:w="837"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0FB9" w14:textId="77777777" w:rsidR="000D29A2" w:rsidRPr="00C40917" w:rsidRDefault="000D29A2" w:rsidP="008B7FC3">
            <w:pPr>
              <w:spacing w:before="40" w:after="40"/>
              <w:jc w:val="both"/>
              <w:rPr>
                <w:rFonts w:eastAsia="Times New Roman" w:cs="Arial"/>
                <w:color w:val="000000"/>
                <w:sz w:val="20"/>
                <w:szCs w:val="20"/>
                <w:lang w:val="pt-BR"/>
              </w:rPr>
            </w:pPr>
          </w:p>
        </w:tc>
      </w:tr>
      <w:tr w:rsidR="000D29A2" w:rsidRPr="00C40917" w14:paraId="49E90FC3" w14:textId="77777777" w:rsidTr="000D29A2">
        <w:trPr>
          <w:trHeight w:val="585"/>
        </w:trPr>
        <w:tc>
          <w:tcPr>
            <w:tcW w:w="485" w:type="dxa"/>
            <w:tcBorders>
              <w:top w:val="nil"/>
              <w:left w:val="single" w:sz="8" w:space="0" w:color="auto"/>
              <w:bottom w:val="nil"/>
              <w:right w:val="nil"/>
            </w:tcBorders>
            <w:noWrap/>
            <w:vAlign w:val="center"/>
          </w:tcPr>
          <w:p w14:paraId="49E90FBB" w14:textId="77777777" w:rsidR="000D29A2" w:rsidRPr="00C40917" w:rsidRDefault="000D29A2" w:rsidP="008B7FC3">
            <w:pPr>
              <w:spacing w:after="0"/>
              <w:jc w:val="both"/>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0FBC" w14:textId="77777777" w:rsidR="000D29A2" w:rsidRPr="00C40917" w:rsidRDefault="000D29A2" w:rsidP="008535DA">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0FBD" w14:textId="77777777" w:rsidR="000D29A2" w:rsidRPr="00C40917" w:rsidRDefault="000D29A2" w:rsidP="008535DA">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36" w:type="dxa"/>
            <w:tcBorders>
              <w:top w:val="single" w:sz="4" w:space="0" w:color="auto"/>
              <w:left w:val="nil"/>
              <w:bottom w:val="single" w:sz="4" w:space="0" w:color="auto"/>
              <w:right w:val="single" w:sz="4" w:space="0" w:color="auto"/>
            </w:tcBorders>
            <w:vAlign w:val="center"/>
          </w:tcPr>
          <w:p w14:paraId="49E90FC0" w14:textId="08FDD521" w:rsidR="000D29A2" w:rsidRPr="00C40917" w:rsidRDefault="00740E8B" w:rsidP="007425BC">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r w:rsidRPr="00C40917">
              <w:rPr>
                <w:rFonts w:eastAsia="Times New Roman" w:cs="Arial"/>
                <w:i/>
                <w:sz w:val="20"/>
                <w:szCs w:val="20"/>
                <w:lang w:val="pt-BR"/>
              </w:rPr>
              <w:t xml:space="preserve"> </w:t>
            </w:r>
          </w:p>
        </w:tc>
        <w:tc>
          <w:tcPr>
            <w:tcW w:w="855" w:type="dxa"/>
            <w:tcBorders>
              <w:top w:val="single" w:sz="4" w:space="0" w:color="auto"/>
              <w:left w:val="nil"/>
              <w:bottom w:val="single" w:sz="4" w:space="0" w:color="auto"/>
              <w:right w:val="single" w:sz="4" w:space="0" w:color="auto"/>
            </w:tcBorders>
            <w:noWrap/>
            <w:vAlign w:val="center"/>
          </w:tcPr>
          <w:p w14:paraId="49E90FC1" w14:textId="77777777" w:rsidR="000D29A2" w:rsidRPr="00C40917" w:rsidRDefault="000D29A2" w:rsidP="008B7FC3">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C2" w14:textId="77777777" w:rsidR="000D29A2" w:rsidRPr="00C40917" w:rsidRDefault="00740E8B" w:rsidP="008B7FC3">
            <w:pPr>
              <w:autoSpaceDE w:val="0"/>
              <w:autoSpaceDN w:val="0"/>
              <w:adjustRightInd w:val="0"/>
              <w:spacing w:before="40" w:after="40" w:line="240" w:lineRule="auto"/>
              <w:jc w:val="both"/>
              <w:rPr>
                <w:rFonts w:cs="Arial"/>
                <w:color w:val="000000"/>
                <w:sz w:val="20"/>
                <w:szCs w:val="20"/>
                <w:lang w:val="pt-BR"/>
              </w:rPr>
            </w:pPr>
            <w:r w:rsidRPr="00C40917">
              <w:rPr>
                <w:color w:val="000000"/>
                <w:sz w:val="20"/>
                <w:szCs w:val="20"/>
                <w:lang w:val="pt-BR"/>
              </w:rPr>
              <w:t>P</w:t>
            </w:r>
          </w:p>
        </w:tc>
      </w:tr>
      <w:tr w:rsidR="000D29A2" w:rsidRPr="00FF1569" w14:paraId="49E90FCA" w14:textId="77777777" w:rsidTr="000D29A2">
        <w:trPr>
          <w:trHeight w:val="585"/>
        </w:trPr>
        <w:tc>
          <w:tcPr>
            <w:tcW w:w="485" w:type="dxa"/>
            <w:tcBorders>
              <w:top w:val="nil"/>
              <w:left w:val="single" w:sz="8" w:space="0" w:color="auto"/>
              <w:right w:val="nil"/>
            </w:tcBorders>
            <w:noWrap/>
            <w:vAlign w:val="center"/>
          </w:tcPr>
          <w:p w14:paraId="49E90FC4" w14:textId="77777777" w:rsidR="000D29A2" w:rsidRPr="00C40917" w:rsidRDefault="000D29A2" w:rsidP="00894AE7">
            <w:pPr>
              <w:spacing w:after="0"/>
              <w:jc w:val="both"/>
              <w:rPr>
                <w:rFonts w:eastAsia="Times New Roman" w:cs="Arial"/>
                <w:b/>
                <w:bCs/>
                <w:color w:val="000000"/>
                <w:sz w:val="20"/>
                <w:szCs w:val="20"/>
                <w:lang w:val="pt-BR"/>
              </w:rPr>
            </w:pPr>
          </w:p>
        </w:tc>
        <w:tc>
          <w:tcPr>
            <w:tcW w:w="342"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0FC5" w14:textId="77777777" w:rsidR="000D29A2" w:rsidRPr="00C40917" w:rsidRDefault="000D29A2" w:rsidP="00FF691D">
            <w:pPr>
              <w:spacing w:after="0" w:line="240" w:lineRule="auto"/>
              <w:rPr>
                <w:rFonts w:eastAsia="Times New Roman" w:cs="Times New Roman"/>
                <w:b/>
                <w:color w:val="000000"/>
                <w:sz w:val="20"/>
                <w:szCs w:val="20"/>
                <w:lang w:val="pt-BR"/>
              </w:rPr>
            </w:pPr>
            <w:r w:rsidRPr="00C40917">
              <w:rPr>
                <w:b/>
                <w:color w:val="000000"/>
                <w:sz w:val="20"/>
                <w:szCs w:val="20"/>
                <w:lang w:val="pt-BR"/>
              </w:rPr>
              <w:t>4</w:t>
            </w:r>
          </w:p>
        </w:tc>
        <w:tc>
          <w:tcPr>
            <w:tcW w:w="8271"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C7" w14:textId="3ADAF393" w:rsidR="000D29A2" w:rsidRPr="00C40917" w:rsidRDefault="000D29A2" w:rsidP="007425BC">
            <w:pPr>
              <w:spacing w:after="0" w:line="240" w:lineRule="auto"/>
              <w:ind w:left="226"/>
              <w:rPr>
                <w:rFonts w:cs="Arial"/>
                <w:bCs/>
                <w:color w:val="0033CC"/>
                <w:sz w:val="20"/>
                <w:szCs w:val="20"/>
                <w:lang w:val="pt-BR"/>
              </w:rPr>
            </w:pPr>
            <w:r w:rsidRPr="00C40917">
              <w:rPr>
                <w:b/>
                <w:color w:val="0033CC"/>
                <w:sz w:val="20"/>
                <w:szCs w:val="20"/>
                <w:lang w:val="pt-BR"/>
              </w:rPr>
              <w:t>Triagem de quarto nível - Redes - CCO-Rede</w:t>
            </w:r>
          </w:p>
        </w:tc>
        <w:tc>
          <w:tcPr>
            <w:tcW w:w="855"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C8" w14:textId="77777777" w:rsidR="000D29A2" w:rsidRPr="00C40917" w:rsidRDefault="000D29A2" w:rsidP="00894AE7">
            <w:pPr>
              <w:autoSpaceDE w:val="0"/>
              <w:autoSpaceDN w:val="0"/>
              <w:adjustRightInd w:val="0"/>
              <w:spacing w:before="40" w:after="40" w:line="240" w:lineRule="auto"/>
              <w:jc w:val="both"/>
              <w:rPr>
                <w:rFonts w:cs="Arial"/>
                <w:color w:val="000000"/>
                <w:sz w:val="20"/>
                <w:szCs w:val="20"/>
                <w:lang w:val="pt-BR"/>
              </w:rPr>
            </w:pPr>
          </w:p>
        </w:tc>
        <w:tc>
          <w:tcPr>
            <w:tcW w:w="837"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0FC9" w14:textId="77777777" w:rsidR="000D29A2" w:rsidRPr="00C40917" w:rsidRDefault="000D29A2" w:rsidP="00894AE7">
            <w:pPr>
              <w:autoSpaceDE w:val="0"/>
              <w:autoSpaceDN w:val="0"/>
              <w:adjustRightInd w:val="0"/>
              <w:spacing w:before="40" w:after="40" w:line="240" w:lineRule="auto"/>
              <w:jc w:val="both"/>
              <w:rPr>
                <w:rFonts w:cs="Arial"/>
                <w:color w:val="000000"/>
                <w:sz w:val="20"/>
                <w:szCs w:val="20"/>
                <w:lang w:val="pt-BR"/>
              </w:rPr>
            </w:pPr>
          </w:p>
        </w:tc>
      </w:tr>
      <w:tr w:rsidR="000D29A2" w:rsidRPr="00C40917" w14:paraId="49E90FD3" w14:textId="77777777" w:rsidTr="000D29A2">
        <w:trPr>
          <w:trHeight w:val="585"/>
        </w:trPr>
        <w:tc>
          <w:tcPr>
            <w:tcW w:w="485" w:type="dxa"/>
            <w:tcBorders>
              <w:top w:val="nil"/>
              <w:left w:val="single" w:sz="8" w:space="0" w:color="auto"/>
              <w:bottom w:val="single" w:sz="8" w:space="0" w:color="auto"/>
              <w:right w:val="nil"/>
            </w:tcBorders>
            <w:noWrap/>
            <w:vAlign w:val="center"/>
          </w:tcPr>
          <w:p w14:paraId="49E90FCB" w14:textId="77777777" w:rsidR="000D29A2" w:rsidRPr="00C40917" w:rsidRDefault="000D29A2" w:rsidP="00FF691D">
            <w:pPr>
              <w:spacing w:after="0"/>
              <w:jc w:val="both"/>
              <w:rPr>
                <w:rFonts w:eastAsia="Times New Roman" w:cs="Arial"/>
                <w:b/>
                <w:color w:val="000000"/>
                <w:sz w:val="20"/>
                <w:szCs w:val="20"/>
                <w:lang w:val="pt-BR"/>
              </w:rPr>
            </w:pPr>
          </w:p>
        </w:tc>
        <w:tc>
          <w:tcPr>
            <w:tcW w:w="342" w:type="dxa"/>
            <w:tcBorders>
              <w:top w:val="single" w:sz="4" w:space="0" w:color="auto"/>
              <w:left w:val="single" w:sz="4" w:space="0" w:color="auto"/>
              <w:bottom w:val="single" w:sz="8" w:space="0" w:color="auto"/>
              <w:right w:val="single" w:sz="4" w:space="0" w:color="auto"/>
            </w:tcBorders>
            <w:noWrap/>
            <w:vAlign w:val="bottom"/>
          </w:tcPr>
          <w:p w14:paraId="49E90FCC" w14:textId="77777777" w:rsidR="000D29A2" w:rsidRPr="00C40917" w:rsidRDefault="000D29A2" w:rsidP="00FF691D">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0FCD" w14:textId="77777777" w:rsidR="000D29A2" w:rsidRPr="00C40917" w:rsidRDefault="000D29A2" w:rsidP="00FF691D">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a</w:t>
            </w:r>
          </w:p>
        </w:tc>
        <w:tc>
          <w:tcPr>
            <w:tcW w:w="7936" w:type="dxa"/>
            <w:tcBorders>
              <w:top w:val="single" w:sz="4" w:space="0" w:color="auto"/>
              <w:left w:val="nil"/>
              <w:bottom w:val="single" w:sz="4" w:space="0" w:color="auto"/>
              <w:right w:val="single" w:sz="4" w:space="0" w:color="auto"/>
            </w:tcBorders>
            <w:vAlign w:val="center"/>
          </w:tcPr>
          <w:p w14:paraId="49E90FD0" w14:textId="1BB428B5" w:rsidR="000D29A2" w:rsidRPr="00C40917" w:rsidRDefault="00740E8B" w:rsidP="007425BC">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tc>
        <w:tc>
          <w:tcPr>
            <w:tcW w:w="855" w:type="dxa"/>
            <w:tcBorders>
              <w:top w:val="single" w:sz="4" w:space="0" w:color="auto"/>
              <w:left w:val="nil"/>
              <w:bottom w:val="single" w:sz="4" w:space="0" w:color="auto"/>
              <w:right w:val="single" w:sz="4" w:space="0" w:color="auto"/>
            </w:tcBorders>
            <w:noWrap/>
            <w:vAlign w:val="center"/>
          </w:tcPr>
          <w:p w14:paraId="49E90FD1" w14:textId="77777777" w:rsidR="000D29A2" w:rsidRPr="00C40917" w:rsidRDefault="000D29A2" w:rsidP="00FF691D">
            <w:pPr>
              <w:autoSpaceDE w:val="0"/>
              <w:autoSpaceDN w:val="0"/>
              <w:adjustRightInd w:val="0"/>
              <w:spacing w:before="40" w:after="40" w:line="240" w:lineRule="auto"/>
              <w:jc w:val="both"/>
              <w:rPr>
                <w:color w:val="000000"/>
                <w:sz w:val="20"/>
                <w:szCs w:val="20"/>
                <w:lang w:val="pt-BR"/>
              </w:rPr>
            </w:pPr>
          </w:p>
        </w:tc>
        <w:tc>
          <w:tcPr>
            <w:tcW w:w="837" w:type="dxa"/>
            <w:tcBorders>
              <w:top w:val="single" w:sz="4" w:space="0" w:color="auto"/>
              <w:left w:val="nil"/>
              <w:bottom w:val="single" w:sz="4" w:space="0" w:color="auto"/>
              <w:right w:val="single" w:sz="4" w:space="0" w:color="auto"/>
            </w:tcBorders>
            <w:noWrap/>
            <w:vAlign w:val="center"/>
          </w:tcPr>
          <w:p w14:paraId="49E90FD2" w14:textId="77777777" w:rsidR="000D29A2" w:rsidRPr="00C40917" w:rsidRDefault="00740E8B" w:rsidP="00FF691D">
            <w:pPr>
              <w:autoSpaceDE w:val="0"/>
              <w:autoSpaceDN w:val="0"/>
              <w:adjustRightInd w:val="0"/>
              <w:spacing w:before="40" w:after="40" w:line="240" w:lineRule="auto"/>
              <w:jc w:val="both"/>
              <w:rPr>
                <w:color w:val="000000"/>
                <w:sz w:val="20"/>
                <w:szCs w:val="20"/>
                <w:lang w:val="pt-BR"/>
              </w:rPr>
            </w:pPr>
            <w:r w:rsidRPr="00C40917">
              <w:rPr>
                <w:color w:val="000000"/>
                <w:sz w:val="20"/>
                <w:szCs w:val="20"/>
                <w:lang w:val="pt-BR"/>
              </w:rPr>
              <w:t>P</w:t>
            </w:r>
          </w:p>
        </w:tc>
      </w:tr>
    </w:tbl>
    <w:p w14:paraId="49E90FD6" w14:textId="66DC82D6" w:rsidR="00002993" w:rsidRPr="00C40917" w:rsidRDefault="00002993">
      <w:pPr>
        <w:rPr>
          <w:lang w:val="pt-BR"/>
        </w:rPr>
      </w:pPr>
    </w:p>
    <w:tbl>
      <w:tblPr>
        <w:tblpPr w:leftFromText="180" w:rightFromText="180" w:vertAnchor="text" w:tblpX="160" w:tblpY="1"/>
        <w:tblOverlap w:val="never"/>
        <w:tblW w:w="10790" w:type="dxa"/>
        <w:tblLayout w:type="fixed"/>
        <w:tblLook w:val="04A0" w:firstRow="1" w:lastRow="0" w:firstColumn="1" w:lastColumn="0" w:noHBand="0" w:noVBand="1"/>
      </w:tblPr>
      <w:tblGrid>
        <w:gridCol w:w="485"/>
        <w:gridCol w:w="342"/>
        <w:gridCol w:w="335"/>
        <w:gridCol w:w="7918"/>
        <w:gridCol w:w="900"/>
        <w:gridCol w:w="810"/>
      </w:tblGrid>
      <w:tr w:rsidR="000D29A2" w:rsidRPr="00C40917" w14:paraId="49E90FDB" w14:textId="77777777" w:rsidTr="009C73AC">
        <w:trPr>
          <w:trHeight w:val="420"/>
        </w:trPr>
        <w:tc>
          <w:tcPr>
            <w:tcW w:w="485" w:type="dxa"/>
            <w:tcBorders>
              <w:top w:val="single" w:sz="8" w:space="0" w:color="auto"/>
              <w:left w:val="single" w:sz="8" w:space="0" w:color="auto"/>
              <w:bottom w:val="single" w:sz="4" w:space="0" w:color="auto"/>
              <w:right w:val="single" w:sz="4" w:space="0" w:color="auto"/>
            </w:tcBorders>
            <w:noWrap/>
            <w:vAlign w:val="center"/>
            <w:hideMark/>
          </w:tcPr>
          <w:p w14:paraId="49E90FD7" w14:textId="77777777" w:rsidR="000D29A2" w:rsidRPr="00C40917" w:rsidRDefault="000D29A2" w:rsidP="00FF691D">
            <w:pPr>
              <w:spacing w:after="0" w:line="240" w:lineRule="auto"/>
              <w:rPr>
                <w:rFonts w:eastAsia="Times New Roman" w:cs="Arial"/>
                <w:b/>
                <w:bCs/>
                <w:color w:val="000000"/>
                <w:sz w:val="20"/>
                <w:szCs w:val="20"/>
                <w:lang w:val="pt-BR"/>
              </w:rPr>
            </w:pPr>
            <w:r w:rsidRPr="00C40917">
              <w:rPr>
                <w:rFonts w:eastAsia="Times New Roman" w:cs="Arial"/>
                <w:b/>
                <w:bCs/>
                <w:color w:val="000000"/>
                <w:sz w:val="20"/>
                <w:szCs w:val="20"/>
                <w:lang w:val="pt-BR"/>
              </w:rPr>
              <w:t>4.4</w:t>
            </w:r>
          </w:p>
        </w:tc>
        <w:tc>
          <w:tcPr>
            <w:tcW w:w="8595" w:type="dxa"/>
            <w:gridSpan w:val="3"/>
            <w:tcBorders>
              <w:top w:val="single" w:sz="8" w:space="0" w:color="auto"/>
              <w:left w:val="nil"/>
              <w:bottom w:val="single" w:sz="4" w:space="0" w:color="auto"/>
              <w:right w:val="single" w:sz="4" w:space="0" w:color="auto"/>
            </w:tcBorders>
            <w:noWrap/>
            <w:vAlign w:val="center"/>
            <w:hideMark/>
          </w:tcPr>
          <w:p w14:paraId="49E90FD8" w14:textId="77777777" w:rsidR="000D29A2" w:rsidRPr="00C40917" w:rsidRDefault="000D29A2" w:rsidP="00681254">
            <w:pPr>
              <w:spacing w:after="0" w:line="240" w:lineRule="auto"/>
              <w:jc w:val="center"/>
              <w:rPr>
                <w:b/>
                <w:color w:val="000000"/>
                <w:sz w:val="20"/>
                <w:szCs w:val="20"/>
                <w:lang w:val="pt-BR"/>
              </w:rPr>
            </w:pPr>
            <w:r w:rsidRPr="00C40917">
              <w:rPr>
                <w:b/>
                <w:sz w:val="20"/>
                <w:szCs w:val="20"/>
                <w:lang w:val="pt-BR"/>
              </w:rPr>
              <w:t>Networks – Data Center Network</w:t>
            </w:r>
          </w:p>
        </w:tc>
        <w:tc>
          <w:tcPr>
            <w:tcW w:w="900" w:type="dxa"/>
            <w:tcBorders>
              <w:top w:val="single" w:sz="8" w:space="0" w:color="auto"/>
              <w:left w:val="nil"/>
              <w:bottom w:val="single" w:sz="4" w:space="0" w:color="000000" w:themeColor="text1"/>
              <w:right w:val="single" w:sz="4" w:space="0" w:color="auto"/>
            </w:tcBorders>
            <w:noWrap/>
            <w:vAlign w:val="center"/>
            <w:hideMark/>
          </w:tcPr>
          <w:p w14:paraId="49E90FD9" w14:textId="77777777" w:rsidR="000D29A2" w:rsidRPr="00C40917" w:rsidRDefault="000D29A2" w:rsidP="009C73AC">
            <w:pPr>
              <w:spacing w:after="0" w:line="240" w:lineRule="auto"/>
              <w:ind w:left="-29"/>
              <w:jc w:val="center"/>
              <w:rPr>
                <w:rFonts w:eastAsia="Times New Roman" w:cs="Arial"/>
                <w:b/>
                <w:bCs/>
                <w:color w:val="000000"/>
                <w:sz w:val="18"/>
                <w:szCs w:val="18"/>
                <w:lang w:val="pt-BR"/>
              </w:rPr>
            </w:pPr>
            <w:r w:rsidRPr="00C40917">
              <w:rPr>
                <w:b/>
                <w:color w:val="000000"/>
                <w:sz w:val="18"/>
                <w:szCs w:val="18"/>
                <w:lang w:val="pt-BR"/>
              </w:rPr>
              <w:t>WABTEC</w:t>
            </w:r>
          </w:p>
        </w:tc>
        <w:tc>
          <w:tcPr>
            <w:tcW w:w="810" w:type="dxa"/>
            <w:tcBorders>
              <w:top w:val="single" w:sz="8" w:space="0" w:color="auto"/>
              <w:left w:val="nil"/>
              <w:bottom w:val="single" w:sz="4" w:space="0" w:color="000000" w:themeColor="text1"/>
              <w:right w:val="single" w:sz="4" w:space="0" w:color="auto"/>
            </w:tcBorders>
            <w:noWrap/>
            <w:vAlign w:val="center"/>
            <w:hideMark/>
          </w:tcPr>
          <w:p w14:paraId="49E90FDA" w14:textId="77777777" w:rsidR="000D29A2" w:rsidRPr="00C40917" w:rsidRDefault="000D29A2" w:rsidP="00681254">
            <w:pPr>
              <w:spacing w:after="0" w:line="240" w:lineRule="auto"/>
              <w:jc w:val="center"/>
              <w:rPr>
                <w:rFonts w:eastAsia="Times New Roman" w:cs="Arial"/>
                <w:b/>
                <w:bCs/>
                <w:color w:val="000000"/>
                <w:sz w:val="18"/>
                <w:szCs w:val="18"/>
                <w:lang w:val="pt-BR"/>
              </w:rPr>
            </w:pPr>
            <w:r w:rsidRPr="00C40917">
              <w:rPr>
                <w:b/>
                <w:color w:val="000000"/>
                <w:sz w:val="18"/>
                <w:szCs w:val="18"/>
                <w:lang w:val="pt-BR"/>
              </w:rPr>
              <w:t>MRS</w:t>
            </w:r>
          </w:p>
        </w:tc>
      </w:tr>
      <w:tr w:rsidR="00A10036" w:rsidRPr="00FF1569" w14:paraId="49E90FE2" w14:textId="77777777" w:rsidTr="00C87C9D">
        <w:trPr>
          <w:trHeight w:val="618"/>
        </w:trPr>
        <w:tc>
          <w:tcPr>
            <w:tcW w:w="485" w:type="dxa"/>
            <w:tcBorders>
              <w:top w:val="nil"/>
              <w:left w:val="single" w:sz="8" w:space="0" w:color="auto"/>
              <w:bottom w:val="nil"/>
              <w:right w:val="single" w:sz="4" w:space="0" w:color="auto"/>
            </w:tcBorders>
            <w:noWrap/>
            <w:vAlign w:val="center"/>
            <w:hideMark/>
          </w:tcPr>
          <w:p w14:paraId="49E90FDC" w14:textId="77777777" w:rsidR="000D29A2" w:rsidRPr="00C40917" w:rsidRDefault="000D29A2" w:rsidP="00FF691D">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0FDD" w14:textId="77777777" w:rsidR="000D29A2" w:rsidRPr="00C40917" w:rsidRDefault="000D29A2" w:rsidP="00681254">
            <w:pPr>
              <w:spacing w:after="0" w:line="240" w:lineRule="auto"/>
              <w:jc w:val="center"/>
              <w:rPr>
                <w:rFonts w:eastAsia="Times New Roman" w:cs="Arial"/>
                <w:b/>
                <w:bCs/>
                <w:color w:val="000000"/>
                <w:sz w:val="20"/>
                <w:szCs w:val="20"/>
                <w:lang w:val="pt-BR"/>
              </w:rPr>
            </w:pPr>
            <w:r w:rsidRPr="00C40917">
              <w:rPr>
                <w:b/>
                <w:color w:val="000000"/>
                <w:sz w:val="20"/>
                <w:szCs w:val="20"/>
                <w:lang w:val="pt-BR"/>
              </w:rPr>
              <w:t>1</w:t>
            </w:r>
          </w:p>
        </w:tc>
        <w:tc>
          <w:tcPr>
            <w:tcW w:w="8253"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0FDF" w14:textId="3427DC47" w:rsidR="00886D13" w:rsidRPr="00C40917" w:rsidRDefault="000D29A2" w:rsidP="007425BC">
            <w:pPr>
              <w:spacing w:after="0" w:line="240" w:lineRule="auto"/>
              <w:ind w:firstLineChars="100" w:firstLine="201"/>
              <w:jc w:val="center"/>
              <w:rPr>
                <w:rFonts w:cs="Arial"/>
                <w:bCs/>
                <w:color w:val="0033CC"/>
                <w:sz w:val="20"/>
                <w:szCs w:val="20"/>
                <w:lang w:val="pt-BR"/>
              </w:rPr>
            </w:pPr>
            <w:r w:rsidRPr="00C40917">
              <w:rPr>
                <w:b/>
                <w:color w:val="0033CC"/>
                <w:sz w:val="20"/>
                <w:szCs w:val="20"/>
                <w:lang w:val="pt-BR"/>
              </w:rPr>
              <w:t>Triagem de primeiro nível - Redes – DC-Rede</w:t>
            </w:r>
          </w:p>
        </w:tc>
        <w:tc>
          <w:tcPr>
            <w:tcW w:w="90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0FE0" w14:textId="77777777" w:rsidR="000D29A2" w:rsidRPr="00C40917" w:rsidRDefault="000D29A2" w:rsidP="00681254">
            <w:pPr>
              <w:spacing w:after="0" w:line="240" w:lineRule="auto"/>
              <w:jc w:val="center"/>
              <w:rPr>
                <w:rFonts w:eastAsia="Times New Roman" w:cs="Arial"/>
                <w:color w:val="000000"/>
                <w:sz w:val="20"/>
                <w:szCs w:val="20"/>
                <w:lang w:val="pt-BR"/>
              </w:rPr>
            </w:pPr>
          </w:p>
        </w:tc>
        <w:tc>
          <w:tcPr>
            <w:tcW w:w="81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0FE1" w14:textId="77777777" w:rsidR="000D29A2" w:rsidRPr="00C40917" w:rsidRDefault="000D29A2" w:rsidP="00681254">
            <w:pPr>
              <w:spacing w:after="0" w:line="240" w:lineRule="auto"/>
              <w:jc w:val="center"/>
              <w:rPr>
                <w:rFonts w:eastAsia="Times New Roman" w:cs="Arial"/>
                <w:color w:val="000000"/>
                <w:sz w:val="20"/>
                <w:szCs w:val="20"/>
                <w:lang w:val="pt-BR"/>
              </w:rPr>
            </w:pPr>
          </w:p>
        </w:tc>
      </w:tr>
      <w:tr w:rsidR="00D01821" w:rsidRPr="00C40917" w14:paraId="49E90FEB" w14:textId="77777777" w:rsidTr="000D29A2">
        <w:trPr>
          <w:trHeight w:val="585"/>
        </w:trPr>
        <w:tc>
          <w:tcPr>
            <w:tcW w:w="485" w:type="dxa"/>
            <w:tcBorders>
              <w:top w:val="nil"/>
              <w:left w:val="single" w:sz="8" w:space="0" w:color="auto"/>
              <w:bottom w:val="nil"/>
              <w:right w:val="nil"/>
            </w:tcBorders>
            <w:noWrap/>
            <w:vAlign w:val="center"/>
          </w:tcPr>
          <w:p w14:paraId="49E90FE3" w14:textId="77777777" w:rsidR="00D01821" w:rsidRPr="00C40917" w:rsidRDefault="00D01821" w:rsidP="00D01821">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0FE4"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0FE5"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0FE8" w14:textId="5B500F59" w:rsidR="00D01821" w:rsidRPr="00C40917" w:rsidRDefault="00D01821" w:rsidP="00D01821">
            <w:pPr>
              <w:spacing w:after="0" w:line="240" w:lineRule="auto"/>
              <w:rPr>
                <w:color w:val="0033CC"/>
                <w:sz w:val="20"/>
                <w:szCs w:val="20"/>
                <w:lang w:val="pt-BR"/>
              </w:rPr>
            </w:pPr>
            <w:r w:rsidRPr="00C40917">
              <w:rPr>
                <w:color w:val="0033CC"/>
                <w:sz w:val="20"/>
                <w:szCs w:val="20"/>
                <w:lang w:val="pt-BR"/>
              </w:rPr>
              <w:t>Atender/identificar potenciais falhas</w:t>
            </w:r>
            <w:r w:rsidR="007425BC"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0FE9"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0FEA"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0FF4" w14:textId="77777777" w:rsidTr="000D29A2">
        <w:trPr>
          <w:trHeight w:val="585"/>
        </w:trPr>
        <w:tc>
          <w:tcPr>
            <w:tcW w:w="485" w:type="dxa"/>
            <w:tcBorders>
              <w:top w:val="nil"/>
              <w:left w:val="single" w:sz="8" w:space="0" w:color="auto"/>
              <w:bottom w:val="nil"/>
              <w:right w:val="nil"/>
            </w:tcBorders>
            <w:noWrap/>
            <w:vAlign w:val="center"/>
          </w:tcPr>
          <w:p w14:paraId="49E90FEC"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0FED"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0FEE"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b</w:t>
            </w:r>
          </w:p>
        </w:tc>
        <w:tc>
          <w:tcPr>
            <w:tcW w:w="7918" w:type="dxa"/>
            <w:tcBorders>
              <w:top w:val="single" w:sz="4" w:space="0" w:color="auto"/>
              <w:left w:val="nil"/>
              <w:bottom w:val="single" w:sz="4" w:space="0" w:color="auto"/>
              <w:right w:val="single" w:sz="4" w:space="0" w:color="auto"/>
            </w:tcBorders>
            <w:vAlign w:val="center"/>
          </w:tcPr>
          <w:p w14:paraId="49E90FF1" w14:textId="664E6541"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Seguir os procedimentos pré-estabelecidos para identificar/solucionar potenciais falhas</w:t>
            </w:r>
            <w:r w:rsidR="007425BC"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0FF2"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0FF3"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0FFD" w14:textId="77777777" w:rsidTr="000D29A2">
        <w:trPr>
          <w:trHeight w:val="585"/>
        </w:trPr>
        <w:tc>
          <w:tcPr>
            <w:tcW w:w="485" w:type="dxa"/>
            <w:tcBorders>
              <w:top w:val="nil"/>
              <w:left w:val="single" w:sz="8" w:space="0" w:color="auto"/>
              <w:bottom w:val="nil"/>
              <w:right w:val="nil"/>
            </w:tcBorders>
            <w:noWrap/>
            <w:vAlign w:val="center"/>
          </w:tcPr>
          <w:p w14:paraId="49E90FF5"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0FF6"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0FF7"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c</w:t>
            </w:r>
          </w:p>
        </w:tc>
        <w:tc>
          <w:tcPr>
            <w:tcW w:w="7918" w:type="dxa"/>
            <w:tcBorders>
              <w:top w:val="single" w:sz="4" w:space="0" w:color="auto"/>
              <w:left w:val="nil"/>
              <w:bottom w:val="single" w:sz="4" w:space="0" w:color="auto"/>
              <w:right w:val="single" w:sz="4" w:space="0" w:color="auto"/>
            </w:tcBorders>
            <w:vAlign w:val="center"/>
          </w:tcPr>
          <w:p w14:paraId="49E90FFA" w14:textId="1B561A4F" w:rsidR="00D01821" w:rsidRPr="00C40917" w:rsidRDefault="00D01821" w:rsidP="007425BC">
            <w:pPr>
              <w:autoSpaceDE w:val="0"/>
              <w:autoSpaceDN w:val="0"/>
              <w:adjustRightInd w:val="0"/>
              <w:spacing w:after="0" w:line="240" w:lineRule="auto"/>
              <w:jc w:val="both"/>
              <w:rPr>
                <w:rFonts w:cs="Arial"/>
                <w:color w:val="0033CC"/>
                <w:sz w:val="20"/>
                <w:szCs w:val="20"/>
                <w:lang w:val="pt-BR"/>
              </w:rPr>
            </w:pPr>
            <w:r w:rsidRPr="00C40917">
              <w:rPr>
                <w:color w:val="0033CC"/>
                <w:sz w:val="20"/>
                <w:lang w:val="pt-BR"/>
              </w:rPr>
              <w:t xml:space="preserve">Abrir Ticket no Sistema de Help Desk da MRS, registrando </w:t>
            </w:r>
            <w:r w:rsidR="00740E8B" w:rsidRPr="00C40917">
              <w:rPr>
                <w:color w:val="0033CC"/>
                <w:sz w:val="20"/>
                <w:lang w:val="pt-BR"/>
              </w:rPr>
              <w:t xml:space="preserve">as </w:t>
            </w:r>
            <w:r w:rsidRPr="00C40917">
              <w:rPr>
                <w:color w:val="0033CC"/>
                <w:sz w:val="20"/>
                <w:lang w:val="pt-BR"/>
              </w:rPr>
              <w:t>ações executadas para identificar/solucionar potenciais falhas</w:t>
            </w:r>
            <w:r w:rsidR="007425BC" w:rsidRPr="00C40917">
              <w:rPr>
                <w:color w:val="0033CC"/>
                <w:sz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0FFB"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0FFC"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06" w14:textId="77777777" w:rsidTr="000D29A2">
        <w:trPr>
          <w:trHeight w:val="585"/>
        </w:trPr>
        <w:tc>
          <w:tcPr>
            <w:tcW w:w="485" w:type="dxa"/>
            <w:tcBorders>
              <w:top w:val="nil"/>
              <w:left w:val="single" w:sz="8" w:space="0" w:color="auto"/>
              <w:bottom w:val="nil"/>
              <w:right w:val="nil"/>
            </w:tcBorders>
            <w:noWrap/>
            <w:vAlign w:val="center"/>
          </w:tcPr>
          <w:p w14:paraId="49E90FFE"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single" w:sz="4" w:space="0" w:color="auto"/>
              <w:right w:val="single" w:sz="4" w:space="0" w:color="auto"/>
            </w:tcBorders>
            <w:noWrap/>
            <w:vAlign w:val="bottom"/>
          </w:tcPr>
          <w:p w14:paraId="49E90FFF"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00" w14:textId="77777777" w:rsidR="00D01821" w:rsidRPr="00C40917" w:rsidRDefault="002C61F4" w:rsidP="00D01821">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d</w:t>
            </w:r>
          </w:p>
        </w:tc>
        <w:tc>
          <w:tcPr>
            <w:tcW w:w="7918" w:type="dxa"/>
            <w:tcBorders>
              <w:top w:val="single" w:sz="4" w:space="0" w:color="auto"/>
              <w:left w:val="nil"/>
              <w:bottom w:val="single" w:sz="4" w:space="0" w:color="auto"/>
              <w:right w:val="single" w:sz="4" w:space="0" w:color="auto"/>
            </w:tcBorders>
            <w:vAlign w:val="center"/>
          </w:tcPr>
          <w:p w14:paraId="49E91003" w14:textId="4BBB5291"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Não resolvido - Escalar Ticket para N2 da MRS</w:t>
            </w:r>
            <w:r w:rsidR="007425BC" w:rsidRPr="00C40917">
              <w:rPr>
                <w:color w:val="0033CC"/>
                <w:sz w:val="20"/>
                <w:szCs w:val="20"/>
                <w:lang w:val="pt-BR"/>
              </w:rPr>
              <w:t>.</w:t>
            </w:r>
            <w:r w:rsidRPr="00C40917">
              <w:rPr>
                <w:color w:val="000000"/>
                <w:sz w:val="20"/>
                <w:szCs w:val="20"/>
                <w:lang w:val="pt-BR"/>
              </w:rPr>
              <w:t xml:space="preserve"> </w:t>
            </w:r>
          </w:p>
        </w:tc>
        <w:tc>
          <w:tcPr>
            <w:tcW w:w="900" w:type="dxa"/>
            <w:tcBorders>
              <w:top w:val="single" w:sz="4" w:space="0" w:color="auto"/>
              <w:left w:val="nil"/>
              <w:bottom w:val="single" w:sz="4" w:space="0" w:color="000000" w:themeColor="text1"/>
              <w:right w:val="single" w:sz="4" w:space="0" w:color="auto"/>
            </w:tcBorders>
            <w:noWrap/>
            <w:vAlign w:val="center"/>
          </w:tcPr>
          <w:p w14:paraId="49E91004"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000000" w:themeColor="text1"/>
              <w:right w:val="single" w:sz="4" w:space="0" w:color="auto"/>
            </w:tcBorders>
            <w:noWrap/>
            <w:vAlign w:val="center"/>
          </w:tcPr>
          <w:p w14:paraId="49E91005"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0D29A2" w:rsidRPr="00FF1569" w14:paraId="49E9100D" w14:textId="77777777" w:rsidTr="000D29A2">
        <w:trPr>
          <w:trHeight w:val="618"/>
        </w:trPr>
        <w:tc>
          <w:tcPr>
            <w:tcW w:w="485" w:type="dxa"/>
            <w:tcBorders>
              <w:top w:val="nil"/>
              <w:left w:val="single" w:sz="8" w:space="0" w:color="auto"/>
              <w:bottom w:val="nil"/>
              <w:right w:val="single" w:sz="4" w:space="0" w:color="auto"/>
            </w:tcBorders>
            <w:noWrap/>
            <w:vAlign w:val="center"/>
            <w:hideMark/>
          </w:tcPr>
          <w:p w14:paraId="49E91007" w14:textId="77777777" w:rsidR="000D29A2" w:rsidRPr="00C40917" w:rsidRDefault="000D29A2" w:rsidP="00FF691D">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008" w14:textId="77777777" w:rsidR="000D29A2" w:rsidRPr="00C40917" w:rsidRDefault="000D29A2" w:rsidP="00FF691D">
            <w:pPr>
              <w:spacing w:after="0" w:line="240" w:lineRule="auto"/>
              <w:rPr>
                <w:rFonts w:eastAsia="Times New Roman" w:cs="Arial"/>
                <w:b/>
                <w:bCs/>
                <w:color w:val="000000"/>
                <w:sz w:val="20"/>
                <w:szCs w:val="20"/>
                <w:lang w:val="pt-BR"/>
              </w:rPr>
            </w:pPr>
            <w:r w:rsidRPr="00C40917">
              <w:rPr>
                <w:b/>
                <w:color w:val="000000"/>
                <w:sz w:val="20"/>
                <w:szCs w:val="20"/>
                <w:lang w:val="pt-BR"/>
              </w:rPr>
              <w:t>2</w:t>
            </w:r>
          </w:p>
        </w:tc>
        <w:tc>
          <w:tcPr>
            <w:tcW w:w="8253"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00A" w14:textId="5A3AFB71" w:rsidR="00886D13" w:rsidRPr="00C40917" w:rsidRDefault="000D29A2" w:rsidP="007425BC">
            <w:pPr>
              <w:spacing w:after="0" w:line="240" w:lineRule="auto"/>
              <w:ind w:firstLineChars="100" w:firstLine="201"/>
              <w:rPr>
                <w:rFonts w:cs="Arial"/>
                <w:bCs/>
                <w:color w:val="0033CC"/>
                <w:sz w:val="20"/>
                <w:szCs w:val="20"/>
                <w:lang w:val="pt-BR"/>
              </w:rPr>
            </w:pPr>
            <w:r w:rsidRPr="00C40917">
              <w:rPr>
                <w:b/>
                <w:color w:val="0033CC"/>
                <w:sz w:val="20"/>
                <w:szCs w:val="20"/>
                <w:lang w:val="pt-BR"/>
              </w:rPr>
              <w:t>Triagem de segundo nível - Redes - DC-Rede</w:t>
            </w:r>
          </w:p>
        </w:tc>
        <w:tc>
          <w:tcPr>
            <w:tcW w:w="90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00B" w14:textId="77777777" w:rsidR="000D29A2" w:rsidRPr="00C40917" w:rsidRDefault="000D29A2" w:rsidP="00FF691D">
            <w:pPr>
              <w:spacing w:after="0" w:line="240" w:lineRule="auto"/>
              <w:rPr>
                <w:rFonts w:eastAsia="Times New Roman" w:cs="Arial"/>
                <w:color w:val="000000"/>
                <w:sz w:val="20"/>
                <w:szCs w:val="20"/>
                <w:lang w:val="pt-BR"/>
              </w:rPr>
            </w:pPr>
          </w:p>
        </w:tc>
        <w:tc>
          <w:tcPr>
            <w:tcW w:w="81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00C" w14:textId="77777777" w:rsidR="000D29A2" w:rsidRPr="00C40917" w:rsidRDefault="000D29A2" w:rsidP="00FF691D">
            <w:pPr>
              <w:spacing w:after="0" w:line="240" w:lineRule="auto"/>
              <w:rPr>
                <w:rFonts w:eastAsia="Times New Roman" w:cs="Arial"/>
                <w:color w:val="000000"/>
                <w:sz w:val="20"/>
                <w:szCs w:val="20"/>
                <w:lang w:val="pt-BR"/>
              </w:rPr>
            </w:pPr>
          </w:p>
        </w:tc>
      </w:tr>
      <w:tr w:rsidR="00D01821" w:rsidRPr="00C40917" w14:paraId="49E91016" w14:textId="77777777" w:rsidTr="000D29A2">
        <w:trPr>
          <w:trHeight w:val="585"/>
        </w:trPr>
        <w:tc>
          <w:tcPr>
            <w:tcW w:w="485" w:type="dxa"/>
            <w:tcBorders>
              <w:top w:val="nil"/>
              <w:left w:val="single" w:sz="8" w:space="0" w:color="auto"/>
              <w:bottom w:val="nil"/>
              <w:right w:val="nil"/>
            </w:tcBorders>
            <w:noWrap/>
            <w:vAlign w:val="center"/>
          </w:tcPr>
          <w:p w14:paraId="49E9100E" w14:textId="77777777" w:rsidR="00D01821" w:rsidRPr="00C40917" w:rsidRDefault="00D01821" w:rsidP="00D01821">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0F"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10"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1013" w14:textId="16C66922" w:rsidR="00D01821" w:rsidRPr="00C40917" w:rsidRDefault="002C61F4" w:rsidP="007425BC">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p>
        </w:tc>
        <w:tc>
          <w:tcPr>
            <w:tcW w:w="900" w:type="dxa"/>
            <w:tcBorders>
              <w:top w:val="single" w:sz="4" w:space="0" w:color="auto"/>
              <w:left w:val="nil"/>
              <w:bottom w:val="single" w:sz="4" w:space="0" w:color="auto"/>
              <w:right w:val="single" w:sz="4" w:space="0" w:color="auto"/>
            </w:tcBorders>
            <w:noWrap/>
            <w:vAlign w:val="center"/>
          </w:tcPr>
          <w:p w14:paraId="49E91014"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1015"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0D29A2" w:rsidRPr="00FF1569" w14:paraId="49E9101D" w14:textId="77777777" w:rsidTr="000D29A2">
        <w:trPr>
          <w:trHeight w:val="618"/>
        </w:trPr>
        <w:tc>
          <w:tcPr>
            <w:tcW w:w="485" w:type="dxa"/>
            <w:tcBorders>
              <w:top w:val="nil"/>
              <w:left w:val="single" w:sz="8" w:space="0" w:color="auto"/>
              <w:bottom w:val="nil"/>
              <w:right w:val="single" w:sz="4" w:space="0" w:color="auto"/>
            </w:tcBorders>
            <w:noWrap/>
            <w:vAlign w:val="center"/>
            <w:hideMark/>
          </w:tcPr>
          <w:p w14:paraId="49E91017" w14:textId="77777777" w:rsidR="000D29A2" w:rsidRPr="00C40917" w:rsidRDefault="000D29A2" w:rsidP="00FF691D">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018" w14:textId="77777777" w:rsidR="000D29A2" w:rsidRPr="00C40917" w:rsidRDefault="000D29A2" w:rsidP="00FF691D">
            <w:pPr>
              <w:spacing w:after="0" w:line="240" w:lineRule="auto"/>
              <w:rPr>
                <w:rFonts w:eastAsia="Times New Roman" w:cs="Arial"/>
                <w:b/>
                <w:bCs/>
                <w:color w:val="000000"/>
                <w:sz w:val="20"/>
                <w:szCs w:val="20"/>
                <w:lang w:val="pt-BR"/>
              </w:rPr>
            </w:pPr>
            <w:r w:rsidRPr="00C40917">
              <w:rPr>
                <w:b/>
                <w:color w:val="000000"/>
                <w:sz w:val="20"/>
                <w:szCs w:val="20"/>
                <w:lang w:val="pt-BR"/>
              </w:rPr>
              <w:t>3</w:t>
            </w:r>
          </w:p>
        </w:tc>
        <w:tc>
          <w:tcPr>
            <w:tcW w:w="8253"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01A" w14:textId="26580E1F" w:rsidR="00886D13" w:rsidRPr="00C40917" w:rsidRDefault="000D29A2" w:rsidP="007425BC">
            <w:pPr>
              <w:spacing w:after="0" w:line="240" w:lineRule="auto"/>
              <w:ind w:firstLineChars="100" w:firstLine="201"/>
              <w:rPr>
                <w:rFonts w:cs="Arial"/>
                <w:bCs/>
                <w:color w:val="0033CC"/>
                <w:sz w:val="20"/>
                <w:szCs w:val="20"/>
                <w:lang w:val="pt-BR"/>
              </w:rPr>
            </w:pPr>
            <w:r w:rsidRPr="00C40917">
              <w:rPr>
                <w:b/>
                <w:color w:val="0033CC"/>
                <w:sz w:val="20"/>
                <w:szCs w:val="20"/>
                <w:lang w:val="pt-BR"/>
              </w:rPr>
              <w:t>Triagem de terceiro nível - Redes - DC-Rede</w:t>
            </w:r>
          </w:p>
        </w:tc>
        <w:tc>
          <w:tcPr>
            <w:tcW w:w="90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1B" w14:textId="77777777" w:rsidR="000D29A2" w:rsidRPr="00C40917" w:rsidRDefault="000D29A2" w:rsidP="00FF691D">
            <w:pPr>
              <w:spacing w:after="0" w:line="240" w:lineRule="auto"/>
              <w:rPr>
                <w:rFonts w:eastAsia="Times New Roman" w:cs="Arial"/>
                <w:color w:val="000000"/>
                <w:sz w:val="20"/>
                <w:szCs w:val="20"/>
                <w:lang w:val="pt-BR"/>
              </w:rPr>
            </w:pPr>
          </w:p>
        </w:tc>
        <w:tc>
          <w:tcPr>
            <w:tcW w:w="81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1C" w14:textId="77777777" w:rsidR="000D29A2" w:rsidRPr="00C40917" w:rsidRDefault="000D29A2" w:rsidP="00FF691D">
            <w:pPr>
              <w:spacing w:after="0" w:line="240" w:lineRule="auto"/>
              <w:rPr>
                <w:rFonts w:eastAsia="Times New Roman" w:cs="Arial"/>
                <w:color w:val="000000"/>
                <w:sz w:val="20"/>
                <w:szCs w:val="20"/>
                <w:lang w:val="pt-BR"/>
              </w:rPr>
            </w:pPr>
          </w:p>
        </w:tc>
      </w:tr>
      <w:tr w:rsidR="000D29A2" w:rsidRPr="00C40917" w14:paraId="49E91026" w14:textId="77777777" w:rsidTr="000D29A2">
        <w:trPr>
          <w:trHeight w:val="585"/>
        </w:trPr>
        <w:tc>
          <w:tcPr>
            <w:tcW w:w="485" w:type="dxa"/>
            <w:tcBorders>
              <w:top w:val="nil"/>
              <w:left w:val="single" w:sz="8" w:space="0" w:color="auto"/>
              <w:bottom w:val="nil"/>
              <w:right w:val="nil"/>
            </w:tcBorders>
            <w:noWrap/>
            <w:vAlign w:val="center"/>
          </w:tcPr>
          <w:p w14:paraId="49E9101E" w14:textId="77777777" w:rsidR="000D29A2" w:rsidRPr="00C40917" w:rsidRDefault="000D29A2" w:rsidP="00FF691D">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1F" w14:textId="77777777" w:rsidR="000D29A2" w:rsidRPr="00C40917" w:rsidRDefault="000D29A2" w:rsidP="00FF691D">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20" w14:textId="77777777" w:rsidR="000D29A2" w:rsidRPr="00C40917" w:rsidRDefault="000D29A2" w:rsidP="00FF691D">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1023" w14:textId="321E6864" w:rsidR="000D29A2" w:rsidRPr="00C40917" w:rsidRDefault="002C61F4" w:rsidP="007425BC">
            <w:pPr>
              <w:autoSpaceDE w:val="0"/>
              <w:autoSpaceDN w:val="0"/>
              <w:adjustRightInd w:val="0"/>
              <w:spacing w:before="40" w:after="40" w:line="240" w:lineRule="auto"/>
              <w:jc w:val="both"/>
              <w:rPr>
                <w:color w:val="0033CC"/>
                <w:sz w:val="20"/>
                <w:lang w:val="pt-BR"/>
              </w:rPr>
            </w:pPr>
            <w:r w:rsidRPr="00C40917">
              <w:rPr>
                <w:color w:val="0033CC"/>
                <w:sz w:val="20"/>
                <w:lang w:val="pt-BR"/>
              </w:rPr>
              <w:t>A MRS seguirá seus procedimentos internos para identificar falhas e defeitos.</w:t>
            </w:r>
            <w:r w:rsidR="000D29A2" w:rsidRPr="00C40917">
              <w:rPr>
                <w:color w:val="000000"/>
                <w:sz w:val="20"/>
                <w:szCs w:val="20"/>
                <w:lang w:val="pt-BR"/>
              </w:rPr>
              <w:t xml:space="preserve"> </w:t>
            </w:r>
          </w:p>
        </w:tc>
        <w:tc>
          <w:tcPr>
            <w:tcW w:w="900" w:type="dxa"/>
            <w:tcBorders>
              <w:top w:val="single" w:sz="4" w:space="0" w:color="auto"/>
              <w:left w:val="nil"/>
              <w:bottom w:val="single" w:sz="4" w:space="0" w:color="auto"/>
              <w:right w:val="single" w:sz="4" w:space="0" w:color="auto"/>
            </w:tcBorders>
            <w:noWrap/>
            <w:vAlign w:val="center"/>
          </w:tcPr>
          <w:p w14:paraId="49E91024" w14:textId="77777777" w:rsidR="000D29A2" w:rsidRPr="00C40917" w:rsidRDefault="000D29A2" w:rsidP="00FF691D">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1025" w14:textId="77777777" w:rsidR="000D29A2" w:rsidRPr="00C40917" w:rsidRDefault="002C61F4" w:rsidP="00FF691D">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P</w:t>
            </w:r>
          </w:p>
        </w:tc>
      </w:tr>
      <w:tr w:rsidR="000D29A2" w:rsidRPr="00C40917" w14:paraId="49E9102D" w14:textId="77777777" w:rsidTr="000D29A2">
        <w:trPr>
          <w:trHeight w:val="585"/>
        </w:trPr>
        <w:tc>
          <w:tcPr>
            <w:tcW w:w="485" w:type="dxa"/>
            <w:tcBorders>
              <w:top w:val="nil"/>
              <w:left w:val="single" w:sz="8" w:space="0" w:color="auto"/>
              <w:bottom w:val="nil"/>
              <w:right w:val="nil"/>
            </w:tcBorders>
            <w:noWrap/>
            <w:vAlign w:val="center"/>
          </w:tcPr>
          <w:p w14:paraId="49E91027" w14:textId="77777777" w:rsidR="000D29A2" w:rsidRPr="00C40917" w:rsidRDefault="000D29A2" w:rsidP="00FF691D">
            <w:pPr>
              <w:spacing w:after="0" w:line="240" w:lineRule="auto"/>
              <w:rPr>
                <w:rFonts w:eastAsia="Times New Roman" w:cs="Arial"/>
                <w:b/>
                <w:bCs/>
                <w:color w:val="000000"/>
                <w:sz w:val="20"/>
                <w:szCs w:val="20"/>
                <w:lang w:val="pt-BR"/>
              </w:rPr>
            </w:pPr>
          </w:p>
        </w:tc>
        <w:tc>
          <w:tcPr>
            <w:tcW w:w="342"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1028" w14:textId="77777777" w:rsidR="000D29A2" w:rsidRPr="00C40917" w:rsidRDefault="000D29A2" w:rsidP="00002993">
            <w:pPr>
              <w:spacing w:after="0" w:line="240" w:lineRule="auto"/>
              <w:rPr>
                <w:rFonts w:eastAsia="Times New Roman" w:cs="Times New Roman"/>
                <w:b/>
                <w:color w:val="000000"/>
                <w:sz w:val="20"/>
                <w:szCs w:val="20"/>
                <w:lang w:val="pt-BR"/>
              </w:rPr>
            </w:pPr>
            <w:r w:rsidRPr="00C40917">
              <w:rPr>
                <w:rFonts w:eastAsia="Times New Roman" w:cs="Times New Roman"/>
                <w:b/>
                <w:color w:val="000000"/>
                <w:sz w:val="20"/>
                <w:szCs w:val="20"/>
                <w:lang w:val="pt-BR"/>
              </w:rPr>
              <w:t>4</w:t>
            </w:r>
          </w:p>
        </w:tc>
        <w:tc>
          <w:tcPr>
            <w:tcW w:w="8253"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29" w14:textId="77777777" w:rsidR="000D29A2" w:rsidRPr="00C40917" w:rsidRDefault="000D29A2" w:rsidP="00F15A3A">
            <w:pPr>
              <w:spacing w:after="0" w:line="240" w:lineRule="auto"/>
              <w:ind w:left="226"/>
              <w:rPr>
                <w:rFonts w:cs="Arial"/>
                <w:bCs/>
                <w:color w:val="0033CC"/>
                <w:sz w:val="20"/>
                <w:szCs w:val="20"/>
                <w:lang w:val="pt-BR"/>
              </w:rPr>
            </w:pPr>
            <w:r w:rsidRPr="00C40917">
              <w:rPr>
                <w:b/>
                <w:color w:val="0033CC"/>
                <w:sz w:val="20"/>
                <w:szCs w:val="20"/>
                <w:lang w:val="pt-BR"/>
              </w:rPr>
              <w:t>Triagem de quarto nível - Redes - DC-Rede</w:t>
            </w:r>
          </w:p>
          <w:p w14:paraId="49E9102A" w14:textId="77777777" w:rsidR="000D29A2" w:rsidRPr="00B63BF3" w:rsidRDefault="000D29A2" w:rsidP="00F15A3A">
            <w:pPr>
              <w:autoSpaceDE w:val="0"/>
              <w:autoSpaceDN w:val="0"/>
              <w:adjustRightInd w:val="0"/>
              <w:spacing w:after="0" w:line="240" w:lineRule="auto"/>
              <w:ind w:left="226"/>
              <w:rPr>
                <w:color w:val="0033CC"/>
                <w:sz w:val="20"/>
                <w:szCs w:val="20"/>
              </w:rPr>
            </w:pPr>
            <w:r w:rsidRPr="00B63BF3">
              <w:rPr>
                <w:b/>
                <w:color w:val="000000"/>
                <w:sz w:val="20"/>
                <w:szCs w:val="20"/>
              </w:rPr>
              <w:t>Fourth Level Triage – Networks-DC Network</w:t>
            </w:r>
          </w:p>
        </w:tc>
        <w:tc>
          <w:tcPr>
            <w:tcW w:w="90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2B" w14:textId="77777777" w:rsidR="000D29A2" w:rsidRPr="00B63BF3" w:rsidRDefault="000D29A2" w:rsidP="00FF691D">
            <w:pPr>
              <w:autoSpaceDE w:val="0"/>
              <w:autoSpaceDN w:val="0"/>
              <w:adjustRightInd w:val="0"/>
              <w:spacing w:after="0" w:line="240" w:lineRule="auto"/>
              <w:rPr>
                <w:rFonts w:cs="Arial"/>
                <w:color w:val="000000"/>
                <w:sz w:val="20"/>
                <w:szCs w:val="20"/>
              </w:rPr>
            </w:pPr>
          </w:p>
        </w:tc>
        <w:tc>
          <w:tcPr>
            <w:tcW w:w="81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2C" w14:textId="77777777" w:rsidR="000D29A2" w:rsidRPr="00B63BF3" w:rsidRDefault="000D29A2" w:rsidP="00FF691D">
            <w:pPr>
              <w:autoSpaceDE w:val="0"/>
              <w:autoSpaceDN w:val="0"/>
              <w:adjustRightInd w:val="0"/>
              <w:spacing w:after="0" w:line="240" w:lineRule="auto"/>
              <w:rPr>
                <w:rFonts w:cs="Arial"/>
                <w:color w:val="000000"/>
                <w:sz w:val="20"/>
                <w:szCs w:val="20"/>
              </w:rPr>
            </w:pPr>
          </w:p>
        </w:tc>
      </w:tr>
      <w:tr w:rsidR="000D29A2" w:rsidRPr="00C40917" w14:paraId="49E91036" w14:textId="77777777" w:rsidTr="000D29A2">
        <w:trPr>
          <w:trHeight w:val="585"/>
        </w:trPr>
        <w:tc>
          <w:tcPr>
            <w:tcW w:w="485" w:type="dxa"/>
            <w:tcBorders>
              <w:top w:val="nil"/>
              <w:left w:val="single" w:sz="8" w:space="0" w:color="auto"/>
              <w:bottom w:val="single" w:sz="8" w:space="0" w:color="auto"/>
              <w:right w:val="nil"/>
            </w:tcBorders>
            <w:noWrap/>
            <w:vAlign w:val="center"/>
          </w:tcPr>
          <w:p w14:paraId="49E9102E" w14:textId="77777777" w:rsidR="000D29A2" w:rsidRPr="00B63BF3" w:rsidRDefault="000D29A2" w:rsidP="000D29A2">
            <w:pPr>
              <w:spacing w:after="0" w:line="240" w:lineRule="auto"/>
              <w:rPr>
                <w:rFonts w:eastAsia="Times New Roman" w:cs="Arial"/>
                <w:b/>
                <w:color w:val="000000"/>
                <w:sz w:val="20"/>
                <w:szCs w:val="20"/>
              </w:rPr>
            </w:pPr>
          </w:p>
        </w:tc>
        <w:tc>
          <w:tcPr>
            <w:tcW w:w="342" w:type="dxa"/>
            <w:tcBorders>
              <w:top w:val="single" w:sz="4" w:space="0" w:color="auto"/>
              <w:left w:val="single" w:sz="4" w:space="0" w:color="auto"/>
              <w:bottom w:val="single" w:sz="8" w:space="0" w:color="auto"/>
              <w:right w:val="single" w:sz="4" w:space="0" w:color="auto"/>
            </w:tcBorders>
            <w:noWrap/>
            <w:vAlign w:val="bottom"/>
          </w:tcPr>
          <w:p w14:paraId="49E9102F" w14:textId="77777777" w:rsidR="000D29A2" w:rsidRPr="00B63BF3" w:rsidRDefault="000D29A2" w:rsidP="000D29A2">
            <w:pPr>
              <w:spacing w:after="0" w:line="240" w:lineRule="auto"/>
              <w:rPr>
                <w:rFonts w:eastAsia="Times New Roman" w:cs="Times New Roman"/>
                <w:color w:val="000000"/>
                <w:sz w:val="20"/>
                <w:szCs w:val="20"/>
              </w:rPr>
            </w:pPr>
          </w:p>
        </w:tc>
        <w:tc>
          <w:tcPr>
            <w:tcW w:w="335" w:type="dxa"/>
            <w:tcBorders>
              <w:top w:val="single" w:sz="4" w:space="0" w:color="auto"/>
              <w:left w:val="nil"/>
              <w:bottom w:val="single" w:sz="4" w:space="0" w:color="auto"/>
              <w:right w:val="single" w:sz="4" w:space="0" w:color="auto"/>
            </w:tcBorders>
            <w:noWrap/>
            <w:vAlign w:val="center"/>
          </w:tcPr>
          <w:p w14:paraId="49E91030" w14:textId="77777777" w:rsidR="000D29A2" w:rsidRPr="00C40917" w:rsidRDefault="000D29A2" w:rsidP="000D29A2">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1033" w14:textId="129FF1E1" w:rsidR="000D29A2" w:rsidRPr="00C40917" w:rsidRDefault="002C61F4" w:rsidP="007425BC">
            <w:pPr>
              <w:spacing w:after="0" w:line="240" w:lineRule="auto"/>
              <w:jc w:val="both"/>
              <w:rPr>
                <w:color w:val="0033CC"/>
                <w:sz w:val="20"/>
                <w:lang w:val="pt-BR"/>
              </w:rPr>
            </w:pPr>
            <w:r w:rsidRPr="00C40917">
              <w:rPr>
                <w:color w:val="0033CC"/>
                <w:sz w:val="20"/>
                <w:lang w:val="pt-BR"/>
              </w:rPr>
              <w:t xml:space="preserve">A MRS seguirá seus procedimentos internos para identificar falhas e </w:t>
            </w:r>
            <w:r w:rsidR="007425BC" w:rsidRPr="00C40917">
              <w:rPr>
                <w:color w:val="0033CC"/>
                <w:sz w:val="20"/>
                <w:lang w:val="pt-BR"/>
              </w:rPr>
              <w:t>defeitos</w:t>
            </w:r>
            <w:r w:rsidR="007425BC" w:rsidRPr="00C40917" w:rsidDel="002C61F4">
              <w:rPr>
                <w:color w:val="0033CC"/>
                <w:sz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034" w14:textId="77777777" w:rsidR="000D29A2" w:rsidRPr="00C40917" w:rsidRDefault="000D29A2" w:rsidP="000D29A2">
            <w:pPr>
              <w:autoSpaceDE w:val="0"/>
              <w:autoSpaceDN w:val="0"/>
              <w:adjustRightInd w:val="0"/>
              <w:spacing w:after="0" w:line="240" w:lineRule="auto"/>
              <w:rPr>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1035" w14:textId="77777777" w:rsidR="000D29A2" w:rsidRPr="00C40917" w:rsidRDefault="002C61F4" w:rsidP="000D29A2">
            <w:pPr>
              <w:autoSpaceDE w:val="0"/>
              <w:autoSpaceDN w:val="0"/>
              <w:adjustRightInd w:val="0"/>
              <w:spacing w:after="0" w:line="240" w:lineRule="auto"/>
              <w:rPr>
                <w:color w:val="000000"/>
                <w:sz w:val="20"/>
                <w:szCs w:val="20"/>
                <w:lang w:val="pt-BR"/>
              </w:rPr>
            </w:pPr>
            <w:r w:rsidRPr="00C40917">
              <w:rPr>
                <w:color w:val="000000"/>
                <w:sz w:val="20"/>
                <w:szCs w:val="20"/>
                <w:lang w:val="pt-BR"/>
              </w:rPr>
              <w:t>P</w:t>
            </w:r>
          </w:p>
        </w:tc>
      </w:tr>
    </w:tbl>
    <w:p w14:paraId="49E91037" w14:textId="00F2B104" w:rsidR="001A1662" w:rsidRPr="00C40917" w:rsidRDefault="00362EA7" w:rsidP="008B7FC3">
      <w:pPr>
        <w:jc w:val="both"/>
        <w:rPr>
          <w:lang w:val="pt-BR"/>
        </w:rPr>
      </w:pPr>
      <w:r w:rsidRPr="00C40917">
        <w:rPr>
          <w:lang w:val="pt-BR"/>
        </w:rPr>
        <w:t xml:space="preserve"> </w:t>
      </w:r>
    </w:p>
    <w:tbl>
      <w:tblPr>
        <w:tblpPr w:leftFromText="180" w:rightFromText="180" w:vertAnchor="text" w:tblpX="160" w:tblpY="1"/>
        <w:tblOverlap w:val="never"/>
        <w:tblW w:w="10790" w:type="dxa"/>
        <w:tblLayout w:type="fixed"/>
        <w:tblLook w:val="04A0" w:firstRow="1" w:lastRow="0" w:firstColumn="1" w:lastColumn="0" w:noHBand="0" w:noVBand="1"/>
      </w:tblPr>
      <w:tblGrid>
        <w:gridCol w:w="485"/>
        <w:gridCol w:w="342"/>
        <w:gridCol w:w="335"/>
        <w:gridCol w:w="7936"/>
        <w:gridCol w:w="882"/>
        <w:gridCol w:w="810"/>
      </w:tblGrid>
      <w:tr w:rsidR="000D29A2" w:rsidRPr="00C40917" w14:paraId="49E9103D" w14:textId="77777777" w:rsidTr="006E5B78">
        <w:trPr>
          <w:trHeight w:val="420"/>
        </w:trPr>
        <w:tc>
          <w:tcPr>
            <w:tcW w:w="485" w:type="dxa"/>
            <w:tcBorders>
              <w:top w:val="single" w:sz="8" w:space="0" w:color="auto"/>
              <w:left w:val="single" w:sz="8" w:space="0" w:color="auto"/>
              <w:bottom w:val="single" w:sz="4" w:space="0" w:color="auto"/>
              <w:right w:val="single" w:sz="4" w:space="0" w:color="auto"/>
            </w:tcBorders>
            <w:noWrap/>
            <w:vAlign w:val="center"/>
            <w:hideMark/>
          </w:tcPr>
          <w:p w14:paraId="49E91038" w14:textId="77777777" w:rsidR="000D29A2" w:rsidRPr="00C40917" w:rsidRDefault="000D29A2" w:rsidP="00F15A3A">
            <w:pPr>
              <w:spacing w:after="0" w:line="240" w:lineRule="auto"/>
              <w:rPr>
                <w:rFonts w:eastAsia="Times New Roman" w:cs="Arial"/>
                <w:b/>
                <w:bCs/>
                <w:color w:val="000000"/>
                <w:sz w:val="20"/>
                <w:szCs w:val="20"/>
                <w:lang w:val="pt-BR"/>
              </w:rPr>
            </w:pPr>
            <w:r w:rsidRPr="00C40917">
              <w:rPr>
                <w:rFonts w:eastAsia="Times New Roman" w:cs="Arial"/>
                <w:b/>
                <w:bCs/>
                <w:color w:val="000000"/>
                <w:sz w:val="20"/>
                <w:szCs w:val="20"/>
                <w:lang w:val="pt-BR"/>
              </w:rPr>
              <w:t>4.5</w:t>
            </w:r>
          </w:p>
        </w:tc>
        <w:tc>
          <w:tcPr>
            <w:tcW w:w="8613" w:type="dxa"/>
            <w:gridSpan w:val="3"/>
            <w:tcBorders>
              <w:top w:val="single" w:sz="8" w:space="0" w:color="auto"/>
              <w:left w:val="nil"/>
              <w:bottom w:val="single" w:sz="4" w:space="0" w:color="auto"/>
              <w:right w:val="single" w:sz="4" w:space="0" w:color="auto"/>
            </w:tcBorders>
            <w:noWrap/>
            <w:vAlign w:val="center"/>
            <w:hideMark/>
          </w:tcPr>
          <w:p w14:paraId="49E9103A" w14:textId="4E759AAA" w:rsidR="000D29A2" w:rsidRPr="009A0649" w:rsidRDefault="000D29A2" w:rsidP="00F15A3A">
            <w:pPr>
              <w:spacing w:after="0" w:line="240" w:lineRule="auto"/>
              <w:rPr>
                <w:rFonts w:eastAsia="Times New Roman" w:cs="Arial"/>
                <w:b/>
                <w:color w:val="0033CC"/>
                <w:sz w:val="20"/>
                <w:szCs w:val="20"/>
              </w:rPr>
            </w:pPr>
            <w:r w:rsidRPr="009A0649">
              <w:rPr>
                <w:b/>
                <w:color w:val="0033CC"/>
                <w:sz w:val="20"/>
                <w:szCs w:val="20"/>
              </w:rPr>
              <w:t>Networks – Infrastructure –</w:t>
            </w:r>
            <w:r w:rsidRPr="009A0649">
              <w:rPr>
                <w:rFonts w:eastAsia="Times New Roman" w:cs="Arial"/>
                <w:b/>
                <w:color w:val="0033CC"/>
                <w:sz w:val="20"/>
                <w:szCs w:val="20"/>
              </w:rPr>
              <w:t xml:space="preserve"> CBTC</w:t>
            </w:r>
            <w:r w:rsidR="0066468B" w:rsidRPr="009A0649">
              <w:rPr>
                <w:rFonts w:eastAsia="Times New Roman" w:cs="Arial"/>
                <w:b/>
                <w:color w:val="0033CC"/>
                <w:sz w:val="20"/>
                <w:szCs w:val="20"/>
              </w:rPr>
              <w:t>/PTC</w:t>
            </w:r>
            <w:r w:rsidRPr="009A0649">
              <w:rPr>
                <w:rFonts w:eastAsia="Times New Roman" w:cs="Arial"/>
                <w:b/>
                <w:color w:val="0033CC"/>
                <w:sz w:val="20"/>
                <w:szCs w:val="20"/>
              </w:rPr>
              <w:t xml:space="preserve"> </w:t>
            </w:r>
            <w:r w:rsidRPr="009A0649">
              <w:rPr>
                <w:b/>
                <w:color w:val="0033CC"/>
                <w:sz w:val="20"/>
                <w:szCs w:val="20"/>
              </w:rPr>
              <w:t>Servers</w:t>
            </w:r>
          </w:p>
        </w:tc>
        <w:tc>
          <w:tcPr>
            <w:tcW w:w="882" w:type="dxa"/>
            <w:tcBorders>
              <w:top w:val="single" w:sz="8" w:space="0" w:color="auto"/>
              <w:left w:val="nil"/>
              <w:bottom w:val="single" w:sz="4" w:space="0" w:color="auto"/>
              <w:right w:val="single" w:sz="4" w:space="0" w:color="auto"/>
            </w:tcBorders>
            <w:noWrap/>
            <w:vAlign w:val="center"/>
            <w:hideMark/>
          </w:tcPr>
          <w:p w14:paraId="49E9103B" w14:textId="77777777" w:rsidR="000D29A2" w:rsidRPr="00C40917" w:rsidRDefault="000D29A2" w:rsidP="00F15A3A">
            <w:pPr>
              <w:spacing w:after="0" w:line="240" w:lineRule="auto"/>
              <w:ind w:left="-14"/>
              <w:rPr>
                <w:rFonts w:eastAsia="Times New Roman" w:cs="Arial"/>
                <w:b/>
                <w:bCs/>
                <w:color w:val="000000"/>
                <w:sz w:val="18"/>
                <w:szCs w:val="18"/>
                <w:lang w:val="pt-BR"/>
              </w:rPr>
            </w:pPr>
            <w:r w:rsidRPr="00C40917">
              <w:rPr>
                <w:b/>
                <w:color w:val="000000"/>
                <w:sz w:val="18"/>
                <w:szCs w:val="18"/>
                <w:lang w:val="pt-BR"/>
              </w:rPr>
              <w:t>WABTEC</w:t>
            </w:r>
          </w:p>
        </w:tc>
        <w:tc>
          <w:tcPr>
            <w:tcW w:w="810" w:type="dxa"/>
            <w:tcBorders>
              <w:top w:val="single" w:sz="8" w:space="0" w:color="auto"/>
              <w:left w:val="nil"/>
              <w:bottom w:val="single" w:sz="4" w:space="0" w:color="auto"/>
              <w:right w:val="single" w:sz="4" w:space="0" w:color="auto"/>
            </w:tcBorders>
            <w:noWrap/>
            <w:vAlign w:val="center"/>
            <w:hideMark/>
          </w:tcPr>
          <w:p w14:paraId="49E9103C" w14:textId="77777777" w:rsidR="000D29A2" w:rsidRPr="00C40917" w:rsidRDefault="000D29A2" w:rsidP="00F15A3A">
            <w:pPr>
              <w:spacing w:after="0" w:line="240" w:lineRule="auto"/>
              <w:rPr>
                <w:rFonts w:eastAsia="Times New Roman" w:cs="Arial"/>
                <w:b/>
                <w:bCs/>
                <w:color w:val="000000"/>
                <w:sz w:val="18"/>
                <w:szCs w:val="18"/>
                <w:lang w:val="pt-BR"/>
              </w:rPr>
            </w:pPr>
            <w:r w:rsidRPr="00C40917">
              <w:rPr>
                <w:b/>
                <w:color w:val="000000"/>
                <w:sz w:val="18"/>
                <w:szCs w:val="18"/>
                <w:lang w:val="pt-BR"/>
              </w:rPr>
              <w:t>MRS</w:t>
            </w:r>
          </w:p>
        </w:tc>
      </w:tr>
      <w:tr w:rsidR="000D29A2" w:rsidRPr="00FF1569" w14:paraId="49E91044" w14:textId="77777777" w:rsidTr="006E5B78">
        <w:trPr>
          <w:trHeight w:val="618"/>
        </w:trPr>
        <w:tc>
          <w:tcPr>
            <w:tcW w:w="485" w:type="dxa"/>
            <w:tcBorders>
              <w:top w:val="nil"/>
              <w:left w:val="single" w:sz="8" w:space="0" w:color="auto"/>
              <w:bottom w:val="nil"/>
              <w:right w:val="single" w:sz="4" w:space="0" w:color="auto"/>
            </w:tcBorders>
            <w:noWrap/>
            <w:vAlign w:val="center"/>
            <w:hideMark/>
          </w:tcPr>
          <w:p w14:paraId="49E9103E" w14:textId="77777777" w:rsidR="000D29A2" w:rsidRPr="00C40917" w:rsidRDefault="000D29A2" w:rsidP="00F15A3A">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03F" w14:textId="77777777" w:rsidR="000D29A2" w:rsidRPr="00C40917" w:rsidRDefault="000D29A2" w:rsidP="00F15A3A">
            <w:pPr>
              <w:spacing w:after="0" w:line="240" w:lineRule="auto"/>
              <w:rPr>
                <w:rFonts w:eastAsia="Times New Roman" w:cs="Arial"/>
                <w:b/>
                <w:bCs/>
                <w:color w:val="000000"/>
                <w:sz w:val="20"/>
                <w:szCs w:val="20"/>
                <w:lang w:val="pt-BR"/>
              </w:rPr>
            </w:pPr>
            <w:r w:rsidRPr="00C40917">
              <w:rPr>
                <w:b/>
                <w:color w:val="000000"/>
                <w:sz w:val="20"/>
                <w:szCs w:val="20"/>
                <w:lang w:val="pt-BR"/>
              </w:rPr>
              <w:t>1</w:t>
            </w:r>
          </w:p>
        </w:tc>
        <w:tc>
          <w:tcPr>
            <w:tcW w:w="8271"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9E91041" w14:textId="366159CC" w:rsidR="00886D13" w:rsidRPr="00C40917" w:rsidRDefault="000D29A2" w:rsidP="00D03254">
            <w:pPr>
              <w:spacing w:after="0" w:line="240" w:lineRule="auto"/>
              <w:ind w:firstLineChars="100" w:firstLine="201"/>
              <w:rPr>
                <w:rFonts w:cs="Arial"/>
                <w:bCs/>
                <w:color w:val="0033CC"/>
                <w:sz w:val="20"/>
                <w:szCs w:val="20"/>
                <w:lang w:val="pt-BR"/>
              </w:rPr>
            </w:pPr>
            <w:r w:rsidRPr="00C40917">
              <w:rPr>
                <w:b/>
                <w:color w:val="0033CC"/>
                <w:sz w:val="20"/>
                <w:szCs w:val="20"/>
                <w:lang w:val="pt-BR"/>
              </w:rPr>
              <w:t xml:space="preserve">Triagem de primeiro nível - Infraestrutura </w:t>
            </w:r>
            <w:r w:rsidR="0095079C" w:rsidRPr="00C40917">
              <w:rPr>
                <w:b/>
                <w:color w:val="0033CC"/>
                <w:sz w:val="20"/>
                <w:szCs w:val="20"/>
                <w:lang w:val="pt-BR"/>
              </w:rPr>
              <w:t>–</w:t>
            </w:r>
            <w:r w:rsidRPr="00C40917">
              <w:rPr>
                <w:b/>
                <w:color w:val="0033CC"/>
                <w:sz w:val="20"/>
                <w:szCs w:val="20"/>
                <w:lang w:val="pt-BR"/>
              </w:rPr>
              <w:t xml:space="preserve"> </w:t>
            </w:r>
            <w:r w:rsidRPr="00C40917">
              <w:rPr>
                <w:rFonts w:cs="Arial"/>
                <w:b/>
                <w:bCs/>
                <w:color w:val="0033CC"/>
                <w:sz w:val="20"/>
                <w:szCs w:val="20"/>
                <w:lang w:val="pt-BR"/>
              </w:rPr>
              <w:t>CBTC</w:t>
            </w:r>
            <w:r w:rsidR="0095079C" w:rsidRPr="00C40917">
              <w:rPr>
                <w:rFonts w:cs="Arial"/>
                <w:b/>
                <w:bCs/>
                <w:color w:val="0033CC"/>
                <w:sz w:val="20"/>
                <w:szCs w:val="20"/>
                <w:lang w:val="pt-BR"/>
              </w:rPr>
              <w:t>/PTC</w:t>
            </w:r>
            <w:r w:rsidRPr="00C40917">
              <w:rPr>
                <w:b/>
                <w:color w:val="0033CC"/>
                <w:sz w:val="20"/>
                <w:szCs w:val="20"/>
                <w:lang w:val="pt-BR"/>
              </w:rPr>
              <w:t>-Servidores</w:t>
            </w:r>
          </w:p>
        </w:tc>
        <w:tc>
          <w:tcPr>
            <w:tcW w:w="882"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1042" w14:textId="77777777" w:rsidR="000D29A2" w:rsidRPr="00C40917" w:rsidRDefault="000D29A2" w:rsidP="00F15A3A">
            <w:pPr>
              <w:spacing w:after="0" w:line="240" w:lineRule="auto"/>
              <w:rPr>
                <w:rFonts w:eastAsia="Times New Roman" w:cs="Arial"/>
                <w:color w:val="000000"/>
                <w:sz w:val="20"/>
                <w:szCs w:val="20"/>
                <w:lang w:val="pt-BR"/>
              </w:rPr>
            </w:pPr>
          </w:p>
        </w:tc>
        <w:tc>
          <w:tcPr>
            <w:tcW w:w="81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1043" w14:textId="77777777" w:rsidR="000D29A2" w:rsidRPr="00C40917" w:rsidRDefault="000D29A2" w:rsidP="00F15A3A">
            <w:pPr>
              <w:spacing w:after="0" w:line="240" w:lineRule="auto"/>
              <w:rPr>
                <w:rFonts w:eastAsia="Times New Roman" w:cs="Arial"/>
                <w:color w:val="000000"/>
                <w:sz w:val="20"/>
                <w:szCs w:val="20"/>
                <w:lang w:val="pt-BR"/>
              </w:rPr>
            </w:pPr>
          </w:p>
        </w:tc>
      </w:tr>
      <w:tr w:rsidR="00D01821" w:rsidRPr="00C40917" w14:paraId="49E9104D" w14:textId="77777777" w:rsidTr="006E5B78">
        <w:trPr>
          <w:trHeight w:val="585"/>
        </w:trPr>
        <w:tc>
          <w:tcPr>
            <w:tcW w:w="485" w:type="dxa"/>
            <w:tcBorders>
              <w:top w:val="nil"/>
              <w:left w:val="single" w:sz="8" w:space="0" w:color="auto"/>
              <w:bottom w:val="nil"/>
              <w:right w:val="nil"/>
            </w:tcBorders>
            <w:noWrap/>
            <w:vAlign w:val="center"/>
          </w:tcPr>
          <w:p w14:paraId="49E91045" w14:textId="77777777" w:rsidR="00D01821" w:rsidRPr="00C40917" w:rsidRDefault="00D01821" w:rsidP="00D01821">
            <w:pPr>
              <w:spacing w:after="0" w:line="240" w:lineRule="auto"/>
              <w:rPr>
                <w:rFonts w:eastAsia="Times New Roman" w:cs="Arial"/>
                <w:b/>
                <w:color w:val="000000"/>
                <w:sz w:val="20"/>
                <w:szCs w:val="20"/>
                <w:lang w:val="pt-BR"/>
              </w:rPr>
            </w:pPr>
          </w:p>
        </w:tc>
        <w:tc>
          <w:tcPr>
            <w:tcW w:w="342" w:type="dxa"/>
            <w:tcBorders>
              <w:top w:val="single" w:sz="4" w:space="0" w:color="auto"/>
              <w:left w:val="single" w:sz="4" w:space="0" w:color="auto"/>
              <w:bottom w:val="nil"/>
              <w:right w:val="single" w:sz="4" w:space="0" w:color="auto"/>
            </w:tcBorders>
            <w:noWrap/>
            <w:vAlign w:val="bottom"/>
          </w:tcPr>
          <w:p w14:paraId="49E91046"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47"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36" w:type="dxa"/>
            <w:tcBorders>
              <w:top w:val="single" w:sz="4" w:space="0" w:color="auto"/>
              <w:left w:val="nil"/>
              <w:bottom w:val="single" w:sz="4" w:space="0" w:color="auto"/>
              <w:right w:val="single" w:sz="4" w:space="0" w:color="auto"/>
            </w:tcBorders>
            <w:vAlign w:val="center"/>
          </w:tcPr>
          <w:p w14:paraId="49E9104A" w14:textId="07D2E50F" w:rsidR="00D01821" w:rsidRPr="00C40917" w:rsidRDefault="00D01821" w:rsidP="00D01821">
            <w:pPr>
              <w:spacing w:after="0" w:line="240" w:lineRule="auto"/>
              <w:rPr>
                <w:rFonts w:cs="Arial"/>
                <w:color w:val="0033CC"/>
                <w:sz w:val="20"/>
                <w:szCs w:val="20"/>
                <w:lang w:val="pt-BR"/>
              </w:rPr>
            </w:pPr>
            <w:r w:rsidRPr="00C40917">
              <w:rPr>
                <w:rFonts w:cs="Arial"/>
                <w:color w:val="0033CC"/>
                <w:sz w:val="20"/>
                <w:szCs w:val="20"/>
                <w:lang w:val="pt-BR"/>
              </w:rPr>
              <w:t>Atender/identificar potenciais falhas</w:t>
            </w:r>
            <w:r w:rsidR="00D03254" w:rsidRPr="00C40917">
              <w:rPr>
                <w:rFonts w:cs="Arial"/>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4B"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4C"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56" w14:textId="77777777" w:rsidTr="000D29A2">
        <w:trPr>
          <w:trHeight w:val="585"/>
        </w:trPr>
        <w:tc>
          <w:tcPr>
            <w:tcW w:w="485" w:type="dxa"/>
            <w:tcBorders>
              <w:top w:val="nil"/>
              <w:left w:val="single" w:sz="8" w:space="0" w:color="auto"/>
              <w:bottom w:val="nil"/>
              <w:right w:val="nil"/>
            </w:tcBorders>
            <w:noWrap/>
            <w:vAlign w:val="center"/>
          </w:tcPr>
          <w:p w14:paraId="49E9104E"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4F"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50"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b</w:t>
            </w:r>
          </w:p>
        </w:tc>
        <w:tc>
          <w:tcPr>
            <w:tcW w:w="7936" w:type="dxa"/>
            <w:tcBorders>
              <w:top w:val="single" w:sz="4" w:space="0" w:color="auto"/>
              <w:left w:val="nil"/>
              <w:bottom w:val="single" w:sz="4" w:space="0" w:color="auto"/>
              <w:right w:val="single" w:sz="4" w:space="0" w:color="auto"/>
            </w:tcBorders>
            <w:vAlign w:val="center"/>
          </w:tcPr>
          <w:p w14:paraId="49E91053" w14:textId="4C9A839C"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Seguir os procedimentos pré-estabelecidos para identificar/solucionar potenciais falhas</w:t>
            </w:r>
            <w:r w:rsidR="00D03254"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54"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55"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5F" w14:textId="77777777" w:rsidTr="000D29A2">
        <w:trPr>
          <w:trHeight w:val="585"/>
        </w:trPr>
        <w:tc>
          <w:tcPr>
            <w:tcW w:w="485" w:type="dxa"/>
            <w:tcBorders>
              <w:top w:val="nil"/>
              <w:left w:val="single" w:sz="8" w:space="0" w:color="auto"/>
              <w:bottom w:val="nil"/>
              <w:right w:val="nil"/>
            </w:tcBorders>
            <w:noWrap/>
            <w:vAlign w:val="center"/>
          </w:tcPr>
          <w:p w14:paraId="49E91057"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58"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59"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c</w:t>
            </w:r>
          </w:p>
        </w:tc>
        <w:tc>
          <w:tcPr>
            <w:tcW w:w="7936" w:type="dxa"/>
            <w:tcBorders>
              <w:top w:val="single" w:sz="4" w:space="0" w:color="auto"/>
              <w:left w:val="nil"/>
              <w:bottom w:val="single" w:sz="4" w:space="0" w:color="auto"/>
              <w:right w:val="single" w:sz="4" w:space="0" w:color="auto"/>
            </w:tcBorders>
            <w:vAlign w:val="center"/>
          </w:tcPr>
          <w:p w14:paraId="49E9105C" w14:textId="585EFE7C"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Abrir Ticket no Sistema de Help Desk da MRS, registrando </w:t>
            </w:r>
            <w:r w:rsidR="002C61F4" w:rsidRPr="00C40917">
              <w:rPr>
                <w:color w:val="0033CC"/>
                <w:sz w:val="20"/>
                <w:szCs w:val="20"/>
                <w:lang w:val="pt-BR"/>
              </w:rPr>
              <w:t xml:space="preserve">as </w:t>
            </w:r>
            <w:r w:rsidRPr="00C40917">
              <w:rPr>
                <w:color w:val="0033CC"/>
                <w:sz w:val="20"/>
                <w:szCs w:val="20"/>
                <w:lang w:val="pt-BR"/>
              </w:rPr>
              <w:t>ações executadas para identificar/solucionar potenciais falhas</w:t>
            </w:r>
            <w:r w:rsidR="00D03254"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5D"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5E"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68" w14:textId="77777777" w:rsidTr="000D29A2">
        <w:trPr>
          <w:trHeight w:val="263"/>
        </w:trPr>
        <w:tc>
          <w:tcPr>
            <w:tcW w:w="485" w:type="dxa"/>
            <w:tcBorders>
              <w:top w:val="nil"/>
              <w:left w:val="single" w:sz="8" w:space="0" w:color="auto"/>
              <w:bottom w:val="nil"/>
              <w:right w:val="nil"/>
            </w:tcBorders>
            <w:noWrap/>
            <w:vAlign w:val="center"/>
          </w:tcPr>
          <w:p w14:paraId="49E91060"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61"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62" w14:textId="77777777" w:rsidR="00D01821" w:rsidRPr="00C40917" w:rsidRDefault="002C61F4"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d</w:t>
            </w:r>
          </w:p>
        </w:tc>
        <w:tc>
          <w:tcPr>
            <w:tcW w:w="7936" w:type="dxa"/>
            <w:tcBorders>
              <w:top w:val="single" w:sz="4" w:space="0" w:color="auto"/>
              <w:left w:val="nil"/>
              <w:bottom w:val="single" w:sz="4" w:space="0" w:color="auto"/>
              <w:right w:val="single" w:sz="4" w:space="0" w:color="auto"/>
            </w:tcBorders>
            <w:vAlign w:val="center"/>
          </w:tcPr>
          <w:p w14:paraId="49E91065" w14:textId="4D28D93B"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Não resolvido - Escalar Ticket para N2 da MRS</w:t>
            </w:r>
            <w:r w:rsidR="00D03254" w:rsidRPr="00C40917">
              <w:rPr>
                <w:color w:val="0033CC"/>
                <w:sz w:val="20"/>
                <w:szCs w:val="20"/>
                <w:lang w:val="pt-BR"/>
              </w:rPr>
              <w:t>.</w:t>
            </w:r>
            <w:r w:rsidRPr="00C40917">
              <w:rPr>
                <w:i/>
                <w:color w:val="000000"/>
                <w:sz w:val="20"/>
                <w:szCs w:val="20"/>
                <w:lang w:val="pt-BR"/>
              </w:rPr>
              <w:t xml:space="preserve"> </w:t>
            </w:r>
          </w:p>
        </w:tc>
        <w:tc>
          <w:tcPr>
            <w:tcW w:w="882" w:type="dxa"/>
            <w:tcBorders>
              <w:top w:val="single" w:sz="4" w:space="0" w:color="auto"/>
              <w:left w:val="nil"/>
              <w:bottom w:val="single" w:sz="4" w:space="0" w:color="auto"/>
              <w:right w:val="single" w:sz="4" w:space="0" w:color="auto"/>
            </w:tcBorders>
            <w:noWrap/>
            <w:vAlign w:val="center"/>
          </w:tcPr>
          <w:p w14:paraId="49E91066"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67"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0D29A2" w:rsidRPr="00FF1569" w14:paraId="49E9106F" w14:textId="77777777" w:rsidTr="000D29A2">
        <w:trPr>
          <w:trHeight w:val="618"/>
        </w:trPr>
        <w:tc>
          <w:tcPr>
            <w:tcW w:w="485" w:type="dxa"/>
            <w:tcBorders>
              <w:top w:val="nil"/>
              <w:left w:val="single" w:sz="8" w:space="0" w:color="auto"/>
              <w:bottom w:val="nil"/>
              <w:right w:val="single" w:sz="4" w:space="0" w:color="auto"/>
            </w:tcBorders>
            <w:noWrap/>
            <w:vAlign w:val="center"/>
            <w:hideMark/>
          </w:tcPr>
          <w:p w14:paraId="49E91069" w14:textId="77777777" w:rsidR="000D29A2" w:rsidRPr="00C40917" w:rsidRDefault="000D29A2" w:rsidP="00F15A3A">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06A" w14:textId="77777777" w:rsidR="000D29A2" w:rsidRPr="00C40917" w:rsidRDefault="000D29A2" w:rsidP="00F15A3A">
            <w:pPr>
              <w:spacing w:after="0" w:line="240" w:lineRule="auto"/>
              <w:rPr>
                <w:rFonts w:eastAsia="Times New Roman" w:cs="Arial"/>
                <w:b/>
                <w:bCs/>
                <w:color w:val="000000"/>
                <w:sz w:val="20"/>
                <w:szCs w:val="20"/>
                <w:lang w:val="pt-BR"/>
              </w:rPr>
            </w:pPr>
            <w:r w:rsidRPr="00C40917">
              <w:rPr>
                <w:b/>
                <w:color w:val="000000"/>
                <w:sz w:val="20"/>
                <w:szCs w:val="20"/>
                <w:lang w:val="pt-BR"/>
              </w:rPr>
              <w:t>2</w:t>
            </w:r>
          </w:p>
        </w:tc>
        <w:tc>
          <w:tcPr>
            <w:tcW w:w="8271"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06C" w14:textId="3C7C7213" w:rsidR="00886D13" w:rsidRPr="00C40917" w:rsidRDefault="000D29A2" w:rsidP="00D03254">
            <w:pPr>
              <w:spacing w:after="0" w:line="240" w:lineRule="auto"/>
              <w:ind w:firstLineChars="100" w:firstLine="201"/>
              <w:rPr>
                <w:rFonts w:cs="Arial"/>
                <w:bCs/>
                <w:color w:val="0033CC"/>
                <w:sz w:val="20"/>
                <w:szCs w:val="20"/>
                <w:lang w:val="pt-BR"/>
              </w:rPr>
            </w:pPr>
            <w:r w:rsidRPr="00C40917">
              <w:rPr>
                <w:b/>
                <w:color w:val="0033CC"/>
                <w:sz w:val="20"/>
                <w:szCs w:val="20"/>
                <w:lang w:val="pt-BR"/>
              </w:rPr>
              <w:t xml:space="preserve">Triagem de segundo nível - Infraestrutura </w:t>
            </w:r>
            <w:r w:rsidR="0095079C" w:rsidRPr="00C40917">
              <w:rPr>
                <w:b/>
                <w:color w:val="0033CC"/>
                <w:sz w:val="20"/>
                <w:szCs w:val="20"/>
                <w:lang w:val="pt-BR"/>
              </w:rPr>
              <w:t>–</w:t>
            </w:r>
            <w:r w:rsidRPr="00C40917">
              <w:rPr>
                <w:b/>
                <w:color w:val="0033CC"/>
                <w:sz w:val="20"/>
                <w:szCs w:val="20"/>
                <w:lang w:val="pt-BR"/>
              </w:rPr>
              <w:t xml:space="preserve"> </w:t>
            </w:r>
            <w:r w:rsidRPr="00C40917">
              <w:rPr>
                <w:rFonts w:cs="Arial"/>
                <w:b/>
                <w:bCs/>
                <w:color w:val="0033CC"/>
                <w:sz w:val="20"/>
                <w:szCs w:val="20"/>
                <w:lang w:val="pt-BR"/>
              </w:rPr>
              <w:t>CBTC</w:t>
            </w:r>
            <w:r w:rsidR="0095079C" w:rsidRPr="00C40917">
              <w:rPr>
                <w:rFonts w:cs="Arial"/>
                <w:b/>
                <w:bCs/>
                <w:color w:val="0033CC"/>
                <w:sz w:val="20"/>
                <w:szCs w:val="20"/>
                <w:lang w:val="pt-BR"/>
              </w:rPr>
              <w:t>/PTC</w:t>
            </w:r>
            <w:r w:rsidRPr="00C40917">
              <w:rPr>
                <w:b/>
                <w:color w:val="0033CC"/>
                <w:sz w:val="20"/>
                <w:szCs w:val="20"/>
                <w:lang w:val="pt-BR"/>
              </w:rPr>
              <w:t>-Servidores</w:t>
            </w:r>
          </w:p>
        </w:tc>
        <w:tc>
          <w:tcPr>
            <w:tcW w:w="882"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6D" w14:textId="77777777" w:rsidR="000D29A2" w:rsidRPr="00C40917" w:rsidRDefault="000D29A2" w:rsidP="00F15A3A">
            <w:pPr>
              <w:spacing w:after="0" w:line="240" w:lineRule="auto"/>
              <w:rPr>
                <w:rFonts w:eastAsia="Times New Roman" w:cs="Arial"/>
                <w:color w:val="000000"/>
                <w:sz w:val="20"/>
                <w:szCs w:val="20"/>
                <w:lang w:val="pt-BR"/>
              </w:rPr>
            </w:pPr>
          </w:p>
        </w:tc>
        <w:tc>
          <w:tcPr>
            <w:tcW w:w="81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6E" w14:textId="77777777" w:rsidR="000D29A2" w:rsidRPr="00C40917" w:rsidRDefault="000D29A2" w:rsidP="00F15A3A">
            <w:pPr>
              <w:spacing w:after="0" w:line="240" w:lineRule="auto"/>
              <w:rPr>
                <w:rFonts w:eastAsia="Times New Roman" w:cs="Arial"/>
                <w:color w:val="000000"/>
                <w:sz w:val="20"/>
                <w:szCs w:val="20"/>
                <w:lang w:val="pt-BR"/>
              </w:rPr>
            </w:pPr>
          </w:p>
        </w:tc>
      </w:tr>
      <w:tr w:rsidR="00D01821" w:rsidRPr="00C40917" w14:paraId="49E91078" w14:textId="77777777" w:rsidTr="000D29A2">
        <w:trPr>
          <w:trHeight w:val="585"/>
        </w:trPr>
        <w:tc>
          <w:tcPr>
            <w:tcW w:w="485" w:type="dxa"/>
            <w:tcBorders>
              <w:top w:val="nil"/>
              <w:left w:val="single" w:sz="8" w:space="0" w:color="auto"/>
              <w:bottom w:val="nil"/>
              <w:right w:val="nil"/>
            </w:tcBorders>
            <w:noWrap/>
            <w:vAlign w:val="center"/>
          </w:tcPr>
          <w:p w14:paraId="49E91070" w14:textId="77777777" w:rsidR="00D01821" w:rsidRPr="00C40917" w:rsidRDefault="00D01821" w:rsidP="00D01821">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71"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72"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36" w:type="dxa"/>
            <w:tcBorders>
              <w:top w:val="single" w:sz="4" w:space="0" w:color="auto"/>
              <w:left w:val="nil"/>
              <w:bottom w:val="single" w:sz="4" w:space="0" w:color="auto"/>
              <w:right w:val="single" w:sz="4" w:space="0" w:color="auto"/>
            </w:tcBorders>
            <w:vAlign w:val="center"/>
          </w:tcPr>
          <w:p w14:paraId="49E91075" w14:textId="60C18FA7"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Receber Ticket aberto N1, e analisar as ações executadas para identificar/solucionar a falha</w:t>
            </w:r>
            <w:r w:rsidR="00D03254"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76"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77"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81" w14:textId="77777777" w:rsidTr="000D29A2">
        <w:trPr>
          <w:trHeight w:val="585"/>
        </w:trPr>
        <w:tc>
          <w:tcPr>
            <w:tcW w:w="485" w:type="dxa"/>
            <w:tcBorders>
              <w:top w:val="nil"/>
              <w:left w:val="single" w:sz="8" w:space="0" w:color="auto"/>
              <w:bottom w:val="nil"/>
              <w:right w:val="nil"/>
            </w:tcBorders>
            <w:noWrap/>
            <w:vAlign w:val="center"/>
          </w:tcPr>
          <w:p w14:paraId="49E91079"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7A"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7B"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b</w:t>
            </w:r>
          </w:p>
        </w:tc>
        <w:tc>
          <w:tcPr>
            <w:tcW w:w="7936" w:type="dxa"/>
            <w:tcBorders>
              <w:top w:val="single" w:sz="4" w:space="0" w:color="auto"/>
              <w:left w:val="nil"/>
              <w:bottom w:val="single" w:sz="4" w:space="0" w:color="auto"/>
              <w:right w:val="single" w:sz="4" w:space="0" w:color="auto"/>
            </w:tcBorders>
            <w:vAlign w:val="center"/>
          </w:tcPr>
          <w:p w14:paraId="49E9107E" w14:textId="4E7A16C1"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Verificar/capturar/corrigir potenciais falhas nas configurações e parametrizações dos </w:t>
            </w:r>
            <w:r w:rsidR="002C61F4" w:rsidRPr="00C40917">
              <w:rPr>
                <w:color w:val="0033CC"/>
                <w:sz w:val="20"/>
                <w:szCs w:val="20"/>
                <w:lang w:val="pt-BR"/>
              </w:rPr>
              <w:t>servidores</w:t>
            </w:r>
            <w:r w:rsidR="00D03254" w:rsidRPr="00C40917">
              <w:rPr>
                <w:rFonts w:cs="Arial"/>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7F"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80"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8A" w14:textId="77777777" w:rsidTr="000D29A2">
        <w:trPr>
          <w:trHeight w:val="585"/>
        </w:trPr>
        <w:tc>
          <w:tcPr>
            <w:tcW w:w="485" w:type="dxa"/>
            <w:tcBorders>
              <w:top w:val="nil"/>
              <w:left w:val="single" w:sz="8" w:space="0" w:color="auto"/>
              <w:bottom w:val="nil"/>
              <w:right w:val="nil"/>
            </w:tcBorders>
            <w:noWrap/>
            <w:vAlign w:val="center"/>
          </w:tcPr>
          <w:p w14:paraId="49E91082"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83"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84"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c</w:t>
            </w:r>
          </w:p>
        </w:tc>
        <w:tc>
          <w:tcPr>
            <w:tcW w:w="7936" w:type="dxa"/>
            <w:tcBorders>
              <w:top w:val="single" w:sz="4" w:space="0" w:color="auto"/>
              <w:left w:val="nil"/>
              <w:bottom w:val="single" w:sz="4" w:space="0" w:color="auto"/>
              <w:right w:val="single" w:sz="4" w:space="0" w:color="auto"/>
            </w:tcBorders>
            <w:vAlign w:val="center"/>
          </w:tcPr>
          <w:p w14:paraId="49E91087" w14:textId="699C5DF3"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Reiniciar serviços, interfaces, conexões, e </w:t>
            </w:r>
            <w:proofErr w:type="spellStart"/>
            <w:r w:rsidRPr="00C40917">
              <w:rPr>
                <w:color w:val="0033CC"/>
                <w:sz w:val="20"/>
                <w:szCs w:val="20"/>
                <w:lang w:val="pt-BR"/>
              </w:rPr>
              <w:t>scritps</w:t>
            </w:r>
            <w:proofErr w:type="spellEnd"/>
            <w:r w:rsidRPr="00C40917">
              <w:rPr>
                <w:color w:val="0033CC"/>
                <w:sz w:val="20"/>
                <w:szCs w:val="20"/>
                <w:lang w:val="pt-BR"/>
              </w:rPr>
              <w:t xml:space="preserve"> </w:t>
            </w:r>
            <w:r w:rsidR="002C61F4" w:rsidRPr="00C40917">
              <w:rPr>
                <w:color w:val="0033CC"/>
                <w:sz w:val="20"/>
                <w:szCs w:val="20"/>
                <w:lang w:val="pt-BR"/>
              </w:rPr>
              <w:t>dos servidores</w:t>
            </w:r>
            <w:r w:rsidR="00D03254"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88"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89"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93" w14:textId="77777777" w:rsidTr="000D29A2">
        <w:trPr>
          <w:trHeight w:val="585"/>
        </w:trPr>
        <w:tc>
          <w:tcPr>
            <w:tcW w:w="485" w:type="dxa"/>
            <w:tcBorders>
              <w:top w:val="nil"/>
              <w:left w:val="single" w:sz="8" w:space="0" w:color="auto"/>
              <w:bottom w:val="nil"/>
              <w:right w:val="nil"/>
            </w:tcBorders>
            <w:noWrap/>
            <w:vAlign w:val="center"/>
          </w:tcPr>
          <w:p w14:paraId="49E9108B"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8C"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8D"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d</w:t>
            </w:r>
          </w:p>
        </w:tc>
        <w:tc>
          <w:tcPr>
            <w:tcW w:w="7936" w:type="dxa"/>
            <w:tcBorders>
              <w:top w:val="single" w:sz="4" w:space="0" w:color="auto"/>
              <w:left w:val="nil"/>
              <w:bottom w:val="single" w:sz="4" w:space="0" w:color="auto"/>
              <w:right w:val="single" w:sz="4" w:space="0" w:color="auto"/>
            </w:tcBorders>
            <w:vAlign w:val="center"/>
          </w:tcPr>
          <w:p w14:paraId="49E91090" w14:textId="78E47692"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Reiniciar aplicativos, software (sistema operacional, banco de dados), e/ou ferramentas (cluster, </w:t>
            </w:r>
            <w:proofErr w:type="spellStart"/>
            <w:r w:rsidRPr="00C40917">
              <w:rPr>
                <w:color w:val="0033CC"/>
                <w:sz w:val="20"/>
                <w:szCs w:val="20"/>
                <w:lang w:val="pt-BR"/>
              </w:rPr>
              <w:t>storage</w:t>
            </w:r>
            <w:proofErr w:type="spellEnd"/>
            <w:r w:rsidRPr="00C40917">
              <w:rPr>
                <w:color w:val="0033CC"/>
                <w:sz w:val="20"/>
                <w:szCs w:val="20"/>
                <w:lang w:val="pt-BR"/>
              </w:rPr>
              <w:t>, backup)</w:t>
            </w:r>
            <w:r w:rsidR="00D03254"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91"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92"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9C" w14:textId="77777777" w:rsidTr="000D29A2">
        <w:trPr>
          <w:trHeight w:val="585"/>
        </w:trPr>
        <w:tc>
          <w:tcPr>
            <w:tcW w:w="485" w:type="dxa"/>
            <w:tcBorders>
              <w:top w:val="nil"/>
              <w:left w:val="single" w:sz="8" w:space="0" w:color="auto"/>
              <w:bottom w:val="nil"/>
              <w:right w:val="nil"/>
            </w:tcBorders>
            <w:noWrap/>
            <w:vAlign w:val="center"/>
          </w:tcPr>
          <w:p w14:paraId="49E91094"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95"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96"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e</w:t>
            </w:r>
          </w:p>
        </w:tc>
        <w:tc>
          <w:tcPr>
            <w:tcW w:w="7936" w:type="dxa"/>
            <w:tcBorders>
              <w:top w:val="single" w:sz="4" w:space="0" w:color="auto"/>
              <w:left w:val="nil"/>
              <w:bottom w:val="single" w:sz="4" w:space="0" w:color="auto"/>
              <w:right w:val="single" w:sz="4" w:space="0" w:color="auto"/>
            </w:tcBorders>
            <w:vAlign w:val="center"/>
          </w:tcPr>
          <w:p w14:paraId="49E91099" w14:textId="1A032336"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Reiniciar componentes, dispositivos e/ou equipamentos</w:t>
            </w:r>
            <w:r w:rsidR="00D03254"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9A"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9B"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A5" w14:textId="77777777" w:rsidTr="000D29A2">
        <w:trPr>
          <w:trHeight w:val="585"/>
        </w:trPr>
        <w:tc>
          <w:tcPr>
            <w:tcW w:w="485" w:type="dxa"/>
            <w:tcBorders>
              <w:top w:val="nil"/>
              <w:left w:val="single" w:sz="8" w:space="0" w:color="auto"/>
              <w:bottom w:val="nil"/>
              <w:right w:val="nil"/>
            </w:tcBorders>
            <w:noWrap/>
            <w:vAlign w:val="center"/>
          </w:tcPr>
          <w:p w14:paraId="49E9109D"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9E"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9F"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f</w:t>
            </w:r>
          </w:p>
        </w:tc>
        <w:tc>
          <w:tcPr>
            <w:tcW w:w="7936" w:type="dxa"/>
            <w:tcBorders>
              <w:top w:val="single" w:sz="4" w:space="0" w:color="auto"/>
              <w:left w:val="nil"/>
              <w:bottom w:val="single" w:sz="4" w:space="0" w:color="auto"/>
              <w:right w:val="single" w:sz="4" w:space="0" w:color="auto"/>
            </w:tcBorders>
            <w:vAlign w:val="center"/>
          </w:tcPr>
          <w:p w14:paraId="49E910A2" w14:textId="743D5E69" w:rsidR="00D01821" w:rsidRPr="00C40917" w:rsidRDefault="00D01821" w:rsidP="00D03254">
            <w:pPr>
              <w:autoSpaceDE w:val="0"/>
              <w:autoSpaceDN w:val="0"/>
              <w:adjustRightInd w:val="0"/>
              <w:spacing w:after="0" w:line="240" w:lineRule="auto"/>
              <w:rPr>
                <w:rFonts w:cs="Arial"/>
                <w:i/>
                <w:color w:val="000000"/>
                <w:sz w:val="20"/>
                <w:szCs w:val="20"/>
                <w:lang w:val="pt-BR"/>
              </w:rPr>
            </w:pPr>
            <w:r w:rsidRPr="00C40917">
              <w:rPr>
                <w:color w:val="0033CC"/>
                <w:sz w:val="20"/>
                <w:szCs w:val="20"/>
                <w:lang w:val="pt-BR"/>
              </w:rPr>
              <w:t>Aplicar patches, scripts e atualizações de software, firmware, imagem do sistema, e/ou ferramentas</w:t>
            </w:r>
            <w:r w:rsidR="00D03254"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A3"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A4"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AE" w14:textId="77777777" w:rsidTr="000D29A2">
        <w:trPr>
          <w:trHeight w:val="585"/>
        </w:trPr>
        <w:tc>
          <w:tcPr>
            <w:tcW w:w="485" w:type="dxa"/>
            <w:tcBorders>
              <w:top w:val="nil"/>
              <w:left w:val="single" w:sz="8" w:space="0" w:color="auto"/>
              <w:bottom w:val="nil"/>
              <w:right w:val="nil"/>
            </w:tcBorders>
            <w:noWrap/>
            <w:vAlign w:val="center"/>
          </w:tcPr>
          <w:p w14:paraId="49E910A6"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A7"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A8"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g</w:t>
            </w:r>
          </w:p>
        </w:tc>
        <w:tc>
          <w:tcPr>
            <w:tcW w:w="7936" w:type="dxa"/>
            <w:tcBorders>
              <w:top w:val="single" w:sz="4" w:space="0" w:color="auto"/>
              <w:left w:val="nil"/>
              <w:bottom w:val="single" w:sz="4" w:space="0" w:color="auto"/>
              <w:right w:val="single" w:sz="4" w:space="0" w:color="auto"/>
            </w:tcBorders>
            <w:vAlign w:val="center"/>
          </w:tcPr>
          <w:p w14:paraId="49E910AB" w14:textId="57F20E14"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Substituir/reparar/reinstalar componentes, dispositivos e/ou equipamentos</w:t>
            </w:r>
            <w:r w:rsidR="00D03254"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AC"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AD"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B7" w14:textId="77777777" w:rsidTr="000D29A2">
        <w:trPr>
          <w:trHeight w:val="585"/>
        </w:trPr>
        <w:tc>
          <w:tcPr>
            <w:tcW w:w="485" w:type="dxa"/>
            <w:tcBorders>
              <w:top w:val="nil"/>
              <w:left w:val="single" w:sz="8" w:space="0" w:color="auto"/>
              <w:bottom w:val="nil"/>
              <w:right w:val="nil"/>
            </w:tcBorders>
            <w:noWrap/>
            <w:vAlign w:val="center"/>
          </w:tcPr>
          <w:p w14:paraId="49E910AF"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B0"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B1"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h</w:t>
            </w:r>
          </w:p>
        </w:tc>
        <w:tc>
          <w:tcPr>
            <w:tcW w:w="7936" w:type="dxa"/>
            <w:tcBorders>
              <w:top w:val="single" w:sz="4" w:space="0" w:color="auto"/>
              <w:left w:val="nil"/>
              <w:bottom w:val="single" w:sz="4" w:space="0" w:color="auto"/>
              <w:right w:val="single" w:sz="4" w:space="0" w:color="auto"/>
            </w:tcBorders>
            <w:vAlign w:val="center"/>
          </w:tcPr>
          <w:p w14:paraId="49E910B4" w14:textId="79ACA5C4"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Reinstalar aplicativos, software (sistema operacional, banco de dados), e/ou ferramentas (cluster, </w:t>
            </w:r>
            <w:proofErr w:type="spellStart"/>
            <w:r w:rsidRPr="00C40917">
              <w:rPr>
                <w:color w:val="0033CC"/>
                <w:sz w:val="20"/>
                <w:szCs w:val="20"/>
                <w:lang w:val="pt-BR"/>
              </w:rPr>
              <w:t>storage</w:t>
            </w:r>
            <w:proofErr w:type="spellEnd"/>
            <w:r w:rsidRPr="00C40917">
              <w:rPr>
                <w:color w:val="0033CC"/>
                <w:sz w:val="20"/>
                <w:szCs w:val="20"/>
                <w:lang w:val="pt-BR"/>
              </w:rPr>
              <w:t>, backup)</w:t>
            </w:r>
            <w:r w:rsidR="000606D0" w:rsidRPr="00C40917">
              <w:rPr>
                <w:rFonts w:cs="Arial"/>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B5"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B6"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C0" w14:textId="77777777" w:rsidTr="000D29A2">
        <w:trPr>
          <w:trHeight w:val="585"/>
        </w:trPr>
        <w:tc>
          <w:tcPr>
            <w:tcW w:w="485" w:type="dxa"/>
            <w:tcBorders>
              <w:top w:val="nil"/>
              <w:left w:val="single" w:sz="8" w:space="0" w:color="auto"/>
              <w:bottom w:val="nil"/>
              <w:right w:val="nil"/>
            </w:tcBorders>
            <w:noWrap/>
            <w:vAlign w:val="center"/>
          </w:tcPr>
          <w:p w14:paraId="49E910B8"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B9"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BA"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i</w:t>
            </w:r>
          </w:p>
        </w:tc>
        <w:tc>
          <w:tcPr>
            <w:tcW w:w="7936" w:type="dxa"/>
            <w:tcBorders>
              <w:top w:val="single" w:sz="4" w:space="0" w:color="auto"/>
              <w:left w:val="nil"/>
              <w:bottom w:val="single" w:sz="4" w:space="0" w:color="auto"/>
              <w:right w:val="single" w:sz="4" w:space="0" w:color="auto"/>
            </w:tcBorders>
            <w:vAlign w:val="center"/>
          </w:tcPr>
          <w:p w14:paraId="49E910BD" w14:textId="5E5B3237"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Atualizar Ticket no Sistema de Help Desk da MRS, registrando ações as executadas para identificar/solucionar potenciais falhas</w:t>
            </w:r>
            <w:r w:rsidR="000606D0"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BE"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BF"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C9" w14:textId="77777777" w:rsidTr="000D29A2">
        <w:trPr>
          <w:trHeight w:val="585"/>
        </w:trPr>
        <w:tc>
          <w:tcPr>
            <w:tcW w:w="485" w:type="dxa"/>
            <w:tcBorders>
              <w:top w:val="nil"/>
              <w:left w:val="single" w:sz="8" w:space="0" w:color="auto"/>
              <w:right w:val="nil"/>
            </w:tcBorders>
            <w:noWrap/>
            <w:vAlign w:val="center"/>
          </w:tcPr>
          <w:p w14:paraId="49E910C1"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right w:val="single" w:sz="4" w:space="0" w:color="auto"/>
            </w:tcBorders>
            <w:noWrap/>
            <w:vAlign w:val="bottom"/>
          </w:tcPr>
          <w:p w14:paraId="49E910C2"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C3"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j</w:t>
            </w:r>
          </w:p>
        </w:tc>
        <w:tc>
          <w:tcPr>
            <w:tcW w:w="7936" w:type="dxa"/>
            <w:tcBorders>
              <w:top w:val="single" w:sz="4" w:space="0" w:color="auto"/>
              <w:left w:val="nil"/>
              <w:bottom w:val="single" w:sz="4" w:space="0" w:color="auto"/>
              <w:right w:val="single" w:sz="4" w:space="0" w:color="auto"/>
            </w:tcBorders>
            <w:vAlign w:val="center"/>
          </w:tcPr>
          <w:p w14:paraId="49E910C6" w14:textId="58A076D6"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Resolvido - Reportar para WABTEC como Ticket resolvido no N2, registrando as ações executadas para identificar/solucionar a falha</w:t>
            </w:r>
            <w:r w:rsidR="000606D0" w:rsidRPr="00C40917">
              <w:rPr>
                <w:color w:val="0033CC"/>
                <w:sz w:val="20"/>
                <w:szCs w:val="20"/>
                <w:lang w:val="pt-BR"/>
              </w:rPr>
              <w:t>.</w:t>
            </w:r>
          </w:p>
        </w:tc>
        <w:tc>
          <w:tcPr>
            <w:tcW w:w="882" w:type="dxa"/>
            <w:tcBorders>
              <w:top w:val="single" w:sz="4" w:space="0" w:color="auto"/>
              <w:left w:val="nil"/>
              <w:bottom w:val="single" w:sz="4" w:space="0" w:color="auto"/>
              <w:right w:val="single" w:sz="4" w:space="0" w:color="auto"/>
            </w:tcBorders>
            <w:noWrap/>
            <w:vAlign w:val="center"/>
          </w:tcPr>
          <w:p w14:paraId="49E910C7"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C8"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0D2" w14:textId="77777777" w:rsidTr="000D29A2">
        <w:trPr>
          <w:trHeight w:val="585"/>
        </w:trPr>
        <w:tc>
          <w:tcPr>
            <w:tcW w:w="485" w:type="dxa"/>
            <w:tcBorders>
              <w:top w:val="nil"/>
              <w:left w:val="single" w:sz="8" w:space="0" w:color="auto"/>
              <w:bottom w:val="single" w:sz="8" w:space="0" w:color="auto"/>
              <w:right w:val="nil"/>
            </w:tcBorders>
            <w:noWrap/>
            <w:vAlign w:val="center"/>
          </w:tcPr>
          <w:p w14:paraId="49E910CA"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single" w:sz="8" w:space="0" w:color="auto"/>
              <w:right w:val="single" w:sz="4" w:space="0" w:color="auto"/>
            </w:tcBorders>
            <w:noWrap/>
            <w:vAlign w:val="bottom"/>
          </w:tcPr>
          <w:p w14:paraId="49E910CB"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CC"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k</w:t>
            </w:r>
          </w:p>
        </w:tc>
        <w:tc>
          <w:tcPr>
            <w:tcW w:w="7936" w:type="dxa"/>
            <w:tcBorders>
              <w:top w:val="single" w:sz="4" w:space="0" w:color="auto"/>
              <w:left w:val="nil"/>
              <w:bottom w:val="single" w:sz="4" w:space="0" w:color="auto"/>
              <w:right w:val="single" w:sz="4" w:space="0" w:color="auto"/>
            </w:tcBorders>
            <w:vAlign w:val="center"/>
          </w:tcPr>
          <w:p w14:paraId="49E910CF" w14:textId="2D877C37"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Não resolvido - Escalar Ticket para o N3 da </w:t>
            </w:r>
            <w:r w:rsidR="002C61F4" w:rsidRPr="00C40917">
              <w:rPr>
                <w:color w:val="0033CC"/>
                <w:sz w:val="20"/>
                <w:szCs w:val="20"/>
                <w:lang w:val="pt-BR"/>
              </w:rPr>
              <w:t xml:space="preserve">MRS </w:t>
            </w:r>
            <w:r w:rsidRPr="00C40917">
              <w:rPr>
                <w:color w:val="0033CC"/>
                <w:sz w:val="20"/>
                <w:szCs w:val="20"/>
                <w:lang w:val="pt-BR"/>
              </w:rPr>
              <w:t>com informações de log de arquivos, arquivos PCAP, imagens de tela, e os detalhes das configurações.</w:t>
            </w:r>
          </w:p>
        </w:tc>
        <w:tc>
          <w:tcPr>
            <w:tcW w:w="882" w:type="dxa"/>
            <w:tcBorders>
              <w:top w:val="single" w:sz="4" w:space="0" w:color="auto"/>
              <w:left w:val="nil"/>
              <w:bottom w:val="single" w:sz="4" w:space="0" w:color="auto"/>
              <w:right w:val="single" w:sz="4" w:space="0" w:color="auto"/>
            </w:tcBorders>
            <w:noWrap/>
            <w:vAlign w:val="center"/>
          </w:tcPr>
          <w:p w14:paraId="49E910D0"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0D1"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0D29A2" w:rsidRPr="00FF1569" w14:paraId="49E910D9" w14:textId="77777777" w:rsidTr="000D29A2">
        <w:trPr>
          <w:trHeight w:val="618"/>
        </w:trPr>
        <w:tc>
          <w:tcPr>
            <w:tcW w:w="485" w:type="dxa"/>
            <w:tcBorders>
              <w:top w:val="single" w:sz="8" w:space="0" w:color="auto"/>
              <w:left w:val="single" w:sz="8" w:space="0" w:color="auto"/>
              <w:bottom w:val="nil"/>
              <w:right w:val="single" w:sz="4" w:space="0" w:color="auto"/>
            </w:tcBorders>
            <w:noWrap/>
            <w:vAlign w:val="center"/>
            <w:hideMark/>
          </w:tcPr>
          <w:p w14:paraId="49E910D3" w14:textId="77777777" w:rsidR="000D29A2" w:rsidRPr="00C40917" w:rsidRDefault="000D29A2" w:rsidP="00F15A3A">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8" w:space="0" w:color="auto"/>
              <w:left w:val="nil"/>
              <w:bottom w:val="single" w:sz="4" w:space="0" w:color="auto"/>
              <w:right w:val="single" w:sz="4" w:space="0" w:color="auto"/>
            </w:tcBorders>
            <w:shd w:val="clear" w:color="auto" w:fill="BFBFBF" w:themeFill="background1" w:themeFillShade="BF"/>
            <w:noWrap/>
            <w:vAlign w:val="center"/>
            <w:hideMark/>
          </w:tcPr>
          <w:p w14:paraId="49E910D4" w14:textId="77777777" w:rsidR="000D29A2" w:rsidRPr="00C40917" w:rsidRDefault="000D29A2" w:rsidP="00F15A3A">
            <w:pPr>
              <w:spacing w:after="0" w:line="240" w:lineRule="auto"/>
              <w:rPr>
                <w:rFonts w:eastAsia="Times New Roman" w:cs="Arial"/>
                <w:b/>
                <w:bCs/>
                <w:color w:val="000000"/>
                <w:sz w:val="20"/>
                <w:szCs w:val="20"/>
                <w:lang w:val="pt-BR"/>
              </w:rPr>
            </w:pPr>
            <w:r w:rsidRPr="00C40917">
              <w:rPr>
                <w:b/>
                <w:color w:val="000000"/>
                <w:sz w:val="20"/>
                <w:szCs w:val="20"/>
                <w:lang w:val="pt-BR"/>
              </w:rPr>
              <w:t>3</w:t>
            </w:r>
          </w:p>
        </w:tc>
        <w:tc>
          <w:tcPr>
            <w:tcW w:w="8271"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0D6" w14:textId="49AE547D" w:rsidR="00886D13" w:rsidRPr="00C40917" w:rsidRDefault="000D29A2" w:rsidP="000606D0">
            <w:pPr>
              <w:spacing w:after="0" w:line="240" w:lineRule="auto"/>
              <w:ind w:firstLineChars="100" w:firstLine="201"/>
              <w:rPr>
                <w:b/>
                <w:color w:val="0033CC"/>
                <w:sz w:val="20"/>
                <w:szCs w:val="20"/>
                <w:lang w:val="pt-BR"/>
              </w:rPr>
            </w:pPr>
            <w:r w:rsidRPr="00C40917">
              <w:rPr>
                <w:b/>
                <w:color w:val="0033CC"/>
                <w:sz w:val="20"/>
                <w:szCs w:val="20"/>
                <w:lang w:val="pt-BR"/>
              </w:rPr>
              <w:t xml:space="preserve">Triagem de terceiro nível - Infraestrutura </w:t>
            </w:r>
            <w:r w:rsidR="0095079C" w:rsidRPr="00C40917">
              <w:rPr>
                <w:b/>
                <w:color w:val="0033CC"/>
                <w:sz w:val="20"/>
                <w:szCs w:val="20"/>
                <w:lang w:val="pt-BR"/>
              </w:rPr>
              <w:t>–</w:t>
            </w:r>
            <w:r w:rsidRPr="00C40917">
              <w:rPr>
                <w:b/>
                <w:color w:val="0033CC"/>
                <w:sz w:val="20"/>
                <w:szCs w:val="20"/>
                <w:lang w:val="pt-BR"/>
              </w:rPr>
              <w:t xml:space="preserve"> </w:t>
            </w:r>
            <w:r w:rsidRPr="00C40917">
              <w:rPr>
                <w:rFonts w:cs="Arial"/>
                <w:b/>
                <w:bCs/>
                <w:color w:val="0033CC"/>
                <w:sz w:val="20"/>
                <w:szCs w:val="20"/>
                <w:lang w:val="pt-BR"/>
              </w:rPr>
              <w:t>CBTC</w:t>
            </w:r>
            <w:r w:rsidR="0095079C" w:rsidRPr="00C40917">
              <w:rPr>
                <w:rFonts w:cs="Arial"/>
                <w:b/>
                <w:bCs/>
                <w:color w:val="0033CC"/>
                <w:sz w:val="20"/>
                <w:szCs w:val="20"/>
                <w:lang w:val="pt-BR"/>
              </w:rPr>
              <w:t>/PTC</w:t>
            </w:r>
            <w:r w:rsidRPr="00C40917">
              <w:rPr>
                <w:b/>
                <w:color w:val="0033CC"/>
                <w:sz w:val="20"/>
                <w:szCs w:val="20"/>
                <w:lang w:val="pt-BR"/>
              </w:rPr>
              <w:t>-Servidores</w:t>
            </w:r>
          </w:p>
        </w:tc>
        <w:tc>
          <w:tcPr>
            <w:tcW w:w="882"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D7" w14:textId="77777777" w:rsidR="000D29A2" w:rsidRPr="00C40917" w:rsidRDefault="000D29A2" w:rsidP="00F15A3A">
            <w:pPr>
              <w:spacing w:after="0" w:line="240" w:lineRule="auto"/>
              <w:rPr>
                <w:rFonts w:eastAsia="Times New Roman" w:cs="Arial"/>
                <w:color w:val="000000"/>
                <w:sz w:val="20"/>
                <w:szCs w:val="20"/>
                <w:lang w:val="pt-BR"/>
              </w:rPr>
            </w:pPr>
          </w:p>
        </w:tc>
        <w:tc>
          <w:tcPr>
            <w:tcW w:w="81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D8" w14:textId="77777777" w:rsidR="000D29A2" w:rsidRPr="00C40917" w:rsidRDefault="000D29A2" w:rsidP="00F15A3A">
            <w:pPr>
              <w:spacing w:after="0" w:line="240" w:lineRule="auto"/>
              <w:rPr>
                <w:rFonts w:eastAsia="Times New Roman" w:cs="Arial"/>
                <w:color w:val="000000"/>
                <w:sz w:val="20"/>
                <w:szCs w:val="20"/>
                <w:lang w:val="pt-BR"/>
              </w:rPr>
            </w:pPr>
          </w:p>
        </w:tc>
      </w:tr>
      <w:tr w:rsidR="000D29A2" w:rsidRPr="00C40917" w14:paraId="49E910E2" w14:textId="77777777" w:rsidTr="000D29A2">
        <w:trPr>
          <w:trHeight w:val="585"/>
        </w:trPr>
        <w:tc>
          <w:tcPr>
            <w:tcW w:w="485" w:type="dxa"/>
            <w:tcBorders>
              <w:top w:val="nil"/>
              <w:left w:val="single" w:sz="8" w:space="0" w:color="auto"/>
              <w:bottom w:val="nil"/>
              <w:right w:val="nil"/>
            </w:tcBorders>
            <w:noWrap/>
            <w:vAlign w:val="center"/>
          </w:tcPr>
          <w:p w14:paraId="49E910DA" w14:textId="77777777" w:rsidR="000D29A2" w:rsidRPr="00C40917" w:rsidRDefault="000D29A2" w:rsidP="00F15A3A">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0DB" w14:textId="77777777" w:rsidR="000D29A2" w:rsidRPr="00C40917" w:rsidRDefault="000D29A2" w:rsidP="00F15A3A">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DC" w14:textId="77777777" w:rsidR="000D29A2" w:rsidRPr="00C40917" w:rsidRDefault="000D29A2" w:rsidP="00F15A3A">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36" w:type="dxa"/>
            <w:tcBorders>
              <w:top w:val="single" w:sz="4" w:space="0" w:color="auto"/>
              <w:left w:val="nil"/>
              <w:bottom w:val="single" w:sz="4" w:space="0" w:color="auto"/>
              <w:right w:val="single" w:sz="4" w:space="0" w:color="auto"/>
            </w:tcBorders>
            <w:vAlign w:val="center"/>
          </w:tcPr>
          <w:p w14:paraId="49E910DF" w14:textId="0B35FF50" w:rsidR="000D29A2" w:rsidRPr="00C40917" w:rsidRDefault="002C61F4" w:rsidP="00F15A3A">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A MRS seguirá seus procedimentos internos para identificar Falhas e Defeitos. </w:t>
            </w:r>
            <w:r w:rsidRPr="00C40917">
              <w:rPr>
                <w:i/>
                <w:color w:val="000000"/>
                <w:sz w:val="20"/>
                <w:szCs w:val="20"/>
                <w:lang w:val="pt-BR"/>
              </w:rPr>
              <w:t xml:space="preserve"> </w:t>
            </w:r>
          </w:p>
        </w:tc>
        <w:tc>
          <w:tcPr>
            <w:tcW w:w="882" w:type="dxa"/>
            <w:tcBorders>
              <w:top w:val="single" w:sz="4" w:space="0" w:color="auto"/>
              <w:left w:val="nil"/>
              <w:bottom w:val="single" w:sz="4" w:space="0" w:color="auto"/>
              <w:right w:val="single" w:sz="4" w:space="0" w:color="auto"/>
            </w:tcBorders>
            <w:noWrap/>
            <w:vAlign w:val="center"/>
          </w:tcPr>
          <w:p w14:paraId="49E910E0" w14:textId="77777777" w:rsidR="000D29A2" w:rsidRPr="00C40917" w:rsidRDefault="000D29A2" w:rsidP="00F15A3A">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10E1" w14:textId="77777777" w:rsidR="000D29A2" w:rsidRPr="00C40917" w:rsidRDefault="002C61F4" w:rsidP="00F15A3A">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P</w:t>
            </w:r>
          </w:p>
        </w:tc>
      </w:tr>
      <w:tr w:rsidR="000D29A2" w:rsidRPr="00FF1569" w14:paraId="49E910E9" w14:textId="77777777" w:rsidTr="000D29A2">
        <w:trPr>
          <w:trHeight w:val="585"/>
        </w:trPr>
        <w:tc>
          <w:tcPr>
            <w:tcW w:w="485" w:type="dxa"/>
            <w:tcBorders>
              <w:top w:val="nil"/>
              <w:left w:val="single" w:sz="8" w:space="0" w:color="auto"/>
              <w:bottom w:val="nil"/>
              <w:right w:val="nil"/>
            </w:tcBorders>
            <w:noWrap/>
            <w:vAlign w:val="center"/>
          </w:tcPr>
          <w:p w14:paraId="49E910E3" w14:textId="77777777" w:rsidR="000D29A2" w:rsidRPr="00C40917" w:rsidRDefault="000D29A2" w:rsidP="00F15A3A">
            <w:pPr>
              <w:spacing w:after="0" w:line="240" w:lineRule="auto"/>
              <w:rPr>
                <w:rFonts w:eastAsia="Times New Roman" w:cs="Arial"/>
                <w:b/>
                <w:bCs/>
                <w:color w:val="000000"/>
                <w:sz w:val="20"/>
                <w:szCs w:val="20"/>
                <w:lang w:val="pt-BR"/>
              </w:rPr>
            </w:pPr>
          </w:p>
        </w:tc>
        <w:tc>
          <w:tcPr>
            <w:tcW w:w="342"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10E4" w14:textId="77777777" w:rsidR="000D29A2" w:rsidRPr="00C40917" w:rsidRDefault="000D29A2" w:rsidP="00902B12">
            <w:pPr>
              <w:spacing w:after="0" w:line="240" w:lineRule="auto"/>
              <w:rPr>
                <w:rFonts w:eastAsia="Times New Roman" w:cs="Times New Roman"/>
                <w:b/>
                <w:color w:val="000000"/>
                <w:sz w:val="20"/>
                <w:szCs w:val="20"/>
                <w:lang w:val="pt-BR"/>
              </w:rPr>
            </w:pPr>
            <w:r w:rsidRPr="00C40917">
              <w:rPr>
                <w:rFonts w:eastAsia="Times New Roman" w:cs="Times New Roman"/>
                <w:b/>
                <w:color w:val="000000"/>
                <w:sz w:val="20"/>
                <w:szCs w:val="20"/>
                <w:lang w:val="pt-BR"/>
              </w:rPr>
              <w:t>4</w:t>
            </w:r>
          </w:p>
        </w:tc>
        <w:tc>
          <w:tcPr>
            <w:tcW w:w="8271"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E6" w14:textId="719E0C2D" w:rsidR="000D29A2" w:rsidRPr="00C40917" w:rsidRDefault="000D29A2" w:rsidP="00007202">
            <w:pPr>
              <w:spacing w:after="0" w:line="240" w:lineRule="auto"/>
              <w:ind w:left="226"/>
              <w:rPr>
                <w:rFonts w:cs="Arial"/>
                <w:bCs/>
                <w:color w:val="0033CC"/>
                <w:sz w:val="20"/>
                <w:szCs w:val="20"/>
                <w:lang w:val="pt-BR"/>
              </w:rPr>
            </w:pPr>
            <w:r w:rsidRPr="00C40917">
              <w:rPr>
                <w:b/>
                <w:color w:val="0033CC"/>
                <w:sz w:val="20"/>
                <w:szCs w:val="20"/>
                <w:lang w:val="pt-BR"/>
              </w:rPr>
              <w:t>Triagem de quarto</w:t>
            </w:r>
            <w:r w:rsidR="00274D0F" w:rsidRPr="00C40917">
              <w:rPr>
                <w:b/>
                <w:color w:val="0033CC"/>
                <w:sz w:val="20"/>
                <w:szCs w:val="20"/>
                <w:lang w:val="pt-BR"/>
              </w:rPr>
              <w:t xml:space="preserve"> nível - Infraestrutura – CBTC</w:t>
            </w:r>
            <w:r w:rsidR="0095079C" w:rsidRPr="00C40917">
              <w:rPr>
                <w:b/>
                <w:color w:val="0033CC"/>
                <w:sz w:val="20"/>
                <w:szCs w:val="20"/>
                <w:lang w:val="pt-BR"/>
              </w:rPr>
              <w:t>/PTC</w:t>
            </w:r>
            <w:r w:rsidR="00274D0F" w:rsidRPr="00C40917">
              <w:rPr>
                <w:b/>
                <w:color w:val="0033CC"/>
                <w:sz w:val="20"/>
                <w:szCs w:val="20"/>
                <w:lang w:val="pt-BR"/>
              </w:rPr>
              <w:t xml:space="preserve"> </w:t>
            </w:r>
            <w:r w:rsidRPr="00C40917">
              <w:rPr>
                <w:b/>
                <w:color w:val="0033CC"/>
                <w:sz w:val="20"/>
                <w:szCs w:val="20"/>
                <w:lang w:val="pt-BR"/>
              </w:rPr>
              <w:t>Servidores</w:t>
            </w:r>
          </w:p>
        </w:tc>
        <w:tc>
          <w:tcPr>
            <w:tcW w:w="882"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E7" w14:textId="77777777" w:rsidR="000D29A2" w:rsidRPr="00C40917" w:rsidRDefault="000D29A2" w:rsidP="00F15A3A">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0E8" w14:textId="77777777" w:rsidR="000D29A2" w:rsidRPr="00C40917" w:rsidRDefault="000D29A2" w:rsidP="00F15A3A">
            <w:pPr>
              <w:autoSpaceDE w:val="0"/>
              <w:autoSpaceDN w:val="0"/>
              <w:adjustRightInd w:val="0"/>
              <w:spacing w:after="0" w:line="240" w:lineRule="auto"/>
              <w:rPr>
                <w:rFonts w:cs="Arial"/>
                <w:color w:val="000000"/>
                <w:sz w:val="20"/>
                <w:szCs w:val="20"/>
                <w:lang w:val="pt-BR"/>
              </w:rPr>
            </w:pPr>
          </w:p>
        </w:tc>
      </w:tr>
      <w:tr w:rsidR="000D29A2" w:rsidRPr="00C40917" w14:paraId="49E910F2" w14:textId="77777777" w:rsidTr="000D29A2">
        <w:trPr>
          <w:trHeight w:val="585"/>
        </w:trPr>
        <w:tc>
          <w:tcPr>
            <w:tcW w:w="485" w:type="dxa"/>
            <w:tcBorders>
              <w:top w:val="nil"/>
              <w:left w:val="single" w:sz="8" w:space="0" w:color="auto"/>
              <w:bottom w:val="single" w:sz="8" w:space="0" w:color="auto"/>
              <w:right w:val="nil"/>
            </w:tcBorders>
            <w:noWrap/>
            <w:vAlign w:val="center"/>
          </w:tcPr>
          <w:p w14:paraId="49E910EA" w14:textId="77777777" w:rsidR="000D29A2" w:rsidRPr="00C40917" w:rsidRDefault="000D29A2" w:rsidP="000D29A2">
            <w:pPr>
              <w:spacing w:after="0" w:line="240" w:lineRule="auto"/>
              <w:rPr>
                <w:rFonts w:eastAsia="Times New Roman" w:cs="Arial"/>
                <w:b/>
                <w:color w:val="000000"/>
                <w:sz w:val="20"/>
                <w:szCs w:val="20"/>
                <w:lang w:val="pt-BR"/>
              </w:rPr>
            </w:pPr>
          </w:p>
        </w:tc>
        <w:tc>
          <w:tcPr>
            <w:tcW w:w="342" w:type="dxa"/>
            <w:tcBorders>
              <w:top w:val="single" w:sz="4" w:space="0" w:color="auto"/>
              <w:left w:val="single" w:sz="4" w:space="0" w:color="auto"/>
              <w:bottom w:val="single" w:sz="8" w:space="0" w:color="auto"/>
              <w:right w:val="single" w:sz="4" w:space="0" w:color="auto"/>
            </w:tcBorders>
            <w:noWrap/>
            <w:vAlign w:val="bottom"/>
          </w:tcPr>
          <w:p w14:paraId="49E910EB" w14:textId="77777777" w:rsidR="000D29A2" w:rsidRPr="00C40917" w:rsidRDefault="000D29A2" w:rsidP="000D29A2">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0EC" w14:textId="77777777" w:rsidR="000D29A2" w:rsidRPr="00C40917" w:rsidRDefault="000D29A2" w:rsidP="000D29A2">
            <w:pPr>
              <w:autoSpaceDE w:val="0"/>
              <w:autoSpaceDN w:val="0"/>
              <w:adjustRightInd w:val="0"/>
              <w:spacing w:after="0" w:line="240" w:lineRule="auto"/>
              <w:rPr>
                <w:rFonts w:cs="Arial"/>
                <w:b/>
                <w:color w:val="000000"/>
                <w:sz w:val="20"/>
                <w:szCs w:val="20"/>
                <w:lang w:val="pt-BR"/>
              </w:rPr>
            </w:pPr>
            <w:r w:rsidRPr="00C40917">
              <w:rPr>
                <w:rFonts w:cs="Arial"/>
                <w:b/>
                <w:color w:val="000000"/>
                <w:sz w:val="20"/>
                <w:szCs w:val="20"/>
                <w:lang w:val="pt-BR"/>
              </w:rPr>
              <w:t>a</w:t>
            </w:r>
          </w:p>
        </w:tc>
        <w:tc>
          <w:tcPr>
            <w:tcW w:w="7936" w:type="dxa"/>
            <w:tcBorders>
              <w:top w:val="single" w:sz="4" w:space="0" w:color="auto"/>
              <w:left w:val="nil"/>
              <w:bottom w:val="single" w:sz="4" w:space="0" w:color="auto"/>
              <w:right w:val="single" w:sz="4" w:space="0" w:color="auto"/>
            </w:tcBorders>
            <w:vAlign w:val="center"/>
          </w:tcPr>
          <w:p w14:paraId="49E910EF" w14:textId="5D03B484" w:rsidR="000D29A2" w:rsidRPr="00C40917" w:rsidRDefault="002C61F4" w:rsidP="00007202">
            <w:pPr>
              <w:spacing w:after="0" w:line="240" w:lineRule="auto"/>
              <w:jc w:val="both"/>
              <w:rPr>
                <w:color w:val="0033CC"/>
                <w:sz w:val="20"/>
                <w:lang w:val="pt-BR"/>
              </w:rPr>
            </w:pPr>
            <w:r w:rsidRPr="00C40917">
              <w:rPr>
                <w:color w:val="0033CC"/>
                <w:sz w:val="20"/>
                <w:szCs w:val="20"/>
                <w:lang w:val="pt-BR"/>
              </w:rPr>
              <w:t xml:space="preserve">A MRS seguirá seus procedimentos internos para identificar Falhas e Defeitos. </w:t>
            </w:r>
            <w:r w:rsidR="000D29A2" w:rsidRPr="00C40917">
              <w:rPr>
                <w:color w:val="0033CC"/>
                <w:sz w:val="20"/>
                <w:lang w:val="pt-BR"/>
              </w:rPr>
              <w:t>Será realizado pela WABTEC, conforme seção 4.7.</w:t>
            </w:r>
          </w:p>
        </w:tc>
        <w:tc>
          <w:tcPr>
            <w:tcW w:w="882" w:type="dxa"/>
            <w:tcBorders>
              <w:top w:val="single" w:sz="4" w:space="0" w:color="auto"/>
              <w:left w:val="nil"/>
              <w:bottom w:val="single" w:sz="4" w:space="0" w:color="auto"/>
              <w:right w:val="single" w:sz="4" w:space="0" w:color="auto"/>
            </w:tcBorders>
            <w:noWrap/>
            <w:vAlign w:val="center"/>
          </w:tcPr>
          <w:p w14:paraId="49E910F0" w14:textId="77777777" w:rsidR="000D29A2" w:rsidRPr="00C40917" w:rsidRDefault="000D29A2" w:rsidP="000D29A2">
            <w:pPr>
              <w:autoSpaceDE w:val="0"/>
              <w:autoSpaceDN w:val="0"/>
              <w:adjustRightInd w:val="0"/>
              <w:spacing w:after="0" w:line="240" w:lineRule="auto"/>
              <w:rPr>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10F1" w14:textId="77777777" w:rsidR="000D29A2" w:rsidRPr="00C40917" w:rsidRDefault="002C61F4" w:rsidP="000D29A2">
            <w:pPr>
              <w:autoSpaceDE w:val="0"/>
              <w:autoSpaceDN w:val="0"/>
              <w:adjustRightInd w:val="0"/>
              <w:spacing w:after="0" w:line="240" w:lineRule="auto"/>
              <w:rPr>
                <w:color w:val="000000"/>
                <w:sz w:val="20"/>
                <w:szCs w:val="20"/>
                <w:lang w:val="pt-BR"/>
              </w:rPr>
            </w:pPr>
            <w:r w:rsidRPr="00C40917">
              <w:rPr>
                <w:color w:val="000000"/>
                <w:sz w:val="20"/>
                <w:szCs w:val="20"/>
                <w:lang w:val="pt-BR"/>
              </w:rPr>
              <w:t>P</w:t>
            </w:r>
          </w:p>
        </w:tc>
      </w:tr>
    </w:tbl>
    <w:p w14:paraId="49E910F4" w14:textId="77777777" w:rsidR="00274D0F" w:rsidRPr="00C40917" w:rsidRDefault="00274D0F" w:rsidP="008B7FC3">
      <w:pPr>
        <w:jc w:val="both"/>
        <w:rPr>
          <w:lang w:val="pt-BR"/>
        </w:rPr>
      </w:pPr>
    </w:p>
    <w:tbl>
      <w:tblPr>
        <w:tblpPr w:leftFromText="180" w:rightFromText="180" w:vertAnchor="text" w:tblpX="160" w:tblpY="1"/>
        <w:tblOverlap w:val="never"/>
        <w:tblW w:w="10790" w:type="dxa"/>
        <w:tblLayout w:type="fixed"/>
        <w:tblLook w:val="04A0" w:firstRow="1" w:lastRow="0" w:firstColumn="1" w:lastColumn="0" w:noHBand="0" w:noVBand="1"/>
      </w:tblPr>
      <w:tblGrid>
        <w:gridCol w:w="485"/>
        <w:gridCol w:w="342"/>
        <w:gridCol w:w="335"/>
        <w:gridCol w:w="7918"/>
        <w:gridCol w:w="900"/>
        <w:gridCol w:w="810"/>
      </w:tblGrid>
      <w:tr w:rsidR="00274D0F" w:rsidRPr="00C40917" w14:paraId="49E910FA" w14:textId="77777777" w:rsidTr="00274D0F">
        <w:trPr>
          <w:trHeight w:val="420"/>
        </w:trPr>
        <w:tc>
          <w:tcPr>
            <w:tcW w:w="485" w:type="dxa"/>
            <w:tcBorders>
              <w:top w:val="single" w:sz="8" w:space="0" w:color="auto"/>
              <w:left w:val="single" w:sz="8" w:space="0" w:color="auto"/>
              <w:bottom w:val="single" w:sz="4" w:space="0" w:color="auto"/>
              <w:right w:val="single" w:sz="4" w:space="0" w:color="auto"/>
            </w:tcBorders>
            <w:noWrap/>
            <w:vAlign w:val="center"/>
            <w:hideMark/>
          </w:tcPr>
          <w:p w14:paraId="49E910F5"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rFonts w:eastAsia="Times New Roman" w:cs="Arial"/>
                <w:b/>
                <w:bCs/>
                <w:color w:val="000000"/>
                <w:sz w:val="20"/>
                <w:szCs w:val="20"/>
                <w:lang w:val="pt-BR"/>
              </w:rPr>
              <w:t>4.6</w:t>
            </w:r>
          </w:p>
        </w:tc>
        <w:tc>
          <w:tcPr>
            <w:tcW w:w="8595" w:type="dxa"/>
            <w:gridSpan w:val="3"/>
            <w:tcBorders>
              <w:top w:val="single" w:sz="8" w:space="0" w:color="auto"/>
              <w:left w:val="nil"/>
              <w:bottom w:val="single" w:sz="4" w:space="0" w:color="auto"/>
              <w:right w:val="single" w:sz="4" w:space="0" w:color="auto"/>
            </w:tcBorders>
            <w:noWrap/>
            <w:vAlign w:val="center"/>
            <w:hideMark/>
          </w:tcPr>
          <w:p w14:paraId="49E910F7" w14:textId="63864D57" w:rsidR="00274D0F" w:rsidRPr="00C40917" w:rsidRDefault="00274D0F" w:rsidP="00274D0F">
            <w:pPr>
              <w:spacing w:after="0" w:line="240" w:lineRule="auto"/>
              <w:rPr>
                <w:rFonts w:eastAsia="Times New Roman" w:cs="Arial"/>
                <w:b/>
                <w:color w:val="0033CC"/>
                <w:sz w:val="20"/>
                <w:szCs w:val="20"/>
                <w:lang w:val="pt-BR"/>
              </w:rPr>
            </w:pPr>
            <w:r w:rsidRPr="00C40917">
              <w:rPr>
                <w:b/>
                <w:color w:val="0033CC"/>
                <w:sz w:val="20"/>
                <w:szCs w:val="20"/>
                <w:lang w:val="pt-BR"/>
              </w:rPr>
              <w:t xml:space="preserve">Networks – </w:t>
            </w:r>
            <w:proofErr w:type="spellStart"/>
            <w:r w:rsidRPr="00C40917">
              <w:rPr>
                <w:b/>
                <w:color w:val="0033CC"/>
                <w:sz w:val="20"/>
                <w:szCs w:val="20"/>
                <w:lang w:val="pt-BR"/>
              </w:rPr>
              <w:t>Infrastructure</w:t>
            </w:r>
            <w:proofErr w:type="spellEnd"/>
            <w:r w:rsidRPr="00C40917">
              <w:rPr>
                <w:b/>
                <w:color w:val="0033CC"/>
                <w:sz w:val="20"/>
                <w:szCs w:val="20"/>
                <w:lang w:val="pt-BR"/>
              </w:rPr>
              <w:t xml:space="preserve"> – CCO Workstations</w:t>
            </w:r>
          </w:p>
        </w:tc>
        <w:tc>
          <w:tcPr>
            <w:tcW w:w="900" w:type="dxa"/>
            <w:tcBorders>
              <w:top w:val="single" w:sz="8" w:space="0" w:color="auto"/>
              <w:left w:val="nil"/>
              <w:bottom w:val="single" w:sz="4" w:space="0" w:color="000000" w:themeColor="text1"/>
              <w:right w:val="single" w:sz="4" w:space="0" w:color="auto"/>
            </w:tcBorders>
            <w:noWrap/>
            <w:vAlign w:val="center"/>
            <w:hideMark/>
          </w:tcPr>
          <w:p w14:paraId="49E910F8" w14:textId="77777777" w:rsidR="00274D0F" w:rsidRPr="00C40917" w:rsidRDefault="00274D0F" w:rsidP="00274D0F">
            <w:pPr>
              <w:spacing w:after="0" w:line="240" w:lineRule="auto"/>
              <w:rPr>
                <w:rFonts w:eastAsia="Times New Roman" w:cs="Arial"/>
                <w:b/>
                <w:bCs/>
                <w:color w:val="000000"/>
                <w:sz w:val="18"/>
                <w:szCs w:val="18"/>
                <w:lang w:val="pt-BR"/>
              </w:rPr>
            </w:pPr>
            <w:r w:rsidRPr="00C40917">
              <w:rPr>
                <w:b/>
                <w:color w:val="000000"/>
                <w:sz w:val="18"/>
                <w:szCs w:val="18"/>
                <w:lang w:val="pt-BR"/>
              </w:rPr>
              <w:t>WABTEC</w:t>
            </w:r>
          </w:p>
        </w:tc>
        <w:tc>
          <w:tcPr>
            <w:tcW w:w="810" w:type="dxa"/>
            <w:tcBorders>
              <w:top w:val="single" w:sz="8" w:space="0" w:color="auto"/>
              <w:left w:val="nil"/>
              <w:bottom w:val="single" w:sz="4" w:space="0" w:color="000000" w:themeColor="text1"/>
              <w:right w:val="single" w:sz="4" w:space="0" w:color="auto"/>
            </w:tcBorders>
            <w:noWrap/>
            <w:vAlign w:val="center"/>
            <w:hideMark/>
          </w:tcPr>
          <w:p w14:paraId="49E910F9" w14:textId="77777777" w:rsidR="00274D0F" w:rsidRPr="00C40917" w:rsidRDefault="00274D0F" w:rsidP="00274D0F">
            <w:pPr>
              <w:spacing w:after="0" w:line="240" w:lineRule="auto"/>
              <w:rPr>
                <w:rFonts w:eastAsia="Times New Roman" w:cs="Arial"/>
                <w:b/>
                <w:bCs/>
                <w:color w:val="000000"/>
                <w:sz w:val="18"/>
                <w:szCs w:val="18"/>
                <w:lang w:val="pt-BR"/>
              </w:rPr>
            </w:pPr>
            <w:r w:rsidRPr="00C40917">
              <w:rPr>
                <w:b/>
                <w:color w:val="000000"/>
                <w:sz w:val="18"/>
                <w:szCs w:val="18"/>
                <w:lang w:val="pt-BR"/>
              </w:rPr>
              <w:t>MRS</w:t>
            </w:r>
          </w:p>
        </w:tc>
      </w:tr>
      <w:tr w:rsidR="00274D0F" w:rsidRPr="00FF1569" w14:paraId="49E91101" w14:textId="77777777" w:rsidTr="00274D0F">
        <w:trPr>
          <w:trHeight w:val="618"/>
        </w:trPr>
        <w:tc>
          <w:tcPr>
            <w:tcW w:w="485" w:type="dxa"/>
            <w:tcBorders>
              <w:top w:val="nil"/>
              <w:left w:val="single" w:sz="8" w:space="0" w:color="auto"/>
              <w:bottom w:val="nil"/>
              <w:right w:val="single" w:sz="4" w:space="0" w:color="auto"/>
            </w:tcBorders>
            <w:noWrap/>
            <w:vAlign w:val="center"/>
            <w:hideMark/>
          </w:tcPr>
          <w:p w14:paraId="49E910FB"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0FC"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1</w:t>
            </w:r>
          </w:p>
        </w:tc>
        <w:tc>
          <w:tcPr>
            <w:tcW w:w="8253"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0FE" w14:textId="7F0E27B1" w:rsidR="00886D13" w:rsidRPr="00C40917" w:rsidRDefault="00274D0F" w:rsidP="00007202">
            <w:pPr>
              <w:spacing w:after="0" w:line="240" w:lineRule="auto"/>
              <w:ind w:firstLineChars="100" w:firstLine="201"/>
              <w:rPr>
                <w:rFonts w:cs="Arial"/>
                <w:bCs/>
                <w:color w:val="0033CC"/>
                <w:sz w:val="20"/>
                <w:szCs w:val="20"/>
                <w:lang w:val="pt-BR"/>
              </w:rPr>
            </w:pPr>
            <w:r w:rsidRPr="00C40917">
              <w:rPr>
                <w:b/>
                <w:color w:val="0033CC"/>
                <w:sz w:val="20"/>
                <w:szCs w:val="20"/>
                <w:lang w:val="pt-BR"/>
              </w:rPr>
              <w:t>Triagem de primeiro nível - Infraestrutura - CCO-Workstations</w:t>
            </w:r>
          </w:p>
        </w:tc>
        <w:tc>
          <w:tcPr>
            <w:tcW w:w="90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0FF" w14:textId="77777777" w:rsidR="00274D0F" w:rsidRPr="00C40917" w:rsidRDefault="00274D0F" w:rsidP="00274D0F">
            <w:pPr>
              <w:spacing w:after="0" w:line="240" w:lineRule="auto"/>
              <w:rPr>
                <w:rFonts w:eastAsia="Times New Roman" w:cs="Arial"/>
                <w:color w:val="000000"/>
                <w:sz w:val="20"/>
                <w:szCs w:val="20"/>
                <w:lang w:val="pt-BR"/>
              </w:rPr>
            </w:pPr>
          </w:p>
        </w:tc>
        <w:tc>
          <w:tcPr>
            <w:tcW w:w="81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100" w14:textId="77777777" w:rsidR="00274D0F" w:rsidRPr="00C40917" w:rsidRDefault="00274D0F" w:rsidP="00274D0F">
            <w:pPr>
              <w:spacing w:after="0" w:line="240" w:lineRule="auto"/>
              <w:rPr>
                <w:rFonts w:eastAsia="Times New Roman" w:cs="Arial"/>
                <w:color w:val="000000"/>
                <w:sz w:val="20"/>
                <w:szCs w:val="20"/>
                <w:lang w:val="pt-BR"/>
              </w:rPr>
            </w:pPr>
          </w:p>
        </w:tc>
      </w:tr>
      <w:tr w:rsidR="00D01821" w:rsidRPr="00C40917" w14:paraId="49E9110A" w14:textId="77777777" w:rsidTr="00274D0F">
        <w:trPr>
          <w:trHeight w:val="585"/>
        </w:trPr>
        <w:tc>
          <w:tcPr>
            <w:tcW w:w="485" w:type="dxa"/>
            <w:tcBorders>
              <w:top w:val="nil"/>
              <w:left w:val="single" w:sz="8" w:space="0" w:color="auto"/>
              <w:bottom w:val="nil"/>
              <w:right w:val="nil"/>
            </w:tcBorders>
            <w:noWrap/>
            <w:vAlign w:val="center"/>
          </w:tcPr>
          <w:p w14:paraId="49E91102" w14:textId="77777777" w:rsidR="00D01821" w:rsidRPr="00C40917" w:rsidRDefault="00D01821" w:rsidP="00D01821">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03"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04"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1107" w14:textId="07AA8B08" w:rsidR="00D01821" w:rsidRPr="00C40917" w:rsidRDefault="002108CC" w:rsidP="00D01821">
            <w:pPr>
              <w:spacing w:after="0" w:line="240" w:lineRule="auto"/>
              <w:rPr>
                <w:rFonts w:cs="Arial"/>
                <w:color w:val="0033CC"/>
                <w:sz w:val="20"/>
                <w:szCs w:val="20"/>
                <w:lang w:val="pt-BR"/>
              </w:rPr>
            </w:pPr>
            <w:r w:rsidRPr="00C40917">
              <w:rPr>
                <w:rFonts w:cs="Arial"/>
                <w:color w:val="0033CC"/>
                <w:sz w:val="20"/>
                <w:szCs w:val="20"/>
                <w:lang w:val="pt-BR"/>
              </w:rPr>
              <w:t>Atender/Identificar potenciais falhas</w:t>
            </w:r>
            <w:r w:rsidR="00007202" w:rsidRPr="00C40917">
              <w:rPr>
                <w:rFonts w:cs="Arial"/>
                <w:color w:val="0033CC"/>
                <w:sz w:val="20"/>
                <w:szCs w:val="20"/>
                <w:lang w:val="pt-BR"/>
              </w:rPr>
              <w:t>.</w:t>
            </w:r>
            <w:r w:rsidRPr="00C40917">
              <w:rPr>
                <w:i/>
                <w:color w:val="000000"/>
                <w:sz w:val="20"/>
                <w:szCs w:val="20"/>
                <w:lang w:val="pt-BR"/>
              </w:rPr>
              <w:t xml:space="preserve"> </w:t>
            </w:r>
          </w:p>
        </w:tc>
        <w:tc>
          <w:tcPr>
            <w:tcW w:w="900" w:type="dxa"/>
            <w:tcBorders>
              <w:top w:val="single" w:sz="4" w:space="0" w:color="auto"/>
              <w:left w:val="nil"/>
              <w:bottom w:val="single" w:sz="4" w:space="0" w:color="auto"/>
              <w:right w:val="single" w:sz="4" w:space="0" w:color="auto"/>
            </w:tcBorders>
            <w:noWrap/>
            <w:vAlign w:val="center"/>
          </w:tcPr>
          <w:p w14:paraId="49E91108"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09"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13" w14:textId="77777777" w:rsidTr="00274D0F">
        <w:trPr>
          <w:trHeight w:val="585"/>
        </w:trPr>
        <w:tc>
          <w:tcPr>
            <w:tcW w:w="485" w:type="dxa"/>
            <w:tcBorders>
              <w:top w:val="nil"/>
              <w:left w:val="single" w:sz="8" w:space="0" w:color="auto"/>
              <w:bottom w:val="nil"/>
              <w:right w:val="nil"/>
            </w:tcBorders>
            <w:noWrap/>
            <w:vAlign w:val="center"/>
          </w:tcPr>
          <w:p w14:paraId="49E9110B"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0C"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0D"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b</w:t>
            </w:r>
          </w:p>
        </w:tc>
        <w:tc>
          <w:tcPr>
            <w:tcW w:w="7918" w:type="dxa"/>
            <w:tcBorders>
              <w:top w:val="single" w:sz="4" w:space="0" w:color="auto"/>
              <w:left w:val="nil"/>
              <w:bottom w:val="single" w:sz="4" w:space="0" w:color="auto"/>
              <w:right w:val="single" w:sz="4" w:space="0" w:color="auto"/>
            </w:tcBorders>
            <w:vAlign w:val="center"/>
          </w:tcPr>
          <w:p w14:paraId="49E91110" w14:textId="6A181898" w:rsidR="00D01821" w:rsidRPr="00C40917" w:rsidRDefault="002108CC"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Seguir os procedimentos pré-estabelecidos para identificar / solucionar potenciais falhas</w:t>
            </w:r>
            <w:r w:rsidR="00007202" w:rsidRPr="00C40917">
              <w:rPr>
                <w:color w:val="0033CC"/>
                <w:sz w:val="20"/>
                <w:szCs w:val="20"/>
                <w:lang w:val="pt-BR"/>
              </w:rPr>
              <w:t>.</w:t>
            </w:r>
            <w:r w:rsidRPr="00C40917">
              <w:rPr>
                <w:i/>
                <w:color w:val="000000"/>
                <w:sz w:val="20"/>
                <w:szCs w:val="20"/>
                <w:lang w:val="pt-BR"/>
              </w:rPr>
              <w:t xml:space="preserve"> </w:t>
            </w:r>
          </w:p>
        </w:tc>
        <w:tc>
          <w:tcPr>
            <w:tcW w:w="900" w:type="dxa"/>
            <w:tcBorders>
              <w:top w:val="single" w:sz="4" w:space="0" w:color="auto"/>
              <w:left w:val="nil"/>
              <w:bottom w:val="single" w:sz="4" w:space="0" w:color="auto"/>
              <w:right w:val="single" w:sz="4" w:space="0" w:color="auto"/>
            </w:tcBorders>
            <w:noWrap/>
            <w:vAlign w:val="center"/>
          </w:tcPr>
          <w:p w14:paraId="49E91111"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12"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1C" w14:textId="77777777" w:rsidTr="00274D0F">
        <w:trPr>
          <w:trHeight w:val="585"/>
        </w:trPr>
        <w:tc>
          <w:tcPr>
            <w:tcW w:w="485" w:type="dxa"/>
            <w:tcBorders>
              <w:top w:val="nil"/>
              <w:left w:val="single" w:sz="8" w:space="0" w:color="auto"/>
              <w:bottom w:val="nil"/>
              <w:right w:val="nil"/>
            </w:tcBorders>
            <w:noWrap/>
            <w:vAlign w:val="center"/>
          </w:tcPr>
          <w:p w14:paraId="49E91114"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15"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16"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c</w:t>
            </w:r>
          </w:p>
        </w:tc>
        <w:tc>
          <w:tcPr>
            <w:tcW w:w="7918" w:type="dxa"/>
            <w:tcBorders>
              <w:top w:val="single" w:sz="4" w:space="0" w:color="auto"/>
              <w:left w:val="nil"/>
              <w:bottom w:val="single" w:sz="4" w:space="0" w:color="auto"/>
              <w:right w:val="single" w:sz="4" w:space="0" w:color="auto"/>
            </w:tcBorders>
            <w:vAlign w:val="center"/>
          </w:tcPr>
          <w:p w14:paraId="49E91119" w14:textId="0EDDAEB1" w:rsidR="00D01821" w:rsidRPr="00C40917" w:rsidRDefault="002108CC"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Abrir Ticket no Sistema de Help Desk da MRS, registrando as ações as executadas para identificar/solucionar potenciais falhas</w:t>
            </w:r>
            <w:r w:rsidR="00007202"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1A"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1B"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25" w14:textId="77777777" w:rsidTr="00274D0F">
        <w:trPr>
          <w:trHeight w:val="585"/>
        </w:trPr>
        <w:tc>
          <w:tcPr>
            <w:tcW w:w="485" w:type="dxa"/>
            <w:tcBorders>
              <w:top w:val="nil"/>
              <w:left w:val="single" w:sz="8" w:space="0" w:color="auto"/>
              <w:bottom w:val="nil"/>
              <w:right w:val="nil"/>
            </w:tcBorders>
            <w:noWrap/>
            <w:vAlign w:val="center"/>
          </w:tcPr>
          <w:p w14:paraId="49E9111D"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1E"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1F"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d</w:t>
            </w:r>
          </w:p>
        </w:tc>
        <w:tc>
          <w:tcPr>
            <w:tcW w:w="7918" w:type="dxa"/>
            <w:tcBorders>
              <w:top w:val="single" w:sz="4" w:space="0" w:color="auto"/>
              <w:left w:val="nil"/>
              <w:bottom w:val="single" w:sz="4" w:space="0" w:color="auto"/>
              <w:right w:val="single" w:sz="4" w:space="0" w:color="auto"/>
            </w:tcBorders>
            <w:vAlign w:val="center"/>
          </w:tcPr>
          <w:p w14:paraId="49E91122" w14:textId="3CA6E861" w:rsidR="00D01821" w:rsidRPr="00C40917" w:rsidRDefault="002108CC"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Não resolvido – Escalar para N2 MRS.</w:t>
            </w:r>
            <w:r w:rsidRPr="00C40917">
              <w:rPr>
                <w:i/>
                <w:color w:val="000000"/>
                <w:sz w:val="20"/>
                <w:szCs w:val="20"/>
                <w:lang w:val="pt-BR"/>
              </w:rPr>
              <w:t xml:space="preserve"> </w:t>
            </w:r>
          </w:p>
        </w:tc>
        <w:tc>
          <w:tcPr>
            <w:tcW w:w="900" w:type="dxa"/>
            <w:tcBorders>
              <w:top w:val="single" w:sz="4" w:space="0" w:color="auto"/>
              <w:left w:val="nil"/>
              <w:bottom w:val="single" w:sz="4" w:space="0" w:color="auto"/>
              <w:right w:val="single" w:sz="4" w:space="0" w:color="auto"/>
            </w:tcBorders>
            <w:noWrap/>
            <w:vAlign w:val="center"/>
          </w:tcPr>
          <w:p w14:paraId="49E91123"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24"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274D0F" w:rsidRPr="00FF1569" w14:paraId="49E9112C" w14:textId="77777777" w:rsidTr="00274D0F">
        <w:trPr>
          <w:trHeight w:val="618"/>
        </w:trPr>
        <w:tc>
          <w:tcPr>
            <w:tcW w:w="485" w:type="dxa"/>
            <w:tcBorders>
              <w:top w:val="nil"/>
              <w:left w:val="single" w:sz="8" w:space="0" w:color="auto"/>
              <w:bottom w:val="nil"/>
              <w:right w:val="single" w:sz="4" w:space="0" w:color="auto"/>
            </w:tcBorders>
            <w:noWrap/>
            <w:vAlign w:val="center"/>
            <w:hideMark/>
          </w:tcPr>
          <w:p w14:paraId="49E91126"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127"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2</w:t>
            </w:r>
          </w:p>
        </w:tc>
        <w:tc>
          <w:tcPr>
            <w:tcW w:w="8253"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129" w14:textId="65B664B7" w:rsidR="00886D13" w:rsidRPr="00C40917" w:rsidRDefault="00274D0F" w:rsidP="00252B29">
            <w:pPr>
              <w:spacing w:after="0" w:line="240" w:lineRule="auto"/>
              <w:ind w:firstLineChars="100" w:firstLine="201"/>
              <w:rPr>
                <w:rFonts w:cs="Arial"/>
                <w:bCs/>
                <w:color w:val="0033CC"/>
                <w:sz w:val="20"/>
                <w:szCs w:val="20"/>
                <w:lang w:val="pt-BR"/>
              </w:rPr>
            </w:pPr>
            <w:r w:rsidRPr="00C40917">
              <w:rPr>
                <w:b/>
                <w:color w:val="0033CC"/>
                <w:sz w:val="20"/>
                <w:szCs w:val="20"/>
                <w:lang w:val="pt-BR"/>
              </w:rPr>
              <w:t>Triagem de segundo nível - Infraestrutura - CCO-Workstations</w:t>
            </w:r>
          </w:p>
        </w:tc>
        <w:tc>
          <w:tcPr>
            <w:tcW w:w="90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12A" w14:textId="77777777" w:rsidR="00274D0F" w:rsidRPr="00C40917" w:rsidRDefault="00274D0F" w:rsidP="00274D0F">
            <w:pPr>
              <w:spacing w:after="0" w:line="240" w:lineRule="auto"/>
              <w:rPr>
                <w:rFonts w:eastAsia="Times New Roman" w:cs="Arial"/>
                <w:color w:val="000000"/>
                <w:sz w:val="20"/>
                <w:szCs w:val="20"/>
                <w:lang w:val="pt-BR"/>
              </w:rPr>
            </w:pPr>
          </w:p>
        </w:tc>
        <w:tc>
          <w:tcPr>
            <w:tcW w:w="81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12B" w14:textId="77777777" w:rsidR="00274D0F" w:rsidRPr="00C40917" w:rsidRDefault="00274D0F" w:rsidP="00274D0F">
            <w:pPr>
              <w:spacing w:after="0" w:line="240" w:lineRule="auto"/>
              <w:rPr>
                <w:rFonts w:eastAsia="Times New Roman" w:cs="Arial"/>
                <w:color w:val="000000"/>
                <w:sz w:val="20"/>
                <w:szCs w:val="20"/>
                <w:lang w:val="pt-BR"/>
              </w:rPr>
            </w:pPr>
          </w:p>
        </w:tc>
      </w:tr>
      <w:tr w:rsidR="00D01821" w:rsidRPr="00C40917" w14:paraId="49E91135" w14:textId="77777777" w:rsidTr="00274D0F">
        <w:trPr>
          <w:trHeight w:val="585"/>
        </w:trPr>
        <w:tc>
          <w:tcPr>
            <w:tcW w:w="485" w:type="dxa"/>
            <w:tcBorders>
              <w:top w:val="nil"/>
              <w:left w:val="single" w:sz="8" w:space="0" w:color="auto"/>
              <w:bottom w:val="nil"/>
              <w:right w:val="nil"/>
            </w:tcBorders>
            <w:noWrap/>
            <w:vAlign w:val="center"/>
          </w:tcPr>
          <w:p w14:paraId="49E9112D" w14:textId="77777777" w:rsidR="00D01821" w:rsidRPr="00C40917" w:rsidRDefault="00D01821" w:rsidP="00D01821">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2E"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2F"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1132" w14:textId="5C405738"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Receber Ticket aberto N1, e analisar as ações executadas para identificar/solucionar a falha</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33"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34"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3E" w14:textId="77777777" w:rsidTr="00274D0F">
        <w:trPr>
          <w:trHeight w:val="585"/>
        </w:trPr>
        <w:tc>
          <w:tcPr>
            <w:tcW w:w="485" w:type="dxa"/>
            <w:tcBorders>
              <w:top w:val="nil"/>
              <w:left w:val="single" w:sz="8" w:space="0" w:color="auto"/>
              <w:bottom w:val="nil"/>
              <w:right w:val="nil"/>
            </w:tcBorders>
            <w:noWrap/>
            <w:vAlign w:val="center"/>
          </w:tcPr>
          <w:p w14:paraId="49E91136"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37"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38"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b</w:t>
            </w:r>
          </w:p>
        </w:tc>
        <w:tc>
          <w:tcPr>
            <w:tcW w:w="7918" w:type="dxa"/>
            <w:tcBorders>
              <w:top w:val="single" w:sz="4" w:space="0" w:color="auto"/>
              <w:left w:val="nil"/>
              <w:bottom w:val="single" w:sz="4" w:space="0" w:color="auto"/>
              <w:right w:val="single" w:sz="4" w:space="0" w:color="auto"/>
            </w:tcBorders>
            <w:vAlign w:val="center"/>
          </w:tcPr>
          <w:p w14:paraId="49E9113B" w14:textId="5E6754CC"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Verificar/capturar/corrigir potenciais falhas nas configurações e parametrizações </w:t>
            </w:r>
            <w:r w:rsidR="002108CC" w:rsidRPr="00C40917">
              <w:rPr>
                <w:color w:val="0033CC"/>
                <w:sz w:val="20"/>
                <w:szCs w:val="20"/>
                <w:lang w:val="pt-BR"/>
              </w:rPr>
              <w:t>das workstations</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3C"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3D"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47" w14:textId="77777777" w:rsidTr="00274D0F">
        <w:trPr>
          <w:trHeight w:val="585"/>
        </w:trPr>
        <w:tc>
          <w:tcPr>
            <w:tcW w:w="485" w:type="dxa"/>
            <w:tcBorders>
              <w:top w:val="nil"/>
              <w:left w:val="single" w:sz="8" w:space="0" w:color="auto"/>
              <w:bottom w:val="nil"/>
              <w:right w:val="nil"/>
            </w:tcBorders>
            <w:noWrap/>
            <w:vAlign w:val="center"/>
          </w:tcPr>
          <w:p w14:paraId="49E9113F"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40"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41"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c</w:t>
            </w:r>
          </w:p>
        </w:tc>
        <w:tc>
          <w:tcPr>
            <w:tcW w:w="7918" w:type="dxa"/>
            <w:tcBorders>
              <w:top w:val="single" w:sz="4" w:space="0" w:color="auto"/>
              <w:left w:val="nil"/>
              <w:bottom w:val="single" w:sz="4" w:space="0" w:color="auto"/>
              <w:right w:val="single" w:sz="4" w:space="0" w:color="auto"/>
            </w:tcBorders>
            <w:vAlign w:val="center"/>
          </w:tcPr>
          <w:p w14:paraId="49E91144" w14:textId="1E1D8AEE"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Reiniciar serviços, interfaces, </w:t>
            </w:r>
            <w:r w:rsidR="00252B29" w:rsidRPr="00C40917">
              <w:rPr>
                <w:color w:val="0033CC"/>
                <w:sz w:val="20"/>
                <w:szCs w:val="20"/>
                <w:lang w:val="pt-BR"/>
              </w:rPr>
              <w:t xml:space="preserve">conexões e </w:t>
            </w:r>
            <w:proofErr w:type="spellStart"/>
            <w:r w:rsidR="00252B29" w:rsidRPr="00C40917">
              <w:rPr>
                <w:color w:val="0033CC"/>
                <w:sz w:val="20"/>
                <w:szCs w:val="20"/>
                <w:lang w:val="pt-BR"/>
              </w:rPr>
              <w:t>scritps</w:t>
            </w:r>
            <w:proofErr w:type="spellEnd"/>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45"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46"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50" w14:textId="77777777" w:rsidTr="00274D0F">
        <w:trPr>
          <w:trHeight w:val="533"/>
        </w:trPr>
        <w:tc>
          <w:tcPr>
            <w:tcW w:w="485" w:type="dxa"/>
            <w:tcBorders>
              <w:top w:val="nil"/>
              <w:left w:val="single" w:sz="8" w:space="0" w:color="auto"/>
              <w:bottom w:val="nil"/>
              <w:right w:val="nil"/>
            </w:tcBorders>
            <w:noWrap/>
            <w:vAlign w:val="center"/>
          </w:tcPr>
          <w:p w14:paraId="49E91148"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49"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4A"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d</w:t>
            </w:r>
          </w:p>
        </w:tc>
        <w:tc>
          <w:tcPr>
            <w:tcW w:w="7918" w:type="dxa"/>
            <w:tcBorders>
              <w:top w:val="single" w:sz="4" w:space="0" w:color="auto"/>
              <w:left w:val="nil"/>
              <w:bottom w:val="single" w:sz="4" w:space="0" w:color="auto"/>
              <w:right w:val="single" w:sz="4" w:space="0" w:color="auto"/>
            </w:tcBorders>
            <w:vAlign w:val="center"/>
          </w:tcPr>
          <w:p w14:paraId="49E9114D" w14:textId="4D8FDFC9"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Reiniciar aplicativos</w:t>
            </w:r>
            <w:r w:rsidR="002108CC" w:rsidRPr="00C40917">
              <w:rPr>
                <w:color w:val="0033CC"/>
                <w:sz w:val="20"/>
                <w:szCs w:val="20"/>
                <w:lang w:val="pt-BR"/>
              </w:rPr>
              <w:t xml:space="preserve"> e</w:t>
            </w:r>
            <w:r w:rsidRPr="00C40917">
              <w:rPr>
                <w:color w:val="0033CC"/>
                <w:sz w:val="20"/>
                <w:szCs w:val="20"/>
                <w:lang w:val="pt-BR"/>
              </w:rPr>
              <w:t xml:space="preserve"> sistema operacional</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4E"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4F"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59" w14:textId="77777777" w:rsidTr="00274D0F">
        <w:trPr>
          <w:trHeight w:val="585"/>
        </w:trPr>
        <w:tc>
          <w:tcPr>
            <w:tcW w:w="485" w:type="dxa"/>
            <w:tcBorders>
              <w:top w:val="nil"/>
              <w:left w:val="single" w:sz="8" w:space="0" w:color="auto"/>
              <w:bottom w:val="nil"/>
              <w:right w:val="nil"/>
            </w:tcBorders>
            <w:noWrap/>
            <w:vAlign w:val="center"/>
          </w:tcPr>
          <w:p w14:paraId="49E91151"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52"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53"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e</w:t>
            </w:r>
          </w:p>
        </w:tc>
        <w:tc>
          <w:tcPr>
            <w:tcW w:w="7918" w:type="dxa"/>
            <w:tcBorders>
              <w:top w:val="single" w:sz="4" w:space="0" w:color="auto"/>
              <w:left w:val="nil"/>
              <w:bottom w:val="single" w:sz="4" w:space="0" w:color="auto"/>
              <w:right w:val="single" w:sz="4" w:space="0" w:color="auto"/>
            </w:tcBorders>
            <w:vAlign w:val="center"/>
          </w:tcPr>
          <w:p w14:paraId="49E91156" w14:textId="190A459B"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Reiniciar componentes, dispositivos e/ou equipamentos</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57"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58"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62" w14:textId="77777777" w:rsidTr="00274D0F">
        <w:trPr>
          <w:trHeight w:val="585"/>
        </w:trPr>
        <w:tc>
          <w:tcPr>
            <w:tcW w:w="485" w:type="dxa"/>
            <w:tcBorders>
              <w:top w:val="nil"/>
              <w:left w:val="single" w:sz="8" w:space="0" w:color="auto"/>
              <w:bottom w:val="nil"/>
              <w:right w:val="nil"/>
            </w:tcBorders>
            <w:noWrap/>
            <w:vAlign w:val="center"/>
          </w:tcPr>
          <w:p w14:paraId="49E9115A"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5B"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5C"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f</w:t>
            </w:r>
          </w:p>
        </w:tc>
        <w:tc>
          <w:tcPr>
            <w:tcW w:w="7918" w:type="dxa"/>
            <w:tcBorders>
              <w:top w:val="single" w:sz="4" w:space="0" w:color="auto"/>
              <w:left w:val="nil"/>
              <w:bottom w:val="single" w:sz="4" w:space="0" w:color="auto"/>
              <w:right w:val="single" w:sz="4" w:space="0" w:color="auto"/>
            </w:tcBorders>
            <w:vAlign w:val="center"/>
          </w:tcPr>
          <w:p w14:paraId="49E9115F" w14:textId="14FE9F4E"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Aplicar patches, scripts e atualizações de software, firmware, imagem do sistema, e/ou ferramentas</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60"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61"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6B" w14:textId="77777777" w:rsidTr="00274D0F">
        <w:trPr>
          <w:trHeight w:val="585"/>
        </w:trPr>
        <w:tc>
          <w:tcPr>
            <w:tcW w:w="485" w:type="dxa"/>
            <w:tcBorders>
              <w:top w:val="nil"/>
              <w:left w:val="single" w:sz="8" w:space="0" w:color="auto"/>
              <w:bottom w:val="nil"/>
              <w:right w:val="nil"/>
            </w:tcBorders>
            <w:noWrap/>
            <w:vAlign w:val="center"/>
          </w:tcPr>
          <w:p w14:paraId="49E91163"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64"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65"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g</w:t>
            </w:r>
          </w:p>
        </w:tc>
        <w:tc>
          <w:tcPr>
            <w:tcW w:w="7918" w:type="dxa"/>
            <w:tcBorders>
              <w:top w:val="single" w:sz="4" w:space="0" w:color="auto"/>
              <w:left w:val="nil"/>
              <w:bottom w:val="single" w:sz="4" w:space="0" w:color="auto"/>
              <w:right w:val="single" w:sz="4" w:space="0" w:color="auto"/>
            </w:tcBorders>
            <w:vAlign w:val="center"/>
          </w:tcPr>
          <w:p w14:paraId="49E91168" w14:textId="3EBE2A9F"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Substituir/reparar/reinstalar componentes, dispositivos e/ou equipamentos</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69"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6A"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74" w14:textId="77777777" w:rsidTr="00274D0F">
        <w:trPr>
          <w:trHeight w:val="585"/>
        </w:trPr>
        <w:tc>
          <w:tcPr>
            <w:tcW w:w="485" w:type="dxa"/>
            <w:tcBorders>
              <w:top w:val="nil"/>
              <w:left w:val="single" w:sz="8" w:space="0" w:color="auto"/>
              <w:bottom w:val="nil"/>
              <w:right w:val="nil"/>
            </w:tcBorders>
            <w:noWrap/>
            <w:vAlign w:val="center"/>
          </w:tcPr>
          <w:p w14:paraId="49E9116C"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6D"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6E"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h</w:t>
            </w:r>
          </w:p>
        </w:tc>
        <w:tc>
          <w:tcPr>
            <w:tcW w:w="7918" w:type="dxa"/>
            <w:tcBorders>
              <w:top w:val="single" w:sz="4" w:space="0" w:color="auto"/>
              <w:left w:val="nil"/>
              <w:bottom w:val="single" w:sz="4" w:space="0" w:color="auto"/>
              <w:right w:val="single" w:sz="4" w:space="0" w:color="auto"/>
            </w:tcBorders>
            <w:vAlign w:val="center"/>
          </w:tcPr>
          <w:p w14:paraId="49E91171" w14:textId="6D419D14"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Reinstalar aplicativos</w:t>
            </w:r>
            <w:r w:rsidR="002108CC" w:rsidRPr="00C40917">
              <w:rPr>
                <w:color w:val="0033CC"/>
                <w:sz w:val="20"/>
                <w:szCs w:val="20"/>
                <w:lang w:val="pt-BR"/>
              </w:rPr>
              <w:t xml:space="preserve"> e sistema operacional</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72"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73"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7D" w14:textId="77777777" w:rsidTr="00274D0F">
        <w:trPr>
          <w:trHeight w:val="353"/>
        </w:trPr>
        <w:tc>
          <w:tcPr>
            <w:tcW w:w="485" w:type="dxa"/>
            <w:tcBorders>
              <w:top w:val="nil"/>
              <w:left w:val="single" w:sz="8" w:space="0" w:color="auto"/>
              <w:bottom w:val="nil"/>
              <w:right w:val="nil"/>
            </w:tcBorders>
            <w:noWrap/>
            <w:vAlign w:val="center"/>
          </w:tcPr>
          <w:p w14:paraId="49E91175"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76"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77"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i</w:t>
            </w:r>
          </w:p>
        </w:tc>
        <w:tc>
          <w:tcPr>
            <w:tcW w:w="7918" w:type="dxa"/>
            <w:tcBorders>
              <w:top w:val="single" w:sz="4" w:space="0" w:color="auto"/>
              <w:left w:val="nil"/>
              <w:bottom w:val="single" w:sz="4" w:space="0" w:color="auto"/>
              <w:right w:val="single" w:sz="4" w:space="0" w:color="auto"/>
            </w:tcBorders>
            <w:vAlign w:val="center"/>
          </w:tcPr>
          <w:p w14:paraId="49E9117A" w14:textId="2CA887B8"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Atualizar Ticket no Sistema de Help Desk da MRS, registrando ações as executadas para identificar/solucionar potenciais falhas</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7B"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7C"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86" w14:textId="77777777" w:rsidTr="00274D0F">
        <w:trPr>
          <w:trHeight w:val="585"/>
        </w:trPr>
        <w:tc>
          <w:tcPr>
            <w:tcW w:w="485" w:type="dxa"/>
            <w:tcBorders>
              <w:top w:val="nil"/>
              <w:left w:val="single" w:sz="8" w:space="0" w:color="auto"/>
              <w:bottom w:val="nil"/>
              <w:right w:val="nil"/>
            </w:tcBorders>
            <w:noWrap/>
            <w:vAlign w:val="center"/>
          </w:tcPr>
          <w:p w14:paraId="49E9117E"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7F"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80"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j</w:t>
            </w:r>
          </w:p>
        </w:tc>
        <w:tc>
          <w:tcPr>
            <w:tcW w:w="7918" w:type="dxa"/>
            <w:tcBorders>
              <w:top w:val="single" w:sz="4" w:space="0" w:color="auto"/>
              <w:left w:val="nil"/>
              <w:bottom w:val="single" w:sz="4" w:space="0" w:color="auto"/>
              <w:right w:val="single" w:sz="4" w:space="0" w:color="auto"/>
            </w:tcBorders>
            <w:vAlign w:val="center"/>
          </w:tcPr>
          <w:p w14:paraId="49E91183" w14:textId="68BCFAD6"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Resolvido - Reportar para WABTEC como Ticket resolvido no N2, registrando as ações executadas para identificar/solucionar a falha</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84"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85"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8F" w14:textId="77777777" w:rsidTr="00274D0F">
        <w:trPr>
          <w:trHeight w:val="585"/>
        </w:trPr>
        <w:tc>
          <w:tcPr>
            <w:tcW w:w="485" w:type="dxa"/>
            <w:tcBorders>
              <w:top w:val="nil"/>
              <w:left w:val="single" w:sz="8" w:space="0" w:color="auto"/>
              <w:bottom w:val="nil"/>
              <w:right w:val="nil"/>
            </w:tcBorders>
            <w:noWrap/>
            <w:vAlign w:val="center"/>
          </w:tcPr>
          <w:p w14:paraId="49E91187"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88"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89"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k</w:t>
            </w:r>
          </w:p>
        </w:tc>
        <w:tc>
          <w:tcPr>
            <w:tcW w:w="7918" w:type="dxa"/>
            <w:tcBorders>
              <w:top w:val="single" w:sz="4" w:space="0" w:color="auto"/>
              <w:left w:val="nil"/>
              <w:bottom w:val="single" w:sz="4" w:space="0" w:color="auto"/>
              <w:right w:val="single" w:sz="4" w:space="0" w:color="auto"/>
            </w:tcBorders>
            <w:vAlign w:val="center"/>
          </w:tcPr>
          <w:p w14:paraId="49E9118C" w14:textId="028BC9EF"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Não resolvido - Escalar Ticket para o N3 </w:t>
            </w:r>
            <w:r w:rsidR="002108CC" w:rsidRPr="00C40917">
              <w:rPr>
                <w:color w:val="0033CC"/>
                <w:sz w:val="20"/>
                <w:szCs w:val="20"/>
                <w:lang w:val="pt-BR"/>
              </w:rPr>
              <w:t>MRS.</w:t>
            </w:r>
          </w:p>
        </w:tc>
        <w:tc>
          <w:tcPr>
            <w:tcW w:w="900" w:type="dxa"/>
            <w:tcBorders>
              <w:top w:val="single" w:sz="4" w:space="0" w:color="auto"/>
              <w:left w:val="nil"/>
              <w:bottom w:val="single" w:sz="4" w:space="0" w:color="auto"/>
              <w:right w:val="single" w:sz="4" w:space="0" w:color="auto"/>
            </w:tcBorders>
            <w:noWrap/>
            <w:vAlign w:val="center"/>
          </w:tcPr>
          <w:p w14:paraId="49E9118D"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8E"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274D0F" w:rsidRPr="00FF1569" w14:paraId="49E91196" w14:textId="77777777" w:rsidTr="00274D0F">
        <w:trPr>
          <w:trHeight w:val="618"/>
        </w:trPr>
        <w:tc>
          <w:tcPr>
            <w:tcW w:w="485" w:type="dxa"/>
            <w:tcBorders>
              <w:top w:val="nil"/>
              <w:left w:val="single" w:sz="8" w:space="0" w:color="auto"/>
              <w:bottom w:val="nil"/>
              <w:right w:val="single" w:sz="4" w:space="0" w:color="auto"/>
            </w:tcBorders>
            <w:noWrap/>
            <w:vAlign w:val="center"/>
            <w:hideMark/>
          </w:tcPr>
          <w:p w14:paraId="49E91190"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191"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3</w:t>
            </w:r>
          </w:p>
        </w:tc>
        <w:tc>
          <w:tcPr>
            <w:tcW w:w="8253"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193" w14:textId="65B67410" w:rsidR="00886D13" w:rsidRPr="00C40917" w:rsidRDefault="00274D0F" w:rsidP="00252B29">
            <w:pPr>
              <w:spacing w:after="0" w:line="240" w:lineRule="auto"/>
              <w:ind w:firstLineChars="100" w:firstLine="201"/>
              <w:rPr>
                <w:rFonts w:cs="Arial"/>
                <w:bCs/>
                <w:color w:val="000000"/>
                <w:sz w:val="20"/>
                <w:szCs w:val="20"/>
                <w:lang w:val="pt-BR"/>
              </w:rPr>
            </w:pPr>
            <w:r w:rsidRPr="00C40917">
              <w:rPr>
                <w:b/>
                <w:color w:val="0033CC"/>
                <w:sz w:val="20"/>
                <w:szCs w:val="20"/>
                <w:lang w:val="pt-BR"/>
              </w:rPr>
              <w:t>Triagem de terceiro nível - Infraestrutura - CCO-Workstations</w:t>
            </w:r>
          </w:p>
        </w:tc>
        <w:tc>
          <w:tcPr>
            <w:tcW w:w="90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194" w14:textId="77777777" w:rsidR="00274D0F" w:rsidRPr="00C40917" w:rsidRDefault="00274D0F" w:rsidP="00274D0F">
            <w:pPr>
              <w:spacing w:after="0" w:line="240" w:lineRule="auto"/>
              <w:rPr>
                <w:rFonts w:eastAsia="Times New Roman" w:cs="Arial"/>
                <w:color w:val="000000"/>
                <w:sz w:val="20"/>
                <w:szCs w:val="20"/>
                <w:lang w:val="pt-BR"/>
              </w:rPr>
            </w:pPr>
          </w:p>
        </w:tc>
        <w:tc>
          <w:tcPr>
            <w:tcW w:w="81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195" w14:textId="77777777" w:rsidR="00274D0F" w:rsidRPr="00C40917" w:rsidRDefault="00274D0F" w:rsidP="00274D0F">
            <w:pPr>
              <w:spacing w:after="0" w:line="240" w:lineRule="auto"/>
              <w:rPr>
                <w:rFonts w:eastAsia="Times New Roman" w:cs="Arial"/>
                <w:color w:val="000000"/>
                <w:sz w:val="20"/>
                <w:szCs w:val="20"/>
                <w:lang w:val="pt-BR"/>
              </w:rPr>
            </w:pPr>
          </w:p>
        </w:tc>
      </w:tr>
      <w:tr w:rsidR="00274D0F" w:rsidRPr="00C40917" w14:paraId="49E9119F" w14:textId="77777777" w:rsidTr="00274D0F">
        <w:trPr>
          <w:trHeight w:val="585"/>
        </w:trPr>
        <w:tc>
          <w:tcPr>
            <w:tcW w:w="485" w:type="dxa"/>
            <w:tcBorders>
              <w:top w:val="nil"/>
              <w:left w:val="single" w:sz="8" w:space="0" w:color="auto"/>
              <w:bottom w:val="nil"/>
              <w:right w:val="nil"/>
            </w:tcBorders>
            <w:noWrap/>
            <w:vAlign w:val="center"/>
          </w:tcPr>
          <w:p w14:paraId="49E91197" w14:textId="77777777" w:rsidR="00274D0F" w:rsidRPr="00C40917" w:rsidRDefault="00274D0F" w:rsidP="00274D0F">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98" w14:textId="77777777" w:rsidR="00274D0F" w:rsidRPr="00C40917" w:rsidRDefault="00274D0F" w:rsidP="00274D0F">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99" w14:textId="77777777" w:rsidR="00274D0F" w:rsidRPr="00C40917" w:rsidRDefault="00274D0F" w:rsidP="00274D0F">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119C" w14:textId="4D07F1AE" w:rsidR="00274D0F" w:rsidRPr="00C40917" w:rsidRDefault="00CA4EDD" w:rsidP="00274D0F">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A MRS seguirá seus procedimentos internos para identificar Falhas e Defeitos.</w:t>
            </w:r>
          </w:p>
        </w:tc>
        <w:tc>
          <w:tcPr>
            <w:tcW w:w="900" w:type="dxa"/>
            <w:tcBorders>
              <w:top w:val="single" w:sz="4" w:space="0" w:color="auto"/>
              <w:left w:val="nil"/>
              <w:bottom w:val="single" w:sz="4" w:space="0" w:color="auto"/>
              <w:right w:val="single" w:sz="4" w:space="0" w:color="auto"/>
            </w:tcBorders>
            <w:noWrap/>
            <w:vAlign w:val="center"/>
          </w:tcPr>
          <w:p w14:paraId="49E9119D"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119E" w14:textId="77777777" w:rsidR="00274D0F" w:rsidRPr="00C40917" w:rsidRDefault="00CA4EDD"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P</w:t>
            </w:r>
          </w:p>
        </w:tc>
      </w:tr>
      <w:tr w:rsidR="00EB61AC" w:rsidRPr="00FF1569" w14:paraId="49E911A6" w14:textId="77777777" w:rsidTr="00F604E0">
        <w:trPr>
          <w:trHeight w:val="585"/>
        </w:trPr>
        <w:tc>
          <w:tcPr>
            <w:tcW w:w="485" w:type="dxa"/>
            <w:vMerge w:val="restart"/>
            <w:tcBorders>
              <w:top w:val="nil"/>
              <w:left w:val="single" w:sz="8" w:space="0" w:color="auto"/>
              <w:right w:val="nil"/>
            </w:tcBorders>
            <w:noWrap/>
            <w:vAlign w:val="center"/>
          </w:tcPr>
          <w:p w14:paraId="49E911A0" w14:textId="77777777" w:rsidR="00EB61AC" w:rsidRPr="00C40917" w:rsidRDefault="00EB61AC" w:rsidP="00274D0F">
            <w:pPr>
              <w:spacing w:after="0" w:line="240" w:lineRule="auto"/>
              <w:rPr>
                <w:rFonts w:eastAsia="Times New Roman" w:cs="Arial"/>
                <w:b/>
                <w:bCs/>
                <w:color w:val="000000"/>
                <w:sz w:val="20"/>
                <w:szCs w:val="20"/>
                <w:lang w:val="pt-BR"/>
              </w:rPr>
            </w:pPr>
          </w:p>
        </w:tc>
        <w:tc>
          <w:tcPr>
            <w:tcW w:w="342" w:type="dxa"/>
            <w:tcBorders>
              <w:top w:val="single" w:sz="4" w:space="0" w:color="auto"/>
              <w:left w:val="single" w:sz="4" w:space="0" w:color="auto"/>
              <w:bottom w:val="single" w:sz="8" w:space="0" w:color="auto"/>
              <w:right w:val="single" w:sz="4" w:space="0" w:color="auto"/>
            </w:tcBorders>
            <w:shd w:val="clear" w:color="auto" w:fill="BFBFBF" w:themeFill="background1" w:themeFillShade="BF"/>
            <w:noWrap/>
            <w:vAlign w:val="center"/>
          </w:tcPr>
          <w:p w14:paraId="49E911A1" w14:textId="77777777" w:rsidR="00EB61AC" w:rsidRPr="00C40917" w:rsidRDefault="00EB61AC" w:rsidP="00274D0F">
            <w:pPr>
              <w:spacing w:after="0" w:line="240" w:lineRule="auto"/>
              <w:rPr>
                <w:rFonts w:eastAsia="Times New Roman" w:cs="Times New Roman"/>
                <w:b/>
                <w:color w:val="000000"/>
                <w:sz w:val="20"/>
                <w:szCs w:val="20"/>
                <w:lang w:val="pt-BR"/>
              </w:rPr>
            </w:pPr>
            <w:r w:rsidRPr="00C40917">
              <w:rPr>
                <w:rFonts w:eastAsia="Times New Roman" w:cs="Times New Roman"/>
                <w:b/>
                <w:color w:val="000000"/>
                <w:sz w:val="20"/>
                <w:szCs w:val="20"/>
                <w:lang w:val="pt-BR"/>
              </w:rPr>
              <w:t>4</w:t>
            </w:r>
          </w:p>
        </w:tc>
        <w:tc>
          <w:tcPr>
            <w:tcW w:w="8253"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1A3" w14:textId="513ED904" w:rsidR="00EB61AC" w:rsidRPr="00C40917" w:rsidRDefault="00EB61AC" w:rsidP="00252B29">
            <w:pPr>
              <w:spacing w:after="0" w:line="240" w:lineRule="auto"/>
              <w:ind w:firstLineChars="100" w:firstLine="201"/>
              <w:rPr>
                <w:rFonts w:cs="Arial"/>
                <w:bCs/>
                <w:color w:val="000000"/>
                <w:sz w:val="20"/>
                <w:szCs w:val="20"/>
                <w:lang w:val="pt-BR"/>
              </w:rPr>
            </w:pPr>
            <w:r w:rsidRPr="00C40917">
              <w:rPr>
                <w:b/>
                <w:color w:val="0033CC"/>
                <w:sz w:val="20"/>
                <w:szCs w:val="20"/>
                <w:lang w:val="pt-BR"/>
              </w:rPr>
              <w:t>Triagem de quarto nível - Infraestrutura - CCO-Workstations</w:t>
            </w:r>
          </w:p>
        </w:tc>
        <w:tc>
          <w:tcPr>
            <w:tcW w:w="90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1A4" w14:textId="77777777" w:rsidR="00EB61AC" w:rsidRPr="00C40917" w:rsidRDefault="00EB61AC" w:rsidP="00274D0F">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1A5" w14:textId="77777777" w:rsidR="00EB61AC" w:rsidRPr="00C40917" w:rsidRDefault="00EB61AC" w:rsidP="00274D0F">
            <w:pPr>
              <w:autoSpaceDE w:val="0"/>
              <w:autoSpaceDN w:val="0"/>
              <w:adjustRightInd w:val="0"/>
              <w:spacing w:after="0" w:line="240" w:lineRule="auto"/>
              <w:rPr>
                <w:rFonts w:cs="Arial"/>
                <w:color w:val="000000"/>
                <w:sz w:val="20"/>
                <w:szCs w:val="20"/>
                <w:lang w:val="pt-BR"/>
              </w:rPr>
            </w:pPr>
          </w:p>
        </w:tc>
      </w:tr>
      <w:tr w:rsidR="00EB61AC" w:rsidRPr="00C40917" w14:paraId="49E911AF" w14:textId="77777777" w:rsidTr="00F604E0">
        <w:trPr>
          <w:trHeight w:val="585"/>
        </w:trPr>
        <w:tc>
          <w:tcPr>
            <w:tcW w:w="485" w:type="dxa"/>
            <w:vMerge/>
            <w:tcBorders>
              <w:left w:val="single" w:sz="8" w:space="0" w:color="auto"/>
              <w:bottom w:val="single" w:sz="8" w:space="0" w:color="auto"/>
              <w:right w:val="single" w:sz="8" w:space="0" w:color="auto"/>
            </w:tcBorders>
            <w:noWrap/>
            <w:vAlign w:val="center"/>
          </w:tcPr>
          <w:p w14:paraId="49E911A7" w14:textId="77777777" w:rsidR="00EB61AC" w:rsidRPr="00C40917" w:rsidRDefault="00EB61AC" w:rsidP="00274D0F">
            <w:pPr>
              <w:spacing w:after="0" w:line="240" w:lineRule="auto"/>
              <w:rPr>
                <w:rFonts w:eastAsia="Times New Roman" w:cs="Arial"/>
                <w:b/>
                <w:color w:val="000000"/>
                <w:sz w:val="20"/>
                <w:szCs w:val="20"/>
                <w:lang w:val="pt-BR"/>
              </w:rPr>
            </w:pPr>
          </w:p>
        </w:tc>
        <w:tc>
          <w:tcPr>
            <w:tcW w:w="342" w:type="dxa"/>
            <w:tcBorders>
              <w:top w:val="single" w:sz="8" w:space="0" w:color="auto"/>
              <w:left w:val="single" w:sz="8" w:space="0" w:color="auto"/>
              <w:bottom w:val="single" w:sz="8" w:space="0" w:color="auto"/>
              <w:right w:val="single" w:sz="8" w:space="0" w:color="auto"/>
            </w:tcBorders>
            <w:noWrap/>
            <w:vAlign w:val="bottom"/>
          </w:tcPr>
          <w:p w14:paraId="49E911A8" w14:textId="77777777" w:rsidR="00EB61AC" w:rsidRPr="00C40917" w:rsidRDefault="00EB61AC" w:rsidP="00274D0F">
            <w:pPr>
              <w:spacing w:after="0" w:line="240" w:lineRule="auto"/>
              <w:rPr>
                <w:rFonts w:eastAsia="Times New Roman" w:cs="Times New Roman"/>
                <w:color w:val="000000"/>
                <w:sz w:val="20"/>
                <w:szCs w:val="20"/>
                <w:lang w:val="pt-BR"/>
              </w:rPr>
            </w:pPr>
          </w:p>
        </w:tc>
        <w:tc>
          <w:tcPr>
            <w:tcW w:w="335" w:type="dxa"/>
            <w:tcBorders>
              <w:top w:val="single" w:sz="4" w:space="0" w:color="auto"/>
              <w:left w:val="single" w:sz="8" w:space="0" w:color="auto"/>
              <w:bottom w:val="single" w:sz="4" w:space="0" w:color="auto"/>
              <w:right w:val="single" w:sz="4" w:space="0" w:color="auto"/>
            </w:tcBorders>
            <w:noWrap/>
            <w:vAlign w:val="center"/>
          </w:tcPr>
          <w:p w14:paraId="49E911A9" w14:textId="77777777" w:rsidR="00EB61AC" w:rsidRPr="00C40917" w:rsidRDefault="00EB61AC" w:rsidP="00274D0F">
            <w:pPr>
              <w:autoSpaceDE w:val="0"/>
              <w:autoSpaceDN w:val="0"/>
              <w:adjustRightInd w:val="0"/>
              <w:spacing w:after="0" w:line="240" w:lineRule="auto"/>
              <w:rPr>
                <w:rFonts w:cs="Arial"/>
                <w:b/>
                <w:color w:val="000000"/>
                <w:sz w:val="20"/>
                <w:szCs w:val="20"/>
                <w:lang w:val="pt-BR"/>
              </w:rPr>
            </w:pPr>
            <w:r w:rsidRPr="00C40917">
              <w:rPr>
                <w:rFonts w:cs="Arial"/>
                <w:b/>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11AC" w14:textId="68FC53B1" w:rsidR="00EB61AC" w:rsidRPr="00C40917" w:rsidRDefault="00CA4EDD" w:rsidP="00252B29">
            <w:pPr>
              <w:spacing w:after="0" w:line="240" w:lineRule="auto"/>
              <w:jc w:val="both"/>
              <w:rPr>
                <w:color w:val="0033CC"/>
                <w:sz w:val="20"/>
                <w:lang w:val="pt-BR"/>
              </w:rPr>
            </w:pPr>
            <w:r w:rsidRPr="00C40917">
              <w:rPr>
                <w:color w:val="0033CC"/>
                <w:sz w:val="20"/>
                <w:lang w:val="pt-BR"/>
              </w:rPr>
              <w:t>A MRS seguirá seus procedimentos internos para identificar Falhas e Defeitos.</w:t>
            </w:r>
            <w:r w:rsidRPr="00C40917">
              <w:rPr>
                <w:rFonts w:eastAsia="Times New Roman" w:cs="Arial"/>
                <w:i/>
                <w:sz w:val="20"/>
                <w:szCs w:val="20"/>
                <w:lang w:val="pt-BR"/>
              </w:rPr>
              <w:t xml:space="preserve"> </w:t>
            </w:r>
          </w:p>
        </w:tc>
        <w:tc>
          <w:tcPr>
            <w:tcW w:w="900" w:type="dxa"/>
            <w:tcBorders>
              <w:top w:val="single" w:sz="4" w:space="0" w:color="auto"/>
              <w:left w:val="nil"/>
              <w:bottom w:val="single" w:sz="4" w:space="0" w:color="auto"/>
              <w:right w:val="single" w:sz="4" w:space="0" w:color="auto"/>
            </w:tcBorders>
            <w:noWrap/>
            <w:vAlign w:val="center"/>
          </w:tcPr>
          <w:p w14:paraId="49E911AD" w14:textId="77777777" w:rsidR="00EB61AC" w:rsidRPr="00C40917" w:rsidRDefault="00EB61AC" w:rsidP="00274D0F">
            <w:pPr>
              <w:autoSpaceDE w:val="0"/>
              <w:autoSpaceDN w:val="0"/>
              <w:adjustRightInd w:val="0"/>
              <w:spacing w:after="0" w:line="240" w:lineRule="auto"/>
              <w:rPr>
                <w:color w:val="000000"/>
                <w:sz w:val="20"/>
                <w:szCs w:val="20"/>
                <w:lang w:val="pt-BR"/>
              </w:rPr>
            </w:pPr>
            <w:r w:rsidRPr="00C40917">
              <w:rPr>
                <w:color w:val="000000"/>
                <w:sz w:val="20"/>
                <w:szCs w:val="20"/>
                <w:lang w:val="pt-BR"/>
              </w:rPr>
              <w:t>P</w:t>
            </w:r>
          </w:p>
        </w:tc>
        <w:tc>
          <w:tcPr>
            <w:tcW w:w="810" w:type="dxa"/>
            <w:tcBorders>
              <w:top w:val="single" w:sz="4" w:space="0" w:color="auto"/>
              <w:left w:val="nil"/>
              <w:bottom w:val="single" w:sz="4" w:space="0" w:color="auto"/>
              <w:right w:val="single" w:sz="4" w:space="0" w:color="auto"/>
            </w:tcBorders>
            <w:noWrap/>
            <w:vAlign w:val="center"/>
          </w:tcPr>
          <w:p w14:paraId="49E911AE" w14:textId="77777777" w:rsidR="00EB61AC" w:rsidRPr="00C40917" w:rsidRDefault="00EB61AC" w:rsidP="00274D0F">
            <w:pPr>
              <w:autoSpaceDE w:val="0"/>
              <w:autoSpaceDN w:val="0"/>
              <w:adjustRightInd w:val="0"/>
              <w:spacing w:after="0" w:line="240" w:lineRule="auto"/>
              <w:rPr>
                <w:color w:val="000000"/>
                <w:sz w:val="20"/>
                <w:szCs w:val="20"/>
                <w:lang w:val="pt-BR"/>
              </w:rPr>
            </w:pPr>
            <w:r w:rsidRPr="00C40917">
              <w:rPr>
                <w:color w:val="000000"/>
                <w:sz w:val="20"/>
                <w:szCs w:val="20"/>
                <w:lang w:val="pt-BR"/>
              </w:rPr>
              <w:t>S</w:t>
            </w:r>
          </w:p>
        </w:tc>
      </w:tr>
    </w:tbl>
    <w:p w14:paraId="49E911B3" w14:textId="77777777" w:rsidR="001A1662" w:rsidRPr="00C40917" w:rsidRDefault="001A1662" w:rsidP="008B7FC3">
      <w:pPr>
        <w:jc w:val="both"/>
        <w:rPr>
          <w:lang w:val="pt-BR"/>
        </w:rPr>
      </w:pPr>
    </w:p>
    <w:tbl>
      <w:tblPr>
        <w:tblpPr w:leftFromText="180" w:rightFromText="180" w:vertAnchor="text" w:tblpX="160" w:tblpY="1"/>
        <w:tblOverlap w:val="never"/>
        <w:tblW w:w="10790" w:type="dxa"/>
        <w:tblLayout w:type="fixed"/>
        <w:tblLook w:val="04A0" w:firstRow="1" w:lastRow="0" w:firstColumn="1" w:lastColumn="0" w:noHBand="0" w:noVBand="1"/>
      </w:tblPr>
      <w:tblGrid>
        <w:gridCol w:w="485"/>
        <w:gridCol w:w="342"/>
        <w:gridCol w:w="335"/>
        <w:gridCol w:w="7918"/>
        <w:gridCol w:w="900"/>
        <w:gridCol w:w="810"/>
      </w:tblGrid>
      <w:tr w:rsidR="00274D0F" w:rsidRPr="00C40917" w14:paraId="49E911B9" w14:textId="77777777" w:rsidTr="00EB61AC">
        <w:trPr>
          <w:trHeight w:val="420"/>
        </w:trPr>
        <w:tc>
          <w:tcPr>
            <w:tcW w:w="485" w:type="dxa"/>
            <w:tcBorders>
              <w:top w:val="single" w:sz="8" w:space="0" w:color="auto"/>
              <w:left w:val="single" w:sz="8" w:space="0" w:color="auto"/>
              <w:bottom w:val="single" w:sz="4" w:space="0" w:color="auto"/>
              <w:right w:val="single" w:sz="4" w:space="0" w:color="auto"/>
            </w:tcBorders>
            <w:noWrap/>
            <w:vAlign w:val="center"/>
            <w:hideMark/>
          </w:tcPr>
          <w:p w14:paraId="49E911B4"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rFonts w:eastAsia="Times New Roman" w:cs="Arial"/>
                <w:b/>
                <w:bCs/>
                <w:color w:val="000000"/>
                <w:sz w:val="20"/>
                <w:szCs w:val="20"/>
                <w:lang w:val="pt-BR"/>
              </w:rPr>
              <w:t>4.7</w:t>
            </w:r>
          </w:p>
        </w:tc>
        <w:tc>
          <w:tcPr>
            <w:tcW w:w="8595" w:type="dxa"/>
            <w:gridSpan w:val="3"/>
            <w:tcBorders>
              <w:top w:val="single" w:sz="8" w:space="0" w:color="auto"/>
              <w:left w:val="nil"/>
              <w:bottom w:val="single" w:sz="4" w:space="0" w:color="auto"/>
              <w:right w:val="single" w:sz="4" w:space="0" w:color="auto"/>
            </w:tcBorders>
            <w:noWrap/>
            <w:vAlign w:val="center"/>
            <w:hideMark/>
          </w:tcPr>
          <w:p w14:paraId="49E911B6" w14:textId="62D08ABB" w:rsidR="00274D0F" w:rsidRPr="009A0649" w:rsidRDefault="00274D0F" w:rsidP="00274D0F">
            <w:pPr>
              <w:spacing w:after="0" w:line="240" w:lineRule="auto"/>
              <w:rPr>
                <w:rFonts w:eastAsia="Times New Roman" w:cs="Arial"/>
                <w:b/>
                <w:color w:val="0033CC"/>
                <w:sz w:val="20"/>
                <w:szCs w:val="20"/>
              </w:rPr>
            </w:pPr>
            <w:r w:rsidRPr="009A0649">
              <w:rPr>
                <w:b/>
                <w:color w:val="0033CC"/>
                <w:sz w:val="20"/>
                <w:szCs w:val="20"/>
              </w:rPr>
              <w:t>Networks – Systems – CBTC</w:t>
            </w:r>
            <w:r w:rsidR="0095079C" w:rsidRPr="009A0649">
              <w:rPr>
                <w:b/>
                <w:color w:val="0033CC"/>
                <w:sz w:val="20"/>
                <w:szCs w:val="20"/>
              </w:rPr>
              <w:t>/</w:t>
            </w:r>
            <w:r w:rsidR="0004424E" w:rsidRPr="009A0649">
              <w:rPr>
                <w:b/>
                <w:color w:val="0033CC"/>
                <w:sz w:val="20"/>
                <w:szCs w:val="20"/>
              </w:rPr>
              <w:t>PTC</w:t>
            </w:r>
            <w:r w:rsidRPr="009A0649">
              <w:rPr>
                <w:b/>
                <w:color w:val="0033CC"/>
                <w:sz w:val="20"/>
                <w:szCs w:val="20"/>
              </w:rPr>
              <w:t xml:space="preserve"> Application</w:t>
            </w:r>
          </w:p>
        </w:tc>
        <w:tc>
          <w:tcPr>
            <w:tcW w:w="900" w:type="dxa"/>
            <w:tcBorders>
              <w:top w:val="single" w:sz="8" w:space="0" w:color="auto"/>
              <w:left w:val="nil"/>
              <w:bottom w:val="single" w:sz="4" w:space="0" w:color="000000" w:themeColor="text1"/>
              <w:right w:val="single" w:sz="4" w:space="0" w:color="auto"/>
            </w:tcBorders>
            <w:noWrap/>
            <w:vAlign w:val="center"/>
            <w:hideMark/>
          </w:tcPr>
          <w:p w14:paraId="49E911B7" w14:textId="77777777" w:rsidR="00274D0F" w:rsidRPr="00C40917" w:rsidRDefault="00274D0F" w:rsidP="00274D0F">
            <w:pPr>
              <w:spacing w:after="0" w:line="240" w:lineRule="auto"/>
              <w:rPr>
                <w:rFonts w:eastAsia="Times New Roman" w:cs="Arial"/>
                <w:b/>
                <w:bCs/>
                <w:color w:val="000000"/>
                <w:sz w:val="18"/>
                <w:szCs w:val="18"/>
                <w:lang w:val="pt-BR"/>
              </w:rPr>
            </w:pPr>
            <w:r w:rsidRPr="00C40917">
              <w:rPr>
                <w:b/>
                <w:color w:val="000000"/>
                <w:sz w:val="18"/>
                <w:szCs w:val="18"/>
                <w:lang w:val="pt-BR"/>
              </w:rPr>
              <w:t>WABTEC</w:t>
            </w:r>
          </w:p>
        </w:tc>
        <w:tc>
          <w:tcPr>
            <w:tcW w:w="810" w:type="dxa"/>
            <w:tcBorders>
              <w:top w:val="single" w:sz="8" w:space="0" w:color="auto"/>
              <w:left w:val="nil"/>
              <w:bottom w:val="single" w:sz="4" w:space="0" w:color="000000" w:themeColor="text1"/>
              <w:right w:val="single" w:sz="4" w:space="0" w:color="auto"/>
            </w:tcBorders>
            <w:noWrap/>
            <w:vAlign w:val="center"/>
            <w:hideMark/>
          </w:tcPr>
          <w:p w14:paraId="49E911B8" w14:textId="77777777" w:rsidR="00274D0F" w:rsidRPr="00C40917" w:rsidRDefault="00274D0F" w:rsidP="00274D0F">
            <w:pPr>
              <w:spacing w:after="0" w:line="240" w:lineRule="auto"/>
              <w:rPr>
                <w:rFonts w:eastAsia="Times New Roman" w:cs="Arial"/>
                <w:b/>
                <w:bCs/>
                <w:color w:val="000000"/>
                <w:sz w:val="18"/>
                <w:szCs w:val="18"/>
                <w:lang w:val="pt-BR"/>
              </w:rPr>
            </w:pPr>
            <w:r w:rsidRPr="00C40917">
              <w:rPr>
                <w:b/>
                <w:color w:val="000000"/>
                <w:sz w:val="18"/>
                <w:szCs w:val="18"/>
                <w:lang w:val="pt-BR"/>
              </w:rPr>
              <w:t>MRS</w:t>
            </w:r>
          </w:p>
        </w:tc>
      </w:tr>
      <w:tr w:rsidR="00274D0F" w:rsidRPr="00FF1569" w14:paraId="49E911C0" w14:textId="77777777" w:rsidTr="00EB61AC">
        <w:trPr>
          <w:trHeight w:val="618"/>
        </w:trPr>
        <w:tc>
          <w:tcPr>
            <w:tcW w:w="485" w:type="dxa"/>
            <w:tcBorders>
              <w:top w:val="nil"/>
              <w:left w:val="single" w:sz="8" w:space="0" w:color="auto"/>
              <w:bottom w:val="nil"/>
              <w:right w:val="single" w:sz="4" w:space="0" w:color="auto"/>
            </w:tcBorders>
            <w:noWrap/>
            <w:vAlign w:val="center"/>
            <w:hideMark/>
          </w:tcPr>
          <w:p w14:paraId="49E911BA"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1BB"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1</w:t>
            </w:r>
          </w:p>
        </w:tc>
        <w:tc>
          <w:tcPr>
            <w:tcW w:w="8253"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1BD" w14:textId="4A9FEA4B" w:rsidR="00886D13" w:rsidRPr="00C40917" w:rsidRDefault="00274D0F" w:rsidP="00252B29">
            <w:pPr>
              <w:spacing w:after="0" w:line="240" w:lineRule="auto"/>
              <w:ind w:firstLineChars="100" w:firstLine="201"/>
              <w:rPr>
                <w:rFonts w:cs="Arial"/>
                <w:bCs/>
                <w:color w:val="0033CC"/>
                <w:sz w:val="20"/>
                <w:szCs w:val="20"/>
                <w:lang w:val="pt-BR"/>
              </w:rPr>
            </w:pPr>
            <w:r w:rsidRPr="00C40917">
              <w:rPr>
                <w:b/>
                <w:color w:val="0033CC"/>
                <w:sz w:val="20"/>
                <w:szCs w:val="20"/>
                <w:lang w:val="pt-BR"/>
              </w:rPr>
              <w:t xml:space="preserve">Triagem de primeiro nível - Sistemas </w:t>
            </w:r>
            <w:r w:rsidR="0095079C" w:rsidRPr="00C40917">
              <w:rPr>
                <w:b/>
                <w:color w:val="0033CC"/>
                <w:sz w:val="20"/>
                <w:szCs w:val="20"/>
                <w:lang w:val="pt-BR"/>
              </w:rPr>
              <w:t>–</w:t>
            </w:r>
            <w:r w:rsidRPr="00C40917">
              <w:rPr>
                <w:b/>
                <w:color w:val="0033CC"/>
                <w:sz w:val="20"/>
                <w:szCs w:val="20"/>
                <w:lang w:val="pt-BR"/>
              </w:rPr>
              <w:t xml:space="preserve"> CBTC</w:t>
            </w:r>
            <w:r w:rsidR="0095079C" w:rsidRPr="00C40917">
              <w:rPr>
                <w:b/>
                <w:color w:val="0033CC"/>
                <w:sz w:val="20"/>
                <w:szCs w:val="20"/>
                <w:lang w:val="pt-BR"/>
              </w:rPr>
              <w:t xml:space="preserve">/PTC </w:t>
            </w:r>
            <w:r w:rsidRPr="00C40917">
              <w:rPr>
                <w:b/>
                <w:color w:val="0033CC"/>
                <w:sz w:val="20"/>
                <w:szCs w:val="20"/>
                <w:lang w:val="pt-BR"/>
              </w:rPr>
              <w:t>-Aplicativos</w:t>
            </w:r>
          </w:p>
        </w:tc>
        <w:tc>
          <w:tcPr>
            <w:tcW w:w="90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1BE" w14:textId="77777777" w:rsidR="00274D0F" w:rsidRPr="00C40917" w:rsidRDefault="00274D0F" w:rsidP="00274D0F">
            <w:pPr>
              <w:spacing w:after="0" w:line="240" w:lineRule="auto"/>
              <w:rPr>
                <w:rFonts w:eastAsia="Times New Roman" w:cs="Arial"/>
                <w:color w:val="000000"/>
                <w:sz w:val="20"/>
                <w:szCs w:val="20"/>
                <w:lang w:val="pt-BR"/>
              </w:rPr>
            </w:pPr>
          </w:p>
        </w:tc>
        <w:tc>
          <w:tcPr>
            <w:tcW w:w="81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1BF" w14:textId="77777777" w:rsidR="00274D0F" w:rsidRPr="00C40917" w:rsidRDefault="00274D0F" w:rsidP="00274D0F">
            <w:pPr>
              <w:spacing w:after="0" w:line="240" w:lineRule="auto"/>
              <w:rPr>
                <w:rFonts w:eastAsia="Times New Roman" w:cs="Arial"/>
                <w:color w:val="000000"/>
                <w:sz w:val="20"/>
                <w:szCs w:val="20"/>
                <w:lang w:val="pt-BR"/>
              </w:rPr>
            </w:pPr>
          </w:p>
        </w:tc>
      </w:tr>
      <w:tr w:rsidR="00D01821" w:rsidRPr="00C40917" w14:paraId="49E911C9" w14:textId="77777777" w:rsidTr="00EB61AC">
        <w:trPr>
          <w:trHeight w:val="585"/>
        </w:trPr>
        <w:tc>
          <w:tcPr>
            <w:tcW w:w="485" w:type="dxa"/>
            <w:tcBorders>
              <w:top w:val="nil"/>
              <w:left w:val="single" w:sz="8" w:space="0" w:color="auto"/>
              <w:bottom w:val="nil"/>
              <w:right w:val="nil"/>
            </w:tcBorders>
            <w:noWrap/>
            <w:vAlign w:val="center"/>
          </w:tcPr>
          <w:p w14:paraId="49E911C1" w14:textId="77777777" w:rsidR="00D01821" w:rsidRPr="00C40917" w:rsidRDefault="00D01821" w:rsidP="00D01821">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C2"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C3"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11C6" w14:textId="1D1CAA4F" w:rsidR="00D01821" w:rsidRPr="00C40917" w:rsidRDefault="00D01821" w:rsidP="00D01821">
            <w:pPr>
              <w:spacing w:after="0" w:line="240" w:lineRule="auto"/>
              <w:rPr>
                <w:rFonts w:cs="Arial"/>
                <w:color w:val="0033CC"/>
                <w:sz w:val="20"/>
                <w:szCs w:val="20"/>
                <w:lang w:val="pt-BR"/>
              </w:rPr>
            </w:pPr>
            <w:r w:rsidRPr="00C40917">
              <w:rPr>
                <w:rFonts w:cs="Arial"/>
                <w:color w:val="0033CC"/>
                <w:sz w:val="20"/>
                <w:szCs w:val="20"/>
                <w:lang w:val="pt-BR"/>
              </w:rPr>
              <w:t>Atender/identificar potenciais falhas</w:t>
            </w:r>
            <w:r w:rsidR="00252B29" w:rsidRPr="00C40917">
              <w:rPr>
                <w:rFonts w:cs="Arial"/>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C7"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C8"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D2" w14:textId="77777777" w:rsidTr="00EB61AC">
        <w:trPr>
          <w:trHeight w:val="585"/>
        </w:trPr>
        <w:tc>
          <w:tcPr>
            <w:tcW w:w="485" w:type="dxa"/>
            <w:tcBorders>
              <w:top w:val="nil"/>
              <w:left w:val="single" w:sz="8" w:space="0" w:color="auto"/>
              <w:bottom w:val="nil"/>
              <w:right w:val="nil"/>
            </w:tcBorders>
            <w:noWrap/>
            <w:vAlign w:val="center"/>
          </w:tcPr>
          <w:p w14:paraId="49E911CA"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CB"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CC"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b</w:t>
            </w:r>
          </w:p>
        </w:tc>
        <w:tc>
          <w:tcPr>
            <w:tcW w:w="7918" w:type="dxa"/>
            <w:tcBorders>
              <w:top w:val="single" w:sz="4" w:space="0" w:color="auto"/>
              <w:left w:val="nil"/>
              <w:bottom w:val="single" w:sz="4" w:space="0" w:color="auto"/>
              <w:right w:val="single" w:sz="4" w:space="0" w:color="auto"/>
            </w:tcBorders>
            <w:vAlign w:val="center"/>
          </w:tcPr>
          <w:p w14:paraId="49E911CF" w14:textId="2B3FCFD6"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Seguir os procedimentos pré-estabelecidos para identificar/solucionar potenciais falhas</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D0"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D1"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DB" w14:textId="77777777" w:rsidTr="00EB61AC">
        <w:trPr>
          <w:trHeight w:val="585"/>
        </w:trPr>
        <w:tc>
          <w:tcPr>
            <w:tcW w:w="485" w:type="dxa"/>
            <w:tcBorders>
              <w:top w:val="nil"/>
              <w:left w:val="single" w:sz="8" w:space="0" w:color="auto"/>
              <w:bottom w:val="nil"/>
              <w:right w:val="nil"/>
            </w:tcBorders>
            <w:noWrap/>
            <w:vAlign w:val="center"/>
          </w:tcPr>
          <w:p w14:paraId="49E911D3"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D4"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D5"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c</w:t>
            </w:r>
          </w:p>
        </w:tc>
        <w:tc>
          <w:tcPr>
            <w:tcW w:w="7918" w:type="dxa"/>
            <w:tcBorders>
              <w:top w:val="single" w:sz="4" w:space="0" w:color="auto"/>
              <w:left w:val="nil"/>
              <w:bottom w:val="single" w:sz="4" w:space="0" w:color="auto"/>
              <w:right w:val="single" w:sz="4" w:space="0" w:color="auto"/>
            </w:tcBorders>
            <w:vAlign w:val="center"/>
          </w:tcPr>
          <w:p w14:paraId="49E911D8" w14:textId="51BDCB1D"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Abrir Ticket no Sistema de Help Desk da MRS, registrando ações as executadas para identificar/solucionar potenciais falhas</w:t>
            </w:r>
            <w:r w:rsidR="00252B29"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D9"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DA"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E4" w14:textId="77777777" w:rsidTr="00EB61AC">
        <w:trPr>
          <w:trHeight w:val="585"/>
        </w:trPr>
        <w:tc>
          <w:tcPr>
            <w:tcW w:w="485" w:type="dxa"/>
            <w:tcBorders>
              <w:top w:val="nil"/>
              <w:left w:val="single" w:sz="8" w:space="0" w:color="auto"/>
              <w:bottom w:val="nil"/>
              <w:right w:val="nil"/>
            </w:tcBorders>
            <w:noWrap/>
            <w:vAlign w:val="center"/>
          </w:tcPr>
          <w:p w14:paraId="49E911DC"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DD"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DE"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d</w:t>
            </w:r>
          </w:p>
        </w:tc>
        <w:tc>
          <w:tcPr>
            <w:tcW w:w="7918" w:type="dxa"/>
            <w:tcBorders>
              <w:top w:val="single" w:sz="4" w:space="0" w:color="auto"/>
              <w:left w:val="nil"/>
              <w:bottom w:val="single" w:sz="4" w:space="0" w:color="auto"/>
              <w:right w:val="single" w:sz="4" w:space="0" w:color="auto"/>
            </w:tcBorders>
            <w:vAlign w:val="center"/>
          </w:tcPr>
          <w:p w14:paraId="49E911E1" w14:textId="0106E571"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Resolvido - Reportar para WABTEC como Ticket resolvido no N1, registrando as ações executadas para identificar/solucionar a falha</w:t>
            </w:r>
            <w:r w:rsidR="00724615"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E2"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E3"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1ED" w14:textId="77777777" w:rsidTr="00EB61AC">
        <w:trPr>
          <w:trHeight w:val="585"/>
        </w:trPr>
        <w:tc>
          <w:tcPr>
            <w:tcW w:w="485" w:type="dxa"/>
            <w:tcBorders>
              <w:top w:val="nil"/>
              <w:left w:val="single" w:sz="8" w:space="0" w:color="auto"/>
              <w:bottom w:val="nil"/>
              <w:right w:val="nil"/>
            </w:tcBorders>
            <w:noWrap/>
            <w:vAlign w:val="center"/>
          </w:tcPr>
          <w:p w14:paraId="49E911E5"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E6"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E7"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e</w:t>
            </w:r>
          </w:p>
        </w:tc>
        <w:tc>
          <w:tcPr>
            <w:tcW w:w="7918" w:type="dxa"/>
            <w:tcBorders>
              <w:top w:val="single" w:sz="4" w:space="0" w:color="auto"/>
              <w:left w:val="nil"/>
              <w:bottom w:val="single" w:sz="4" w:space="0" w:color="auto"/>
              <w:right w:val="single" w:sz="4" w:space="0" w:color="auto"/>
            </w:tcBorders>
            <w:vAlign w:val="center"/>
          </w:tcPr>
          <w:p w14:paraId="49E911EA" w14:textId="2C362B84"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Não resolvido - Escalar Ticket para N2 da MRS</w:t>
            </w:r>
            <w:r w:rsidR="00724615"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1EB"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1EC"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274D0F" w:rsidRPr="00FF1569" w14:paraId="49E911F4" w14:textId="77777777" w:rsidTr="00EB61AC">
        <w:trPr>
          <w:trHeight w:val="618"/>
        </w:trPr>
        <w:tc>
          <w:tcPr>
            <w:tcW w:w="485" w:type="dxa"/>
            <w:tcBorders>
              <w:top w:val="nil"/>
              <w:left w:val="single" w:sz="8" w:space="0" w:color="auto"/>
              <w:bottom w:val="nil"/>
              <w:right w:val="single" w:sz="4" w:space="0" w:color="auto"/>
            </w:tcBorders>
            <w:noWrap/>
            <w:vAlign w:val="center"/>
            <w:hideMark/>
          </w:tcPr>
          <w:p w14:paraId="49E911EE"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1EF"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2</w:t>
            </w:r>
          </w:p>
        </w:tc>
        <w:tc>
          <w:tcPr>
            <w:tcW w:w="8253"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1F1" w14:textId="364AA3AD" w:rsidR="00886D13" w:rsidRPr="00C40917" w:rsidRDefault="00274D0F" w:rsidP="00724615">
            <w:pPr>
              <w:spacing w:after="0" w:line="240" w:lineRule="auto"/>
              <w:ind w:firstLineChars="100" w:firstLine="201"/>
              <w:rPr>
                <w:rFonts w:cs="Arial"/>
                <w:bCs/>
                <w:color w:val="0033CC"/>
                <w:sz w:val="20"/>
                <w:szCs w:val="20"/>
                <w:lang w:val="pt-BR"/>
              </w:rPr>
            </w:pPr>
            <w:r w:rsidRPr="00C40917">
              <w:rPr>
                <w:b/>
                <w:color w:val="0033CC"/>
                <w:sz w:val="20"/>
                <w:szCs w:val="20"/>
                <w:lang w:val="pt-BR"/>
              </w:rPr>
              <w:t xml:space="preserve">Triagem de segundo nível - Sistemas </w:t>
            </w:r>
            <w:r w:rsidR="00177425" w:rsidRPr="00C40917">
              <w:rPr>
                <w:b/>
                <w:color w:val="0033CC"/>
                <w:sz w:val="20"/>
                <w:szCs w:val="20"/>
                <w:lang w:val="pt-BR"/>
              </w:rPr>
              <w:t>–</w:t>
            </w:r>
            <w:r w:rsidRPr="00C40917">
              <w:rPr>
                <w:b/>
                <w:color w:val="0033CC"/>
                <w:sz w:val="20"/>
                <w:szCs w:val="20"/>
                <w:lang w:val="pt-BR"/>
              </w:rPr>
              <w:t xml:space="preserve"> CBTC</w:t>
            </w:r>
            <w:r w:rsidR="00177425" w:rsidRPr="00C40917">
              <w:rPr>
                <w:b/>
                <w:color w:val="0033CC"/>
                <w:sz w:val="20"/>
                <w:szCs w:val="20"/>
                <w:lang w:val="pt-BR"/>
              </w:rPr>
              <w:t>/PTC</w:t>
            </w:r>
            <w:r w:rsidRPr="00C40917">
              <w:rPr>
                <w:b/>
                <w:color w:val="0033CC"/>
                <w:sz w:val="20"/>
                <w:szCs w:val="20"/>
                <w:lang w:val="pt-BR"/>
              </w:rPr>
              <w:t>-Aplicativos</w:t>
            </w:r>
          </w:p>
        </w:tc>
        <w:tc>
          <w:tcPr>
            <w:tcW w:w="90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1F2" w14:textId="77777777" w:rsidR="00274D0F" w:rsidRPr="00C40917" w:rsidRDefault="00274D0F" w:rsidP="00274D0F">
            <w:pPr>
              <w:spacing w:after="0" w:line="240" w:lineRule="auto"/>
              <w:rPr>
                <w:rFonts w:eastAsia="Times New Roman" w:cs="Arial"/>
                <w:color w:val="000000"/>
                <w:sz w:val="20"/>
                <w:szCs w:val="20"/>
                <w:lang w:val="pt-BR"/>
              </w:rPr>
            </w:pPr>
          </w:p>
        </w:tc>
        <w:tc>
          <w:tcPr>
            <w:tcW w:w="810" w:type="dxa"/>
            <w:tcBorders>
              <w:top w:val="single" w:sz="4" w:space="0" w:color="000000" w:themeColor="text1"/>
              <w:left w:val="nil"/>
              <w:bottom w:val="single" w:sz="4" w:space="0" w:color="auto"/>
              <w:right w:val="single" w:sz="4" w:space="0" w:color="auto"/>
            </w:tcBorders>
            <w:shd w:val="clear" w:color="auto" w:fill="BFBFBF" w:themeFill="background1" w:themeFillShade="BF"/>
            <w:noWrap/>
            <w:vAlign w:val="center"/>
          </w:tcPr>
          <w:p w14:paraId="49E911F3" w14:textId="77777777" w:rsidR="00274D0F" w:rsidRPr="00C40917" w:rsidRDefault="00274D0F" w:rsidP="00274D0F">
            <w:pPr>
              <w:spacing w:after="0" w:line="240" w:lineRule="auto"/>
              <w:rPr>
                <w:rFonts w:eastAsia="Times New Roman" w:cs="Arial"/>
                <w:color w:val="000000"/>
                <w:sz w:val="20"/>
                <w:szCs w:val="20"/>
                <w:lang w:val="pt-BR"/>
              </w:rPr>
            </w:pPr>
          </w:p>
        </w:tc>
      </w:tr>
      <w:tr w:rsidR="00D01821" w:rsidRPr="00C40917" w14:paraId="49E911FD" w14:textId="77777777" w:rsidTr="00EB61AC">
        <w:trPr>
          <w:trHeight w:val="585"/>
        </w:trPr>
        <w:tc>
          <w:tcPr>
            <w:tcW w:w="485" w:type="dxa"/>
            <w:tcBorders>
              <w:top w:val="nil"/>
              <w:left w:val="single" w:sz="8" w:space="0" w:color="auto"/>
              <w:bottom w:val="nil"/>
              <w:right w:val="nil"/>
            </w:tcBorders>
            <w:noWrap/>
            <w:vAlign w:val="center"/>
          </w:tcPr>
          <w:p w14:paraId="49E911F5" w14:textId="77777777" w:rsidR="00D01821" w:rsidRPr="00C40917" w:rsidRDefault="00D01821" w:rsidP="00D01821">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F6"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1F7"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18" w:type="dxa"/>
            <w:tcBorders>
              <w:top w:val="single" w:sz="4" w:space="0" w:color="auto"/>
              <w:left w:val="single" w:sz="4" w:space="0" w:color="auto"/>
              <w:bottom w:val="single" w:sz="4" w:space="0" w:color="auto"/>
              <w:right w:val="single" w:sz="4" w:space="0" w:color="auto"/>
            </w:tcBorders>
            <w:vAlign w:val="center"/>
          </w:tcPr>
          <w:p w14:paraId="49E911FA" w14:textId="7A2B1888"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Receber Ticket aberto N1, e analisar as ações executadas para identificar/solucionar a falha</w:t>
            </w:r>
            <w:r w:rsidR="0072461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1FB"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1FC"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206" w14:textId="77777777" w:rsidTr="00EB61AC">
        <w:trPr>
          <w:trHeight w:val="585"/>
        </w:trPr>
        <w:tc>
          <w:tcPr>
            <w:tcW w:w="485" w:type="dxa"/>
            <w:tcBorders>
              <w:top w:val="nil"/>
              <w:left w:val="single" w:sz="8" w:space="0" w:color="auto"/>
              <w:bottom w:val="nil"/>
              <w:right w:val="nil"/>
            </w:tcBorders>
            <w:noWrap/>
            <w:vAlign w:val="center"/>
          </w:tcPr>
          <w:p w14:paraId="49E911FE"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1FF"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00"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b</w:t>
            </w:r>
          </w:p>
        </w:tc>
        <w:tc>
          <w:tcPr>
            <w:tcW w:w="7918" w:type="dxa"/>
            <w:tcBorders>
              <w:top w:val="single" w:sz="4" w:space="0" w:color="auto"/>
              <w:left w:val="single" w:sz="4" w:space="0" w:color="auto"/>
              <w:bottom w:val="single" w:sz="4" w:space="0" w:color="auto"/>
              <w:right w:val="single" w:sz="4" w:space="0" w:color="auto"/>
            </w:tcBorders>
            <w:vAlign w:val="center"/>
          </w:tcPr>
          <w:p w14:paraId="49E91203" w14:textId="4A2B32BD"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Verificar/capturar/corrigir potenciais falhas nas configurações e parametrizações dos sistemas</w:t>
            </w:r>
            <w:r w:rsidR="0072461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204"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205"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20F" w14:textId="77777777" w:rsidTr="00EB61AC">
        <w:trPr>
          <w:trHeight w:val="585"/>
        </w:trPr>
        <w:tc>
          <w:tcPr>
            <w:tcW w:w="485" w:type="dxa"/>
            <w:tcBorders>
              <w:top w:val="nil"/>
              <w:left w:val="single" w:sz="8" w:space="0" w:color="auto"/>
              <w:bottom w:val="nil"/>
              <w:right w:val="nil"/>
            </w:tcBorders>
            <w:noWrap/>
            <w:vAlign w:val="center"/>
          </w:tcPr>
          <w:p w14:paraId="49E91207"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08"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09"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c</w:t>
            </w:r>
          </w:p>
        </w:tc>
        <w:tc>
          <w:tcPr>
            <w:tcW w:w="7918" w:type="dxa"/>
            <w:tcBorders>
              <w:top w:val="single" w:sz="4" w:space="0" w:color="auto"/>
              <w:left w:val="single" w:sz="4" w:space="0" w:color="auto"/>
              <w:bottom w:val="single" w:sz="4" w:space="0" w:color="auto"/>
              <w:right w:val="single" w:sz="4" w:space="0" w:color="auto"/>
            </w:tcBorders>
            <w:vAlign w:val="center"/>
          </w:tcPr>
          <w:p w14:paraId="49E9120C" w14:textId="223F607F"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 xml:space="preserve">Reiniciar serviços, interfaces, conexões, e </w:t>
            </w:r>
            <w:proofErr w:type="spellStart"/>
            <w:r w:rsidRPr="00C40917">
              <w:rPr>
                <w:color w:val="0033CC"/>
                <w:sz w:val="20"/>
                <w:szCs w:val="20"/>
                <w:lang w:val="pt-BR"/>
              </w:rPr>
              <w:t>scritps</w:t>
            </w:r>
            <w:proofErr w:type="spellEnd"/>
            <w:r w:rsidRPr="00C40917">
              <w:rPr>
                <w:color w:val="0033CC"/>
                <w:sz w:val="20"/>
                <w:szCs w:val="20"/>
                <w:lang w:val="pt-BR"/>
              </w:rPr>
              <w:t xml:space="preserve"> do sistema</w:t>
            </w:r>
            <w:r w:rsidR="0072461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20D"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20E"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218" w14:textId="77777777" w:rsidTr="00EB61AC">
        <w:trPr>
          <w:trHeight w:val="585"/>
        </w:trPr>
        <w:tc>
          <w:tcPr>
            <w:tcW w:w="485" w:type="dxa"/>
            <w:tcBorders>
              <w:top w:val="nil"/>
              <w:left w:val="single" w:sz="8" w:space="0" w:color="auto"/>
              <w:bottom w:val="nil"/>
              <w:right w:val="nil"/>
            </w:tcBorders>
            <w:noWrap/>
            <w:vAlign w:val="center"/>
          </w:tcPr>
          <w:p w14:paraId="49E91210"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11"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12"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d</w:t>
            </w:r>
          </w:p>
        </w:tc>
        <w:tc>
          <w:tcPr>
            <w:tcW w:w="7918" w:type="dxa"/>
            <w:tcBorders>
              <w:top w:val="single" w:sz="4" w:space="0" w:color="auto"/>
              <w:left w:val="single" w:sz="4" w:space="0" w:color="auto"/>
              <w:bottom w:val="single" w:sz="4" w:space="0" w:color="auto"/>
              <w:right w:val="single" w:sz="4" w:space="0" w:color="auto"/>
            </w:tcBorders>
            <w:vAlign w:val="center"/>
          </w:tcPr>
          <w:p w14:paraId="49E91215" w14:textId="711172E9"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Reiniciar aplicativos, e ferramentas para o perfeito funcionamento dos aplicativos e integrações</w:t>
            </w:r>
            <w:r w:rsidR="0072461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216"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217"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221" w14:textId="77777777" w:rsidTr="00EB61AC">
        <w:trPr>
          <w:trHeight w:val="263"/>
        </w:trPr>
        <w:tc>
          <w:tcPr>
            <w:tcW w:w="485" w:type="dxa"/>
            <w:tcBorders>
              <w:top w:val="nil"/>
              <w:left w:val="single" w:sz="8" w:space="0" w:color="auto"/>
              <w:bottom w:val="nil"/>
              <w:right w:val="nil"/>
            </w:tcBorders>
            <w:noWrap/>
            <w:vAlign w:val="center"/>
          </w:tcPr>
          <w:p w14:paraId="49E91219"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1A"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1B"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e</w:t>
            </w:r>
          </w:p>
        </w:tc>
        <w:tc>
          <w:tcPr>
            <w:tcW w:w="7918" w:type="dxa"/>
            <w:tcBorders>
              <w:top w:val="single" w:sz="4" w:space="0" w:color="auto"/>
              <w:left w:val="single" w:sz="4" w:space="0" w:color="auto"/>
              <w:bottom w:val="single" w:sz="4" w:space="0" w:color="auto"/>
              <w:right w:val="single" w:sz="4" w:space="0" w:color="auto"/>
            </w:tcBorders>
            <w:vAlign w:val="center"/>
          </w:tcPr>
          <w:p w14:paraId="49E9121E" w14:textId="50D626AB"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Reiniciar componentes, dispositivos e/ou equipamentos</w:t>
            </w:r>
            <w:r w:rsidR="0072461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21F"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220"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22A" w14:textId="77777777" w:rsidTr="00EB61AC">
        <w:trPr>
          <w:trHeight w:val="585"/>
        </w:trPr>
        <w:tc>
          <w:tcPr>
            <w:tcW w:w="485" w:type="dxa"/>
            <w:tcBorders>
              <w:top w:val="nil"/>
              <w:left w:val="single" w:sz="8" w:space="0" w:color="auto"/>
              <w:bottom w:val="nil"/>
              <w:right w:val="nil"/>
            </w:tcBorders>
            <w:noWrap/>
            <w:vAlign w:val="center"/>
          </w:tcPr>
          <w:p w14:paraId="49E91222"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23"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24"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f</w:t>
            </w:r>
          </w:p>
        </w:tc>
        <w:tc>
          <w:tcPr>
            <w:tcW w:w="7918" w:type="dxa"/>
            <w:tcBorders>
              <w:top w:val="single" w:sz="4" w:space="0" w:color="auto"/>
              <w:left w:val="single" w:sz="4" w:space="0" w:color="auto"/>
              <w:bottom w:val="single" w:sz="4" w:space="0" w:color="auto"/>
              <w:right w:val="single" w:sz="4" w:space="0" w:color="auto"/>
            </w:tcBorders>
            <w:vAlign w:val="center"/>
          </w:tcPr>
          <w:p w14:paraId="49E91227" w14:textId="6B1204F7"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Aplicar patches, scripts e atualizações dos aplicativos do CBTC</w:t>
            </w:r>
            <w:r w:rsidR="00FF0F54" w:rsidRPr="00C40917">
              <w:rPr>
                <w:color w:val="0033CC"/>
                <w:sz w:val="20"/>
                <w:szCs w:val="20"/>
                <w:lang w:val="pt-BR"/>
              </w:rPr>
              <w:t>/PTC</w:t>
            </w:r>
            <w:r w:rsidR="00930BF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228"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229"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233" w14:textId="77777777" w:rsidTr="00EB61AC">
        <w:trPr>
          <w:trHeight w:val="585"/>
        </w:trPr>
        <w:tc>
          <w:tcPr>
            <w:tcW w:w="485" w:type="dxa"/>
            <w:tcBorders>
              <w:top w:val="nil"/>
              <w:left w:val="single" w:sz="8" w:space="0" w:color="auto"/>
              <w:bottom w:val="nil"/>
              <w:right w:val="nil"/>
            </w:tcBorders>
            <w:noWrap/>
            <w:vAlign w:val="center"/>
          </w:tcPr>
          <w:p w14:paraId="49E9122B"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2C"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2D"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g</w:t>
            </w:r>
          </w:p>
        </w:tc>
        <w:tc>
          <w:tcPr>
            <w:tcW w:w="7918" w:type="dxa"/>
            <w:tcBorders>
              <w:top w:val="single" w:sz="4" w:space="0" w:color="auto"/>
              <w:left w:val="single" w:sz="4" w:space="0" w:color="auto"/>
              <w:bottom w:val="single" w:sz="4" w:space="0" w:color="auto"/>
              <w:right w:val="single" w:sz="4" w:space="0" w:color="auto"/>
            </w:tcBorders>
            <w:vAlign w:val="center"/>
          </w:tcPr>
          <w:p w14:paraId="49E91230" w14:textId="26A10650"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Reinstalar/reparar patches, scripts e atualizações dos aplicativos do CBTC</w:t>
            </w:r>
            <w:r w:rsidR="00FF0F54" w:rsidRPr="00C40917">
              <w:rPr>
                <w:color w:val="0033CC"/>
                <w:sz w:val="20"/>
                <w:szCs w:val="20"/>
                <w:lang w:val="pt-BR"/>
              </w:rPr>
              <w:t>/PTC</w:t>
            </w:r>
            <w:r w:rsidR="00930BF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231"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232"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23C" w14:textId="77777777" w:rsidTr="00EB61AC">
        <w:trPr>
          <w:trHeight w:val="585"/>
        </w:trPr>
        <w:tc>
          <w:tcPr>
            <w:tcW w:w="485" w:type="dxa"/>
            <w:tcBorders>
              <w:top w:val="nil"/>
              <w:left w:val="single" w:sz="8" w:space="0" w:color="auto"/>
              <w:bottom w:val="nil"/>
              <w:right w:val="nil"/>
            </w:tcBorders>
            <w:noWrap/>
            <w:vAlign w:val="center"/>
          </w:tcPr>
          <w:p w14:paraId="49E91234"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35"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36"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h</w:t>
            </w:r>
          </w:p>
        </w:tc>
        <w:tc>
          <w:tcPr>
            <w:tcW w:w="7918" w:type="dxa"/>
            <w:tcBorders>
              <w:top w:val="single" w:sz="4" w:space="0" w:color="auto"/>
              <w:left w:val="single" w:sz="4" w:space="0" w:color="auto"/>
              <w:bottom w:val="single" w:sz="4" w:space="0" w:color="auto"/>
              <w:right w:val="single" w:sz="4" w:space="0" w:color="auto"/>
            </w:tcBorders>
            <w:vAlign w:val="center"/>
          </w:tcPr>
          <w:p w14:paraId="49E91239" w14:textId="019CECEE"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Atualizar Ticket no Sistema de Help Desk da MRS, registrando ações as executadas para identificar/solucionar potenciais falhas</w:t>
            </w:r>
            <w:r w:rsidR="00930BF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23A"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23B"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245" w14:textId="77777777" w:rsidTr="00EB61AC">
        <w:trPr>
          <w:trHeight w:val="585"/>
        </w:trPr>
        <w:tc>
          <w:tcPr>
            <w:tcW w:w="485" w:type="dxa"/>
            <w:tcBorders>
              <w:top w:val="nil"/>
              <w:left w:val="single" w:sz="8" w:space="0" w:color="auto"/>
              <w:bottom w:val="nil"/>
              <w:right w:val="nil"/>
            </w:tcBorders>
            <w:noWrap/>
            <w:vAlign w:val="center"/>
          </w:tcPr>
          <w:p w14:paraId="49E9123D"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3E"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3F"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i</w:t>
            </w:r>
          </w:p>
        </w:tc>
        <w:tc>
          <w:tcPr>
            <w:tcW w:w="7918" w:type="dxa"/>
            <w:tcBorders>
              <w:top w:val="single" w:sz="4" w:space="0" w:color="auto"/>
              <w:left w:val="single" w:sz="4" w:space="0" w:color="auto"/>
              <w:bottom w:val="single" w:sz="4" w:space="0" w:color="auto"/>
              <w:right w:val="single" w:sz="4" w:space="0" w:color="auto"/>
            </w:tcBorders>
            <w:vAlign w:val="center"/>
          </w:tcPr>
          <w:p w14:paraId="49E91242" w14:textId="20946792"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Resolvido - Reportar para WABTEC como Ticket resolvido no N2, registrando as ações executadas para identificar/solucionar a falha</w:t>
            </w:r>
            <w:r w:rsidR="00930BF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243"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244"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D01821" w:rsidRPr="00C40917" w14:paraId="49E9124E" w14:textId="77777777" w:rsidTr="00EB61AC">
        <w:trPr>
          <w:trHeight w:val="440"/>
        </w:trPr>
        <w:tc>
          <w:tcPr>
            <w:tcW w:w="485" w:type="dxa"/>
            <w:tcBorders>
              <w:top w:val="nil"/>
              <w:left w:val="single" w:sz="8" w:space="0" w:color="auto"/>
              <w:bottom w:val="nil"/>
              <w:right w:val="nil"/>
            </w:tcBorders>
            <w:noWrap/>
            <w:vAlign w:val="center"/>
          </w:tcPr>
          <w:p w14:paraId="49E91246" w14:textId="77777777" w:rsidR="00D01821" w:rsidRPr="00C40917" w:rsidRDefault="00D01821" w:rsidP="00D01821">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47" w14:textId="77777777" w:rsidR="00D01821" w:rsidRPr="00C40917" w:rsidRDefault="00D01821" w:rsidP="00D01821">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48" w14:textId="77777777" w:rsidR="00D01821" w:rsidRPr="00C40917" w:rsidRDefault="00D01821" w:rsidP="00D01821">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j</w:t>
            </w:r>
          </w:p>
        </w:tc>
        <w:tc>
          <w:tcPr>
            <w:tcW w:w="7918" w:type="dxa"/>
            <w:tcBorders>
              <w:top w:val="single" w:sz="4" w:space="0" w:color="auto"/>
              <w:left w:val="single" w:sz="4" w:space="0" w:color="auto"/>
              <w:bottom w:val="single" w:sz="4" w:space="0" w:color="auto"/>
              <w:right w:val="single" w:sz="4" w:space="0" w:color="auto"/>
            </w:tcBorders>
            <w:vAlign w:val="center"/>
          </w:tcPr>
          <w:p w14:paraId="49E9124B" w14:textId="57001F25" w:rsidR="00D01821" w:rsidRPr="00C40917" w:rsidRDefault="00D01821" w:rsidP="00D01821">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Não resolvido - Escalar Ticket para o N3 da WABTEC com informações de log de arquivos, arquivos PCAP, imagens de tela, e os detalhes das configurações. Considerando criticidade/severidade do caso</w:t>
            </w:r>
            <w:r w:rsidR="00930BF5" w:rsidRPr="00C40917">
              <w:rPr>
                <w:color w:val="0033CC"/>
                <w:sz w:val="20"/>
                <w:szCs w:val="20"/>
                <w:lang w:val="pt-BR"/>
              </w:rPr>
              <w:t>.</w:t>
            </w:r>
          </w:p>
        </w:tc>
        <w:tc>
          <w:tcPr>
            <w:tcW w:w="900" w:type="dxa"/>
            <w:tcBorders>
              <w:top w:val="single" w:sz="4" w:space="0" w:color="auto"/>
              <w:left w:val="single" w:sz="4" w:space="0" w:color="auto"/>
              <w:bottom w:val="single" w:sz="4" w:space="0" w:color="auto"/>
              <w:right w:val="single" w:sz="4" w:space="0" w:color="auto"/>
            </w:tcBorders>
            <w:noWrap/>
            <w:vAlign w:val="center"/>
          </w:tcPr>
          <w:p w14:paraId="49E9124C"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rFonts w:cs="Arial"/>
                <w:color w:val="000000"/>
                <w:sz w:val="20"/>
                <w:szCs w:val="20"/>
                <w:lang w:val="pt-BR"/>
              </w:rPr>
              <w:t>S</w:t>
            </w:r>
          </w:p>
        </w:tc>
        <w:tc>
          <w:tcPr>
            <w:tcW w:w="810" w:type="dxa"/>
            <w:tcBorders>
              <w:top w:val="single" w:sz="4" w:space="0" w:color="auto"/>
              <w:left w:val="single" w:sz="4" w:space="0" w:color="auto"/>
              <w:bottom w:val="single" w:sz="4" w:space="0" w:color="auto"/>
              <w:right w:val="single" w:sz="4" w:space="0" w:color="auto"/>
            </w:tcBorders>
            <w:noWrap/>
            <w:vAlign w:val="center"/>
          </w:tcPr>
          <w:p w14:paraId="49E9124D" w14:textId="77777777" w:rsidR="00D01821" w:rsidRPr="00C40917" w:rsidRDefault="00D01821" w:rsidP="00D01821">
            <w:pPr>
              <w:autoSpaceDE w:val="0"/>
              <w:autoSpaceDN w:val="0"/>
              <w:adjustRightInd w:val="0"/>
              <w:spacing w:after="0" w:line="240" w:lineRule="auto"/>
              <w:rPr>
                <w:rFonts w:cs="Arial"/>
                <w:color w:val="000000"/>
                <w:sz w:val="20"/>
                <w:szCs w:val="20"/>
                <w:lang w:val="pt-BR"/>
              </w:rPr>
            </w:pPr>
            <w:r w:rsidRPr="00C40917">
              <w:rPr>
                <w:color w:val="000000"/>
                <w:sz w:val="20"/>
                <w:lang w:val="pt-BR"/>
              </w:rPr>
              <w:t>P</w:t>
            </w:r>
          </w:p>
        </w:tc>
      </w:tr>
      <w:tr w:rsidR="00274D0F" w:rsidRPr="00FF1569" w14:paraId="49E91255" w14:textId="77777777" w:rsidTr="00EB61AC">
        <w:trPr>
          <w:trHeight w:val="263"/>
        </w:trPr>
        <w:tc>
          <w:tcPr>
            <w:tcW w:w="485" w:type="dxa"/>
            <w:tcBorders>
              <w:top w:val="nil"/>
              <w:left w:val="single" w:sz="8" w:space="0" w:color="auto"/>
              <w:bottom w:val="nil"/>
              <w:right w:val="single" w:sz="4" w:space="0" w:color="auto"/>
            </w:tcBorders>
            <w:noWrap/>
            <w:vAlign w:val="center"/>
            <w:hideMark/>
          </w:tcPr>
          <w:p w14:paraId="49E9124F"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42" w:type="dxa"/>
            <w:tcBorders>
              <w:top w:val="single" w:sz="4" w:space="0" w:color="auto"/>
              <w:left w:val="nil"/>
              <w:bottom w:val="single" w:sz="4" w:space="0" w:color="auto"/>
              <w:right w:val="single" w:sz="4" w:space="0" w:color="auto"/>
            </w:tcBorders>
            <w:shd w:val="clear" w:color="auto" w:fill="BFBFBF" w:themeFill="background1" w:themeFillShade="BF"/>
            <w:noWrap/>
            <w:vAlign w:val="center"/>
            <w:hideMark/>
          </w:tcPr>
          <w:p w14:paraId="49E91250" w14:textId="77777777" w:rsidR="00274D0F" w:rsidRPr="00C40917" w:rsidRDefault="00274D0F" w:rsidP="00274D0F">
            <w:pPr>
              <w:spacing w:after="0" w:line="240" w:lineRule="auto"/>
              <w:rPr>
                <w:rFonts w:eastAsia="Times New Roman" w:cs="Arial"/>
                <w:b/>
                <w:bCs/>
                <w:color w:val="000000"/>
                <w:sz w:val="20"/>
                <w:szCs w:val="20"/>
                <w:lang w:val="pt-BR"/>
              </w:rPr>
            </w:pPr>
            <w:r w:rsidRPr="00C40917">
              <w:rPr>
                <w:b/>
                <w:color w:val="000000"/>
                <w:sz w:val="20"/>
                <w:szCs w:val="20"/>
                <w:lang w:val="pt-BR"/>
              </w:rPr>
              <w:t>3</w:t>
            </w:r>
          </w:p>
        </w:tc>
        <w:tc>
          <w:tcPr>
            <w:tcW w:w="8253"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noWrap/>
            <w:vAlign w:val="center"/>
            <w:hideMark/>
          </w:tcPr>
          <w:p w14:paraId="49E91252" w14:textId="40C68926" w:rsidR="00886D13" w:rsidRPr="00C40917" w:rsidRDefault="00274D0F" w:rsidP="00D05152">
            <w:pPr>
              <w:spacing w:after="0" w:line="240" w:lineRule="auto"/>
              <w:ind w:firstLineChars="100" w:firstLine="201"/>
              <w:rPr>
                <w:rFonts w:cs="Arial"/>
                <w:bCs/>
                <w:color w:val="0033CC"/>
                <w:sz w:val="20"/>
                <w:szCs w:val="20"/>
                <w:lang w:val="pt-BR"/>
              </w:rPr>
            </w:pPr>
            <w:r w:rsidRPr="00C40917">
              <w:rPr>
                <w:b/>
                <w:color w:val="0033CC"/>
                <w:sz w:val="20"/>
                <w:szCs w:val="20"/>
                <w:lang w:val="pt-BR"/>
              </w:rPr>
              <w:t xml:space="preserve">Triagem de terceiro nível - Sistemas </w:t>
            </w:r>
            <w:r w:rsidR="00177425" w:rsidRPr="00C40917">
              <w:rPr>
                <w:b/>
                <w:color w:val="0033CC"/>
                <w:sz w:val="20"/>
                <w:szCs w:val="20"/>
                <w:lang w:val="pt-BR"/>
              </w:rPr>
              <w:t>–</w:t>
            </w:r>
            <w:r w:rsidRPr="00C40917">
              <w:rPr>
                <w:b/>
                <w:color w:val="0033CC"/>
                <w:sz w:val="20"/>
                <w:szCs w:val="20"/>
                <w:lang w:val="pt-BR"/>
              </w:rPr>
              <w:t xml:space="preserve"> CBTC</w:t>
            </w:r>
            <w:r w:rsidR="00177425" w:rsidRPr="00C40917">
              <w:rPr>
                <w:b/>
                <w:color w:val="0033CC"/>
                <w:sz w:val="20"/>
                <w:szCs w:val="20"/>
                <w:lang w:val="pt-BR"/>
              </w:rPr>
              <w:t>/PTC</w:t>
            </w:r>
            <w:r w:rsidRPr="00C40917">
              <w:rPr>
                <w:b/>
                <w:color w:val="0033CC"/>
                <w:sz w:val="20"/>
                <w:szCs w:val="20"/>
                <w:lang w:val="pt-BR"/>
              </w:rPr>
              <w:t>-Aplicativos</w:t>
            </w:r>
          </w:p>
        </w:tc>
        <w:tc>
          <w:tcPr>
            <w:tcW w:w="90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253" w14:textId="77777777" w:rsidR="00274D0F" w:rsidRPr="00C40917" w:rsidRDefault="00274D0F" w:rsidP="00274D0F">
            <w:pPr>
              <w:spacing w:after="0" w:line="240" w:lineRule="auto"/>
              <w:rPr>
                <w:rFonts w:eastAsia="Times New Roman" w:cs="Arial"/>
                <w:color w:val="000000"/>
                <w:sz w:val="20"/>
                <w:szCs w:val="20"/>
                <w:lang w:val="pt-BR"/>
              </w:rPr>
            </w:pPr>
          </w:p>
        </w:tc>
        <w:tc>
          <w:tcPr>
            <w:tcW w:w="81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254" w14:textId="77777777" w:rsidR="00274D0F" w:rsidRPr="00C40917" w:rsidRDefault="00274D0F" w:rsidP="00274D0F">
            <w:pPr>
              <w:spacing w:after="0" w:line="240" w:lineRule="auto"/>
              <w:rPr>
                <w:rFonts w:eastAsia="Times New Roman" w:cs="Arial"/>
                <w:color w:val="000000"/>
                <w:sz w:val="20"/>
                <w:szCs w:val="20"/>
                <w:lang w:val="pt-BR"/>
              </w:rPr>
            </w:pPr>
          </w:p>
        </w:tc>
      </w:tr>
      <w:tr w:rsidR="00274D0F" w:rsidRPr="00C40917" w14:paraId="49E9125E" w14:textId="77777777" w:rsidTr="00EB61AC">
        <w:trPr>
          <w:trHeight w:val="585"/>
        </w:trPr>
        <w:tc>
          <w:tcPr>
            <w:tcW w:w="485" w:type="dxa"/>
            <w:tcBorders>
              <w:top w:val="nil"/>
              <w:left w:val="single" w:sz="8" w:space="0" w:color="auto"/>
              <w:bottom w:val="nil"/>
              <w:right w:val="nil"/>
            </w:tcBorders>
            <w:noWrap/>
            <w:vAlign w:val="center"/>
          </w:tcPr>
          <w:p w14:paraId="49E91256" w14:textId="77777777" w:rsidR="00274D0F" w:rsidRPr="00C40917" w:rsidRDefault="00274D0F" w:rsidP="00274D0F">
            <w:pPr>
              <w:spacing w:after="0" w:line="240" w:lineRule="auto"/>
              <w:rPr>
                <w:rFonts w:eastAsia="Times New Roman" w:cs="Arial"/>
                <w:b/>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57" w14:textId="77777777" w:rsidR="00274D0F" w:rsidRPr="00C40917" w:rsidRDefault="00274D0F" w:rsidP="00274D0F">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58" w14:textId="77777777" w:rsidR="00274D0F" w:rsidRPr="00C40917" w:rsidRDefault="00274D0F" w:rsidP="00274D0F">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18" w:type="dxa"/>
            <w:tcBorders>
              <w:top w:val="single" w:sz="4" w:space="0" w:color="auto"/>
              <w:left w:val="nil"/>
              <w:bottom w:val="single" w:sz="4" w:space="0" w:color="auto"/>
              <w:right w:val="single" w:sz="4" w:space="0" w:color="auto"/>
            </w:tcBorders>
            <w:vAlign w:val="center"/>
          </w:tcPr>
          <w:p w14:paraId="49E9125B" w14:textId="752C9196" w:rsidR="00274D0F" w:rsidRPr="00C40917" w:rsidRDefault="00274D0F" w:rsidP="00274D0F">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Receber Ticket escalado pela MRS, analisar o relatório e arquivos de log de falhas</w:t>
            </w:r>
            <w:r w:rsidR="00DE42C8"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25C"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P</w:t>
            </w:r>
          </w:p>
        </w:tc>
        <w:tc>
          <w:tcPr>
            <w:tcW w:w="810" w:type="dxa"/>
            <w:tcBorders>
              <w:top w:val="single" w:sz="4" w:space="0" w:color="auto"/>
              <w:left w:val="nil"/>
              <w:bottom w:val="single" w:sz="4" w:space="0" w:color="auto"/>
              <w:right w:val="single" w:sz="4" w:space="0" w:color="auto"/>
            </w:tcBorders>
            <w:noWrap/>
            <w:vAlign w:val="center"/>
          </w:tcPr>
          <w:p w14:paraId="49E9125D"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S</w:t>
            </w:r>
          </w:p>
        </w:tc>
      </w:tr>
      <w:tr w:rsidR="00274D0F" w:rsidRPr="00C40917" w14:paraId="49E91267" w14:textId="77777777" w:rsidTr="00EB61AC">
        <w:trPr>
          <w:trHeight w:val="585"/>
        </w:trPr>
        <w:tc>
          <w:tcPr>
            <w:tcW w:w="485" w:type="dxa"/>
            <w:tcBorders>
              <w:top w:val="nil"/>
              <w:left w:val="single" w:sz="8" w:space="0" w:color="auto"/>
              <w:bottom w:val="nil"/>
              <w:right w:val="nil"/>
            </w:tcBorders>
            <w:noWrap/>
            <w:vAlign w:val="center"/>
          </w:tcPr>
          <w:p w14:paraId="49E9125F" w14:textId="77777777" w:rsidR="00274D0F" w:rsidRPr="00C40917" w:rsidRDefault="00274D0F" w:rsidP="00274D0F">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60" w14:textId="77777777" w:rsidR="00274D0F" w:rsidRPr="00C40917" w:rsidRDefault="00274D0F" w:rsidP="00274D0F">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61" w14:textId="77777777" w:rsidR="00274D0F" w:rsidRPr="00C40917" w:rsidRDefault="00274D0F" w:rsidP="00274D0F">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b</w:t>
            </w:r>
          </w:p>
        </w:tc>
        <w:tc>
          <w:tcPr>
            <w:tcW w:w="7918" w:type="dxa"/>
            <w:tcBorders>
              <w:top w:val="single" w:sz="4" w:space="0" w:color="auto"/>
              <w:left w:val="nil"/>
              <w:bottom w:val="single" w:sz="4" w:space="0" w:color="auto"/>
              <w:right w:val="single" w:sz="4" w:space="0" w:color="auto"/>
            </w:tcBorders>
            <w:vAlign w:val="center"/>
          </w:tcPr>
          <w:p w14:paraId="49E91264" w14:textId="3DA50812" w:rsidR="00274D0F" w:rsidRPr="00C40917" w:rsidRDefault="00274D0F" w:rsidP="00274D0F">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Identificar/solucionar falhas que comprometam o bom funcionamento dos aplicativos</w:t>
            </w:r>
            <w:r w:rsidR="00DE42C8"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265"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P</w:t>
            </w:r>
          </w:p>
        </w:tc>
        <w:tc>
          <w:tcPr>
            <w:tcW w:w="810" w:type="dxa"/>
            <w:tcBorders>
              <w:top w:val="single" w:sz="4" w:space="0" w:color="auto"/>
              <w:left w:val="nil"/>
              <w:bottom w:val="single" w:sz="4" w:space="0" w:color="auto"/>
              <w:right w:val="single" w:sz="4" w:space="0" w:color="auto"/>
            </w:tcBorders>
            <w:noWrap/>
            <w:vAlign w:val="center"/>
          </w:tcPr>
          <w:p w14:paraId="49E91266"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S</w:t>
            </w:r>
          </w:p>
        </w:tc>
      </w:tr>
      <w:tr w:rsidR="00274D0F" w:rsidRPr="00C40917" w14:paraId="49E91270" w14:textId="77777777" w:rsidTr="00EB61AC">
        <w:trPr>
          <w:trHeight w:val="585"/>
        </w:trPr>
        <w:tc>
          <w:tcPr>
            <w:tcW w:w="485" w:type="dxa"/>
            <w:tcBorders>
              <w:top w:val="nil"/>
              <w:left w:val="single" w:sz="8" w:space="0" w:color="auto"/>
              <w:bottom w:val="nil"/>
              <w:right w:val="nil"/>
            </w:tcBorders>
            <w:noWrap/>
            <w:vAlign w:val="center"/>
          </w:tcPr>
          <w:p w14:paraId="49E91268" w14:textId="77777777" w:rsidR="00274D0F" w:rsidRPr="00C40917" w:rsidRDefault="00274D0F" w:rsidP="00274D0F">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69" w14:textId="77777777" w:rsidR="00274D0F" w:rsidRPr="00C40917" w:rsidRDefault="00274D0F" w:rsidP="00274D0F">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6A" w14:textId="77777777" w:rsidR="00274D0F" w:rsidRPr="00C40917" w:rsidRDefault="00274D0F" w:rsidP="00274D0F">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c</w:t>
            </w:r>
          </w:p>
        </w:tc>
        <w:tc>
          <w:tcPr>
            <w:tcW w:w="7918" w:type="dxa"/>
            <w:tcBorders>
              <w:top w:val="single" w:sz="4" w:space="0" w:color="auto"/>
              <w:left w:val="nil"/>
              <w:bottom w:val="single" w:sz="4" w:space="0" w:color="auto"/>
              <w:right w:val="single" w:sz="4" w:space="0" w:color="auto"/>
            </w:tcBorders>
            <w:vAlign w:val="center"/>
          </w:tcPr>
          <w:p w14:paraId="49E9126D" w14:textId="65E855B7" w:rsidR="00274D0F" w:rsidRPr="00C40917" w:rsidRDefault="00274D0F" w:rsidP="00274D0F">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Identificar/solucionar falhas em configurações, parametrizações, customizações e/ou integrações dos sistemas</w:t>
            </w:r>
            <w:r w:rsidR="00DE42C8"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26E"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P</w:t>
            </w:r>
          </w:p>
        </w:tc>
        <w:tc>
          <w:tcPr>
            <w:tcW w:w="810" w:type="dxa"/>
            <w:tcBorders>
              <w:top w:val="single" w:sz="4" w:space="0" w:color="auto"/>
              <w:left w:val="nil"/>
              <w:bottom w:val="single" w:sz="4" w:space="0" w:color="auto"/>
              <w:right w:val="single" w:sz="4" w:space="0" w:color="auto"/>
            </w:tcBorders>
            <w:noWrap/>
            <w:vAlign w:val="center"/>
          </w:tcPr>
          <w:p w14:paraId="49E9126F"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S</w:t>
            </w:r>
          </w:p>
        </w:tc>
      </w:tr>
      <w:tr w:rsidR="00274D0F" w:rsidRPr="00C40917" w14:paraId="49E91279" w14:textId="77777777" w:rsidTr="00EB61AC">
        <w:trPr>
          <w:trHeight w:val="585"/>
        </w:trPr>
        <w:tc>
          <w:tcPr>
            <w:tcW w:w="485" w:type="dxa"/>
            <w:tcBorders>
              <w:top w:val="nil"/>
              <w:left w:val="single" w:sz="8" w:space="0" w:color="auto"/>
              <w:bottom w:val="nil"/>
              <w:right w:val="nil"/>
            </w:tcBorders>
            <w:noWrap/>
            <w:vAlign w:val="center"/>
          </w:tcPr>
          <w:p w14:paraId="49E91271" w14:textId="77777777" w:rsidR="00274D0F" w:rsidRPr="00C40917" w:rsidRDefault="00274D0F" w:rsidP="00274D0F">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nil"/>
              <w:right w:val="single" w:sz="4" w:space="0" w:color="auto"/>
            </w:tcBorders>
            <w:noWrap/>
            <w:vAlign w:val="bottom"/>
          </w:tcPr>
          <w:p w14:paraId="49E91272" w14:textId="77777777" w:rsidR="00274D0F" w:rsidRPr="00C40917" w:rsidRDefault="00274D0F" w:rsidP="00274D0F">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73" w14:textId="77777777" w:rsidR="00274D0F" w:rsidRPr="00C40917" w:rsidRDefault="00274D0F" w:rsidP="00274D0F">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d</w:t>
            </w:r>
          </w:p>
        </w:tc>
        <w:tc>
          <w:tcPr>
            <w:tcW w:w="7918" w:type="dxa"/>
            <w:tcBorders>
              <w:top w:val="single" w:sz="4" w:space="0" w:color="auto"/>
              <w:left w:val="nil"/>
              <w:bottom w:val="single" w:sz="4" w:space="0" w:color="auto"/>
              <w:right w:val="single" w:sz="4" w:space="0" w:color="auto"/>
            </w:tcBorders>
            <w:vAlign w:val="center"/>
          </w:tcPr>
          <w:p w14:paraId="49E91276" w14:textId="49214601" w:rsidR="00274D0F" w:rsidRPr="00C40917" w:rsidRDefault="00274D0F" w:rsidP="00274D0F">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Resolvido - Reportar para MRS como Ticket resolvido no N3, registrando as ações executadas para identificar/solucionar a falha</w:t>
            </w:r>
            <w:r w:rsidR="00DE42C8"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277"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P</w:t>
            </w:r>
          </w:p>
        </w:tc>
        <w:tc>
          <w:tcPr>
            <w:tcW w:w="810" w:type="dxa"/>
            <w:tcBorders>
              <w:top w:val="single" w:sz="4" w:space="0" w:color="auto"/>
              <w:left w:val="nil"/>
              <w:bottom w:val="single" w:sz="4" w:space="0" w:color="auto"/>
              <w:right w:val="single" w:sz="4" w:space="0" w:color="auto"/>
            </w:tcBorders>
            <w:noWrap/>
            <w:vAlign w:val="center"/>
          </w:tcPr>
          <w:p w14:paraId="49E91278"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S</w:t>
            </w:r>
          </w:p>
        </w:tc>
      </w:tr>
      <w:tr w:rsidR="00274D0F" w:rsidRPr="00C40917" w14:paraId="49E91282" w14:textId="77777777" w:rsidTr="00EB61AC">
        <w:trPr>
          <w:trHeight w:val="585"/>
        </w:trPr>
        <w:tc>
          <w:tcPr>
            <w:tcW w:w="485" w:type="dxa"/>
            <w:tcBorders>
              <w:top w:val="nil"/>
              <w:left w:val="single" w:sz="8" w:space="0" w:color="auto"/>
              <w:bottom w:val="nil"/>
              <w:right w:val="nil"/>
            </w:tcBorders>
            <w:noWrap/>
            <w:vAlign w:val="center"/>
          </w:tcPr>
          <w:p w14:paraId="49E9127A" w14:textId="77777777" w:rsidR="00274D0F" w:rsidRPr="00C40917" w:rsidRDefault="00274D0F" w:rsidP="00274D0F">
            <w:pPr>
              <w:spacing w:after="0" w:line="240" w:lineRule="auto"/>
              <w:rPr>
                <w:rFonts w:eastAsia="Times New Roman" w:cs="Arial"/>
                <w:b/>
                <w:bCs/>
                <w:color w:val="000000"/>
                <w:sz w:val="20"/>
                <w:szCs w:val="20"/>
                <w:lang w:val="pt-BR"/>
              </w:rPr>
            </w:pPr>
          </w:p>
        </w:tc>
        <w:tc>
          <w:tcPr>
            <w:tcW w:w="342" w:type="dxa"/>
            <w:tcBorders>
              <w:top w:val="nil"/>
              <w:left w:val="single" w:sz="4" w:space="0" w:color="auto"/>
              <w:bottom w:val="single" w:sz="4" w:space="0" w:color="auto"/>
              <w:right w:val="single" w:sz="4" w:space="0" w:color="auto"/>
            </w:tcBorders>
            <w:noWrap/>
            <w:vAlign w:val="bottom"/>
          </w:tcPr>
          <w:p w14:paraId="49E9127B" w14:textId="77777777" w:rsidR="00274D0F" w:rsidRPr="00C40917" w:rsidRDefault="00274D0F" w:rsidP="00274D0F">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7C" w14:textId="77777777" w:rsidR="00274D0F" w:rsidRPr="00C40917" w:rsidRDefault="00274D0F" w:rsidP="00274D0F">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e</w:t>
            </w:r>
          </w:p>
        </w:tc>
        <w:tc>
          <w:tcPr>
            <w:tcW w:w="7918" w:type="dxa"/>
            <w:tcBorders>
              <w:top w:val="single" w:sz="4" w:space="0" w:color="auto"/>
              <w:left w:val="nil"/>
              <w:bottom w:val="single" w:sz="4" w:space="0" w:color="auto"/>
              <w:right w:val="single" w:sz="4" w:space="0" w:color="auto"/>
            </w:tcBorders>
            <w:vAlign w:val="center"/>
          </w:tcPr>
          <w:p w14:paraId="49E9127F" w14:textId="6A90AD80" w:rsidR="00274D0F" w:rsidRPr="00C40917" w:rsidRDefault="00274D0F" w:rsidP="00EB61AC">
            <w:pPr>
              <w:autoSpaceDE w:val="0"/>
              <w:autoSpaceDN w:val="0"/>
              <w:adjustRightInd w:val="0"/>
              <w:spacing w:after="0" w:line="240" w:lineRule="auto"/>
              <w:rPr>
                <w:rFonts w:cs="Arial"/>
                <w:color w:val="0033CC"/>
                <w:sz w:val="20"/>
                <w:szCs w:val="20"/>
                <w:lang w:val="pt-BR"/>
              </w:rPr>
            </w:pPr>
            <w:r w:rsidRPr="00C40917">
              <w:rPr>
                <w:color w:val="0033CC"/>
                <w:sz w:val="20"/>
                <w:szCs w:val="20"/>
                <w:lang w:val="pt-BR"/>
              </w:rPr>
              <w:t>Trabalhar com as informações da falha para descobrir a causa raiz, eliminando falhas repetitivas. Enviar relatório completo da causa, efeito e solução do problema para a MRS</w:t>
            </w:r>
            <w:r w:rsidR="00DE42C8" w:rsidRPr="00C40917">
              <w:rPr>
                <w:color w:val="0033CC"/>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280"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P</w:t>
            </w:r>
          </w:p>
        </w:tc>
        <w:tc>
          <w:tcPr>
            <w:tcW w:w="810" w:type="dxa"/>
            <w:tcBorders>
              <w:top w:val="single" w:sz="4" w:space="0" w:color="auto"/>
              <w:left w:val="nil"/>
              <w:bottom w:val="single" w:sz="4" w:space="0" w:color="auto"/>
              <w:right w:val="single" w:sz="4" w:space="0" w:color="auto"/>
            </w:tcBorders>
            <w:noWrap/>
            <w:vAlign w:val="center"/>
          </w:tcPr>
          <w:p w14:paraId="49E91281" w14:textId="77777777" w:rsidR="00274D0F" w:rsidRPr="00C40917" w:rsidRDefault="00274D0F" w:rsidP="00274D0F">
            <w:pPr>
              <w:autoSpaceDE w:val="0"/>
              <w:autoSpaceDN w:val="0"/>
              <w:adjustRightInd w:val="0"/>
              <w:spacing w:after="0" w:line="240" w:lineRule="auto"/>
              <w:rPr>
                <w:rFonts w:cs="Arial"/>
                <w:color w:val="000000"/>
                <w:sz w:val="20"/>
                <w:szCs w:val="20"/>
                <w:lang w:val="pt-BR"/>
              </w:rPr>
            </w:pPr>
            <w:r w:rsidRPr="00C40917">
              <w:rPr>
                <w:color w:val="000000"/>
                <w:sz w:val="20"/>
                <w:szCs w:val="20"/>
                <w:lang w:val="pt-BR"/>
              </w:rPr>
              <w:t>S</w:t>
            </w:r>
          </w:p>
        </w:tc>
      </w:tr>
      <w:tr w:rsidR="00EB61AC" w:rsidRPr="00FF1569" w14:paraId="49E91289" w14:textId="77777777" w:rsidTr="00EB61AC">
        <w:trPr>
          <w:trHeight w:val="585"/>
        </w:trPr>
        <w:tc>
          <w:tcPr>
            <w:tcW w:w="485" w:type="dxa"/>
            <w:tcBorders>
              <w:top w:val="nil"/>
              <w:left w:val="single" w:sz="8" w:space="0" w:color="auto"/>
              <w:bottom w:val="nil"/>
              <w:right w:val="nil"/>
            </w:tcBorders>
            <w:noWrap/>
            <w:vAlign w:val="center"/>
          </w:tcPr>
          <w:p w14:paraId="49E91283" w14:textId="77777777" w:rsidR="00EB61AC" w:rsidRPr="00C40917" w:rsidRDefault="00EB61AC" w:rsidP="00274D0F">
            <w:pPr>
              <w:spacing w:after="0" w:line="240" w:lineRule="auto"/>
              <w:rPr>
                <w:rFonts w:eastAsia="Times New Roman" w:cs="Arial"/>
                <w:b/>
                <w:bCs/>
                <w:color w:val="000000"/>
                <w:sz w:val="20"/>
                <w:szCs w:val="20"/>
                <w:lang w:val="pt-BR"/>
              </w:rPr>
            </w:pPr>
          </w:p>
        </w:tc>
        <w:tc>
          <w:tcPr>
            <w:tcW w:w="342"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14:paraId="49E91284" w14:textId="77777777" w:rsidR="00EB61AC" w:rsidRPr="00C40917" w:rsidRDefault="00EB61AC" w:rsidP="00EB61AC">
            <w:pPr>
              <w:spacing w:after="0" w:line="240" w:lineRule="auto"/>
              <w:rPr>
                <w:rFonts w:eastAsia="Times New Roman" w:cs="Times New Roman"/>
                <w:b/>
                <w:color w:val="000000"/>
                <w:sz w:val="20"/>
                <w:szCs w:val="20"/>
                <w:lang w:val="pt-BR"/>
              </w:rPr>
            </w:pPr>
            <w:r w:rsidRPr="00C40917">
              <w:rPr>
                <w:rFonts w:eastAsia="Times New Roman" w:cs="Times New Roman"/>
                <w:b/>
                <w:color w:val="000000"/>
                <w:sz w:val="20"/>
                <w:szCs w:val="20"/>
                <w:lang w:val="pt-BR"/>
              </w:rPr>
              <w:t>4</w:t>
            </w:r>
          </w:p>
        </w:tc>
        <w:tc>
          <w:tcPr>
            <w:tcW w:w="8253" w:type="dxa"/>
            <w:gridSpan w:val="2"/>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286" w14:textId="47CAAA98" w:rsidR="00EB61AC" w:rsidRPr="00C40917" w:rsidRDefault="00EB61AC" w:rsidP="00DE42C8">
            <w:pPr>
              <w:spacing w:after="0" w:line="240" w:lineRule="auto"/>
              <w:ind w:firstLineChars="100" w:firstLine="201"/>
              <w:rPr>
                <w:rFonts w:cs="Arial"/>
                <w:bCs/>
                <w:color w:val="0033CC"/>
                <w:sz w:val="20"/>
                <w:szCs w:val="20"/>
                <w:lang w:val="pt-BR"/>
              </w:rPr>
            </w:pPr>
            <w:r w:rsidRPr="00C40917">
              <w:rPr>
                <w:b/>
                <w:color w:val="0033CC"/>
                <w:sz w:val="20"/>
                <w:szCs w:val="20"/>
                <w:lang w:val="pt-BR"/>
              </w:rPr>
              <w:t xml:space="preserve">Triagem de quarto nível - Sistemas </w:t>
            </w:r>
            <w:r w:rsidR="00177425" w:rsidRPr="00C40917">
              <w:rPr>
                <w:b/>
                <w:color w:val="0033CC"/>
                <w:sz w:val="20"/>
                <w:szCs w:val="20"/>
                <w:lang w:val="pt-BR"/>
              </w:rPr>
              <w:t>–</w:t>
            </w:r>
            <w:r w:rsidRPr="00C40917">
              <w:rPr>
                <w:b/>
                <w:color w:val="0033CC"/>
                <w:sz w:val="20"/>
                <w:szCs w:val="20"/>
                <w:lang w:val="pt-BR"/>
              </w:rPr>
              <w:t xml:space="preserve"> CBTC</w:t>
            </w:r>
            <w:r w:rsidR="00177425" w:rsidRPr="00C40917">
              <w:rPr>
                <w:b/>
                <w:color w:val="0033CC"/>
                <w:sz w:val="20"/>
                <w:szCs w:val="20"/>
                <w:lang w:val="pt-BR"/>
              </w:rPr>
              <w:t>/PTC</w:t>
            </w:r>
            <w:r w:rsidRPr="00C40917">
              <w:rPr>
                <w:b/>
                <w:color w:val="0033CC"/>
                <w:sz w:val="20"/>
                <w:szCs w:val="20"/>
                <w:lang w:val="pt-BR"/>
              </w:rPr>
              <w:t>-Aplicativos</w:t>
            </w:r>
          </w:p>
        </w:tc>
        <w:tc>
          <w:tcPr>
            <w:tcW w:w="90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287" w14:textId="77777777" w:rsidR="00EB61AC" w:rsidRPr="00C40917" w:rsidRDefault="00EB61AC" w:rsidP="00274D0F">
            <w:pPr>
              <w:autoSpaceDE w:val="0"/>
              <w:autoSpaceDN w:val="0"/>
              <w:adjustRightInd w:val="0"/>
              <w:spacing w:after="0" w:line="240" w:lineRule="auto"/>
              <w:rPr>
                <w:rFonts w:cs="Arial"/>
                <w:color w:val="000000"/>
                <w:sz w:val="20"/>
                <w:szCs w:val="20"/>
                <w:lang w:val="pt-BR"/>
              </w:rPr>
            </w:pPr>
          </w:p>
        </w:tc>
        <w:tc>
          <w:tcPr>
            <w:tcW w:w="810"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14:paraId="49E91288" w14:textId="77777777" w:rsidR="00EB61AC" w:rsidRPr="00C40917" w:rsidRDefault="00EB61AC" w:rsidP="00274D0F">
            <w:pPr>
              <w:autoSpaceDE w:val="0"/>
              <w:autoSpaceDN w:val="0"/>
              <w:adjustRightInd w:val="0"/>
              <w:spacing w:after="0" w:line="240" w:lineRule="auto"/>
              <w:rPr>
                <w:rFonts w:cs="Arial"/>
                <w:color w:val="000000"/>
                <w:sz w:val="20"/>
                <w:szCs w:val="20"/>
                <w:lang w:val="pt-BR"/>
              </w:rPr>
            </w:pPr>
          </w:p>
        </w:tc>
      </w:tr>
      <w:tr w:rsidR="00EB61AC" w:rsidRPr="00C40917" w14:paraId="49E91292" w14:textId="77777777" w:rsidTr="00EB61AC">
        <w:trPr>
          <w:trHeight w:val="585"/>
        </w:trPr>
        <w:tc>
          <w:tcPr>
            <w:tcW w:w="485" w:type="dxa"/>
            <w:tcBorders>
              <w:top w:val="nil"/>
              <w:left w:val="single" w:sz="8" w:space="0" w:color="auto"/>
              <w:bottom w:val="single" w:sz="8" w:space="0" w:color="auto"/>
              <w:right w:val="nil"/>
            </w:tcBorders>
            <w:noWrap/>
            <w:vAlign w:val="center"/>
          </w:tcPr>
          <w:p w14:paraId="49E9128A" w14:textId="77777777" w:rsidR="00EB61AC" w:rsidRPr="00C40917" w:rsidRDefault="00EB61AC" w:rsidP="00EB61AC">
            <w:pPr>
              <w:spacing w:after="0" w:line="240" w:lineRule="auto"/>
              <w:rPr>
                <w:rFonts w:eastAsia="Times New Roman" w:cs="Arial"/>
                <w:b/>
                <w:color w:val="000000"/>
                <w:sz w:val="20"/>
                <w:szCs w:val="20"/>
                <w:lang w:val="pt-BR"/>
              </w:rPr>
            </w:pPr>
          </w:p>
        </w:tc>
        <w:tc>
          <w:tcPr>
            <w:tcW w:w="342" w:type="dxa"/>
            <w:tcBorders>
              <w:top w:val="single" w:sz="4" w:space="0" w:color="auto"/>
              <w:left w:val="single" w:sz="4" w:space="0" w:color="auto"/>
              <w:bottom w:val="single" w:sz="8" w:space="0" w:color="auto"/>
              <w:right w:val="single" w:sz="4" w:space="0" w:color="auto"/>
            </w:tcBorders>
            <w:noWrap/>
            <w:vAlign w:val="bottom"/>
          </w:tcPr>
          <w:p w14:paraId="49E9128B" w14:textId="77777777" w:rsidR="00EB61AC" w:rsidRPr="00C40917" w:rsidRDefault="00EB61AC" w:rsidP="00EB61AC">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8" w:space="0" w:color="auto"/>
              <w:right w:val="single" w:sz="4" w:space="0" w:color="auto"/>
            </w:tcBorders>
            <w:noWrap/>
            <w:vAlign w:val="center"/>
          </w:tcPr>
          <w:p w14:paraId="49E9128C" w14:textId="77777777" w:rsidR="00EB61AC" w:rsidRPr="00C40917" w:rsidRDefault="00EB61AC" w:rsidP="00EB61AC">
            <w:pPr>
              <w:autoSpaceDE w:val="0"/>
              <w:autoSpaceDN w:val="0"/>
              <w:adjustRightInd w:val="0"/>
              <w:spacing w:after="0" w:line="240" w:lineRule="auto"/>
              <w:rPr>
                <w:rFonts w:cs="Arial"/>
                <w:b/>
                <w:color w:val="000000"/>
                <w:sz w:val="20"/>
                <w:szCs w:val="20"/>
                <w:lang w:val="pt-BR"/>
              </w:rPr>
            </w:pPr>
            <w:r w:rsidRPr="00C40917">
              <w:rPr>
                <w:b/>
                <w:color w:val="000000"/>
                <w:sz w:val="20"/>
                <w:szCs w:val="20"/>
                <w:lang w:val="pt-BR"/>
              </w:rPr>
              <w:t>a</w:t>
            </w:r>
          </w:p>
        </w:tc>
        <w:tc>
          <w:tcPr>
            <w:tcW w:w="7918" w:type="dxa"/>
            <w:tcBorders>
              <w:top w:val="single" w:sz="4" w:space="0" w:color="auto"/>
              <w:left w:val="nil"/>
              <w:bottom w:val="single" w:sz="8" w:space="0" w:color="auto"/>
              <w:right w:val="single" w:sz="4" w:space="0" w:color="auto"/>
            </w:tcBorders>
            <w:vAlign w:val="center"/>
          </w:tcPr>
          <w:p w14:paraId="49E9128F" w14:textId="2741506C" w:rsidR="00EB61AC" w:rsidRPr="00C40917" w:rsidRDefault="00EB61AC" w:rsidP="00DE42C8">
            <w:pPr>
              <w:spacing w:after="0" w:line="240" w:lineRule="auto"/>
              <w:jc w:val="both"/>
              <w:rPr>
                <w:color w:val="0033CC"/>
                <w:sz w:val="20"/>
                <w:lang w:val="pt-BR"/>
              </w:rPr>
            </w:pPr>
            <w:r w:rsidRPr="00C40917">
              <w:rPr>
                <w:color w:val="0033CC"/>
                <w:sz w:val="20"/>
                <w:lang w:val="pt-BR"/>
              </w:rPr>
              <w:t>Será realizado pela WABTEC, conforme seção 4.7.</w:t>
            </w:r>
          </w:p>
        </w:tc>
        <w:tc>
          <w:tcPr>
            <w:tcW w:w="900" w:type="dxa"/>
            <w:tcBorders>
              <w:top w:val="single" w:sz="4" w:space="0" w:color="auto"/>
              <w:left w:val="nil"/>
              <w:bottom w:val="single" w:sz="8" w:space="0" w:color="auto"/>
              <w:right w:val="single" w:sz="4" w:space="0" w:color="auto"/>
            </w:tcBorders>
            <w:noWrap/>
            <w:vAlign w:val="center"/>
          </w:tcPr>
          <w:p w14:paraId="49E91290" w14:textId="77777777" w:rsidR="00EB61AC" w:rsidRPr="00C40917" w:rsidRDefault="002B734E" w:rsidP="00EB61AC">
            <w:pPr>
              <w:autoSpaceDE w:val="0"/>
              <w:autoSpaceDN w:val="0"/>
              <w:adjustRightInd w:val="0"/>
              <w:spacing w:after="0" w:line="240" w:lineRule="auto"/>
              <w:rPr>
                <w:color w:val="000000"/>
                <w:sz w:val="20"/>
                <w:szCs w:val="20"/>
                <w:lang w:val="pt-BR"/>
              </w:rPr>
            </w:pPr>
            <w:r w:rsidRPr="00C40917">
              <w:rPr>
                <w:color w:val="000000"/>
                <w:sz w:val="20"/>
                <w:szCs w:val="20"/>
                <w:lang w:val="pt-BR"/>
              </w:rPr>
              <w:t>P</w:t>
            </w:r>
          </w:p>
        </w:tc>
        <w:tc>
          <w:tcPr>
            <w:tcW w:w="810" w:type="dxa"/>
            <w:tcBorders>
              <w:top w:val="single" w:sz="4" w:space="0" w:color="auto"/>
              <w:left w:val="nil"/>
              <w:bottom w:val="single" w:sz="8" w:space="0" w:color="auto"/>
              <w:right w:val="single" w:sz="4" w:space="0" w:color="auto"/>
            </w:tcBorders>
            <w:noWrap/>
            <w:vAlign w:val="center"/>
          </w:tcPr>
          <w:p w14:paraId="49E91291" w14:textId="77777777" w:rsidR="00EB61AC" w:rsidRPr="00C40917" w:rsidRDefault="002B734E" w:rsidP="00EB61AC">
            <w:pPr>
              <w:autoSpaceDE w:val="0"/>
              <w:autoSpaceDN w:val="0"/>
              <w:adjustRightInd w:val="0"/>
              <w:spacing w:after="0" w:line="240" w:lineRule="auto"/>
              <w:rPr>
                <w:color w:val="000000"/>
                <w:sz w:val="20"/>
                <w:szCs w:val="20"/>
                <w:lang w:val="pt-BR"/>
              </w:rPr>
            </w:pPr>
            <w:r w:rsidRPr="00C40917">
              <w:rPr>
                <w:color w:val="000000"/>
                <w:sz w:val="20"/>
                <w:szCs w:val="20"/>
                <w:lang w:val="pt-BR"/>
              </w:rPr>
              <w:t>S</w:t>
            </w:r>
          </w:p>
        </w:tc>
      </w:tr>
    </w:tbl>
    <w:p w14:paraId="49E91294" w14:textId="0FB6FAF5" w:rsidR="002B734E" w:rsidRPr="00C40917" w:rsidRDefault="002B734E">
      <w:pPr>
        <w:rPr>
          <w:lang w:val="pt-BR"/>
        </w:rPr>
      </w:pPr>
    </w:p>
    <w:tbl>
      <w:tblPr>
        <w:tblpPr w:leftFromText="180" w:rightFromText="180" w:vertAnchor="text" w:tblpY="1"/>
        <w:tblOverlap w:val="never"/>
        <w:tblW w:w="10952" w:type="dxa"/>
        <w:tblLayout w:type="fixed"/>
        <w:tblLook w:val="04A0" w:firstRow="1" w:lastRow="0" w:firstColumn="1" w:lastColumn="0" w:noHBand="0" w:noVBand="1"/>
      </w:tblPr>
      <w:tblGrid>
        <w:gridCol w:w="522"/>
        <w:gridCol w:w="339"/>
        <w:gridCol w:w="335"/>
        <w:gridCol w:w="8046"/>
        <w:gridCol w:w="900"/>
        <w:gridCol w:w="810"/>
      </w:tblGrid>
      <w:tr w:rsidR="00F604E0" w:rsidRPr="00C40917" w14:paraId="49E9129A" w14:textId="77777777" w:rsidTr="00F604E0">
        <w:trPr>
          <w:trHeight w:val="420"/>
        </w:trPr>
        <w:tc>
          <w:tcPr>
            <w:tcW w:w="522" w:type="dxa"/>
            <w:tcBorders>
              <w:top w:val="single" w:sz="8" w:space="0" w:color="auto"/>
              <w:left w:val="single" w:sz="8" w:space="0" w:color="auto"/>
              <w:bottom w:val="single" w:sz="8" w:space="0" w:color="auto"/>
              <w:right w:val="single" w:sz="8" w:space="0" w:color="auto"/>
            </w:tcBorders>
            <w:noWrap/>
            <w:vAlign w:val="center"/>
            <w:hideMark/>
          </w:tcPr>
          <w:p w14:paraId="49E91295"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rFonts w:eastAsia="Times New Roman" w:cs="Arial"/>
                <w:b/>
                <w:bCs/>
                <w:color w:val="000000"/>
                <w:sz w:val="20"/>
                <w:szCs w:val="20"/>
                <w:lang w:val="pt-BR"/>
              </w:rPr>
              <w:t>5.0</w:t>
            </w:r>
          </w:p>
        </w:tc>
        <w:tc>
          <w:tcPr>
            <w:tcW w:w="8720" w:type="dxa"/>
            <w:gridSpan w:val="3"/>
            <w:tcBorders>
              <w:top w:val="single" w:sz="4" w:space="0" w:color="auto"/>
              <w:left w:val="single" w:sz="8" w:space="0" w:color="auto"/>
              <w:bottom w:val="single" w:sz="4" w:space="0" w:color="auto"/>
              <w:right w:val="single" w:sz="4" w:space="0" w:color="auto"/>
            </w:tcBorders>
            <w:noWrap/>
            <w:vAlign w:val="center"/>
            <w:hideMark/>
          </w:tcPr>
          <w:p w14:paraId="49E91297" w14:textId="24D16833"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CC"/>
                <w:sz w:val="20"/>
                <w:szCs w:val="20"/>
                <w:lang w:val="pt-BR"/>
              </w:rPr>
              <w:t xml:space="preserve">Serviços do Produto Support Desk </w:t>
            </w:r>
            <w:r w:rsidR="00003703" w:rsidRPr="00C40917">
              <w:rPr>
                <w:b/>
                <w:color w:val="0000CC"/>
                <w:sz w:val="20"/>
                <w:szCs w:val="20"/>
                <w:lang w:val="pt-BR"/>
              </w:rPr>
              <w:t>–</w:t>
            </w:r>
            <w:r w:rsidRPr="00C40917">
              <w:rPr>
                <w:b/>
                <w:color w:val="0000CC"/>
                <w:sz w:val="20"/>
                <w:szCs w:val="20"/>
                <w:lang w:val="pt-BR"/>
              </w:rPr>
              <w:t xml:space="preserve"> </w:t>
            </w:r>
            <w:r w:rsidRPr="00C40917">
              <w:rPr>
                <w:b/>
                <w:color w:val="0000CC"/>
                <w:sz w:val="20"/>
                <w:szCs w:val="20"/>
                <w:u w:val="single"/>
                <w:lang w:val="pt-BR"/>
              </w:rPr>
              <w:t>CONFIABILIDADE</w:t>
            </w:r>
          </w:p>
        </w:tc>
        <w:tc>
          <w:tcPr>
            <w:tcW w:w="900" w:type="dxa"/>
            <w:tcBorders>
              <w:top w:val="single" w:sz="4" w:space="0" w:color="auto"/>
              <w:left w:val="nil"/>
              <w:bottom w:val="single" w:sz="4" w:space="0" w:color="auto"/>
              <w:right w:val="single" w:sz="4" w:space="0" w:color="auto"/>
            </w:tcBorders>
            <w:noWrap/>
            <w:vAlign w:val="center"/>
            <w:hideMark/>
          </w:tcPr>
          <w:p w14:paraId="49E91298" w14:textId="77777777" w:rsidR="00F604E0" w:rsidRPr="00C40917" w:rsidRDefault="00F604E0" w:rsidP="00F604E0">
            <w:pPr>
              <w:spacing w:after="0" w:line="240" w:lineRule="auto"/>
              <w:rPr>
                <w:rFonts w:eastAsia="Times New Roman" w:cs="Arial"/>
                <w:color w:val="000000"/>
                <w:sz w:val="18"/>
                <w:szCs w:val="18"/>
                <w:lang w:val="pt-BR"/>
              </w:rPr>
            </w:pPr>
            <w:r w:rsidRPr="00C40917">
              <w:rPr>
                <w:b/>
                <w:color w:val="000000"/>
                <w:sz w:val="18"/>
                <w:szCs w:val="18"/>
                <w:lang w:val="pt-BR"/>
              </w:rPr>
              <w:t>WABTEC</w:t>
            </w:r>
          </w:p>
        </w:tc>
        <w:tc>
          <w:tcPr>
            <w:tcW w:w="810" w:type="dxa"/>
            <w:tcBorders>
              <w:top w:val="single" w:sz="4" w:space="0" w:color="auto"/>
              <w:left w:val="nil"/>
              <w:bottom w:val="single" w:sz="4" w:space="0" w:color="auto"/>
              <w:right w:val="single" w:sz="4" w:space="0" w:color="auto"/>
            </w:tcBorders>
            <w:noWrap/>
            <w:vAlign w:val="center"/>
            <w:hideMark/>
          </w:tcPr>
          <w:p w14:paraId="49E91299" w14:textId="77777777" w:rsidR="00F604E0" w:rsidRPr="00C40917" w:rsidRDefault="00F604E0" w:rsidP="00F604E0">
            <w:pPr>
              <w:spacing w:after="0" w:line="240" w:lineRule="auto"/>
              <w:rPr>
                <w:rFonts w:eastAsia="Times New Roman" w:cs="Arial"/>
                <w:color w:val="000000"/>
                <w:sz w:val="18"/>
                <w:szCs w:val="18"/>
                <w:lang w:val="pt-BR"/>
              </w:rPr>
            </w:pPr>
            <w:r w:rsidRPr="00C40917">
              <w:rPr>
                <w:b/>
                <w:color w:val="000000"/>
                <w:sz w:val="18"/>
                <w:szCs w:val="18"/>
                <w:lang w:val="pt-BR"/>
              </w:rPr>
              <w:t>MRS</w:t>
            </w:r>
          </w:p>
        </w:tc>
      </w:tr>
      <w:tr w:rsidR="00F604E0" w:rsidRPr="00C40917" w14:paraId="49E912A1" w14:textId="77777777" w:rsidTr="00F604E0">
        <w:trPr>
          <w:trHeight w:val="528"/>
        </w:trPr>
        <w:tc>
          <w:tcPr>
            <w:tcW w:w="522" w:type="dxa"/>
            <w:tcBorders>
              <w:top w:val="single" w:sz="8" w:space="0" w:color="auto"/>
              <w:left w:val="single" w:sz="8" w:space="0" w:color="auto"/>
              <w:bottom w:val="nil"/>
              <w:right w:val="nil"/>
            </w:tcBorders>
            <w:noWrap/>
            <w:vAlign w:val="bottom"/>
            <w:hideMark/>
          </w:tcPr>
          <w:p w14:paraId="49E9129B" w14:textId="77777777" w:rsidR="00F604E0" w:rsidRPr="00C40917" w:rsidRDefault="00F604E0" w:rsidP="00F604E0">
            <w:pPr>
              <w:spacing w:after="0" w:line="240" w:lineRule="auto"/>
              <w:rPr>
                <w:rFonts w:eastAsia="Times New Roman" w:cs="Times New Roman"/>
                <w:color w:val="000000"/>
                <w:sz w:val="20"/>
                <w:szCs w:val="20"/>
                <w:lang w:val="pt-BR"/>
              </w:rPr>
            </w:pPr>
            <w:r w:rsidRPr="00C40917">
              <w:rPr>
                <w:color w:val="000000"/>
                <w:sz w:val="20"/>
                <w:szCs w:val="20"/>
                <w:lang w:val="pt-BR"/>
              </w:rPr>
              <w:t> </w:t>
            </w:r>
          </w:p>
        </w:tc>
        <w:tc>
          <w:tcPr>
            <w:tcW w:w="339" w:type="dxa"/>
            <w:tcBorders>
              <w:top w:val="nil"/>
              <w:left w:val="single" w:sz="4" w:space="0" w:color="auto"/>
              <w:bottom w:val="single" w:sz="4" w:space="0" w:color="auto"/>
              <w:right w:val="single" w:sz="4" w:space="0" w:color="auto"/>
            </w:tcBorders>
            <w:shd w:val="clear" w:color="auto" w:fill="BFBFBF" w:themeFill="background1" w:themeFillShade="BF"/>
            <w:noWrap/>
            <w:vAlign w:val="center"/>
            <w:hideMark/>
          </w:tcPr>
          <w:p w14:paraId="49E9129C"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1</w:t>
            </w:r>
          </w:p>
        </w:tc>
        <w:tc>
          <w:tcPr>
            <w:tcW w:w="8381" w:type="dxa"/>
            <w:gridSpan w:val="2"/>
            <w:tcBorders>
              <w:top w:val="single" w:sz="4" w:space="0" w:color="auto"/>
              <w:left w:val="nil"/>
              <w:bottom w:val="single" w:sz="4" w:space="0" w:color="auto"/>
              <w:right w:val="single" w:sz="4" w:space="0" w:color="000000" w:themeColor="text1"/>
            </w:tcBorders>
            <w:shd w:val="clear" w:color="auto" w:fill="BFBFBF" w:themeFill="background1" w:themeFillShade="BF"/>
            <w:vAlign w:val="center"/>
            <w:hideMark/>
          </w:tcPr>
          <w:p w14:paraId="49E9129E" w14:textId="5723049D" w:rsidR="00886D13" w:rsidRPr="00C40917" w:rsidRDefault="00F604E0" w:rsidP="006233CF">
            <w:pPr>
              <w:spacing w:after="0" w:line="240" w:lineRule="auto"/>
              <w:ind w:firstLineChars="100" w:firstLine="201"/>
              <w:rPr>
                <w:rFonts w:eastAsia="Times New Roman" w:cs="Arial"/>
                <w:b/>
                <w:color w:val="000000"/>
                <w:sz w:val="20"/>
                <w:szCs w:val="20"/>
                <w:lang w:val="pt-BR"/>
              </w:rPr>
            </w:pPr>
            <w:r w:rsidRPr="00C40917">
              <w:rPr>
                <w:b/>
                <w:color w:val="0000CC"/>
                <w:sz w:val="20"/>
                <w:szCs w:val="20"/>
                <w:lang w:val="pt-BR"/>
              </w:rPr>
              <w:t>Confiabilidade</w:t>
            </w:r>
          </w:p>
        </w:tc>
        <w:tc>
          <w:tcPr>
            <w:tcW w:w="900" w:type="dxa"/>
            <w:tcBorders>
              <w:top w:val="nil"/>
              <w:left w:val="nil"/>
              <w:bottom w:val="single" w:sz="4" w:space="0" w:color="auto"/>
              <w:right w:val="single" w:sz="4" w:space="0" w:color="auto"/>
            </w:tcBorders>
            <w:shd w:val="clear" w:color="auto" w:fill="BFBFBF" w:themeFill="background1" w:themeFillShade="BF"/>
            <w:noWrap/>
            <w:vAlign w:val="center"/>
          </w:tcPr>
          <w:p w14:paraId="49E9129F" w14:textId="77777777" w:rsidR="00F604E0" w:rsidRPr="00C40917" w:rsidRDefault="00F604E0" w:rsidP="00F604E0">
            <w:pPr>
              <w:spacing w:after="0" w:line="240" w:lineRule="auto"/>
              <w:rPr>
                <w:rFonts w:eastAsia="Times New Roman" w:cs="Arial"/>
                <w:color w:val="000000"/>
                <w:sz w:val="20"/>
                <w:szCs w:val="20"/>
                <w:lang w:val="pt-BR"/>
              </w:rPr>
            </w:pPr>
          </w:p>
        </w:tc>
        <w:tc>
          <w:tcPr>
            <w:tcW w:w="810" w:type="dxa"/>
            <w:tcBorders>
              <w:top w:val="nil"/>
              <w:left w:val="nil"/>
              <w:bottom w:val="single" w:sz="4" w:space="0" w:color="auto"/>
              <w:right w:val="single" w:sz="4" w:space="0" w:color="auto"/>
            </w:tcBorders>
            <w:shd w:val="clear" w:color="auto" w:fill="BFBFBF" w:themeFill="background1" w:themeFillShade="BF"/>
            <w:noWrap/>
            <w:vAlign w:val="center"/>
            <w:hideMark/>
          </w:tcPr>
          <w:p w14:paraId="49E912A0" w14:textId="77777777" w:rsidR="00F604E0" w:rsidRPr="00C40917" w:rsidRDefault="00F604E0" w:rsidP="00F604E0">
            <w:pPr>
              <w:spacing w:after="0" w:line="240" w:lineRule="auto"/>
              <w:rPr>
                <w:rFonts w:eastAsia="Times New Roman" w:cs="Arial"/>
                <w:color w:val="000000"/>
                <w:sz w:val="20"/>
                <w:szCs w:val="20"/>
                <w:lang w:val="pt-BR"/>
              </w:rPr>
            </w:pPr>
          </w:p>
        </w:tc>
      </w:tr>
      <w:tr w:rsidR="00F604E0" w:rsidRPr="00C40917" w14:paraId="49E912AA" w14:textId="77777777" w:rsidTr="00B263DA">
        <w:trPr>
          <w:trHeight w:val="570"/>
        </w:trPr>
        <w:tc>
          <w:tcPr>
            <w:tcW w:w="522" w:type="dxa"/>
            <w:tcBorders>
              <w:top w:val="nil"/>
              <w:left w:val="single" w:sz="8" w:space="0" w:color="auto"/>
              <w:bottom w:val="nil"/>
              <w:right w:val="nil"/>
            </w:tcBorders>
            <w:noWrap/>
            <w:vAlign w:val="center"/>
            <w:hideMark/>
          </w:tcPr>
          <w:p w14:paraId="49E912A2"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single" w:sz="4" w:space="0" w:color="auto"/>
              <w:bottom w:val="nil"/>
              <w:right w:val="single" w:sz="4" w:space="0" w:color="auto"/>
            </w:tcBorders>
            <w:noWrap/>
            <w:vAlign w:val="bottom"/>
            <w:hideMark/>
          </w:tcPr>
          <w:p w14:paraId="49E912A3" w14:textId="77777777" w:rsidR="00F604E0" w:rsidRPr="00C40917" w:rsidRDefault="00F604E0" w:rsidP="00F604E0">
            <w:pPr>
              <w:spacing w:after="0" w:line="240" w:lineRule="auto"/>
              <w:rPr>
                <w:rFonts w:eastAsia="Times New Roman" w:cs="Times New Roman"/>
                <w:color w:val="000000"/>
                <w:sz w:val="20"/>
                <w:szCs w:val="20"/>
                <w:lang w:val="pt-BR"/>
              </w:rPr>
            </w:pPr>
            <w:r w:rsidRPr="00C40917">
              <w:rPr>
                <w:color w:val="000000"/>
                <w:sz w:val="20"/>
                <w:szCs w:val="20"/>
                <w:lang w:val="pt-BR"/>
              </w:rPr>
              <w:t> </w:t>
            </w:r>
          </w:p>
        </w:tc>
        <w:tc>
          <w:tcPr>
            <w:tcW w:w="335" w:type="dxa"/>
            <w:tcBorders>
              <w:top w:val="nil"/>
              <w:left w:val="nil"/>
              <w:bottom w:val="single" w:sz="4" w:space="0" w:color="auto"/>
              <w:right w:val="single" w:sz="4" w:space="0" w:color="auto"/>
            </w:tcBorders>
            <w:noWrap/>
            <w:vAlign w:val="center"/>
            <w:hideMark/>
          </w:tcPr>
          <w:p w14:paraId="49E912A4"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b/>
                <w:color w:val="000000"/>
                <w:sz w:val="20"/>
                <w:szCs w:val="20"/>
                <w:lang w:val="pt-BR"/>
              </w:rPr>
              <w:t>a</w:t>
            </w:r>
          </w:p>
        </w:tc>
        <w:tc>
          <w:tcPr>
            <w:tcW w:w="8046" w:type="dxa"/>
            <w:tcBorders>
              <w:top w:val="nil"/>
              <w:left w:val="nil"/>
              <w:bottom w:val="single" w:sz="4" w:space="0" w:color="auto"/>
              <w:right w:val="single" w:sz="4" w:space="0" w:color="auto"/>
            </w:tcBorders>
            <w:vAlign w:val="center"/>
          </w:tcPr>
          <w:p w14:paraId="49E912A7" w14:textId="15338AD7" w:rsidR="00F604E0" w:rsidRPr="00C40917" w:rsidRDefault="00F604E0" w:rsidP="006E5B78">
            <w:pPr>
              <w:spacing w:after="0" w:line="240" w:lineRule="auto"/>
              <w:rPr>
                <w:rFonts w:cs="Arial"/>
                <w:sz w:val="20"/>
                <w:szCs w:val="20"/>
                <w:lang w:val="pt-BR"/>
              </w:rPr>
            </w:pPr>
            <w:proofErr w:type="spellStart"/>
            <w:r w:rsidRPr="00C40917">
              <w:rPr>
                <w:color w:val="0000CC"/>
                <w:sz w:val="20"/>
                <w:szCs w:val="20"/>
                <w:lang w:val="pt-BR"/>
              </w:rPr>
              <w:t>Fornecer</w:t>
            </w:r>
            <w:proofErr w:type="spellEnd"/>
            <w:r w:rsidRPr="00C40917">
              <w:rPr>
                <w:color w:val="0000CC"/>
                <w:sz w:val="20"/>
                <w:szCs w:val="20"/>
                <w:lang w:val="pt-BR"/>
              </w:rPr>
              <w:t xml:space="preserve"> serviços de engenharia da confiabilidade</w:t>
            </w:r>
            <w:r w:rsidR="00D01821" w:rsidRPr="00C40917">
              <w:rPr>
                <w:color w:val="0000CC"/>
                <w:sz w:val="20"/>
                <w:szCs w:val="20"/>
                <w:lang w:val="pt-BR"/>
              </w:rPr>
              <w:t xml:space="preserve"> </w:t>
            </w:r>
            <w:r w:rsidR="00D01821" w:rsidRPr="00C40917">
              <w:rPr>
                <w:color w:val="0033CC"/>
                <w:sz w:val="20"/>
                <w:lang w:val="pt-BR"/>
              </w:rPr>
              <w:t>conforme seção 4.</w:t>
            </w:r>
            <w:r w:rsidR="00D25D16" w:rsidRPr="00C40917">
              <w:rPr>
                <w:color w:val="0033CC"/>
                <w:sz w:val="20"/>
                <w:lang w:val="pt-BR"/>
              </w:rPr>
              <w:t>5</w:t>
            </w:r>
            <w:r w:rsidR="00D01821" w:rsidRPr="00C40917">
              <w:rPr>
                <w:color w:val="0033CC"/>
                <w:sz w:val="20"/>
                <w:lang w:val="pt-BR"/>
              </w:rPr>
              <w:t>.</w:t>
            </w:r>
          </w:p>
        </w:tc>
        <w:tc>
          <w:tcPr>
            <w:tcW w:w="900" w:type="dxa"/>
            <w:tcBorders>
              <w:top w:val="nil"/>
              <w:left w:val="nil"/>
              <w:bottom w:val="single" w:sz="4" w:space="0" w:color="auto"/>
              <w:right w:val="single" w:sz="4" w:space="0" w:color="auto"/>
            </w:tcBorders>
            <w:noWrap/>
            <w:vAlign w:val="center"/>
          </w:tcPr>
          <w:p w14:paraId="49E912A8"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nil"/>
              <w:left w:val="nil"/>
              <w:bottom w:val="single" w:sz="4" w:space="0" w:color="auto"/>
              <w:right w:val="single" w:sz="4" w:space="0" w:color="auto"/>
            </w:tcBorders>
            <w:noWrap/>
            <w:vAlign w:val="center"/>
            <w:hideMark/>
          </w:tcPr>
          <w:p w14:paraId="49E912A9" w14:textId="77777777" w:rsidR="00F604E0" w:rsidRPr="00C40917" w:rsidRDefault="00F604E0" w:rsidP="00F604E0">
            <w:pPr>
              <w:spacing w:after="0" w:line="240" w:lineRule="auto"/>
              <w:rPr>
                <w:rFonts w:eastAsia="Times New Roman" w:cs="Arial"/>
                <w:color w:val="000000"/>
                <w:sz w:val="20"/>
                <w:szCs w:val="20"/>
                <w:lang w:val="pt-BR"/>
              </w:rPr>
            </w:pPr>
          </w:p>
        </w:tc>
      </w:tr>
      <w:tr w:rsidR="00F604E0" w:rsidRPr="00C40917" w14:paraId="49E912B3" w14:textId="77777777" w:rsidTr="00B263DA">
        <w:trPr>
          <w:trHeight w:val="570"/>
        </w:trPr>
        <w:tc>
          <w:tcPr>
            <w:tcW w:w="522" w:type="dxa"/>
            <w:tcBorders>
              <w:top w:val="nil"/>
              <w:left w:val="single" w:sz="8" w:space="0" w:color="auto"/>
              <w:bottom w:val="nil"/>
              <w:right w:val="nil"/>
            </w:tcBorders>
            <w:noWrap/>
            <w:vAlign w:val="center"/>
            <w:hideMark/>
          </w:tcPr>
          <w:p w14:paraId="49E912AB"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single" w:sz="4" w:space="0" w:color="auto"/>
              <w:bottom w:val="nil"/>
              <w:right w:val="single" w:sz="4" w:space="0" w:color="auto"/>
            </w:tcBorders>
            <w:noWrap/>
            <w:vAlign w:val="bottom"/>
            <w:hideMark/>
          </w:tcPr>
          <w:p w14:paraId="49E912AC" w14:textId="77777777" w:rsidR="00F604E0" w:rsidRPr="00C40917" w:rsidRDefault="00F604E0" w:rsidP="00F604E0">
            <w:pPr>
              <w:spacing w:after="0" w:line="240" w:lineRule="auto"/>
              <w:rPr>
                <w:rFonts w:eastAsia="Times New Roman" w:cs="Times New Roman"/>
                <w:color w:val="000000"/>
                <w:sz w:val="20"/>
                <w:szCs w:val="20"/>
                <w:lang w:val="pt-BR"/>
              </w:rPr>
            </w:pPr>
            <w:r w:rsidRPr="00C40917">
              <w:rPr>
                <w:color w:val="000000"/>
                <w:sz w:val="20"/>
                <w:szCs w:val="20"/>
                <w:lang w:val="pt-BR"/>
              </w:rPr>
              <w:t> </w:t>
            </w:r>
          </w:p>
        </w:tc>
        <w:tc>
          <w:tcPr>
            <w:tcW w:w="335" w:type="dxa"/>
            <w:tcBorders>
              <w:top w:val="nil"/>
              <w:left w:val="nil"/>
              <w:bottom w:val="single" w:sz="4" w:space="0" w:color="auto"/>
              <w:right w:val="single" w:sz="4" w:space="0" w:color="auto"/>
            </w:tcBorders>
            <w:noWrap/>
            <w:vAlign w:val="center"/>
            <w:hideMark/>
          </w:tcPr>
          <w:p w14:paraId="49E912AD"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b/>
                <w:color w:val="000000"/>
                <w:sz w:val="20"/>
                <w:szCs w:val="20"/>
                <w:lang w:val="pt-BR"/>
              </w:rPr>
              <w:t>b</w:t>
            </w:r>
          </w:p>
        </w:tc>
        <w:tc>
          <w:tcPr>
            <w:tcW w:w="8046" w:type="dxa"/>
            <w:tcBorders>
              <w:top w:val="nil"/>
              <w:left w:val="nil"/>
              <w:bottom w:val="single" w:sz="4" w:space="0" w:color="auto"/>
              <w:right w:val="single" w:sz="4" w:space="0" w:color="auto"/>
            </w:tcBorders>
            <w:vAlign w:val="center"/>
          </w:tcPr>
          <w:p w14:paraId="49E912B0" w14:textId="4DEF3346" w:rsidR="00F604E0" w:rsidRPr="00C40917" w:rsidRDefault="00F604E0" w:rsidP="006E5B78">
            <w:pPr>
              <w:spacing w:after="0" w:line="240" w:lineRule="auto"/>
              <w:rPr>
                <w:rFonts w:cs="Arial"/>
                <w:color w:val="0000CC"/>
                <w:sz w:val="20"/>
                <w:szCs w:val="20"/>
                <w:lang w:val="pt-BR"/>
              </w:rPr>
            </w:pPr>
            <w:r w:rsidRPr="00C40917">
              <w:rPr>
                <w:color w:val="0000CC"/>
                <w:sz w:val="20"/>
                <w:szCs w:val="20"/>
                <w:lang w:val="pt-BR"/>
              </w:rPr>
              <w:t>Monitorar dados de falhas para cada falha de hardware e sistemas de software (bordo, sinalização, Telecomunicação e CCO)</w:t>
            </w:r>
            <w:r w:rsidR="00836CD1" w:rsidRPr="00C40917">
              <w:rPr>
                <w:color w:val="0000CC"/>
                <w:sz w:val="20"/>
                <w:szCs w:val="20"/>
                <w:lang w:val="pt-BR"/>
              </w:rPr>
              <w:t>.</w:t>
            </w:r>
          </w:p>
        </w:tc>
        <w:tc>
          <w:tcPr>
            <w:tcW w:w="900" w:type="dxa"/>
            <w:tcBorders>
              <w:top w:val="nil"/>
              <w:left w:val="nil"/>
              <w:bottom w:val="single" w:sz="4" w:space="0" w:color="auto"/>
              <w:right w:val="single" w:sz="4" w:space="0" w:color="auto"/>
            </w:tcBorders>
            <w:noWrap/>
            <w:vAlign w:val="center"/>
          </w:tcPr>
          <w:p w14:paraId="49E912B1"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nil"/>
              <w:left w:val="nil"/>
              <w:bottom w:val="single" w:sz="4" w:space="0" w:color="auto"/>
              <w:right w:val="single" w:sz="4" w:space="0" w:color="auto"/>
            </w:tcBorders>
            <w:noWrap/>
            <w:vAlign w:val="center"/>
            <w:hideMark/>
          </w:tcPr>
          <w:p w14:paraId="49E912B2" w14:textId="77777777" w:rsidR="00F604E0" w:rsidRPr="00C40917" w:rsidRDefault="00F604E0" w:rsidP="00F604E0">
            <w:pPr>
              <w:spacing w:after="0" w:line="240" w:lineRule="auto"/>
              <w:rPr>
                <w:rFonts w:eastAsia="Times New Roman" w:cs="Arial"/>
                <w:color w:val="000000"/>
                <w:sz w:val="20"/>
                <w:szCs w:val="20"/>
                <w:lang w:val="pt-BR"/>
              </w:rPr>
            </w:pPr>
          </w:p>
        </w:tc>
      </w:tr>
      <w:tr w:rsidR="00F604E0" w:rsidRPr="00C40917" w14:paraId="49E912BC" w14:textId="77777777" w:rsidTr="00B263DA">
        <w:trPr>
          <w:trHeight w:val="570"/>
        </w:trPr>
        <w:tc>
          <w:tcPr>
            <w:tcW w:w="522" w:type="dxa"/>
            <w:tcBorders>
              <w:top w:val="nil"/>
              <w:left w:val="single" w:sz="8" w:space="0" w:color="auto"/>
              <w:bottom w:val="nil"/>
              <w:right w:val="nil"/>
            </w:tcBorders>
            <w:noWrap/>
            <w:vAlign w:val="center"/>
            <w:hideMark/>
          </w:tcPr>
          <w:p w14:paraId="49E912B4"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single" w:sz="4" w:space="0" w:color="auto"/>
              <w:bottom w:val="nil"/>
              <w:right w:val="single" w:sz="4" w:space="0" w:color="auto"/>
            </w:tcBorders>
            <w:noWrap/>
            <w:vAlign w:val="bottom"/>
            <w:hideMark/>
          </w:tcPr>
          <w:p w14:paraId="49E912B5" w14:textId="77777777" w:rsidR="00F604E0" w:rsidRPr="00C40917" w:rsidRDefault="00F604E0" w:rsidP="00F604E0">
            <w:pPr>
              <w:spacing w:after="0" w:line="240" w:lineRule="auto"/>
              <w:rPr>
                <w:rFonts w:eastAsia="Times New Roman" w:cs="Times New Roman"/>
                <w:color w:val="000000"/>
                <w:sz w:val="20"/>
                <w:szCs w:val="20"/>
                <w:lang w:val="pt-BR"/>
              </w:rPr>
            </w:pPr>
            <w:r w:rsidRPr="00C40917">
              <w:rPr>
                <w:color w:val="000000"/>
                <w:sz w:val="20"/>
                <w:szCs w:val="20"/>
                <w:lang w:val="pt-BR"/>
              </w:rPr>
              <w:t> </w:t>
            </w:r>
          </w:p>
        </w:tc>
        <w:tc>
          <w:tcPr>
            <w:tcW w:w="335" w:type="dxa"/>
            <w:tcBorders>
              <w:top w:val="nil"/>
              <w:left w:val="nil"/>
              <w:bottom w:val="single" w:sz="4" w:space="0" w:color="auto"/>
              <w:right w:val="single" w:sz="4" w:space="0" w:color="auto"/>
            </w:tcBorders>
            <w:noWrap/>
            <w:vAlign w:val="center"/>
            <w:hideMark/>
          </w:tcPr>
          <w:p w14:paraId="49E912B6"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rFonts w:eastAsia="Calibri,Times New Roman" w:cs="Calibri,Times New Roman"/>
                <w:b/>
                <w:bCs/>
                <w:color w:val="000000"/>
                <w:sz w:val="20"/>
                <w:szCs w:val="20"/>
                <w:lang w:val="pt-BR"/>
              </w:rPr>
              <w:t>c</w:t>
            </w:r>
          </w:p>
        </w:tc>
        <w:tc>
          <w:tcPr>
            <w:tcW w:w="8046" w:type="dxa"/>
            <w:tcBorders>
              <w:top w:val="nil"/>
              <w:left w:val="nil"/>
              <w:bottom w:val="single" w:sz="4" w:space="0" w:color="auto"/>
              <w:right w:val="single" w:sz="4" w:space="0" w:color="auto"/>
            </w:tcBorders>
            <w:vAlign w:val="center"/>
          </w:tcPr>
          <w:p w14:paraId="49E912B9" w14:textId="68991520" w:rsidR="00F604E0" w:rsidRPr="00C40917" w:rsidRDefault="00F604E0" w:rsidP="006E5B78">
            <w:pPr>
              <w:spacing w:after="0" w:line="240" w:lineRule="auto"/>
              <w:rPr>
                <w:rFonts w:cs="Arial"/>
                <w:color w:val="0000CC"/>
                <w:sz w:val="20"/>
                <w:szCs w:val="20"/>
                <w:lang w:val="pt-BR"/>
              </w:rPr>
            </w:pPr>
            <w:r w:rsidRPr="00C40917">
              <w:rPr>
                <w:color w:val="0000CC"/>
                <w:sz w:val="20"/>
                <w:szCs w:val="20"/>
                <w:lang w:val="pt-BR"/>
              </w:rPr>
              <w:t>Examinar análise de falhas para determinar a causa raiz de cada incidente relatado</w:t>
            </w:r>
            <w:r w:rsidR="00836CD1" w:rsidRPr="00C40917">
              <w:rPr>
                <w:color w:val="0000CC"/>
                <w:sz w:val="20"/>
                <w:szCs w:val="20"/>
                <w:lang w:val="pt-BR"/>
              </w:rPr>
              <w:t>.</w:t>
            </w:r>
          </w:p>
        </w:tc>
        <w:tc>
          <w:tcPr>
            <w:tcW w:w="900" w:type="dxa"/>
            <w:tcBorders>
              <w:top w:val="nil"/>
              <w:left w:val="nil"/>
              <w:bottom w:val="single" w:sz="4" w:space="0" w:color="auto"/>
              <w:right w:val="single" w:sz="4" w:space="0" w:color="auto"/>
            </w:tcBorders>
            <w:noWrap/>
            <w:vAlign w:val="center"/>
          </w:tcPr>
          <w:p w14:paraId="49E912BA"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nil"/>
              <w:left w:val="nil"/>
              <w:bottom w:val="single" w:sz="4" w:space="0" w:color="auto"/>
              <w:right w:val="single" w:sz="4" w:space="0" w:color="auto"/>
            </w:tcBorders>
            <w:noWrap/>
            <w:vAlign w:val="center"/>
            <w:hideMark/>
          </w:tcPr>
          <w:p w14:paraId="49E912BB" w14:textId="77777777" w:rsidR="00F604E0" w:rsidRPr="00C40917" w:rsidRDefault="00F604E0" w:rsidP="00F604E0">
            <w:pPr>
              <w:spacing w:after="0" w:line="240" w:lineRule="auto"/>
              <w:rPr>
                <w:rFonts w:eastAsia="Times New Roman" w:cs="Arial"/>
                <w:color w:val="000000"/>
                <w:sz w:val="20"/>
                <w:szCs w:val="20"/>
                <w:lang w:val="pt-BR"/>
              </w:rPr>
            </w:pPr>
          </w:p>
        </w:tc>
      </w:tr>
      <w:tr w:rsidR="00F604E0" w:rsidRPr="00C40917" w14:paraId="49E912C5" w14:textId="77777777" w:rsidTr="00B263DA">
        <w:trPr>
          <w:trHeight w:val="497"/>
        </w:trPr>
        <w:tc>
          <w:tcPr>
            <w:tcW w:w="522" w:type="dxa"/>
            <w:tcBorders>
              <w:top w:val="nil"/>
              <w:left w:val="single" w:sz="8" w:space="0" w:color="auto"/>
              <w:bottom w:val="nil"/>
              <w:right w:val="single" w:sz="4" w:space="0" w:color="auto"/>
            </w:tcBorders>
            <w:noWrap/>
            <w:vAlign w:val="center"/>
            <w:hideMark/>
          </w:tcPr>
          <w:p w14:paraId="49E912BD"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nil"/>
              <w:bottom w:val="nil"/>
              <w:right w:val="single" w:sz="4" w:space="0" w:color="auto"/>
            </w:tcBorders>
            <w:noWrap/>
            <w:vAlign w:val="bottom"/>
            <w:hideMark/>
          </w:tcPr>
          <w:p w14:paraId="49E912BE" w14:textId="77777777" w:rsidR="00F604E0" w:rsidRPr="00C40917" w:rsidRDefault="00F604E0" w:rsidP="00F604E0">
            <w:pPr>
              <w:spacing w:after="0" w:line="240" w:lineRule="auto"/>
              <w:rPr>
                <w:rFonts w:eastAsia="Times New Roman" w:cs="Times New Roman"/>
                <w:b/>
                <w:bCs/>
                <w:color w:val="000000"/>
                <w:sz w:val="20"/>
                <w:szCs w:val="20"/>
                <w:lang w:val="pt-BR"/>
              </w:rPr>
            </w:pPr>
            <w:r w:rsidRPr="00C40917">
              <w:rPr>
                <w:b/>
                <w:color w:val="000000"/>
                <w:sz w:val="20"/>
                <w:szCs w:val="20"/>
                <w:lang w:val="pt-BR"/>
              </w:rPr>
              <w:t> </w:t>
            </w:r>
          </w:p>
        </w:tc>
        <w:tc>
          <w:tcPr>
            <w:tcW w:w="335" w:type="dxa"/>
            <w:tcBorders>
              <w:top w:val="nil"/>
              <w:left w:val="nil"/>
              <w:bottom w:val="single" w:sz="4" w:space="0" w:color="auto"/>
              <w:right w:val="single" w:sz="4" w:space="0" w:color="auto"/>
            </w:tcBorders>
            <w:noWrap/>
            <w:vAlign w:val="center"/>
            <w:hideMark/>
          </w:tcPr>
          <w:p w14:paraId="49E912BF"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b/>
                <w:color w:val="000000"/>
                <w:sz w:val="20"/>
                <w:szCs w:val="20"/>
                <w:lang w:val="pt-BR"/>
              </w:rPr>
              <w:t>d</w:t>
            </w:r>
          </w:p>
        </w:tc>
        <w:tc>
          <w:tcPr>
            <w:tcW w:w="8046" w:type="dxa"/>
            <w:tcBorders>
              <w:top w:val="nil"/>
              <w:left w:val="nil"/>
              <w:bottom w:val="single" w:sz="4" w:space="0" w:color="auto"/>
              <w:right w:val="single" w:sz="4" w:space="0" w:color="auto"/>
            </w:tcBorders>
            <w:vAlign w:val="center"/>
          </w:tcPr>
          <w:p w14:paraId="49E912C2" w14:textId="08F6DBB9" w:rsidR="00F604E0" w:rsidRPr="00C40917" w:rsidRDefault="00F604E0" w:rsidP="006E5B78">
            <w:pPr>
              <w:spacing w:after="0" w:line="240" w:lineRule="auto"/>
              <w:rPr>
                <w:rFonts w:cs="Arial"/>
                <w:color w:val="0000CC"/>
                <w:sz w:val="20"/>
                <w:szCs w:val="20"/>
                <w:lang w:val="pt-BR"/>
              </w:rPr>
            </w:pPr>
            <w:r w:rsidRPr="00C40917">
              <w:rPr>
                <w:color w:val="0000CC"/>
                <w:sz w:val="20"/>
                <w:szCs w:val="20"/>
                <w:lang w:val="pt-BR"/>
              </w:rPr>
              <w:t>Preparar análise de falhas, taxa de falhas e relatórios de confiabilidade</w:t>
            </w:r>
            <w:r w:rsidR="00836CD1" w:rsidRPr="00C40917">
              <w:rPr>
                <w:color w:val="0000CC"/>
                <w:sz w:val="20"/>
                <w:szCs w:val="20"/>
                <w:lang w:val="pt-BR"/>
              </w:rPr>
              <w:t>.</w:t>
            </w:r>
          </w:p>
        </w:tc>
        <w:tc>
          <w:tcPr>
            <w:tcW w:w="900" w:type="dxa"/>
            <w:tcBorders>
              <w:top w:val="nil"/>
              <w:left w:val="nil"/>
              <w:bottom w:val="single" w:sz="4" w:space="0" w:color="auto"/>
              <w:right w:val="single" w:sz="4" w:space="0" w:color="auto"/>
            </w:tcBorders>
            <w:noWrap/>
            <w:vAlign w:val="center"/>
          </w:tcPr>
          <w:p w14:paraId="49E912C3"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nil"/>
              <w:left w:val="nil"/>
              <w:bottom w:val="single" w:sz="4" w:space="0" w:color="auto"/>
              <w:right w:val="single" w:sz="4" w:space="0" w:color="auto"/>
            </w:tcBorders>
            <w:noWrap/>
            <w:vAlign w:val="center"/>
            <w:hideMark/>
          </w:tcPr>
          <w:p w14:paraId="49E912C4" w14:textId="77777777" w:rsidR="00F604E0" w:rsidRPr="00C40917" w:rsidRDefault="00F604E0" w:rsidP="00F604E0">
            <w:pPr>
              <w:spacing w:after="0" w:line="240" w:lineRule="auto"/>
              <w:rPr>
                <w:rFonts w:eastAsia="Times New Roman" w:cs="Arial"/>
                <w:color w:val="000000"/>
                <w:sz w:val="20"/>
                <w:szCs w:val="20"/>
                <w:lang w:val="pt-BR"/>
              </w:rPr>
            </w:pPr>
          </w:p>
        </w:tc>
      </w:tr>
      <w:tr w:rsidR="00F604E0" w:rsidRPr="00C40917" w14:paraId="49E912CE" w14:textId="77777777" w:rsidTr="00B263DA">
        <w:trPr>
          <w:trHeight w:val="800"/>
        </w:trPr>
        <w:tc>
          <w:tcPr>
            <w:tcW w:w="522" w:type="dxa"/>
            <w:tcBorders>
              <w:top w:val="nil"/>
              <w:left w:val="single" w:sz="8" w:space="0" w:color="auto"/>
              <w:bottom w:val="nil"/>
              <w:right w:val="nil"/>
            </w:tcBorders>
            <w:noWrap/>
            <w:vAlign w:val="center"/>
            <w:hideMark/>
          </w:tcPr>
          <w:p w14:paraId="49E912C6"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single" w:sz="4" w:space="0" w:color="auto"/>
              <w:bottom w:val="nil"/>
              <w:right w:val="single" w:sz="4" w:space="0" w:color="auto"/>
            </w:tcBorders>
            <w:noWrap/>
            <w:vAlign w:val="bottom"/>
            <w:hideMark/>
          </w:tcPr>
          <w:p w14:paraId="49E912C7" w14:textId="77777777" w:rsidR="00F604E0" w:rsidRPr="00C40917" w:rsidRDefault="00F604E0" w:rsidP="00F604E0">
            <w:pPr>
              <w:spacing w:after="0" w:line="240" w:lineRule="auto"/>
              <w:rPr>
                <w:rFonts w:eastAsia="Times New Roman" w:cs="Times New Roman"/>
                <w:b/>
                <w:bCs/>
                <w:color w:val="000000"/>
                <w:sz w:val="20"/>
                <w:szCs w:val="20"/>
                <w:lang w:val="pt-BR"/>
              </w:rPr>
            </w:pPr>
            <w:r w:rsidRPr="00C40917">
              <w:rPr>
                <w:b/>
                <w:color w:val="000000"/>
                <w:sz w:val="20"/>
                <w:szCs w:val="20"/>
                <w:lang w:val="pt-BR"/>
              </w:rPr>
              <w:t> </w:t>
            </w:r>
          </w:p>
        </w:tc>
        <w:tc>
          <w:tcPr>
            <w:tcW w:w="335" w:type="dxa"/>
            <w:tcBorders>
              <w:top w:val="nil"/>
              <w:left w:val="nil"/>
              <w:bottom w:val="single" w:sz="4" w:space="0" w:color="auto"/>
              <w:right w:val="single" w:sz="4" w:space="0" w:color="auto"/>
            </w:tcBorders>
            <w:noWrap/>
            <w:vAlign w:val="center"/>
            <w:hideMark/>
          </w:tcPr>
          <w:p w14:paraId="49E912C8"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rFonts w:eastAsia="Calibri,Times New Roman" w:cs="Calibri,Times New Roman"/>
                <w:b/>
                <w:bCs/>
                <w:color w:val="000000"/>
                <w:sz w:val="20"/>
                <w:szCs w:val="20"/>
                <w:lang w:val="pt-BR"/>
              </w:rPr>
              <w:t>e</w:t>
            </w:r>
          </w:p>
        </w:tc>
        <w:tc>
          <w:tcPr>
            <w:tcW w:w="8046" w:type="dxa"/>
            <w:tcBorders>
              <w:top w:val="nil"/>
              <w:left w:val="nil"/>
              <w:bottom w:val="single" w:sz="4" w:space="0" w:color="auto"/>
              <w:right w:val="single" w:sz="4" w:space="0" w:color="auto"/>
            </w:tcBorders>
            <w:vAlign w:val="center"/>
          </w:tcPr>
          <w:p w14:paraId="49E912CB" w14:textId="27CF35E6" w:rsidR="00F604E0" w:rsidRPr="00C40917" w:rsidRDefault="00F604E0" w:rsidP="006E5B78">
            <w:pPr>
              <w:spacing w:after="0" w:line="240" w:lineRule="auto"/>
              <w:rPr>
                <w:rFonts w:cs="Arial"/>
                <w:sz w:val="20"/>
                <w:szCs w:val="20"/>
                <w:lang w:val="pt-BR"/>
              </w:rPr>
            </w:pPr>
            <w:r w:rsidRPr="00C40917">
              <w:rPr>
                <w:color w:val="0000CC"/>
                <w:sz w:val="20"/>
                <w:szCs w:val="20"/>
                <w:lang w:val="pt-BR"/>
              </w:rPr>
              <w:t>Fornecer dados de falha de hardware e software instalados durante o contrato master e quaisquer novas expansões adquiridas</w:t>
            </w:r>
            <w:r w:rsidR="00895846" w:rsidRPr="00C40917">
              <w:rPr>
                <w:rFonts w:cs="Arial"/>
                <w:sz w:val="20"/>
                <w:szCs w:val="20"/>
                <w:lang w:val="pt-BR"/>
              </w:rPr>
              <w:t>.</w:t>
            </w:r>
          </w:p>
        </w:tc>
        <w:tc>
          <w:tcPr>
            <w:tcW w:w="900" w:type="dxa"/>
            <w:tcBorders>
              <w:top w:val="nil"/>
              <w:left w:val="nil"/>
              <w:bottom w:val="single" w:sz="4" w:space="0" w:color="auto"/>
              <w:right w:val="single" w:sz="4" w:space="0" w:color="auto"/>
            </w:tcBorders>
            <w:noWrap/>
            <w:vAlign w:val="center"/>
          </w:tcPr>
          <w:p w14:paraId="49E912CC"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nil"/>
              <w:left w:val="nil"/>
              <w:bottom w:val="single" w:sz="4" w:space="0" w:color="auto"/>
              <w:right w:val="single" w:sz="4" w:space="0" w:color="auto"/>
            </w:tcBorders>
            <w:noWrap/>
            <w:vAlign w:val="center"/>
            <w:hideMark/>
          </w:tcPr>
          <w:p w14:paraId="49E912CD" w14:textId="77777777" w:rsidR="00F604E0" w:rsidRPr="00C40917" w:rsidRDefault="00F604E0" w:rsidP="00F604E0">
            <w:pPr>
              <w:spacing w:after="0" w:line="240" w:lineRule="auto"/>
              <w:rPr>
                <w:rFonts w:eastAsia="Times New Roman" w:cs="Arial"/>
                <w:color w:val="000000"/>
                <w:sz w:val="20"/>
                <w:szCs w:val="20"/>
                <w:lang w:val="pt-BR"/>
              </w:rPr>
            </w:pPr>
          </w:p>
        </w:tc>
      </w:tr>
      <w:tr w:rsidR="00F604E0" w:rsidRPr="00C40917" w14:paraId="49E912D7" w14:textId="77777777" w:rsidTr="00B263DA">
        <w:trPr>
          <w:trHeight w:val="566"/>
        </w:trPr>
        <w:tc>
          <w:tcPr>
            <w:tcW w:w="522" w:type="dxa"/>
            <w:tcBorders>
              <w:top w:val="nil"/>
              <w:left w:val="single" w:sz="8" w:space="0" w:color="auto"/>
              <w:bottom w:val="nil"/>
              <w:right w:val="nil"/>
            </w:tcBorders>
            <w:noWrap/>
            <w:vAlign w:val="center"/>
            <w:hideMark/>
          </w:tcPr>
          <w:p w14:paraId="49E912CF"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single" w:sz="4" w:space="0" w:color="auto"/>
              <w:bottom w:val="nil"/>
              <w:right w:val="single" w:sz="4" w:space="0" w:color="auto"/>
            </w:tcBorders>
            <w:noWrap/>
            <w:vAlign w:val="bottom"/>
            <w:hideMark/>
          </w:tcPr>
          <w:p w14:paraId="49E912D0" w14:textId="77777777" w:rsidR="00F604E0" w:rsidRPr="00C40917" w:rsidRDefault="00F604E0" w:rsidP="00F604E0">
            <w:pPr>
              <w:spacing w:after="0" w:line="240" w:lineRule="auto"/>
              <w:rPr>
                <w:rFonts w:eastAsia="Times New Roman" w:cs="Times New Roman"/>
                <w:b/>
                <w:bCs/>
                <w:color w:val="000000"/>
                <w:sz w:val="20"/>
                <w:szCs w:val="20"/>
                <w:lang w:val="pt-BR"/>
              </w:rPr>
            </w:pPr>
            <w:r w:rsidRPr="00C40917">
              <w:rPr>
                <w:b/>
                <w:color w:val="000000"/>
                <w:sz w:val="20"/>
                <w:szCs w:val="20"/>
                <w:lang w:val="pt-BR"/>
              </w:rPr>
              <w:t> </w:t>
            </w:r>
          </w:p>
        </w:tc>
        <w:tc>
          <w:tcPr>
            <w:tcW w:w="335" w:type="dxa"/>
            <w:tcBorders>
              <w:top w:val="nil"/>
              <w:left w:val="nil"/>
              <w:bottom w:val="single" w:sz="4" w:space="0" w:color="auto"/>
              <w:right w:val="single" w:sz="4" w:space="0" w:color="auto"/>
            </w:tcBorders>
            <w:noWrap/>
            <w:vAlign w:val="center"/>
            <w:hideMark/>
          </w:tcPr>
          <w:p w14:paraId="49E912D1"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rFonts w:eastAsia="Calibri,Times New Roman" w:cs="Calibri,Times New Roman"/>
                <w:b/>
                <w:bCs/>
                <w:color w:val="000000"/>
                <w:sz w:val="20"/>
                <w:szCs w:val="20"/>
                <w:lang w:val="pt-BR"/>
              </w:rPr>
              <w:t>f</w:t>
            </w:r>
          </w:p>
        </w:tc>
        <w:tc>
          <w:tcPr>
            <w:tcW w:w="8046" w:type="dxa"/>
            <w:tcBorders>
              <w:top w:val="nil"/>
              <w:left w:val="nil"/>
              <w:bottom w:val="single" w:sz="4" w:space="0" w:color="auto"/>
              <w:right w:val="single" w:sz="4" w:space="0" w:color="auto"/>
            </w:tcBorders>
            <w:vAlign w:val="center"/>
          </w:tcPr>
          <w:p w14:paraId="49E912D4" w14:textId="003E1E17" w:rsidR="00F604E0" w:rsidRPr="00C40917" w:rsidRDefault="00F604E0" w:rsidP="006E5B78">
            <w:pPr>
              <w:spacing w:after="0" w:line="240" w:lineRule="auto"/>
              <w:rPr>
                <w:rFonts w:cs="Arial"/>
                <w:sz w:val="20"/>
                <w:szCs w:val="20"/>
                <w:lang w:val="pt-BR"/>
              </w:rPr>
            </w:pPr>
            <w:r w:rsidRPr="00C40917">
              <w:rPr>
                <w:color w:val="0000CC"/>
                <w:sz w:val="20"/>
                <w:szCs w:val="20"/>
                <w:lang w:val="pt-BR"/>
              </w:rPr>
              <w:t>Desenvolver plano de recuperação / ações corretivas para incidentes causados por hardware com defeito</w:t>
            </w:r>
            <w:r w:rsidR="00895846" w:rsidRPr="00C40917">
              <w:rPr>
                <w:rFonts w:cs="Arial"/>
                <w:sz w:val="20"/>
                <w:szCs w:val="20"/>
                <w:lang w:val="pt-BR"/>
              </w:rPr>
              <w:t>.</w:t>
            </w:r>
          </w:p>
        </w:tc>
        <w:tc>
          <w:tcPr>
            <w:tcW w:w="900" w:type="dxa"/>
            <w:tcBorders>
              <w:top w:val="nil"/>
              <w:left w:val="nil"/>
              <w:bottom w:val="single" w:sz="4" w:space="0" w:color="auto"/>
              <w:right w:val="single" w:sz="4" w:space="0" w:color="auto"/>
            </w:tcBorders>
            <w:noWrap/>
            <w:vAlign w:val="center"/>
          </w:tcPr>
          <w:p w14:paraId="49E912D5"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nil"/>
              <w:left w:val="nil"/>
              <w:bottom w:val="single" w:sz="4" w:space="0" w:color="auto"/>
              <w:right w:val="single" w:sz="4" w:space="0" w:color="auto"/>
            </w:tcBorders>
            <w:noWrap/>
            <w:vAlign w:val="center"/>
            <w:hideMark/>
          </w:tcPr>
          <w:p w14:paraId="49E912D6"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S</w:t>
            </w:r>
          </w:p>
        </w:tc>
      </w:tr>
      <w:tr w:rsidR="00F604E0" w:rsidRPr="00C40917" w14:paraId="49E912E0" w14:textId="77777777" w:rsidTr="00B263DA">
        <w:trPr>
          <w:trHeight w:val="548"/>
        </w:trPr>
        <w:tc>
          <w:tcPr>
            <w:tcW w:w="522" w:type="dxa"/>
            <w:tcBorders>
              <w:top w:val="nil"/>
              <w:left w:val="single" w:sz="8" w:space="0" w:color="auto"/>
              <w:bottom w:val="nil"/>
              <w:right w:val="nil"/>
            </w:tcBorders>
            <w:noWrap/>
            <w:vAlign w:val="center"/>
            <w:hideMark/>
          </w:tcPr>
          <w:p w14:paraId="49E912D8"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single" w:sz="4" w:space="0" w:color="auto"/>
              <w:bottom w:val="nil"/>
              <w:right w:val="single" w:sz="4" w:space="0" w:color="auto"/>
            </w:tcBorders>
            <w:noWrap/>
            <w:vAlign w:val="bottom"/>
            <w:hideMark/>
          </w:tcPr>
          <w:p w14:paraId="49E912D9" w14:textId="77777777" w:rsidR="00F604E0" w:rsidRPr="00C40917" w:rsidRDefault="00F604E0" w:rsidP="00F604E0">
            <w:pPr>
              <w:spacing w:after="0" w:line="240" w:lineRule="auto"/>
              <w:rPr>
                <w:rFonts w:eastAsia="Times New Roman" w:cs="Times New Roman"/>
                <w:b/>
                <w:bCs/>
                <w:color w:val="000000"/>
                <w:sz w:val="20"/>
                <w:szCs w:val="20"/>
                <w:lang w:val="pt-BR"/>
              </w:rPr>
            </w:pPr>
            <w:r w:rsidRPr="00C40917">
              <w:rPr>
                <w:b/>
                <w:color w:val="000000"/>
                <w:sz w:val="20"/>
                <w:szCs w:val="20"/>
                <w:lang w:val="pt-BR"/>
              </w:rPr>
              <w:t> </w:t>
            </w:r>
          </w:p>
        </w:tc>
        <w:tc>
          <w:tcPr>
            <w:tcW w:w="335" w:type="dxa"/>
            <w:tcBorders>
              <w:top w:val="nil"/>
              <w:left w:val="nil"/>
              <w:bottom w:val="single" w:sz="4" w:space="0" w:color="auto"/>
              <w:right w:val="single" w:sz="4" w:space="0" w:color="auto"/>
            </w:tcBorders>
            <w:noWrap/>
            <w:vAlign w:val="center"/>
            <w:hideMark/>
          </w:tcPr>
          <w:p w14:paraId="49E912DA"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b/>
                <w:color w:val="000000"/>
                <w:sz w:val="20"/>
                <w:szCs w:val="20"/>
                <w:lang w:val="pt-BR"/>
              </w:rPr>
              <w:t>g</w:t>
            </w:r>
          </w:p>
        </w:tc>
        <w:tc>
          <w:tcPr>
            <w:tcW w:w="8046" w:type="dxa"/>
            <w:tcBorders>
              <w:top w:val="nil"/>
              <w:left w:val="nil"/>
              <w:bottom w:val="single" w:sz="4" w:space="0" w:color="auto"/>
              <w:right w:val="single" w:sz="4" w:space="0" w:color="auto"/>
            </w:tcBorders>
            <w:vAlign w:val="center"/>
          </w:tcPr>
          <w:p w14:paraId="49E912DD" w14:textId="312A0025" w:rsidR="00F604E0" w:rsidRPr="00C40917" w:rsidRDefault="00F604E0" w:rsidP="006E5B78">
            <w:pPr>
              <w:spacing w:after="0" w:line="240" w:lineRule="auto"/>
              <w:rPr>
                <w:rFonts w:cs="Arial"/>
                <w:color w:val="0000CC"/>
                <w:sz w:val="20"/>
                <w:szCs w:val="20"/>
                <w:lang w:val="pt-BR"/>
              </w:rPr>
            </w:pPr>
            <w:r w:rsidRPr="00C40917">
              <w:rPr>
                <w:color w:val="0000CC"/>
                <w:sz w:val="20"/>
                <w:szCs w:val="20"/>
                <w:lang w:val="pt-BR"/>
              </w:rPr>
              <w:t xml:space="preserve">Conduzir reunião mensal para analisar problemas de confiabilidade.  Por meio de teleconferência ou videoconferência uma semana após a emissão do relatório de </w:t>
            </w:r>
            <w:proofErr w:type="gramStart"/>
            <w:r w:rsidRPr="00C40917">
              <w:rPr>
                <w:color w:val="0000CC"/>
                <w:sz w:val="20"/>
                <w:szCs w:val="20"/>
                <w:lang w:val="pt-BR"/>
              </w:rPr>
              <w:t xml:space="preserve">falha </w:t>
            </w:r>
            <w:r w:rsidR="00895846" w:rsidRPr="00C40917">
              <w:rPr>
                <w:color w:val="0000CC"/>
                <w:sz w:val="20"/>
                <w:szCs w:val="20"/>
                <w:lang w:val="pt-BR"/>
              </w:rPr>
              <w:t>.</w:t>
            </w:r>
            <w:proofErr w:type="gramEnd"/>
          </w:p>
        </w:tc>
        <w:tc>
          <w:tcPr>
            <w:tcW w:w="900" w:type="dxa"/>
            <w:tcBorders>
              <w:top w:val="nil"/>
              <w:left w:val="nil"/>
              <w:bottom w:val="single" w:sz="4" w:space="0" w:color="auto"/>
              <w:right w:val="single" w:sz="4" w:space="0" w:color="auto"/>
            </w:tcBorders>
            <w:noWrap/>
            <w:vAlign w:val="center"/>
          </w:tcPr>
          <w:p w14:paraId="49E912DE"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nil"/>
              <w:left w:val="nil"/>
              <w:bottom w:val="single" w:sz="4" w:space="0" w:color="auto"/>
              <w:right w:val="single" w:sz="4" w:space="0" w:color="auto"/>
            </w:tcBorders>
            <w:noWrap/>
            <w:vAlign w:val="center"/>
            <w:hideMark/>
          </w:tcPr>
          <w:p w14:paraId="49E912DF" w14:textId="77777777" w:rsidR="00F604E0" w:rsidRPr="00C40917" w:rsidRDefault="00F604E0" w:rsidP="00F604E0">
            <w:pPr>
              <w:spacing w:after="0" w:line="240" w:lineRule="auto"/>
              <w:rPr>
                <w:rFonts w:eastAsia="Times New Roman" w:cs="Arial"/>
                <w:color w:val="000000"/>
                <w:sz w:val="20"/>
                <w:szCs w:val="20"/>
                <w:lang w:val="pt-BR"/>
              </w:rPr>
            </w:pPr>
          </w:p>
        </w:tc>
      </w:tr>
      <w:tr w:rsidR="00F604E0" w:rsidRPr="00C40917" w14:paraId="49E912E9" w14:textId="77777777" w:rsidTr="00B263DA">
        <w:trPr>
          <w:trHeight w:val="855"/>
        </w:trPr>
        <w:tc>
          <w:tcPr>
            <w:tcW w:w="522" w:type="dxa"/>
            <w:tcBorders>
              <w:top w:val="nil"/>
              <w:left w:val="single" w:sz="8" w:space="0" w:color="auto"/>
              <w:bottom w:val="nil"/>
              <w:right w:val="single" w:sz="4" w:space="0" w:color="auto"/>
            </w:tcBorders>
            <w:noWrap/>
            <w:vAlign w:val="center"/>
            <w:hideMark/>
          </w:tcPr>
          <w:p w14:paraId="49E912E1"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nil"/>
              <w:bottom w:val="nil"/>
              <w:right w:val="single" w:sz="4" w:space="0" w:color="auto"/>
            </w:tcBorders>
            <w:noWrap/>
            <w:vAlign w:val="bottom"/>
            <w:hideMark/>
          </w:tcPr>
          <w:p w14:paraId="49E912E2" w14:textId="77777777" w:rsidR="00F604E0" w:rsidRPr="00C40917" w:rsidRDefault="00F604E0" w:rsidP="00F604E0">
            <w:pPr>
              <w:spacing w:after="0" w:line="240" w:lineRule="auto"/>
              <w:rPr>
                <w:rFonts w:eastAsia="Times New Roman" w:cs="Times New Roman"/>
                <w:color w:val="000000"/>
                <w:sz w:val="20"/>
                <w:szCs w:val="20"/>
                <w:lang w:val="pt-BR"/>
              </w:rPr>
            </w:pPr>
            <w:r w:rsidRPr="00C40917">
              <w:rPr>
                <w:color w:val="000000"/>
                <w:sz w:val="20"/>
                <w:szCs w:val="20"/>
                <w:lang w:val="pt-BR"/>
              </w:rPr>
              <w:t> </w:t>
            </w:r>
          </w:p>
        </w:tc>
        <w:tc>
          <w:tcPr>
            <w:tcW w:w="335" w:type="dxa"/>
            <w:tcBorders>
              <w:top w:val="nil"/>
              <w:left w:val="nil"/>
              <w:bottom w:val="single" w:sz="4" w:space="0" w:color="auto"/>
              <w:right w:val="single" w:sz="4" w:space="0" w:color="auto"/>
            </w:tcBorders>
            <w:noWrap/>
            <w:vAlign w:val="center"/>
            <w:hideMark/>
          </w:tcPr>
          <w:p w14:paraId="49E912E3"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b/>
                <w:color w:val="000000"/>
                <w:sz w:val="20"/>
                <w:szCs w:val="20"/>
                <w:lang w:val="pt-BR"/>
              </w:rPr>
              <w:t>h</w:t>
            </w:r>
          </w:p>
        </w:tc>
        <w:tc>
          <w:tcPr>
            <w:tcW w:w="8046" w:type="dxa"/>
            <w:tcBorders>
              <w:top w:val="nil"/>
              <w:left w:val="nil"/>
              <w:bottom w:val="single" w:sz="4" w:space="0" w:color="auto"/>
              <w:right w:val="single" w:sz="4" w:space="0" w:color="auto"/>
            </w:tcBorders>
            <w:vAlign w:val="center"/>
          </w:tcPr>
          <w:p w14:paraId="49E912E6" w14:textId="1BEFDF1E" w:rsidR="00F604E0" w:rsidRPr="00C40917" w:rsidRDefault="00F604E0" w:rsidP="006E5B78">
            <w:pPr>
              <w:spacing w:after="0" w:line="240" w:lineRule="auto"/>
              <w:rPr>
                <w:rFonts w:cs="Arial"/>
                <w:color w:val="0000CC"/>
                <w:sz w:val="20"/>
                <w:szCs w:val="20"/>
                <w:lang w:val="pt-BR"/>
              </w:rPr>
            </w:pPr>
            <w:r w:rsidRPr="00C40917">
              <w:rPr>
                <w:color w:val="0000CC"/>
                <w:sz w:val="20"/>
                <w:szCs w:val="20"/>
                <w:lang w:val="pt-BR"/>
              </w:rPr>
              <w:t>Analisar dados coletados e fornecer atualizações de manutenção preditiva/preventiva, conforme necessário.</w:t>
            </w:r>
          </w:p>
        </w:tc>
        <w:tc>
          <w:tcPr>
            <w:tcW w:w="900" w:type="dxa"/>
            <w:tcBorders>
              <w:top w:val="nil"/>
              <w:left w:val="nil"/>
              <w:bottom w:val="single" w:sz="4" w:space="0" w:color="auto"/>
              <w:right w:val="single" w:sz="4" w:space="0" w:color="auto"/>
            </w:tcBorders>
            <w:noWrap/>
            <w:vAlign w:val="center"/>
          </w:tcPr>
          <w:p w14:paraId="49E912E7"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nil"/>
              <w:left w:val="nil"/>
              <w:bottom w:val="single" w:sz="4" w:space="0" w:color="auto"/>
              <w:right w:val="single" w:sz="4" w:space="0" w:color="auto"/>
            </w:tcBorders>
            <w:noWrap/>
            <w:vAlign w:val="center"/>
          </w:tcPr>
          <w:p w14:paraId="49E912E8" w14:textId="77777777" w:rsidR="00F604E0" w:rsidRPr="00C40917" w:rsidRDefault="00F604E0" w:rsidP="00F604E0">
            <w:pPr>
              <w:spacing w:after="0" w:line="240" w:lineRule="auto"/>
              <w:rPr>
                <w:rFonts w:eastAsia="Times New Roman" w:cs="Arial"/>
                <w:color w:val="000000"/>
                <w:sz w:val="20"/>
                <w:szCs w:val="20"/>
                <w:lang w:val="pt-BR"/>
              </w:rPr>
            </w:pPr>
          </w:p>
        </w:tc>
      </w:tr>
      <w:tr w:rsidR="00F604E0" w:rsidRPr="00C40917" w14:paraId="49E912F2" w14:textId="77777777" w:rsidTr="00B263DA">
        <w:trPr>
          <w:trHeight w:val="605"/>
        </w:trPr>
        <w:tc>
          <w:tcPr>
            <w:tcW w:w="522" w:type="dxa"/>
            <w:tcBorders>
              <w:top w:val="nil"/>
              <w:left w:val="single" w:sz="8" w:space="0" w:color="auto"/>
              <w:bottom w:val="nil"/>
              <w:right w:val="nil"/>
            </w:tcBorders>
            <w:noWrap/>
            <w:vAlign w:val="center"/>
            <w:hideMark/>
          </w:tcPr>
          <w:p w14:paraId="49E912EA"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single" w:sz="4" w:space="0" w:color="auto"/>
              <w:bottom w:val="nil"/>
              <w:right w:val="single" w:sz="4" w:space="0" w:color="auto"/>
            </w:tcBorders>
            <w:noWrap/>
            <w:vAlign w:val="bottom"/>
            <w:hideMark/>
          </w:tcPr>
          <w:p w14:paraId="49E912EB" w14:textId="77777777" w:rsidR="00F604E0" w:rsidRPr="00C40917" w:rsidRDefault="00F604E0" w:rsidP="00F604E0">
            <w:pPr>
              <w:spacing w:after="0" w:line="240" w:lineRule="auto"/>
              <w:rPr>
                <w:rFonts w:eastAsia="Times New Roman" w:cs="Times New Roman"/>
                <w:color w:val="000000"/>
                <w:sz w:val="20"/>
                <w:szCs w:val="20"/>
                <w:lang w:val="pt-BR"/>
              </w:rPr>
            </w:pPr>
            <w:r w:rsidRPr="00C40917">
              <w:rPr>
                <w:color w:val="000000"/>
                <w:sz w:val="20"/>
                <w:szCs w:val="20"/>
                <w:lang w:val="pt-BR"/>
              </w:rPr>
              <w:t> </w:t>
            </w:r>
          </w:p>
        </w:tc>
        <w:tc>
          <w:tcPr>
            <w:tcW w:w="335" w:type="dxa"/>
            <w:tcBorders>
              <w:top w:val="nil"/>
              <w:left w:val="nil"/>
              <w:bottom w:val="single" w:sz="4" w:space="0" w:color="auto"/>
              <w:right w:val="single" w:sz="4" w:space="0" w:color="auto"/>
            </w:tcBorders>
            <w:noWrap/>
            <w:vAlign w:val="center"/>
            <w:hideMark/>
          </w:tcPr>
          <w:p w14:paraId="49E912EC"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rFonts w:eastAsia="Calibri,Times New Roman" w:cs="Calibri,Times New Roman"/>
                <w:b/>
                <w:bCs/>
                <w:color w:val="000000"/>
                <w:sz w:val="20"/>
                <w:szCs w:val="20"/>
                <w:lang w:val="pt-BR"/>
              </w:rPr>
              <w:t>i</w:t>
            </w:r>
          </w:p>
        </w:tc>
        <w:tc>
          <w:tcPr>
            <w:tcW w:w="8046" w:type="dxa"/>
            <w:tcBorders>
              <w:top w:val="nil"/>
              <w:left w:val="nil"/>
              <w:bottom w:val="single" w:sz="4" w:space="0" w:color="auto"/>
              <w:right w:val="single" w:sz="4" w:space="0" w:color="auto"/>
            </w:tcBorders>
            <w:vAlign w:val="center"/>
          </w:tcPr>
          <w:p w14:paraId="49E912EF" w14:textId="7AFBB5AC" w:rsidR="00F604E0" w:rsidRPr="00C40917" w:rsidRDefault="00F604E0" w:rsidP="006E5B78">
            <w:pPr>
              <w:spacing w:after="0" w:line="240" w:lineRule="auto"/>
              <w:rPr>
                <w:rFonts w:cs="Arial"/>
                <w:color w:val="0000CC"/>
                <w:sz w:val="20"/>
                <w:szCs w:val="20"/>
                <w:lang w:val="pt-BR"/>
              </w:rPr>
            </w:pPr>
            <w:r w:rsidRPr="00C40917">
              <w:rPr>
                <w:color w:val="0000CC"/>
                <w:sz w:val="20"/>
                <w:szCs w:val="20"/>
                <w:lang w:val="pt-BR"/>
              </w:rPr>
              <w:t>Compartilhar base de dados de confiabilidade para acompanhar falhas e serviços de reparos.</w:t>
            </w:r>
          </w:p>
        </w:tc>
        <w:tc>
          <w:tcPr>
            <w:tcW w:w="900" w:type="dxa"/>
            <w:tcBorders>
              <w:top w:val="nil"/>
              <w:left w:val="nil"/>
              <w:bottom w:val="single" w:sz="4" w:space="0" w:color="auto"/>
              <w:right w:val="single" w:sz="4" w:space="0" w:color="auto"/>
            </w:tcBorders>
            <w:noWrap/>
            <w:vAlign w:val="center"/>
          </w:tcPr>
          <w:p w14:paraId="49E912F0"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nil"/>
              <w:left w:val="nil"/>
              <w:bottom w:val="single" w:sz="4" w:space="0" w:color="auto"/>
              <w:right w:val="single" w:sz="4" w:space="0" w:color="auto"/>
            </w:tcBorders>
            <w:noWrap/>
            <w:vAlign w:val="center"/>
          </w:tcPr>
          <w:p w14:paraId="49E912F1"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S</w:t>
            </w:r>
          </w:p>
        </w:tc>
      </w:tr>
      <w:tr w:rsidR="00F604E0" w:rsidRPr="00C40917" w14:paraId="49E912FB" w14:textId="77777777" w:rsidTr="00B263DA">
        <w:trPr>
          <w:trHeight w:val="585"/>
        </w:trPr>
        <w:tc>
          <w:tcPr>
            <w:tcW w:w="522" w:type="dxa"/>
            <w:tcBorders>
              <w:top w:val="nil"/>
              <w:left w:val="single" w:sz="8" w:space="0" w:color="auto"/>
              <w:bottom w:val="nil"/>
              <w:right w:val="nil"/>
            </w:tcBorders>
            <w:noWrap/>
            <w:vAlign w:val="center"/>
            <w:hideMark/>
          </w:tcPr>
          <w:p w14:paraId="49E912F3" w14:textId="77777777" w:rsidR="00F604E0" w:rsidRPr="00C40917" w:rsidRDefault="00F604E0" w:rsidP="00F604E0">
            <w:pPr>
              <w:spacing w:after="0" w:line="240" w:lineRule="auto"/>
              <w:rPr>
                <w:rFonts w:eastAsia="Times New Roman" w:cs="Arial"/>
                <w:b/>
                <w:bCs/>
                <w:color w:val="000000"/>
                <w:sz w:val="20"/>
                <w:szCs w:val="20"/>
                <w:lang w:val="pt-BR"/>
              </w:rPr>
            </w:pPr>
            <w:r w:rsidRPr="00C40917">
              <w:rPr>
                <w:b/>
                <w:color w:val="000000"/>
                <w:sz w:val="20"/>
                <w:szCs w:val="20"/>
                <w:lang w:val="pt-BR"/>
              </w:rPr>
              <w:t> </w:t>
            </w:r>
          </w:p>
        </w:tc>
        <w:tc>
          <w:tcPr>
            <w:tcW w:w="339" w:type="dxa"/>
            <w:tcBorders>
              <w:top w:val="nil"/>
              <w:left w:val="single" w:sz="4" w:space="0" w:color="auto"/>
              <w:bottom w:val="nil"/>
              <w:right w:val="single" w:sz="4" w:space="0" w:color="auto"/>
            </w:tcBorders>
            <w:noWrap/>
            <w:vAlign w:val="bottom"/>
            <w:hideMark/>
          </w:tcPr>
          <w:p w14:paraId="49E912F4" w14:textId="77777777" w:rsidR="00F604E0" w:rsidRPr="00C40917" w:rsidRDefault="00F604E0" w:rsidP="00F604E0">
            <w:pPr>
              <w:spacing w:after="0" w:line="240" w:lineRule="auto"/>
              <w:rPr>
                <w:rFonts w:eastAsia="Times New Roman" w:cs="Times New Roman"/>
                <w:color w:val="000000"/>
                <w:sz w:val="20"/>
                <w:szCs w:val="20"/>
                <w:lang w:val="pt-BR"/>
              </w:rPr>
            </w:pPr>
            <w:r w:rsidRPr="00C40917">
              <w:rPr>
                <w:color w:val="000000"/>
                <w:sz w:val="20"/>
                <w:szCs w:val="20"/>
                <w:lang w:val="pt-BR"/>
              </w:rPr>
              <w:t> </w:t>
            </w:r>
          </w:p>
        </w:tc>
        <w:tc>
          <w:tcPr>
            <w:tcW w:w="335" w:type="dxa"/>
            <w:tcBorders>
              <w:top w:val="single" w:sz="4" w:space="0" w:color="auto"/>
              <w:left w:val="nil"/>
              <w:bottom w:val="single" w:sz="4" w:space="0" w:color="auto"/>
              <w:right w:val="single" w:sz="4" w:space="0" w:color="auto"/>
            </w:tcBorders>
            <w:noWrap/>
            <w:vAlign w:val="center"/>
            <w:hideMark/>
          </w:tcPr>
          <w:p w14:paraId="49E912F5"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rFonts w:eastAsia="Calibri,Times New Roman" w:cs="Calibri,Times New Roman"/>
                <w:b/>
                <w:bCs/>
                <w:color w:val="000000"/>
                <w:sz w:val="20"/>
                <w:szCs w:val="20"/>
                <w:lang w:val="pt-BR"/>
              </w:rPr>
              <w:t>j</w:t>
            </w:r>
          </w:p>
        </w:tc>
        <w:tc>
          <w:tcPr>
            <w:tcW w:w="8046" w:type="dxa"/>
            <w:tcBorders>
              <w:top w:val="single" w:sz="4" w:space="0" w:color="auto"/>
              <w:left w:val="nil"/>
              <w:bottom w:val="single" w:sz="4" w:space="0" w:color="auto"/>
              <w:right w:val="single" w:sz="4" w:space="0" w:color="auto"/>
            </w:tcBorders>
            <w:vAlign w:val="center"/>
          </w:tcPr>
          <w:p w14:paraId="49E912F8" w14:textId="7EA0A9C8" w:rsidR="00F604E0" w:rsidRPr="00C40917" w:rsidRDefault="00F604E0" w:rsidP="006E5B78">
            <w:pPr>
              <w:spacing w:after="0" w:line="240" w:lineRule="auto"/>
              <w:rPr>
                <w:rFonts w:cs="Arial"/>
                <w:sz w:val="20"/>
                <w:szCs w:val="20"/>
                <w:lang w:val="pt-BR"/>
              </w:rPr>
            </w:pPr>
            <w:proofErr w:type="spellStart"/>
            <w:r w:rsidRPr="00C40917">
              <w:rPr>
                <w:color w:val="0000CC"/>
                <w:sz w:val="20"/>
                <w:szCs w:val="20"/>
                <w:lang w:val="pt-BR"/>
              </w:rPr>
              <w:t>Fornecer</w:t>
            </w:r>
            <w:proofErr w:type="spellEnd"/>
            <w:r w:rsidRPr="00C40917">
              <w:rPr>
                <w:color w:val="0000CC"/>
                <w:sz w:val="20"/>
                <w:szCs w:val="20"/>
                <w:lang w:val="pt-BR"/>
              </w:rPr>
              <w:t xml:space="preserve"> acesso aos sistemas da MRS para fins de compartilhar dados de falhas</w:t>
            </w:r>
            <w:r w:rsidR="00B263DA" w:rsidRPr="00C40917">
              <w:rPr>
                <w:rFonts w:cs="Arial"/>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2F9" w14:textId="77777777" w:rsidR="00F604E0" w:rsidRPr="00C40917" w:rsidRDefault="00F604E0" w:rsidP="00F604E0">
            <w:pPr>
              <w:spacing w:after="0" w:line="240" w:lineRule="auto"/>
              <w:rPr>
                <w:rFonts w:eastAsia="Times New Roman" w:cs="Arial"/>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12FA"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r>
      <w:tr w:rsidR="00F604E0" w:rsidRPr="00C40917" w14:paraId="49E91304" w14:textId="77777777" w:rsidTr="00B263DA">
        <w:trPr>
          <w:trHeight w:val="585"/>
        </w:trPr>
        <w:tc>
          <w:tcPr>
            <w:tcW w:w="522" w:type="dxa"/>
            <w:tcBorders>
              <w:top w:val="nil"/>
              <w:left w:val="single" w:sz="8" w:space="0" w:color="auto"/>
              <w:bottom w:val="nil"/>
              <w:right w:val="nil"/>
            </w:tcBorders>
            <w:noWrap/>
            <w:vAlign w:val="center"/>
          </w:tcPr>
          <w:p w14:paraId="49E912FC" w14:textId="77777777" w:rsidR="00F604E0" w:rsidRPr="00C40917" w:rsidRDefault="00F604E0" w:rsidP="00F604E0">
            <w:pPr>
              <w:spacing w:after="0" w:line="240" w:lineRule="auto"/>
              <w:rPr>
                <w:rFonts w:eastAsia="Times New Roman" w:cs="Arial"/>
                <w:b/>
                <w:bCs/>
                <w:color w:val="000000"/>
                <w:sz w:val="20"/>
                <w:szCs w:val="20"/>
                <w:lang w:val="pt-BR"/>
              </w:rPr>
            </w:pPr>
          </w:p>
        </w:tc>
        <w:tc>
          <w:tcPr>
            <w:tcW w:w="339" w:type="dxa"/>
            <w:tcBorders>
              <w:top w:val="nil"/>
              <w:left w:val="single" w:sz="4" w:space="0" w:color="auto"/>
              <w:bottom w:val="nil"/>
              <w:right w:val="single" w:sz="4" w:space="0" w:color="auto"/>
            </w:tcBorders>
            <w:noWrap/>
            <w:vAlign w:val="bottom"/>
          </w:tcPr>
          <w:p w14:paraId="49E912FD" w14:textId="77777777" w:rsidR="00F604E0" w:rsidRPr="00C40917" w:rsidRDefault="00F604E0" w:rsidP="00F604E0">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2FE"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b/>
                <w:color w:val="000000"/>
                <w:sz w:val="20"/>
                <w:szCs w:val="20"/>
                <w:lang w:val="pt-BR"/>
              </w:rPr>
              <w:t>k</w:t>
            </w:r>
          </w:p>
        </w:tc>
        <w:tc>
          <w:tcPr>
            <w:tcW w:w="8046" w:type="dxa"/>
            <w:tcBorders>
              <w:top w:val="single" w:sz="4" w:space="0" w:color="auto"/>
              <w:left w:val="nil"/>
              <w:bottom w:val="single" w:sz="4" w:space="0" w:color="auto"/>
              <w:right w:val="single" w:sz="4" w:space="0" w:color="auto"/>
            </w:tcBorders>
            <w:vAlign w:val="center"/>
          </w:tcPr>
          <w:p w14:paraId="49E91301" w14:textId="46CC265B" w:rsidR="00F604E0" w:rsidRPr="00C40917" w:rsidRDefault="00F604E0" w:rsidP="006E5B78">
            <w:pPr>
              <w:spacing w:after="0" w:line="240" w:lineRule="auto"/>
              <w:rPr>
                <w:rFonts w:cs="Arial"/>
                <w:color w:val="0000CC"/>
                <w:sz w:val="20"/>
                <w:szCs w:val="20"/>
                <w:lang w:val="pt-BR"/>
              </w:rPr>
            </w:pPr>
            <w:r w:rsidRPr="00C40917">
              <w:rPr>
                <w:color w:val="0000CC"/>
                <w:sz w:val="20"/>
                <w:szCs w:val="20"/>
                <w:lang w:val="pt-BR"/>
              </w:rPr>
              <w:t>Participar de conferências telefônicas, conforme solicitado</w:t>
            </w:r>
            <w:r w:rsidR="00B263DA" w:rsidRPr="00C40917">
              <w:rPr>
                <w:color w:val="0000CC"/>
                <w:sz w:val="20"/>
                <w:szCs w:val="20"/>
                <w:lang w:val="pt-BR"/>
              </w:rPr>
              <w:t>.</w:t>
            </w:r>
            <w:r w:rsidRPr="00C40917">
              <w:rPr>
                <w:sz w:val="20"/>
                <w:szCs w:val="20"/>
                <w:lang w:val="pt-BR"/>
              </w:rPr>
              <w:t xml:space="preserve"> </w:t>
            </w:r>
          </w:p>
        </w:tc>
        <w:tc>
          <w:tcPr>
            <w:tcW w:w="900" w:type="dxa"/>
            <w:tcBorders>
              <w:top w:val="single" w:sz="4" w:space="0" w:color="auto"/>
              <w:left w:val="nil"/>
              <w:bottom w:val="single" w:sz="4" w:space="0" w:color="auto"/>
              <w:right w:val="single" w:sz="4" w:space="0" w:color="auto"/>
            </w:tcBorders>
            <w:noWrap/>
            <w:vAlign w:val="center"/>
          </w:tcPr>
          <w:p w14:paraId="49E91302"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c>
          <w:tcPr>
            <w:tcW w:w="810" w:type="dxa"/>
            <w:tcBorders>
              <w:top w:val="single" w:sz="4" w:space="0" w:color="auto"/>
              <w:left w:val="nil"/>
              <w:bottom w:val="single" w:sz="4" w:space="0" w:color="auto"/>
              <w:right w:val="single" w:sz="4" w:space="0" w:color="auto"/>
            </w:tcBorders>
            <w:noWrap/>
            <w:vAlign w:val="center"/>
          </w:tcPr>
          <w:p w14:paraId="49E91303"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r>
      <w:tr w:rsidR="00F604E0" w:rsidRPr="00C40917" w14:paraId="49E9130D" w14:textId="77777777" w:rsidTr="00B263DA">
        <w:trPr>
          <w:trHeight w:val="585"/>
        </w:trPr>
        <w:tc>
          <w:tcPr>
            <w:tcW w:w="522" w:type="dxa"/>
            <w:tcBorders>
              <w:top w:val="nil"/>
              <w:left w:val="single" w:sz="8" w:space="0" w:color="auto"/>
              <w:bottom w:val="nil"/>
              <w:right w:val="nil"/>
            </w:tcBorders>
            <w:noWrap/>
            <w:vAlign w:val="center"/>
          </w:tcPr>
          <w:p w14:paraId="49E91305" w14:textId="77777777" w:rsidR="00F604E0" w:rsidRPr="00C40917" w:rsidRDefault="00F604E0" w:rsidP="00F604E0">
            <w:pPr>
              <w:spacing w:after="0" w:line="240" w:lineRule="auto"/>
              <w:rPr>
                <w:rFonts w:eastAsia="Times New Roman" w:cs="Arial"/>
                <w:b/>
                <w:bCs/>
                <w:color w:val="000000"/>
                <w:sz w:val="20"/>
                <w:szCs w:val="20"/>
                <w:lang w:val="pt-BR"/>
              </w:rPr>
            </w:pPr>
          </w:p>
        </w:tc>
        <w:tc>
          <w:tcPr>
            <w:tcW w:w="339" w:type="dxa"/>
            <w:tcBorders>
              <w:top w:val="nil"/>
              <w:left w:val="single" w:sz="4" w:space="0" w:color="auto"/>
              <w:bottom w:val="nil"/>
              <w:right w:val="single" w:sz="4" w:space="0" w:color="auto"/>
            </w:tcBorders>
            <w:noWrap/>
            <w:vAlign w:val="bottom"/>
          </w:tcPr>
          <w:p w14:paraId="49E91306" w14:textId="77777777" w:rsidR="00F604E0" w:rsidRPr="00C40917" w:rsidRDefault="00F604E0" w:rsidP="00F604E0">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307" w14:textId="77777777" w:rsidR="00F604E0" w:rsidRPr="00C40917" w:rsidRDefault="002473CD" w:rsidP="00B263DA">
            <w:pPr>
              <w:spacing w:after="0" w:line="240" w:lineRule="auto"/>
              <w:jc w:val="center"/>
              <w:rPr>
                <w:rFonts w:eastAsia="Times New Roman" w:cs="Times New Roman"/>
                <w:b/>
                <w:bCs/>
                <w:color w:val="000000"/>
                <w:sz w:val="20"/>
                <w:szCs w:val="20"/>
                <w:lang w:val="pt-BR"/>
              </w:rPr>
            </w:pPr>
            <w:r w:rsidRPr="00C40917">
              <w:rPr>
                <w:b/>
                <w:color w:val="000000"/>
                <w:sz w:val="20"/>
                <w:szCs w:val="20"/>
                <w:lang w:val="pt-BR"/>
              </w:rPr>
              <w:t>l</w:t>
            </w:r>
          </w:p>
        </w:tc>
        <w:tc>
          <w:tcPr>
            <w:tcW w:w="8046" w:type="dxa"/>
            <w:tcBorders>
              <w:top w:val="single" w:sz="4" w:space="0" w:color="auto"/>
              <w:left w:val="nil"/>
              <w:bottom w:val="single" w:sz="4" w:space="0" w:color="auto"/>
              <w:right w:val="single" w:sz="4" w:space="0" w:color="auto"/>
            </w:tcBorders>
            <w:vAlign w:val="center"/>
          </w:tcPr>
          <w:p w14:paraId="49E9130A" w14:textId="25040A2A" w:rsidR="00F604E0" w:rsidRPr="00C40917" w:rsidRDefault="00F604E0" w:rsidP="006E5B78">
            <w:pPr>
              <w:spacing w:after="0" w:line="240" w:lineRule="auto"/>
              <w:rPr>
                <w:rFonts w:cs="Arial"/>
                <w:sz w:val="20"/>
                <w:szCs w:val="20"/>
                <w:lang w:val="pt-BR"/>
              </w:rPr>
            </w:pPr>
            <w:r w:rsidRPr="00C40917">
              <w:rPr>
                <w:color w:val="0000CC"/>
                <w:sz w:val="20"/>
                <w:szCs w:val="20"/>
                <w:lang w:val="pt-BR"/>
              </w:rPr>
              <w:t>Relatar incidentes de hardware e software para auxiliar na análise de falhas e análise de causa raiz</w:t>
            </w:r>
            <w:r w:rsidR="00B263DA" w:rsidRPr="00C40917">
              <w:rPr>
                <w:rFonts w:cs="Arial"/>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30B" w14:textId="77777777" w:rsidR="00F604E0" w:rsidRPr="00C40917" w:rsidRDefault="00F604E0" w:rsidP="00F604E0">
            <w:pPr>
              <w:spacing w:after="0" w:line="240" w:lineRule="auto"/>
              <w:rPr>
                <w:rFonts w:eastAsia="Times New Roman" w:cs="Arial"/>
                <w:color w:val="000000"/>
                <w:sz w:val="20"/>
                <w:szCs w:val="20"/>
                <w:lang w:val="pt-BR"/>
              </w:rPr>
            </w:pPr>
          </w:p>
        </w:tc>
        <w:tc>
          <w:tcPr>
            <w:tcW w:w="810" w:type="dxa"/>
            <w:tcBorders>
              <w:top w:val="single" w:sz="4" w:space="0" w:color="auto"/>
              <w:left w:val="nil"/>
              <w:bottom w:val="single" w:sz="4" w:space="0" w:color="auto"/>
              <w:right w:val="single" w:sz="4" w:space="0" w:color="auto"/>
            </w:tcBorders>
            <w:noWrap/>
            <w:vAlign w:val="center"/>
          </w:tcPr>
          <w:p w14:paraId="49E9130C"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r>
      <w:tr w:rsidR="00F604E0" w:rsidRPr="00C40917" w14:paraId="49E91316" w14:textId="77777777" w:rsidTr="00B263DA">
        <w:trPr>
          <w:trHeight w:val="585"/>
        </w:trPr>
        <w:tc>
          <w:tcPr>
            <w:tcW w:w="522" w:type="dxa"/>
            <w:tcBorders>
              <w:top w:val="nil"/>
              <w:left w:val="single" w:sz="8" w:space="0" w:color="auto"/>
              <w:bottom w:val="single" w:sz="8" w:space="0" w:color="auto"/>
              <w:right w:val="nil"/>
            </w:tcBorders>
            <w:noWrap/>
            <w:vAlign w:val="center"/>
          </w:tcPr>
          <w:p w14:paraId="49E9130E" w14:textId="77777777" w:rsidR="00F604E0" w:rsidRPr="00C40917" w:rsidRDefault="00F604E0" w:rsidP="00F604E0">
            <w:pPr>
              <w:spacing w:after="0" w:line="240" w:lineRule="auto"/>
              <w:rPr>
                <w:rFonts w:eastAsia="Times New Roman" w:cs="Arial"/>
                <w:b/>
                <w:bCs/>
                <w:color w:val="000000"/>
                <w:sz w:val="20"/>
                <w:szCs w:val="20"/>
                <w:lang w:val="pt-BR"/>
              </w:rPr>
            </w:pPr>
          </w:p>
        </w:tc>
        <w:tc>
          <w:tcPr>
            <w:tcW w:w="339" w:type="dxa"/>
            <w:tcBorders>
              <w:top w:val="nil"/>
              <w:left w:val="single" w:sz="4" w:space="0" w:color="auto"/>
              <w:bottom w:val="single" w:sz="8" w:space="0" w:color="auto"/>
              <w:right w:val="single" w:sz="4" w:space="0" w:color="auto"/>
            </w:tcBorders>
            <w:noWrap/>
            <w:vAlign w:val="bottom"/>
          </w:tcPr>
          <w:p w14:paraId="49E9130F" w14:textId="77777777" w:rsidR="00F604E0" w:rsidRPr="00C40917" w:rsidRDefault="00F604E0" w:rsidP="00F604E0">
            <w:pPr>
              <w:spacing w:after="0" w:line="240" w:lineRule="auto"/>
              <w:rPr>
                <w:rFonts w:eastAsia="Times New Roman" w:cs="Times New Roman"/>
                <w:color w:val="000000"/>
                <w:sz w:val="20"/>
                <w:szCs w:val="20"/>
                <w:lang w:val="pt-BR"/>
              </w:rPr>
            </w:pPr>
          </w:p>
        </w:tc>
        <w:tc>
          <w:tcPr>
            <w:tcW w:w="335" w:type="dxa"/>
            <w:tcBorders>
              <w:top w:val="single" w:sz="4" w:space="0" w:color="auto"/>
              <w:left w:val="nil"/>
              <w:bottom w:val="single" w:sz="4" w:space="0" w:color="auto"/>
              <w:right w:val="single" w:sz="4" w:space="0" w:color="auto"/>
            </w:tcBorders>
            <w:noWrap/>
            <w:vAlign w:val="center"/>
          </w:tcPr>
          <w:p w14:paraId="49E91310" w14:textId="77777777" w:rsidR="00F604E0" w:rsidRPr="00C40917" w:rsidRDefault="00F604E0" w:rsidP="00B263DA">
            <w:pPr>
              <w:spacing w:after="0" w:line="240" w:lineRule="auto"/>
              <w:jc w:val="center"/>
              <w:rPr>
                <w:rFonts w:eastAsia="Times New Roman" w:cs="Times New Roman"/>
                <w:b/>
                <w:bCs/>
                <w:color w:val="000000"/>
                <w:sz w:val="20"/>
                <w:szCs w:val="20"/>
                <w:lang w:val="pt-BR"/>
              </w:rPr>
            </w:pPr>
            <w:r w:rsidRPr="00C40917">
              <w:rPr>
                <w:b/>
                <w:color w:val="000000"/>
                <w:sz w:val="20"/>
                <w:szCs w:val="20"/>
                <w:lang w:val="pt-BR"/>
              </w:rPr>
              <w:t>m</w:t>
            </w:r>
          </w:p>
        </w:tc>
        <w:tc>
          <w:tcPr>
            <w:tcW w:w="8046" w:type="dxa"/>
            <w:tcBorders>
              <w:top w:val="single" w:sz="4" w:space="0" w:color="auto"/>
              <w:left w:val="nil"/>
              <w:bottom w:val="single" w:sz="4" w:space="0" w:color="auto"/>
              <w:right w:val="single" w:sz="4" w:space="0" w:color="auto"/>
            </w:tcBorders>
            <w:vAlign w:val="center"/>
          </w:tcPr>
          <w:p w14:paraId="49E91313" w14:textId="3993FA4C" w:rsidR="00F604E0" w:rsidRPr="00C40917" w:rsidRDefault="00F604E0" w:rsidP="006E5B78">
            <w:pPr>
              <w:spacing w:after="0" w:line="240" w:lineRule="auto"/>
              <w:rPr>
                <w:rFonts w:cs="Arial"/>
                <w:sz w:val="20"/>
                <w:szCs w:val="20"/>
                <w:lang w:val="pt-BR"/>
              </w:rPr>
            </w:pPr>
            <w:r w:rsidRPr="00C40917">
              <w:rPr>
                <w:color w:val="0000CC"/>
                <w:sz w:val="20"/>
                <w:szCs w:val="20"/>
                <w:lang w:val="pt-BR"/>
              </w:rPr>
              <w:t>Assegurar que os planos de manutenção preditiva e preventiva sejam implantados</w:t>
            </w:r>
            <w:r w:rsidR="00B263DA" w:rsidRPr="00C40917">
              <w:rPr>
                <w:rFonts w:cs="Arial"/>
                <w:sz w:val="20"/>
                <w:szCs w:val="20"/>
                <w:lang w:val="pt-BR"/>
              </w:rPr>
              <w:t>.</w:t>
            </w:r>
          </w:p>
        </w:tc>
        <w:tc>
          <w:tcPr>
            <w:tcW w:w="900" w:type="dxa"/>
            <w:tcBorders>
              <w:top w:val="single" w:sz="4" w:space="0" w:color="auto"/>
              <w:left w:val="nil"/>
              <w:bottom w:val="single" w:sz="4" w:space="0" w:color="auto"/>
              <w:right w:val="single" w:sz="4" w:space="0" w:color="auto"/>
            </w:tcBorders>
            <w:noWrap/>
            <w:vAlign w:val="center"/>
          </w:tcPr>
          <w:p w14:paraId="49E91314"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S</w:t>
            </w:r>
          </w:p>
        </w:tc>
        <w:tc>
          <w:tcPr>
            <w:tcW w:w="810" w:type="dxa"/>
            <w:tcBorders>
              <w:top w:val="single" w:sz="4" w:space="0" w:color="auto"/>
              <w:left w:val="nil"/>
              <w:bottom w:val="single" w:sz="4" w:space="0" w:color="auto"/>
              <w:right w:val="single" w:sz="4" w:space="0" w:color="auto"/>
            </w:tcBorders>
            <w:noWrap/>
            <w:vAlign w:val="center"/>
          </w:tcPr>
          <w:p w14:paraId="49E91315" w14:textId="77777777" w:rsidR="00F604E0" w:rsidRPr="00C40917" w:rsidRDefault="00F604E0" w:rsidP="00F604E0">
            <w:pPr>
              <w:spacing w:after="0" w:line="240" w:lineRule="auto"/>
              <w:rPr>
                <w:rFonts w:eastAsia="Times New Roman" w:cs="Arial"/>
                <w:color w:val="000000"/>
                <w:sz w:val="20"/>
                <w:szCs w:val="20"/>
                <w:lang w:val="pt-BR"/>
              </w:rPr>
            </w:pPr>
            <w:r w:rsidRPr="00C40917">
              <w:rPr>
                <w:color w:val="000000"/>
                <w:sz w:val="20"/>
                <w:szCs w:val="20"/>
                <w:lang w:val="pt-BR"/>
              </w:rPr>
              <w:t>P</w:t>
            </w:r>
          </w:p>
        </w:tc>
      </w:tr>
    </w:tbl>
    <w:p w14:paraId="49E91317" w14:textId="77777777" w:rsidR="00361BD1" w:rsidRPr="00C40917" w:rsidRDefault="003E7F9C" w:rsidP="008B7FC3">
      <w:pPr>
        <w:jc w:val="both"/>
        <w:rPr>
          <w:lang w:val="pt-BR"/>
        </w:rPr>
      </w:pPr>
      <w:r w:rsidRPr="00C40917">
        <w:rPr>
          <w:lang w:val="pt-BR"/>
        </w:rPr>
        <w:br w:type="textWrapping" w:clear="all"/>
      </w:r>
    </w:p>
    <w:p w14:paraId="49E91319" w14:textId="4511463D" w:rsidR="004E727A" w:rsidRPr="00C40917" w:rsidRDefault="00062E5D" w:rsidP="00801A1E">
      <w:pPr>
        <w:pStyle w:val="Heading2"/>
        <w:numPr>
          <w:ilvl w:val="1"/>
          <w:numId w:val="24"/>
        </w:numPr>
        <w:jc w:val="both"/>
        <w:rPr>
          <w:szCs w:val="24"/>
        </w:rPr>
      </w:pPr>
      <w:r w:rsidRPr="00C40917">
        <w:rPr>
          <w:szCs w:val="24"/>
        </w:rPr>
        <w:t xml:space="preserve"> </w:t>
      </w:r>
      <w:bookmarkStart w:id="54" w:name="_Toc214909762"/>
      <w:r w:rsidR="00C94339" w:rsidRPr="00C40917">
        <w:rPr>
          <w:szCs w:val="24"/>
        </w:rPr>
        <w:t>Níveis de Suporte</w:t>
      </w:r>
      <w:bookmarkEnd w:id="54"/>
    </w:p>
    <w:p w14:paraId="7BBE2438" w14:textId="69E4E4F7" w:rsidR="00547724" w:rsidRPr="00C40917" w:rsidRDefault="00FD1B77" w:rsidP="00EF7917">
      <w:pPr>
        <w:rPr>
          <w:lang w:val="pt-BR" w:eastAsia="pt-BR"/>
        </w:rPr>
      </w:pPr>
      <w:r w:rsidRPr="00FD1B77">
        <w:rPr>
          <w:noProof/>
          <w:lang w:val="pt-BR" w:eastAsia="pt-BR"/>
        </w:rPr>
        <w:drawing>
          <wp:inline distT="0" distB="0" distL="0" distR="0" wp14:anchorId="0896C493" wp14:editId="6D5A5D78">
            <wp:extent cx="6858000" cy="2963545"/>
            <wp:effectExtent l="0" t="0" r="0" b="8255"/>
            <wp:docPr id="9651399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3999" name="Picture 1" descr="A diagram of a network&#10;&#10;AI-generated content may be incorrect."/>
                    <pic:cNvPicPr/>
                  </pic:nvPicPr>
                  <pic:blipFill>
                    <a:blip r:embed="rId11"/>
                    <a:stretch>
                      <a:fillRect/>
                    </a:stretch>
                  </pic:blipFill>
                  <pic:spPr>
                    <a:xfrm>
                      <a:off x="0" y="0"/>
                      <a:ext cx="6858000" cy="2963545"/>
                    </a:xfrm>
                    <a:prstGeom prst="rect">
                      <a:avLst/>
                    </a:prstGeom>
                  </pic:spPr>
                </pic:pic>
              </a:graphicData>
            </a:graphic>
          </wp:inline>
        </w:drawing>
      </w:r>
    </w:p>
    <w:p w14:paraId="49E91322" w14:textId="3CB97DE3" w:rsidR="004E727A" w:rsidRPr="00C40917" w:rsidRDefault="003629C4" w:rsidP="00801A1E">
      <w:pPr>
        <w:pStyle w:val="Heading2"/>
        <w:numPr>
          <w:ilvl w:val="1"/>
          <w:numId w:val="24"/>
        </w:numPr>
        <w:jc w:val="both"/>
        <w:rPr>
          <w:szCs w:val="24"/>
        </w:rPr>
      </w:pPr>
      <w:r w:rsidRPr="00C40917">
        <w:rPr>
          <w:szCs w:val="24"/>
        </w:rPr>
        <w:t xml:space="preserve"> </w:t>
      </w:r>
      <w:bookmarkStart w:id="55" w:name="_Toc214909763"/>
      <w:r w:rsidR="00D063BA" w:rsidRPr="00C40917">
        <w:rPr>
          <w:szCs w:val="24"/>
        </w:rPr>
        <w:t>Plano de comunicação técnica para o contrato</w:t>
      </w:r>
      <w:bookmarkEnd w:id="55"/>
    </w:p>
    <w:p w14:paraId="49E91324" w14:textId="77777777" w:rsidR="00D063BA" w:rsidRPr="00C40917" w:rsidRDefault="00D063BA" w:rsidP="00894AE7">
      <w:pPr>
        <w:ind w:left="1620"/>
        <w:jc w:val="both"/>
        <w:rPr>
          <w:lang w:val="pt-BR" w:eastAsia="pt-BR"/>
        </w:rPr>
      </w:pPr>
    </w:p>
    <w:p w14:paraId="754F5B3B" w14:textId="62A397B0" w:rsidR="00733121" w:rsidRPr="00C40917" w:rsidRDefault="00000000" w:rsidP="00894AE7">
      <w:pPr>
        <w:ind w:left="1620"/>
        <w:jc w:val="both"/>
        <w:rPr>
          <w:lang w:val="pt-BR" w:eastAsia="pt-BR"/>
        </w:rPr>
      </w:pPr>
      <w:r>
        <w:rPr>
          <w:noProof/>
          <w:lang w:val="pt-BR"/>
        </w:rPr>
        <w:pict w14:anchorId="64030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0pt;height:241.5pt">
            <v:imagedata r:id="rId12" o:title=""/>
          </v:shape>
        </w:pict>
      </w:r>
    </w:p>
    <w:p w14:paraId="49E91328" w14:textId="0D2EF0E9" w:rsidR="00E57722" w:rsidRPr="00C40917" w:rsidRDefault="00E57722" w:rsidP="00801A1E">
      <w:pPr>
        <w:pStyle w:val="Heading2"/>
        <w:numPr>
          <w:ilvl w:val="1"/>
          <w:numId w:val="35"/>
        </w:numPr>
        <w:tabs>
          <w:tab w:val="left" w:pos="1843"/>
        </w:tabs>
        <w:ind w:left="1843" w:hanging="673"/>
        <w:jc w:val="both"/>
      </w:pPr>
      <w:bookmarkStart w:id="56" w:name="_Toc440718973"/>
      <w:bookmarkStart w:id="57" w:name="_Toc214909764"/>
      <w:r w:rsidRPr="00C40917">
        <w:lastRenderedPageBreak/>
        <w:t>Procedimentos de Aceitação de Suporte da WABTEC</w:t>
      </w:r>
      <w:bookmarkEnd w:id="56"/>
      <w:bookmarkEnd w:id="57"/>
    </w:p>
    <w:p w14:paraId="49E91329" w14:textId="2E9F3DEA" w:rsidR="00E57722" w:rsidRPr="00C40917" w:rsidRDefault="00E57722" w:rsidP="00801A1E">
      <w:pPr>
        <w:pStyle w:val="Heading2"/>
        <w:numPr>
          <w:ilvl w:val="2"/>
          <w:numId w:val="35"/>
        </w:numPr>
        <w:jc w:val="both"/>
      </w:pPr>
      <w:bookmarkStart w:id="58" w:name="_Toc440718974"/>
      <w:bookmarkStart w:id="59" w:name="_Toc214909765"/>
      <w:r w:rsidRPr="00C40917">
        <w:t>Sinalização</w:t>
      </w:r>
      <w:bookmarkEnd w:id="58"/>
      <w:bookmarkEnd w:id="59"/>
    </w:p>
    <w:p w14:paraId="49E9132D" w14:textId="2C1ED804" w:rsidR="00E57722" w:rsidRPr="00C40917" w:rsidRDefault="00E57722" w:rsidP="00801A1E">
      <w:pPr>
        <w:pStyle w:val="ListParagraph"/>
        <w:numPr>
          <w:ilvl w:val="0"/>
          <w:numId w:val="34"/>
        </w:numPr>
        <w:spacing w:line="252" w:lineRule="auto"/>
        <w:ind w:left="3544" w:hanging="425"/>
        <w:jc w:val="both"/>
        <w:rPr>
          <w:color w:val="0033CC"/>
          <w:lang w:val="pt-BR" w:eastAsia="pt-BR"/>
        </w:rPr>
      </w:pPr>
      <w:r w:rsidRPr="00C40917">
        <w:rPr>
          <w:color w:val="0033CC"/>
          <w:lang w:val="pt-BR" w:eastAsia="pt-BR"/>
        </w:rPr>
        <w:t>Não está previsto suporte de sinalização.  A realização de eventual consultoria será sob demanda com aprovação da especificação e preço para o serviço pela MRS.</w:t>
      </w:r>
    </w:p>
    <w:p w14:paraId="49E9132E" w14:textId="073F852C" w:rsidR="00E57722" w:rsidRPr="00C40917" w:rsidRDefault="00E57722" w:rsidP="00801A1E">
      <w:pPr>
        <w:pStyle w:val="Heading2"/>
        <w:numPr>
          <w:ilvl w:val="2"/>
          <w:numId w:val="35"/>
        </w:numPr>
        <w:jc w:val="both"/>
      </w:pPr>
      <w:bookmarkStart w:id="60" w:name="_Toc440718975"/>
      <w:bookmarkStart w:id="61" w:name="_Toc214909766"/>
      <w:r w:rsidRPr="00C40917">
        <w:t>Telecom</w:t>
      </w:r>
      <w:bookmarkEnd w:id="60"/>
      <w:bookmarkEnd w:id="61"/>
    </w:p>
    <w:p w14:paraId="49E9132F" w14:textId="77777777" w:rsidR="00E57722" w:rsidRPr="00C40917" w:rsidRDefault="00E57722" w:rsidP="00801A1E">
      <w:pPr>
        <w:pStyle w:val="ListParagraph"/>
        <w:numPr>
          <w:ilvl w:val="0"/>
          <w:numId w:val="26"/>
        </w:numPr>
        <w:spacing w:after="0" w:line="240" w:lineRule="auto"/>
        <w:ind w:left="3510"/>
        <w:contextualSpacing w:val="0"/>
        <w:jc w:val="both"/>
        <w:rPr>
          <w:color w:val="0033CC"/>
          <w:lang w:val="pt-BR"/>
        </w:rPr>
      </w:pPr>
      <w:r w:rsidRPr="00C40917">
        <w:rPr>
          <w:color w:val="0033CC"/>
          <w:lang w:val="pt-BR"/>
        </w:rPr>
        <w:t xml:space="preserve">Um relatório/formulário, a ser definido em comum acordo pelas </w:t>
      </w:r>
      <w:r w:rsidR="00B2797C" w:rsidRPr="00C40917">
        <w:rPr>
          <w:color w:val="0033CC"/>
          <w:lang w:val="pt-BR"/>
        </w:rPr>
        <w:t>P</w:t>
      </w:r>
      <w:r w:rsidRPr="00C40917">
        <w:rPr>
          <w:color w:val="0033CC"/>
          <w:lang w:val="pt-BR"/>
        </w:rPr>
        <w:t>artes, com a descrição do problema, horário de início e localização</w:t>
      </w:r>
    </w:p>
    <w:p w14:paraId="49E91330" w14:textId="780A5BD0" w:rsidR="00E57722" w:rsidRPr="00C40917" w:rsidRDefault="00E57722" w:rsidP="00801A1E">
      <w:pPr>
        <w:pStyle w:val="ListParagraph"/>
        <w:numPr>
          <w:ilvl w:val="0"/>
          <w:numId w:val="26"/>
        </w:numPr>
        <w:spacing w:after="0" w:line="240" w:lineRule="auto"/>
        <w:ind w:left="3510"/>
        <w:contextualSpacing w:val="0"/>
        <w:jc w:val="both"/>
        <w:rPr>
          <w:color w:val="0033CC"/>
          <w:lang w:val="pt-BR"/>
        </w:rPr>
      </w:pPr>
      <w:r w:rsidRPr="00C40917">
        <w:rPr>
          <w:color w:val="0033CC"/>
          <w:lang w:val="pt-BR"/>
        </w:rPr>
        <w:t xml:space="preserve">Um relatório/formulário, a ser definido em comum acordo pelas </w:t>
      </w:r>
      <w:r w:rsidR="00B2797C" w:rsidRPr="00C40917">
        <w:rPr>
          <w:color w:val="0033CC"/>
          <w:lang w:val="pt-BR"/>
        </w:rPr>
        <w:t>P</w:t>
      </w:r>
      <w:r w:rsidRPr="00C40917">
        <w:rPr>
          <w:color w:val="0033CC"/>
          <w:lang w:val="pt-BR"/>
        </w:rPr>
        <w:t>artes, descrevendo atividades executadas pela MRS no atendimento de 1º e 2º níveis</w:t>
      </w:r>
      <w:r w:rsidR="00D04AD6" w:rsidRPr="00C40917">
        <w:rPr>
          <w:color w:val="0033CC"/>
          <w:lang w:val="pt-BR"/>
        </w:rPr>
        <w:t xml:space="preserve"> para o escopo de TELECOM Dados</w:t>
      </w:r>
      <w:r w:rsidRPr="00C40917">
        <w:rPr>
          <w:color w:val="0033CC"/>
          <w:lang w:val="pt-BR"/>
        </w:rPr>
        <w:t>;</w:t>
      </w:r>
    </w:p>
    <w:p w14:paraId="49E91331" w14:textId="379BD609" w:rsidR="00E57722" w:rsidRPr="00C40917" w:rsidRDefault="00E57722" w:rsidP="00801A1E">
      <w:pPr>
        <w:pStyle w:val="ListParagraph"/>
        <w:numPr>
          <w:ilvl w:val="0"/>
          <w:numId w:val="26"/>
        </w:numPr>
        <w:spacing w:after="0" w:line="240" w:lineRule="auto"/>
        <w:ind w:left="3510"/>
        <w:contextualSpacing w:val="0"/>
        <w:jc w:val="both"/>
        <w:rPr>
          <w:color w:val="0033CC"/>
          <w:lang w:val="pt-BR"/>
        </w:rPr>
      </w:pPr>
      <w:r w:rsidRPr="00C40917">
        <w:rPr>
          <w:color w:val="0033CC"/>
          <w:lang w:val="pt-BR"/>
        </w:rPr>
        <w:t>Logs das aplicações OCM, RFM</w:t>
      </w:r>
      <w:r w:rsidR="00490D35" w:rsidRPr="00C40917">
        <w:rPr>
          <w:color w:val="0033CC"/>
          <w:lang w:val="pt-BR"/>
        </w:rPr>
        <w:t xml:space="preserve">, </w:t>
      </w:r>
      <w:r w:rsidR="005843EE" w:rsidRPr="00C40917">
        <w:rPr>
          <w:color w:val="0033CC"/>
          <w:lang w:val="pt-BR"/>
        </w:rPr>
        <w:t xml:space="preserve">OCM2, </w:t>
      </w:r>
      <w:r w:rsidRPr="00C40917">
        <w:rPr>
          <w:color w:val="0033CC"/>
          <w:lang w:val="pt-BR"/>
        </w:rPr>
        <w:t xml:space="preserve">e </w:t>
      </w:r>
      <w:r w:rsidR="00804523" w:rsidRPr="00C40917">
        <w:rPr>
          <w:color w:val="0033CC"/>
          <w:lang w:val="pt-BR"/>
        </w:rPr>
        <w:t>MCM</w:t>
      </w:r>
      <w:r w:rsidR="00CA6CA2" w:rsidRPr="00C40917">
        <w:rPr>
          <w:color w:val="0033CC"/>
          <w:lang w:val="pt-BR"/>
        </w:rPr>
        <w:t>/</w:t>
      </w:r>
      <w:r w:rsidRPr="00C40917">
        <w:rPr>
          <w:color w:val="0033CC"/>
          <w:lang w:val="pt-BR"/>
        </w:rPr>
        <w:t>Slot 10 (quando disponível</w:t>
      </w:r>
      <w:r w:rsidR="00D46679" w:rsidRPr="00C40917">
        <w:rPr>
          <w:color w:val="0033CC"/>
          <w:lang w:val="pt-BR"/>
        </w:rPr>
        <w:t xml:space="preserve"> e aplic</w:t>
      </w:r>
      <w:r w:rsidR="005843EE" w:rsidRPr="00C40917">
        <w:rPr>
          <w:color w:val="0033CC"/>
          <w:lang w:val="pt-BR"/>
        </w:rPr>
        <w:t>á</w:t>
      </w:r>
      <w:r w:rsidR="00D46679" w:rsidRPr="00C40917">
        <w:rPr>
          <w:color w:val="0033CC"/>
          <w:lang w:val="pt-BR"/>
        </w:rPr>
        <w:t>vel</w:t>
      </w:r>
      <w:r w:rsidRPr="00C40917">
        <w:rPr>
          <w:color w:val="0033CC"/>
          <w:lang w:val="pt-BR"/>
        </w:rPr>
        <w:t>)</w:t>
      </w:r>
    </w:p>
    <w:p w14:paraId="49E91338" w14:textId="29A2F99F" w:rsidR="0086395E" w:rsidRPr="00C40917" w:rsidRDefault="00E57722" w:rsidP="00801A1E">
      <w:pPr>
        <w:pStyle w:val="ListParagraph"/>
        <w:numPr>
          <w:ilvl w:val="0"/>
          <w:numId w:val="26"/>
        </w:numPr>
        <w:spacing w:after="0" w:line="240" w:lineRule="auto"/>
        <w:ind w:left="3510"/>
        <w:contextualSpacing w:val="0"/>
        <w:jc w:val="both"/>
        <w:rPr>
          <w:color w:val="0033CC"/>
          <w:lang w:val="pt-BR"/>
        </w:rPr>
      </w:pPr>
      <w:r w:rsidRPr="00C40917">
        <w:rPr>
          <w:color w:val="0033CC"/>
          <w:lang w:val="pt-BR"/>
        </w:rPr>
        <w:t>Acesso imediato aos servidores e ao RFM;</w:t>
      </w:r>
    </w:p>
    <w:p w14:paraId="49E91339" w14:textId="77777777" w:rsidR="00E57722" w:rsidRPr="00C40917" w:rsidRDefault="00E57722" w:rsidP="00801A1E">
      <w:pPr>
        <w:pStyle w:val="Heading2"/>
        <w:numPr>
          <w:ilvl w:val="2"/>
          <w:numId w:val="35"/>
        </w:numPr>
        <w:jc w:val="both"/>
      </w:pPr>
      <w:bookmarkStart w:id="62" w:name="_Toc440718976"/>
      <w:bookmarkStart w:id="63" w:name="_Toc214909767"/>
      <w:r w:rsidRPr="00C40917">
        <w:t>On-Board Software</w:t>
      </w:r>
      <w:bookmarkEnd w:id="62"/>
      <w:bookmarkEnd w:id="63"/>
    </w:p>
    <w:p w14:paraId="49E9133A" w14:textId="77777777" w:rsidR="00E57722" w:rsidRPr="00C40917" w:rsidRDefault="00E57722" w:rsidP="00801A1E">
      <w:pPr>
        <w:pStyle w:val="ListParagraph"/>
        <w:numPr>
          <w:ilvl w:val="0"/>
          <w:numId w:val="27"/>
        </w:numPr>
        <w:spacing w:after="0" w:line="240" w:lineRule="auto"/>
        <w:ind w:left="3427"/>
        <w:contextualSpacing w:val="0"/>
        <w:jc w:val="both"/>
        <w:rPr>
          <w:color w:val="0033CC"/>
          <w:lang w:val="pt-BR"/>
        </w:rPr>
      </w:pPr>
      <w:r w:rsidRPr="00C40917">
        <w:rPr>
          <w:color w:val="0033CC"/>
          <w:lang w:val="pt-BR"/>
        </w:rPr>
        <w:t>Clara descrição da ocorrência, incluindo quando possível:</w:t>
      </w:r>
    </w:p>
    <w:p w14:paraId="49E9133B" w14:textId="77777777" w:rsidR="00E57722" w:rsidRPr="00C40917" w:rsidRDefault="00E57722" w:rsidP="00801A1E">
      <w:pPr>
        <w:pStyle w:val="ListParagraph"/>
        <w:numPr>
          <w:ilvl w:val="1"/>
          <w:numId w:val="27"/>
        </w:numPr>
        <w:spacing w:after="0" w:line="240" w:lineRule="auto"/>
        <w:ind w:left="3870"/>
        <w:contextualSpacing w:val="0"/>
        <w:jc w:val="both"/>
        <w:rPr>
          <w:color w:val="0033CC"/>
          <w:lang w:val="pt-BR"/>
        </w:rPr>
      </w:pPr>
      <w:r w:rsidRPr="00C40917">
        <w:rPr>
          <w:color w:val="0033CC"/>
          <w:lang w:val="pt-BR"/>
        </w:rPr>
        <w:t>O que foi visto</w:t>
      </w:r>
    </w:p>
    <w:p w14:paraId="49E9133C" w14:textId="77777777" w:rsidR="00E57722" w:rsidRPr="00C40917" w:rsidRDefault="00E57722" w:rsidP="00801A1E">
      <w:pPr>
        <w:pStyle w:val="ListParagraph"/>
        <w:numPr>
          <w:ilvl w:val="1"/>
          <w:numId w:val="27"/>
        </w:numPr>
        <w:spacing w:after="0" w:line="240" w:lineRule="auto"/>
        <w:ind w:left="3870"/>
        <w:contextualSpacing w:val="0"/>
        <w:jc w:val="both"/>
        <w:rPr>
          <w:color w:val="0033CC"/>
          <w:lang w:val="pt-BR"/>
        </w:rPr>
      </w:pPr>
      <w:r w:rsidRPr="00C40917">
        <w:rPr>
          <w:color w:val="0033CC"/>
          <w:lang w:val="pt-BR"/>
        </w:rPr>
        <w:t>O que era esperado ser visto</w:t>
      </w:r>
    </w:p>
    <w:p w14:paraId="49E9133D" w14:textId="77777777" w:rsidR="00E57722" w:rsidRPr="00C40917" w:rsidRDefault="00E57722" w:rsidP="00801A1E">
      <w:pPr>
        <w:pStyle w:val="ListParagraph"/>
        <w:numPr>
          <w:ilvl w:val="1"/>
          <w:numId w:val="27"/>
        </w:numPr>
        <w:spacing w:after="0" w:line="240" w:lineRule="auto"/>
        <w:ind w:left="3870"/>
        <w:contextualSpacing w:val="0"/>
        <w:jc w:val="both"/>
        <w:rPr>
          <w:color w:val="0033CC"/>
          <w:lang w:val="pt-BR"/>
        </w:rPr>
      </w:pPr>
      <w:r w:rsidRPr="00C40917">
        <w:rPr>
          <w:color w:val="0033CC"/>
          <w:lang w:val="pt-BR"/>
        </w:rPr>
        <w:t>Quais diferenças significativas no ponto de vista da MRS</w:t>
      </w:r>
    </w:p>
    <w:p w14:paraId="49E9133E" w14:textId="77777777" w:rsidR="00E57722" w:rsidRPr="00C40917" w:rsidRDefault="00E57722" w:rsidP="00801A1E">
      <w:pPr>
        <w:pStyle w:val="ListParagraph"/>
        <w:numPr>
          <w:ilvl w:val="0"/>
          <w:numId w:val="27"/>
        </w:numPr>
        <w:spacing w:after="0" w:line="240" w:lineRule="auto"/>
        <w:ind w:left="3427"/>
        <w:contextualSpacing w:val="0"/>
        <w:jc w:val="both"/>
        <w:rPr>
          <w:color w:val="0033CC"/>
          <w:lang w:val="pt-BR"/>
        </w:rPr>
      </w:pPr>
      <w:r w:rsidRPr="00C40917">
        <w:rPr>
          <w:color w:val="0033CC"/>
          <w:lang w:val="pt-BR" w:eastAsia="pt-BR"/>
        </w:rPr>
        <w:t>Número da Locomotiva e prefixo do trem</w:t>
      </w:r>
    </w:p>
    <w:p w14:paraId="49E9133F" w14:textId="77777777" w:rsidR="00E57722" w:rsidRPr="00C40917" w:rsidRDefault="00E57722" w:rsidP="00801A1E">
      <w:pPr>
        <w:pStyle w:val="ListParagraph"/>
        <w:numPr>
          <w:ilvl w:val="0"/>
          <w:numId w:val="27"/>
        </w:numPr>
        <w:spacing w:after="0" w:line="240" w:lineRule="auto"/>
        <w:ind w:left="3427"/>
        <w:contextualSpacing w:val="0"/>
        <w:jc w:val="both"/>
        <w:rPr>
          <w:color w:val="0033CC"/>
          <w:lang w:val="pt-BR"/>
        </w:rPr>
      </w:pPr>
      <w:r w:rsidRPr="00C40917">
        <w:rPr>
          <w:color w:val="0033CC"/>
          <w:lang w:val="pt-BR" w:eastAsia="pt-BR"/>
        </w:rPr>
        <w:t xml:space="preserve">Data e hora da ocorrência do evento (fuso horário </w:t>
      </w:r>
      <w:r w:rsidR="003914B3" w:rsidRPr="00C40917">
        <w:rPr>
          <w:color w:val="0033CC"/>
          <w:lang w:val="pt-BR" w:eastAsia="pt-BR"/>
        </w:rPr>
        <w:t>de Brasília</w:t>
      </w:r>
      <w:r w:rsidRPr="00C40917">
        <w:rPr>
          <w:color w:val="0033CC"/>
          <w:lang w:val="pt-BR" w:eastAsia="pt-BR"/>
        </w:rPr>
        <w:t>)</w:t>
      </w:r>
    </w:p>
    <w:p w14:paraId="49E91340" w14:textId="6E30F4A5" w:rsidR="00E57722" w:rsidRPr="00C40917" w:rsidRDefault="00E57722" w:rsidP="00801A1E">
      <w:pPr>
        <w:pStyle w:val="ListParagraph"/>
        <w:numPr>
          <w:ilvl w:val="0"/>
          <w:numId w:val="27"/>
        </w:numPr>
        <w:spacing w:after="0" w:line="240" w:lineRule="auto"/>
        <w:ind w:left="3427"/>
        <w:contextualSpacing w:val="0"/>
        <w:jc w:val="both"/>
        <w:rPr>
          <w:color w:val="0033CC"/>
          <w:lang w:val="pt-BR"/>
        </w:rPr>
      </w:pPr>
      <w:r w:rsidRPr="00C40917">
        <w:rPr>
          <w:color w:val="0033CC"/>
          <w:lang w:val="pt-BR"/>
        </w:rPr>
        <w:t xml:space="preserve">Localização da ocorrência trecho da ferrovia (FA, LC, PG, </w:t>
      </w:r>
      <w:r w:rsidR="00E13060" w:rsidRPr="00C40917">
        <w:rPr>
          <w:color w:val="0033CC"/>
          <w:lang w:val="pt-BR"/>
        </w:rPr>
        <w:t>ME</w:t>
      </w:r>
      <w:r w:rsidR="00AD706B" w:rsidRPr="00C40917">
        <w:rPr>
          <w:color w:val="0033CC"/>
          <w:lang w:val="pt-BR"/>
        </w:rPr>
        <w:t>/</w:t>
      </w:r>
      <w:proofErr w:type="gramStart"/>
      <w:r w:rsidR="00AD706B" w:rsidRPr="00C40917">
        <w:rPr>
          <w:color w:val="0033CC"/>
          <w:lang w:val="pt-BR"/>
        </w:rPr>
        <w:t>MD</w:t>
      </w:r>
      <w:r w:rsidR="00E13060" w:rsidRPr="00C40917">
        <w:rPr>
          <w:color w:val="0033CC"/>
          <w:lang w:val="pt-BR"/>
        </w:rPr>
        <w:t xml:space="preserve">, </w:t>
      </w:r>
      <w:proofErr w:type="spellStart"/>
      <w:r w:rsidRPr="00C40917">
        <w:rPr>
          <w:color w:val="0033CC"/>
          <w:lang w:val="pt-BR"/>
        </w:rPr>
        <w:t>etc</w:t>
      </w:r>
      <w:proofErr w:type="spellEnd"/>
      <w:proofErr w:type="gramEnd"/>
      <w:r w:rsidRPr="00C40917">
        <w:rPr>
          <w:color w:val="0033CC"/>
          <w:lang w:val="pt-BR"/>
        </w:rPr>
        <w:t>), marco quilométrico e linha – se aplicável)</w:t>
      </w:r>
    </w:p>
    <w:p w14:paraId="49E91341" w14:textId="77777777" w:rsidR="00E57722" w:rsidRPr="00C40917" w:rsidRDefault="00E57722" w:rsidP="00801A1E">
      <w:pPr>
        <w:pStyle w:val="ListParagraph"/>
        <w:numPr>
          <w:ilvl w:val="0"/>
          <w:numId w:val="27"/>
        </w:numPr>
        <w:spacing w:after="0" w:line="240" w:lineRule="auto"/>
        <w:ind w:left="3427"/>
        <w:contextualSpacing w:val="0"/>
        <w:jc w:val="both"/>
        <w:rPr>
          <w:color w:val="0033CC"/>
          <w:lang w:val="pt-BR"/>
        </w:rPr>
      </w:pPr>
      <w:r w:rsidRPr="00C40917">
        <w:rPr>
          <w:color w:val="0033CC"/>
          <w:lang w:val="pt-BR"/>
        </w:rPr>
        <w:t>Situação da ocorrência: produção, teste ou nova instalação</w:t>
      </w:r>
    </w:p>
    <w:p w14:paraId="49E91342" w14:textId="77777777" w:rsidR="00E57722" w:rsidRPr="00C40917" w:rsidRDefault="00E57722" w:rsidP="00801A1E">
      <w:pPr>
        <w:pStyle w:val="ListParagraph"/>
        <w:numPr>
          <w:ilvl w:val="0"/>
          <w:numId w:val="27"/>
        </w:numPr>
        <w:spacing w:after="0" w:line="240" w:lineRule="auto"/>
        <w:ind w:left="3427"/>
        <w:contextualSpacing w:val="0"/>
        <w:jc w:val="both"/>
        <w:rPr>
          <w:color w:val="0033CC"/>
          <w:lang w:val="pt-BR"/>
        </w:rPr>
      </w:pPr>
      <w:r w:rsidRPr="00C40917">
        <w:rPr>
          <w:color w:val="0033CC"/>
          <w:lang w:val="pt-BR"/>
        </w:rPr>
        <w:t xml:space="preserve">Versão do arquivo de via utilizado </w:t>
      </w:r>
      <w:r w:rsidR="0098764F" w:rsidRPr="00C40917">
        <w:rPr>
          <w:color w:val="0033CC"/>
          <w:lang w:val="pt-BR"/>
        </w:rPr>
        <w:t>-</w:t>
      </w:r>
      <w:r w:rsidRPr="00C40917">
        <w:rPr>
          <w:color w:val="0033CC"/>
          <w:lang w:val="pt-BR"/>
        </w:rPr>
        <w:t xml:space="preserve"> Indicar se é versão de teste ou produção.</w:t>
      </w:r>
    </w:p>
    <w:p w14:paraId="49E91343" w14:textId="77777777" w:rsidR="00E57722" w:rsidRPr="00C40917" w:rsidRDefault="00E57722" w:rsidP="00801A1E">
      <w:pPr>
        <w:pStyle w:val="ListParagraph"/>
        <w:numPr>
          <w:ilvl w:val="0"/>
          <w:numId w:val="27"/>
        </w:numPr>
        <w:spacing w:after="0" w:line="240" w:lineRule="auto"/>
        <w:ind w:left="3427"/>
        <w:contextualSpacing w:val="0"/>
        <w:jc w:val="both"/>
        <w:rPr>
          <w:color w:val="0033CC"/>
          <w:lang w:val="pt-BR"/>
        </w:rPr>
      </w:pPr>
      <w:r w:rsidRPr="00C40917">
        <w:rPr>
          <w:color w:val="0033CC"/>
          <w:lang w:val="pt-BR"/>
        </w:rPr>
        <w:t>Versão de Software e qualquer desvio com relação à configuração padrão</w:t>
      </w:r>
    </w:p>
    <w:p w14:paraId="49E91350" w14:textId="77777777" w:rsidR="00E57722" w:rsidRPr="00C40917" w:rsidRDefault="00E57722" w:rsidP="00801A1E">
      <w:pPr>
        <w:pStyle w:val="Heading2"/>
        <w:numPr>
          <w:ilvl w:val="2"/>
          <w:numId w:val="35"/>
        </w:numPr>
        <w:jc w:val="both"/>
      </w:pPr>
      <w:bookmarkStart w:id="64" w:name="_Toc440718977"/>
      <w:bookmarkStart w:id="65" w:name="_Toc214909768"/>
      <w:r w:rsidRPr="00C40917">
        <w:t>On-Board Hardware</w:t>
      </w:r>
      <w:bookmarkEnd w:id="64"/>
      <w:bookmarkEnd w:id="65"/>
    </w:p>
    <w:p w14:paraId="49E91351" w14:textId="77777777" w:rsidR="00E57722" w:rsidRPr="00C40917" w:rsidRDefault="00E57722" w:rsidP="00801A1E">
      <w:pPr>
        <w:pStyle w:val="ListParagraph"/>
        <w:numPr>
          <w:ilvl w:val="0"/>
          <w:numId w:val="28"/>
        </w:numPr>
        <w:jc w:val="both"/>
        <w:rPr>
          <w:color w:val="0033CC"/>
          <w:lang w:val="pt-BR" w:eastAsia="pt-BR"/>
        </w:rPr>
      </w:pPr>
      <w:r w:rsidRPr="00C40917">
        <w:rPr>
          <w:color w:val="0033CC"/>
          <w:lang w:val="pt-BR"/>
        </w:rPr>
        <w:t>Clara descrição da observação, incluindo quando possível:</w:t>
      </w:r>
    </w:p>
    <w:p w14:paraId="49E91352" w14:textId="77777777" w:rsidR="00E57722" w:rsidRPr="00C40917" w:rsidRDefault="00E57722" w:rsidP="00801A1E">
      <w:pPr>
        <w:pStyle w:val="ListParagraph"/>
        <w:numPr>
          <w:ilvl w:val="1"/>
          <w:numId w:val="28"/>
        </w:numPr>
        <w:spacing w:after="0" w:line="240" w:lineRule="auto"/>
        <w:contextualSpacing w:val="0"/>
        <w:jc w:val="both"/>
        <w:rPr>
          <w:color w:val="0033CC"/>
          <w:lang w:val="pt-BR"/>
        </w:rPr>
      </w:pPr>
      <w:r w:rsidRPr="00C40917">
        <w:rPr>
          <w:color w:val="0033CC"/>
          <w:lang w:val="pt-BR"/>
        </w:rPr>
        <w:t>O que foi visto</w:t>
      </w:r>
    </w:p>
    <w:p w14:paraId="49E91353" w14:textId="77777777" w:rsidR="00E57722" w:rsidRPr="00C40917" w:rsidRDefault="00E57722" w:rsidP="00801A1E">
      <w:pPr>
        <w:pStyle w:val="ListParagraph"/>
        <w:numPr>
          <w:ilvl w:val="1"/>
          <w:numId w:val="28"/>
        </w:numPr>
        <w:spacing w:after="0" w:line="240" w:lineRule="auto"/>
        <w:contextualSpacing w:val="0"/>
        <w:jc w:val="both"/>
        <w:rPr>
          <w:color w:val="0033CC"/>
          <w:lang w:val="pt-BR"/>
        </w:rPr>
      </w:pPr>
      <w:r w:rsidRPr="00C40917">
        <w:rPr>
          <w:color w:val="0033CC"/>
          <w:lang w:val="pt-BR"/>
        </w:rPr>
        <w:t>O que era esperado ser visto</w:t>
      </w:r>
    </w:p>
    <w:p w14:paraId="49E91354" w14:textId="77777777" w:rsidR="00E57722" w:rsidRPr="00C40917" w:rsidRDefault="00E57722" w:rsidP="00801A1E">
      <w:pPr>
        <w:pStyle w:val="ListParagraph"/>
        <w:numPr>
          <w:ilvl w:val="1"/>
          <w:numId w:val="28"/>
        </w:numPr>
        <w:spacing w:after="0" w:line="240" w:lineRule="auto"/>
        <w:contextualSpacing w:val="0"/>
        <w:jc w:val="both"/>
        <w:rPr>
          <w:color w:val="0033CC"/>
          <w:lang w:val="pt-BR"/>
        </w:rPr>
      </w:pPr>
      <w:r w:rsidRPr="00C40917">
        <w:rPr>
          <w:color w:val="0033CC"/>
          <w:lang w:val="pt-BR"/>
        </w:rPr>
        <w:t>Quais diferenças significativas no ponto de vista da MRS</w:t>
      </w:r>
    </w:p>
    <w:p w14:paraId="49E91355" w14:textId="77777777" w:rsidR="00E57722" w:rsidRPr="00C40917" w:rsidRDefault="00E57722" w:rsidP="00801A1E">
      <w:pPr>
        <w:pStyle w:val="ListParagraph"/>
        <w:numPr>
          <w:ilvl w:val="0"/>
          <w:numId w:val="28"/>
        </w:numPr>
        <w:jc w:val="both"/>
        <w:rPr>
          <w:color w:val="0033CC"/>
          <w:lang w:val="pt-BR" w:eastAsia="pt-BR"/>
        </w:rPr>
      </w:pPr>
      <w:r w:rsidRPr="00C40917">
        <w:rPr>
          <w:color w:val="0033CC"/>
          <w:lang w:val="pt-BR" w:eastAsia="pt-BR"/>
        </w:rPr>
        <w:t>Que atividade o operador estava executando quando o problema ocorreu?</w:t>
      </w:r>
    </w:p>
    <w:p w14:paraId="49E91356" w14:textId="77777777" w:rsidR="00E57722" w:rsidRPr="00C40917" w:rsidRDefault="00E57722" w:rsidP="00801A1E">
      <w:pPr>
        <w:pStyle w:val="ListParagraph"/>
        <w:numPr>
          <w:ilvl w:val="0"/>
          <w:numId w:val="28"/>
        </w:numPr>
        <w:jc w:val="both"/>
        <w:rPr>
          <w:color w:val="0033CC"/>
          <w:lang w:val="pt-BR" w:eastAsia="pt-BR"/>
        </w:rPr>
      </w:pPr>
      <w:r w:rsidRPr="00C40917">
        <w:rPr>
          <w:color w:val="0033CC"/>
          <w:lang w:val="pt-BR" w:eastAsia="pt-BR"/>
        </w:rPr>
        <w:t>Número da Locomotiva e prefixo do trem.</w:t>
      </w:r>
    </w:p>
    <w:p w14:paraId="49E91357" w14:textId="77777777" w:rsidR="00E57722" w:rsidRPr="00C40917" w:rsidRDefault="00E57722" w:rsidP="00801A1E">
      <w:pPr>
        <w:pStyle w:val="ListParagraph"/>
        <w:numPr>
          <w:ilvl w:val="0"/>
          <w:numId w:val="28"/>
        </w:numPr>
        <w:jc w:val="both"/>
        <w:rPr>
          <w:color w:val="0033CC"/>
          <w:lang w:val="pt-BR" w:eastAsia="pt-BR"/>
        </w:rPr>
      </w:pPr>
      <w:r w:rsidRPr="00C40917">
        <w:rPr>
          <w:color w:val="0033CC"/>
          <w:lang w:val="pt-BR" w:eastAsia="pt-BR"/>
        </w:rPr>
        <w:t>Data e hora da ocorrência do evento (fuso horário de Brasília).</w:t>
      </w:r>
    </w:p>
    <w:p w14:paraId="49E91358" w14:textId="1A4DF4F9" w:rsidR="00E57722" w:rsidRPr="00C40917" w:rsidRDefault="00E57722" w:rsidP="00801A1E">
      <w:pPr>
        <w:pStyle w:val="ListParagraph"/>
        <w:numPr>
          <w:ilvl w:val="0"/>
          <w:numId w:val="28"/>
        </w:numPr>
        <w:jc w:val="both"/>
        <w:rPr>
          <w:color w:val="0033CC"/>
          <w:lang w:val="pt-BR" w:eastAsia="pt-BR"/>
        </w:rPr>
      </w:pPr>
      <w:r w:rsidRPr="00C40917">
        <w:rPr>
          <w:color w:val="0033CC"/>
          <w:lang w:val="pt-BR"/>
        </w:rPr>
        <w:t xml:space="preserve">Localização da ocorrência (trecho da ferrovia (FA, LC, PG, </w:t>
      </w:r>
      <w:r w:rsidR="00354A1F" w:rsidRPr="00C40917">
        <w:rPr>
          <w:color w:val="0033CC"/>
          <w:lang w:val="pt-BR"/>
        </w:rPr>
        <w:t>ME/</w:t>
      </w:r>
      <w:proofErr w:type="gramStart"/>
      <w:r w:rsidR="00354A1F" w:rsidRPr="00C40917">
        <w:rPr>
          <w:color w:val="0033CC"/>
          <w:lang w:val="pt-BR"/>
        </w:rPr>
        <w:t xml:space="preserve">MD, </w:t>
      </w:r>
      <w:proofErr w:type="spellStart"/>
      <w:r w:rsidRPr="00C40917">
        <w:rPr>
          <w:color w:val="0033CC"/>
          <w:lang w:val="pt-BR"/>
        </w:rPr>
        <w:t>etc</w:t>
      </w:r>
      <w:proofErr w:type="spellEnd"/>
      <w:proofErr w:type="gramEnd"/>
      <w:r w:rsidRPr="00C40917">
        <w:rPr>
          <w:color w:val="0033CC"/>
          <w:lang w:val="pt-BR"/>
        </w:rPr>
        <w:t>), marco quilométrico e linha – se aplicável)</w:t>
      </w:r>
    </w:p>
    <w:p w14:paraId="49E91359" w14:textId="77777777" w:rsidR="00E57722" w:rsidRPr="00C40917" w:rsidRDefault="00E57722" w:rsidP="00801A1E">
      <w:pPr>
        <w:pStyle w:val="ListParagraph"/>
        <w:numPr>
          <w:ilvl w:val="0"/>
          <w:numId w:val="28"/>
        </w:numPr>
        <w:jc w:val="both"/>
        <w:rPr>
          <w:color w:val="0033CC"/>
          <w:lang w:val="pt-BR" w:eastAsia="pt-BR"/>
        </w:rPr>
      </w:pPr>
      <w:r w:rsidRPr="00C40917">
        <w:rPr>
          <w:color w:val="0033CC"/>
          <w:lang w:val="pt-BR"/>
        </w:rPr>
        <w:t>Situação da ocorrência: produção, teste ou nova instalação</w:t>
      </w:r>
    </w:p>
    <w:p w14:paraId="49E9135A" w14:textId="77777777" w:rsidR="00E57722" w:rsidRPr="00C40917" w:rsidRDefault="00E57722" w:rsidP="00801A1E">
      <w:pPr>
        <w:pStyle w:val="ListParagraph"/>
        <w:numPr>
          <w:ilvl w:val="0"/>
          <w:numId w:val="28"/>
        </w:numPr>
        <w:jc w:val="both"/>
        <w:rPr>
          <w:color w:val="0033CC"/>
          <w:lang w:val="pt-BR" w:eastAsia="pt-BR"/>
        </w:rPr>
      </w:pPr>
      <w:r w:rsidRPr="00C40917">
        <w:rPr>
          <w:color w:val="0033CC"/>
          <w:lang w:val="pt-BR"/>
        </w:rPr>
        <w:t>Versão de Software e qualquer desvio com relação à configuração padrão</w:t>
      </w:r>
    </w:p>
    <w:p w14:paraId="49E9135B" w14:textId="77777777" w:rsidR="00E57722" w:rsidRPr="00C40917" w:rsidRDefault="00E57722" w:rsidP="00801A1E">
      <w:pPr>
        <w:pStyle w:val="ListParagraph"/>
        <w:numPr>
          <w:ilvl w:val="0"/>
          <w:numId w:val="28"/>
        </w:numPr>
        <w:jc w:val="both"/>
        <w:rPr>
          <w:color w:val="0033CC"/>
          <w:lang w:val="pt-BR" w:eastAsia="pt-BR"/>
        </w:rPr>
      </w:pPr>
      <w:r w:rsidRPr="00C40917">
        <w:rPr>
          <w:color w:val="0033CC"/>
          <w:lang w:val="pt-BR"/>
        </w:rPr>
        <w:t>Acesso à locomotiva pelo time de suporte de campo da WABTEC</w:t>
      </w:r>
    </w:p>
    <w:p w14:paraId="49E9135C" w14:textId="77777777" w:rsidR="00E57722" w:rsidRPr="00C40917" w:rsidRDefault="00E57722" w:rsidP="00801A1E">
      <w:pPr>
        <w:pStyle w:val="ListParagraph"/>
        <w:numPr>
          <w:ilvl w:val="0"/>
          <w:numId w:val="28"/>
        </w:numPr>
        <w:jc w:val="both"/>
        <w:rPr>
          <w:color w:val="0033CC"/>
          <w:lang w:val="pt-BR" w:eastAsia="pt-BR"/>
        </w:rPr>
      </w:pPr>
      <w:r w:rsidRPr="00C40917">
        <w:rPr>
          <w:color w:val="0033CC"/>
          <w:lang w:val="pt-BR"/>
        </w:rPr>
        <w:t>Técnico ou Fiscal da MRS deve acompanhar o time de suporte de campo da WABTEC durante a análise da falha na locomotiva ou veículo auxiliar</w:t>
      </w:r>
    </w:p>
    <w:p w14:paraId="49E9135D" w14:textId="77777777" w:rsidR="00E57722" w:rsidRPr="00C40917" w:rsidRDefault="00E57722" w:rsidP="00E57722">
      <w:pPr>
        <w:pStyle w:val="ListParagraph"/>
        <w:ind w:left="3450"/>
        <w:jc w:val="both"/>
        <w:rPr>
          <w:lang w:val="pt-BR" w:eastAsia="pt-BR"/>
        </w:rPr>
      </w:pPr>
    </w:p>
    <w:p w14:paraId="49E9136C" w14:textId="76C15D72" w:rsidR="00E57722" w:rsidRPr="00C40917" w:rsidRDefault="00E57722" w:rsidP="00801A1E">
      <w:pPr>
        <w:pStyle w:val="Heading2"/>
        <w:numPr>
          <w:ilvl w:val="2"/>
          <w:numId w:val="35"/>
        </w:numPr>
        <w:jc w:val="both"/>
      </w:pPr>
      <w:bookmarkStart w:id="66" w:name="_Toc440718978"/>
      <w:bookmarkStart w:id="67" w:name="_Toc214909769"/>
      <w:r w:rsidRPr="00C40917">
        <w:lastRenderedPageBreak/>
        <w:t>CCO</w:t>
      </w:r>
      <w:bookmarkEnd w:id="66"/>
      <w:bookmarkEnd w:id="67"/>
    </w:p>
    <w:p w14:paraId="49E9136D" w14:textId="77777777" w:rsidR="00E57722" w:rsidRPr="00C40917" w:rsidRDefault="00E57722" w:rsidP="00801A1E">
      <w:pPr>
        <w:pStyle w:val="ListParagraph"/>
        <w:numPr>
          <w:ilvl w:val="0"/>
          <w:numId w:val="25"/>
        </w:numPr>
        <w:spacing w:after="0" w:line="240" w:lineRule="auto"/>
        <w:ind w:left="3420"/>
        <w:contextualSpacing w:val="0"/>
        <w:jc w:val="both"/>
        <w:rPr>
          <w:color w:val="0033CC"/>
          <w:lang w:val="pt-BR"/>
        </w:rPr>
      </w:pPr>
      <w:r w:rsidRPr="00C40917">
        <w:rPr>
          <w:color w:val="0033CC"/>
          <w:lang w:val="pt-BR"/>
        </w:rPr>
        <w:t>Informações gerais</w:t>
      </w:r>
    </w:p>
    <w:p w14:paraId="49E9136E" w14:textId="77777777" w:rsidR="00E57722" w:rsidRPr="00C40917" w:rsidRDefault="003914B3" w:rsidP="00801A1E">
      <w:pPr>
        <w:pStyle w:val="ListParagraph"/>
        <w:numPr>
          <w:ilvl w:val="1"/>
          <w:numId w:val="29"/>
        </w:numPr>
        <w:spacing w:after="0" w:line="240" w:lineRule="auto"/>
        <w:ind w:left="4140"/>
        <w:jc w:val="both"/>
        <w:rPr>
          <w:color w:val="0033CC"/>
          <w:lang w:val="pt-BR"/>
        </w:rPr>
      </w:pPr>
      <w:r w:rsidRPr="00C40917">
        <w:rPr>
          <w:color w:val="0033CC"/>
          <w:lang w:val="pt-BR"/>
        </w:rPr>
        <w:t>Data e hora da ocorrência do evento (fuso horário de Brasília)</w:t>
      </w:r>
    </w:p>
    <w:p w14:paraId="49E9136F" w14:textId="77777777" w:rsidR="00E57722" w:rsidRPr="00C40917" w:rsidRDefault="00E57722" w:rsidP="00801A1E">
      <w:pPr>
        <w:pStyle w:val="ListParagraph"/>
        <w:numPr>
          <w:ilvl w:val="1"/>
          <w:numId w:val="29"/>
        </w:numPr>
        <w:spacing w:after="0" w:line="240" w:lineRule="auto"/>
        <w:ind w:left="4140"/>
        <w:jc w:val="both"/>
        <w:rPr>
          <w:color w:val="0033CC"/>
          <w:lang w:val="pt-BR"/>
        </w:rPr>
      </w:pPr>
      <w:r w:rsidRPr="00C40917">
        <w:rPr>
          <w:color w:val="0033CC"/>
          <w:lang w:val="pt-BR"/>
        </w:rPr>
        <w:t>Prefixos dos trens afetados</w:t>
      </w:r>
    </w:p>
    <w:p w14:paraId="49E91370" w14:textId="77777777" w:rsidR="003914B3" w:rsidRPr="00C40917" w:rsidRDefault="003914B3" w:rsidP="00801A1E">
      <w:pPr>
        <w:pStyle w:val="ListParagraph"/>
        <w:numPr>
          <w:ilvl w:val="1"/>
          <w:numId w:val="29"/>
        </w:numPr>
        <w:spacing w:after="0" w:line="240" w:lineRule="auto"/>
        <w:ind w:left="4140"/>
        <w:jc w:val="both"/>
        <w:rPr>
          <w:color w:val="0033CC"/>
          <w:lang w:val="pt-BR"/>
        </w:rPr>
      </w:pPr>
      <w:r w:rsidRPr="00C40917">
        <w:rPr>
          <w:color w:val="0033CC"/>
          <w:lang w:val="pt-BR"/>
        </w:rPr>
        <w:t>Número de locomotivas comandantes</w:t>
      </w:r>
    </w:p>
    <w:p w14:paraId="49E91371" w14:textId="77777777" w:rsidR="003914B3" w:rsidRPr="00C40917" w:rsidRDefault="003914B3" w:rsidP="00801A1E">
      <w:pPr>
        <w:pStyle w:val="ListParagraph"/>
        <w:numPr>
          <w:ilvl w:val="1"/>
          <w:numId w:val="29"/>
        </w:numPr>
        <w:spacing w:after="0" w:line="240" w:lineRule="auto"/>
        <w:ind w:left="4140"/>
        <w:jc w:val="both"/>
        <w:rPr>
          <w:color w:val="0033CC"/>
          <w:lang w:val="pt-BR"/>
        </w:rPr>
      </w:pPr>
      <w:r w:rsidRPr="00C40917">
        <w:rPr>
          <w:color w:val="0033CC"/>
          <w:lang w:val="pt-BR"/>
        </w:rPr>
        <w:t>Clara descrição da ocorrência</w:t>
      </w:r>
    </w:p>
    <w:p w14:paraId="49E91372" w14:textId="77777777" w:rsidR="00E57722" w:rsidRPr="00C40917" w:rsidRDefault="00E57722" w:rsidP="00801A1E">
      <w:pPr>
        <w:pStyle w:val="ListParagraph"/>
        <w:numPr>
          <w:ilvl w:val="1"/>
          <w:numId w:val="29"/>
        </w:numPr>
        <w:spacing w:after="0" w:line="240" w:lineRule="auto"/>
        <w:ind w:left="4140"/>
        <w:jc w:val="both"/>
        <w:rPr>
          <w:color w:val="0033CC"/>
          <w:lang w:val="pt-BR"/>
        </w:rPr>
      </w:pPr>
      <w:r w:rsidRPr="00C40917">
        <w:rPr>
          <w:color w:val="0033CC"/>
          <w:lang w:val="pt-BR"/>
        </w:rPr>
        <w:t>Regiões afetadas</w:t>
      </w:r>
    </w:p>
    <w:p w14:paraId="49E91373" w14:textId="77777777" w:rsidR="00E57722" w:rsidRPr="00C40917" w:rsidRDefault="00E57722" w:rsidP="00801A1E">
      <w:pPr>
        <w:pStyle w:val="ListParagraph"/>
        <w:numPr>
          <w:ilvl w:val="1"/>
          <w:numId w:val="29"/>
        </w:numPr>
        <w:spacing w:after="0" w:line="240" w:lineRule="auto"/>
        <w:ind w:left="4140"/>
        <w:jc w:val="both"/>
        <w:rPr>
          <w:color w:val="0033CC"/>
          <w:lang w:val="pt-BR"/>
        </w:rPr>
      </w:pPr>
      <w:r w:rsidRPr="00C40917">
        <w:rPr>
          <w:color w:val="0033CC"/>
          <w:lang w:val="pt-BR"/>
        </w:rPr>
        <w:t>Comportamento/sintoma relatado (penalizações, impossibilidade de operar, funcionalidade não disponível etc.)</w:t>
      </w:r>
    </w:p>
    <w:p w14:paraId="49E91374" w14:textId="77777777" w:rsidR="00E57722" w:rsidRPr="00C40917" w:rsidRDefault="00E57722" w:rsidP="00801A1E">
      <w:pPr>
        <w:pStyle w:val="ListParagraph"/>
        <w:numPr>
          <w:ilvl w:val="0"/>
          <w:numId w:val="25"/>
        </w:numPr>
        <w:spacing w:after="0" w:line="240" w:lineRule="auto"/>
        <w:ind w:left="3420"/>
        <w:contextualSpacing w:val="0"/>
        <w:jc w:val="both"/>
        <w:rPr>
          <w:color w:val="0033CC"/>
          <w:lang w:val="pt-BR"/>
        </w:rPr>
      </w:pPr>
      <w:r w:rsidRPr="00C40917">
        <w:rPr>
          <w:color w:val="0033CC"/>
          <w:lang w:val="pt-BR"/>
        </w:rPr>
        <w:t>Análise preliminar da MRS baseada nos logs do Sistema (relatório das análises de 1º e 2º níveis)</w:t>
      </w:r>
    </w:p>
    <w:p w14:paraId="49E91375" w14:textId="77777777" w:rsidR="00E57722" w:rsidRPr="00C40917" w:rsidRDefault="00E57722" w:rsidP="00801A1E">
      <w:pPr>
        <w:pStyle w:val="ListParagraph"/>
        <w:numPr>
          <w:ilvl w:val="1"/>
          <w:numId w:val="25"/>
        </w:numPr>
        <w:spacing w:after="0" w:line="240" w:lineRule="auto"/>
        <w:ind w:left="4140"/>
        <w:jc w:val="both"/>
        <w:rPr>
          <w:color w:val="0033CC"/>
          <w:lang w:val="pt-BR"/>
        </w:rPr>
      </w:pPr>
      <w:r w:rsidRPr="00C40917">
        <w:rPr>
          <w:color w:val="0033CC"/>
          <w:lang w:val="pt-BR"/>
        </w:rPr>
        <w:t>Informações verificadas pela MRS para tomada de decisão para acionamento do suporte de 3º ou 4º níveis</w:t>
      </w:r>
    </w:p>
    <w:p w14:paraId="49E91376" w14:textId="77777777" w:rsidR="00E57722" w:rsidRPr="00C40917" w:rsidRDefault="00E57722" w:rsidP="00801A1E">
      <w:pPr>
        <w:pStyle w:val="ListParagraph"/>
        <w:numPr>
          <w:ilvl w:val="1"/>
          <w:numId w:val="25"/>
        </w:numPr>
        <w:spacing w:after="0" w:line="240" w:lineRule="auto"/>
        <w:ind w:left="4140"/>
        <w:jc w:val="both"/>
        <w:rPr>
          <w:color w:val="0033CC"/>
          <w:lang w:val="pt-BR"/>
        </w:rPr>
      </w:pPr>
      <w:r w:rsidRPr="00C40917">
        <w:rPr>
          <w:color w:val="0033CC"/>
          <w:lang w:val="pt-BR"/>
        </w:rPr>
        <w:t>Relato, das conclusões, da análise preliminar</w:t>
      </w:r>
    </w:p>
    <w:p w14:paraId="49E91377" w14:textId="77777777" w:rsidR="00E57722" w:rsidRPr="00C40917" w:rsidRDefault="00E57722" w:rsidP="00801A1E">
      <w:pPr>
        <w:pStyle w:val="ListParagraph"/>
        <w:numPr>
          <w:ilvl w:val="0"/>
          <w:numId w:val="25"/>
        </w:numPr>
        <w:spacing w:after="0" w:line="240" w:lineRule="auto"/>
        <w:ind w:left="3420"/>
        <w:contextualSpacing w:val="0"/>
        <w:jc w:val="both"/>
        <w:rPr>
          <w:color w:val="0033CC"/>
          <w:lang w:val="pt-BR"/>
        </w:rPr>
      </w:pPr>
      <w:r w:rsidRPr="00C40917">
        <w:rPr>
          <w:color w:val="0033CC"/>
          <w:lang w:val="pt-BR"/>
        </w:rPr>
        <w:t>Relato das atividades executadas na tentativa de solucionar o problema em 1º e 2º níveis.</w:t>
      </w:r>
    </w:p>
    <w:p w14:paraId="49E91378" w14:textId="77777777" w:rsidR="00E57722" w:rsidRPr="00C40917" w:rsidRDefault="00E57722" w:rsidP="00801A1E">
      <w:pPr>
        <w:pStyle w:val="ListParagraph"/>
        <w:numPr>
          <w:ilvl w:val="0"/>
          <w:numId w:val="30"/>
        </w:numPr>
        <w:spacing w:after="0" w:line="240" w:lineRule="auto"/>
        <w:ind w:left="4140" w:hanging="450"/>
        <w:contextualSpacing w:val="0"/>
        <w:jc w:val="both"/>
        <w:rPr>
          <w:color w:val="0033CC"/>
          <w:lang w:val="pt-BR"/>
        </w:rPr>
      </w:pPr>
      <w:r w:rsidRPr="00C40917">
        <w:rPr>
          <w:color w:val="0033CC"/>
          <w:lang w:val="pt-BR"/>
        </w:rPr>
        <w:t>Configurações alteradas, scripts executados, resets executados, mudanças na rede executadas;</w:t>
      </w:r>
    </w:p>
    <w:p w14:paraId="49E91379" w14:textId="77777777" w:rsidR="00E57722" w:rsidRPr="00C40917" w:rsidRDefault="00E57722" w:rsidP="00801A1E">
      <w:pPr>
        <w:pStyle w:val="ListParagraph"/>
        <w:numPr>
          <w:ilvl w:val="0"/>
          <w:numId w:val="25"/>
        </w:numPr>
        <w:spacing w:after="0" w:line="240" w:lineRule="auto"/>
        <w:ind w:left="3420"/>
        <w:contextualSpacing w:val="0"/>
        <w:jc w:val="both"/>
        <w:rPr>
          <w:color w:val="0033CC"/>
          <w:lang w:val="pt-BR"/>
        </w:rPr>
      </w:pPr>
      <w:r w:rsidRPr="00C40917">
        <w:rPr>
          <w:color w:val="0033CC"/>
          <w:lang w:val="pt-BR"/>
        </w:rPr>
        <w:t>Plano de reestabelecimento, quando pertinente, caso o problema de 3o ou 4o níveis tenha sido causado por mudanças executadas pela MRS</w:t>
      </w:r>
    </w:p>
    <w:p w14:paraId="49E9137A" w14:textId="77777777" w:rsidR="00E57722" w:rsidRPr="00C40917" w:rsidRDefault="00E57722" w:rsidP="00801A1E">
      <w:pPr>
        <w:pStyle w:val="ListParagraph"/>
        <w:numPr>
          <w:ilvl w:val="3"/>
          <w:numId w:val="25"/>
        </w:numPr>
        <w:spacing w:after="0" w:line="240" w:lineRule="auto"/>
        <w:ind w:left="4140" w:hanging="450"/>
        <w:jc w:val="both"/>
        <w:rPr>
          <w:color w:val="0033CC"/>
          <w:lang w:val="pt-BR"/>
        </w:rPr>
      </w:pPr>
      <w:r w:rsidRPr="00C40917">
        <w:rPr>
          <w:color w:val="0033CC"/>
          <w:lang w:val="pt-BR"/>
        </w:rPr>
        <w:t>Plano de reestabelecimento, descrição da mudança, scripts executados, configurações alteradas, quando pertinente</w:t>
      </w:r>
    </w:p>
    <w:p w14:paraId="49E9137B" w14:textId="77777777" w:rsidR="00E57722" w:rsidRPr="00C40917" w:rsidRDefault="00E57722" w:rsidP="00801A1E">
      <w:pPr>
        <w:pStyle w:val="ListParagraph"/>
        <w:numPr>
          <w:ilvl w:val="0"/>
          <w:numId w:val="25"/>
        </w:numPr>
        <w:spacing w:after="0" w:line="240" w:lineRule="auto"/>
        <w:ind w:left="3420"/>
        <w:contextualSpacing w:val="0"/>
        <w:jc w:val="both"/>
        <w:rPr>
          <w:color w:val="0033CC"/>
          <w:lang w:val="pt-BR"/>
        </w:rPr>
      </w:pPr>
      <w:r w:rsidRPr="00C40917">
        <w:rPr>
          <w:color w:val="0033CC"/>
          <w:lang w:val="pt-BR"/>
        </w:rPr>
        <w:t>Logs de aplicações de servidores para problemas de rede relacionados a Software</w:t>
      </w:r>
    </w:p>
    <w:p w14:paraId="49E9137C" w14:textId="77777777" w:rsidR="00E57722" w:rsidRPr="00C40917" w:rsidRDefault="00E57722" w:rsidP="00801A1E">
      <w:pPr>
        <w:pStyle w:val="ListParagraph"/>
        <w:numPr>
          <w:ilvl w:val="1"/>
          <w:numId w:val="25"/>
        </w:numPr>
        <w:spacing w:after="0" w:line="240" w:lineRule="auto"/>
        <w:ind w:left="4140" w:hanging="450"/>
        <w:contextualSpacing w:val="0"/>
        <w:jc w:val="both"/>
        <w:rPr>
          <w:color w:val="0033CC"/>
          <w:lang w:val="pt-BR"/>
        </w:rPr>
      </w:pPr>
      <w:r w:rsidRPr="00C40917">
        <w:rPr>
          <w:color w:val="0033CC"/>
          <w:lang w:val="pt-BR"/>
        </w:rPr>
        <w:t>Logs do Windows</w:t>
      </w:r>
    </w:p>
    <w:p w14:paraId="49E9137D" w14:textId="77777777" w:rsidR="00E57722" w:rsidRPr="00C40917" w:rsidRDefault="00E57722" w:rsidP="00801A1E">
      <w:pPr>
        <w:pStyle w:val="ListParagraph"/>
        <w:numPr>
          <w:ilvl w:val="0"/>
          <w:numId w:val="25"/>
        </w:numPr>
        <w:spacing w:after="0" w:line="240" w:lineRule="auto"/>
        <w:ind w:left="3420"/>
        <w:contextualSpacing w:val="0"/>
        <w:jc w:val="both"/>
        <w:rPr>
          <w:color w:val="0033CC"/>
          <w:lang w:val="pt-BR"/>
        </w:rPr>
      </w:pPr>
      <w:r w:rsidRPr="00C40917">
        <w:rPr>
          <w:color w:val="0033CC"/>
          <w:lang w:val="pt-BR"/>
        </w:rPr>
        <w:t>Logs das aplicações</w:t>
      </w:r>
    </w:p>
    <w:p w14:paraId="49E9137E" w14:textId="3388E96B" w:rsidR="00E57722" w:rsidRPr="00C40917" w:rsidRDefault="00E57722" w:rsidP="00801A1E">
      <w:pPr>
        <w:pStyle w:val="ListParagraph"/>
        <w:numPr>
          <w:ilvl w:val="1"/>
          <w:numId w:val="25"/>
        </w:numPr>
        <w:spacing w:after="0" w:line="240" w:lineRule="auto"/>
        <w:ind w:left="4140" w:hanging="450"/>
        <w:jc w:val="both"/>
        <w:rPr>
          <w:color w:val="0033CC"/>
          <w:lang w:val="pt-BR"/>
        </w:rPr>
      </w:pPr>
      <w:r w:rsidRPr="00C40917">
        <w:rPr>
          <w:color w:val="0033CC"/>
          <w:lang w:val="pt-BR"/>
        </w:rPr>
        <w:t xml:space="preserve">Logs do TMDS, BOS, </w:t>
      </w:r>
      <w:r w:rsidR="00CF35B8" w:rsidRPr="00C40917">
        <w:rPr>
          <w:color w:val="0033CC"/>
          <w:lang w:val="pt-BR"/>
        </w:rPr>
        <w:t>CODE</w:t>
      </w:r>
      <w:r w:rsidRPr="00C40917">
        <w:rPr>
          <w:color w:val="0033CC"/>
          <w:lang w:val="pt-BR"/>
        </w:rPr>
        <w:t>, C</w:t>
      </w:r>
      <w:r w:rsidR="00CF35B8" w:rsidRPr="00C40917">
        <w:rPr>
          <w:color w:val="0033CC"/>
          <w:lang w:val="pt-BR"/>
        </w:rPr>
        <w:t>OMM</w:t>
      </w:r>
      <w:r w:rsidRPr="00C40917">
        <w:rPr>
          <w:color w:val="0033CC"/>
          <w:lang w:val="pt-BR"/>
        </w:rPr>
        <w:t xml:space="preserve">, MDM, </w:t>
      </w:r>
      <w:r w:rsidR="003914B3" w:rsidRPr="00C40917">
        <w:rPr>
          <w:color w:val="0033CC"/>
          <w:lang w:val="pt-BR"/>
        </w:rPr>
        <w:t>BAM, O</w:t>
      </w:r>
      <w:r w:rsidR="00094A19" w:rsidRPr="00C40917">
        <w:rPr>
          <w:color w:val="0033CC"/>
          <w:lang w:val="pt-BR"/>
        </w:rPr>
        <w:t>C</w:t>
      </w:r>
      <w:r w:rsidR="003914B3" w:rsidRPr="00C40917">
        <w:rPr>
          <w:color w:val="0033CC"/>
          <w:lang w:val="pt-BR"/>
        </w:rPr>
        <w:t>M, RFM e outros logs de aplicativos necessários para a solução de problema</w:t>
      </w:r>
    </w:p>
    <w:p w14:paraId="49E9137F" w14:textId="77777777" w:rsidR="00E57722" w:rsidRPr="00C40917" w:rsidRDefault="00E57722" w:rsidP="00801A1E">
      <w:pPr>
        <w:pStyle w:val="ListParagraph"/>
        <w:numPr>
          <w:ilvl w:val="0"/>
          <w:numId w:val="25"/>
        </w:numPr>
        <w:spacing w:after="0" w:line="240" w:lineRule="auto"/>
        <w:ind w:left="3420"/>
        <w:contextualSpacing w:val="0"/>
        <w:jc w:val="both"/>
        <w:rPr>
          <w:color w:val="0033CC"/>
          <w:lang w:val="pt-BR"/>
        </w:rPr>
      </w:pPr>
      <w:r w:rsidRPr="00C40917">
        <w:rPr>
          <w:color w:val="0033CC"/>
          <w:lang w:val="pt-BR"/>
        </w:rPr>
        <w:t>Logs do banco de dados, quando pertinente:</w:t>
      </w:r>
    </w:p>
    <w:p w14:paraId="49E91380" w14:textId="77777777" w:rsidR="00E57722" w:rsidRPr="00C40917" w:rsidRDefault="00E57722" w:rsidP="00801A1E">
      <w:pPr>
        <w:pStyle w:val="ListParagraph"/>
        <w:numPr>
          <w:ilvl w:val="1"/>
          <w:numId w:val="25"/>
        </w:numPr>
        <w:spacing w:after="0" w:line="240" w:lineRule="auto"/>
        <w:ind w:left="4140"/>
        <w:jc w:val="both"/>
        <w:rPr>
          <w:color w:val="0033CC"/>
          <w:lang w:val="pt-BR"/>
        </w:rPr>
      </w:pPr>
      <w:r w:rsidRPr="00C40917">
        <w:rPr>
          <w:color w:val="0033CC"/>
          <w:lang w:val="pt-BR"/>
        </w:rPr>
        <w:t xml:space="preserve">Logs e Scripts do banco de dados, </w:t>
      </w:r>
      <w:proofErr w:type="spellStart"/>
      <w:r w:rsidRPr="00C40917">
        <w:rPr>
          <w:color w:val="0033CC"/>
          <w:lang w:val="pt-BR"/>
        </w:rPr>
        <w:t>dumps</w:t>
      </w:r>
      <w:proofErr w:type="spellEnd"/>
      <w:r w:rsidRPr="00C40917">
        <w:rPr>
          <w:color w:val="0033CC"/>
          <w:lang w:val="pt-BR"/>
        </w:rPr>
        <w:t xml:space="preserve"> dinâmicos e estáticos mais recentes, esquema do banco de dados, logs de hot swap</w:t>
      </w:r>
    </w:p>
    <w:p w14:paraId="49E91381" w14:textId="77777777" w:rsidR="00E57722" w:rsidRPr="00C40917" w:rsidRDefault="00E57722" w:rsidP="00E57722">
      <w:pPr>
        <w:pStyle w:val="ListParagraph"/>
        <w:spacing w:after="0" w:line="240" w:lineRule="auto"/>
        <w:ind w:left="4140"/>
        <w:jc w:val="both"/>
        <w:rPr>
          <w:color w:val="0033CC"/>
          <w:lang w:val="pt-BR"/>
        </w:rPr>
      </w:pPr>
    </w:p>
    <w:p w14:paraId="49E91382" w14:textId="77777777" w:rsidR="00E57722" w:rsidRPr="00C40917" w:rsidRDefault="00E57722" w:rsidP="00E57722">
      <w:pPr>
        <w:spacing w:after="0" w:line="240" w:lineRule="auto"/>
        <w:ind w:left="3060"/>
        <w:jc w:val="both"/>
        <w:rPr>
          <w:b/>
          <w:color w:val="0033CC"/>
          <w:lang w:val="pt-BR"/>
        </w:rPr>
      </w:pPr>
      <w:r w:rsidRPr="00C40917">
        <w:rPr>
          <w:b/>
          <w:bCs/>
          <w:color w:val="0033CC"/>
          <w:lang w:val="pt-BR" w:eastAsia="pt-BR"/>
        </w:rPr>
        <w:t xml:space="preserve">Observação: a WABTEC não é responsável pela resolução de problemas causados por mudanças que a MRS efetuar na infraestrutura sem informar previamente a WABTEC. </w:t>
      </w:r>
      <w:r w:rsidR="00B2797C" w:rsidRPr="00C40917">
        <w:rPr>
          <w:b/>
          <w:bCs/>
          <w:color w:val="0033CC"/>
          <w:lang w:val="pt-BR" w:eastAsia="pt-BR"/>
        </w:rPr>
        <w:t xml:space="preserve">A </w:t>
      </w:r>
      <w:r w:rsidR="006E5B78" w:rsidRPr="00C40917">
        <w:rPr>
          <w:b/>
          <w:bCs/>
          <w:color w:val="0033CC"/>
          <w:lang w:val="pt-BR" w:eastAsia="pt-BR"/>
        </w:rPr>
        <w:t>WABTEC</w:t>
      </w:r>
      <w:r w:rsidRPr="00C40917">
        <w:rPr>
          <w:b/>
          <w:bCs/>
          <w:color w:val="0033CC"/>
          <w:lang w:val="pt-BR" w:eastAsia="pt-BR"/>
        </w:rPr>
        <w:t xml:space="preserve"> vai determinar quando os logs selecionados são necessários para a solução de problemas.</w:t>
      </w:r>
    </w:p>
    <w:p w14:paraId="49E91383" w14:textId="77777777" w:rsidR="00E57722" w:rsidRPr="00C40917" w:rsidRDefault="00E57722" w:rsidP="00E57722">
      <w:pPr>
        <w:spacing w:after="0" w:line="240" w:lineRule="auto"/>
        <w:jc w:val="both"/>
        <w:rPr>
          <w:lang w:val="pt-BR"/>
        </w:rPr>
      </w:pPr>
    </w:p>
    <w:p w14:paraId="49E9139A" w14:textId="62DB419E" w:rsidR="00E57722" w:rsidRPr="00C40917" w:rsidRDefault="00E57722" w:rsidP="00E57722">
      <w:pPr>
        <w:ind w:left="3690" w:hanging="600"/>
        <w:jc w:val="both"/>
        <w:rPr>
          <w:b/>
          <w:i/>
          <w:lang w:val="pt-BR" w:eastAsia="pt-BR"/>
        </w:rPr>
      </w:pPr>
    </w:p>
    <w:p w14:paraId="49E9139B" w14:textId="77777777" w:rsidR="00073BF8" w:rsidRPr="00C40917" w:rsidRDefault="00073BF8">
      <w:pPr>
        <w:rPr>
          <w:rFonts w:ascii="Arial" w:eastAsia="Times New Roman" w:hAnsi="Arial" w:cs="Times New Roman"/>
          <w:b/>
          <w:sz w:val="24"/>
          <w:szCs w:val="20"/>
          <w:lang w:val="pt-BR" w:eastAsia="pt-BR"/>
        </w:rPr>
      </w:pPr>
      <w:r w:rsidRPr="00C40917">
        <w:rPr>
          <w:lang w:val="pt-BR"/>
        </w:rPr>
        <w:br w:type="page"/>
      </w:r>
    </w:p>
    <w:p w14:paraId="49E9139C" w14:textId="0AD44F3C" w:rsidR="008C0F80" w:rsidRPr="00C40917" w:rsidRDefault="008C0F80" w:rsidP="0C91814A">
      <w:pPr>
        <w:pStyle w:val="Heading2"/>
        <w:tabs>
          <w:tab w:val="left" w:pos="1843"/>
        </w:tabs>
        <w:ind w:left="1843" w:hanging="673"/>
        <w:jc w:val="both"/>
      </w:pPr>
      <w:bookmarkStart w:id="68" w:name="_Toc214909770"/>
      <w:r w:rsidRPr="00C40917">
        <w:lastRenderedPageBreak/>
        <w:t xml:space="preserve">WABTEC </w:t>
      </w:r>
      <w:r w:rsidR="00F83BA9" w:rsidRPr="00C40917">
        <w:t>fluxo de reparo</w:t>
      </w:r>
      <w:bookmarkEnd w:id="68"/>
    </w:p>
    <w:p w14:paraId="6F675A53" w14:textId="0EA25588" w:rsidR="00854809" w:rsidRPr="00C40917" w:rsidRDefault="00BE07DF" w:rsidP="00F83BA9">
      <w:pPr>
        <w:spacing w:line="240" w:lineRule="auto"/>
        <w:jc w:val="center"/>
        <w:rPr>
          <w:b/>
          <w:lang w:val="pt-BR" w:eastAsia="pt-BR"/>
        </w:rPr>
      </w:pPr>
      <w:r w:rsidRPr="00BE07DF">
        <w:rPr>
          <w:b/>
          <w:noProof/>
          <w:lang w:val="pt-BR" w:eastAsia="pt-BR"/>
        </w:rPr>
        <w:drawing>
          <wp:inline distT="0" distB="0" distL="0" distR="0" wp14:anchorId="3021474E" wp14:editId="16258A51">
            <wp:extent cx="5588949" cy="7626350"/>
            <wp:effectExtent l="0" t="0" r="0" b="0"/>
            <wp:docPr id="60150749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7492" name="Picture 1" descr="A diagram of a process&#10;&#10;AI-generated content may be incorrect."/>
                    <pic:cNvPicPr/>
                  </pic:nvPicPr>
                  <pic:blipFill>
                    <a:blip r:embed="rId13"/>
                    <a:stretch>
                      <a:fillRect/>
                    </a:stretch>
                  </pic:blipFill>
                  <pic:spPr>
                    <a:xfrm>
                      <a:off x="0" y="0"/>
                      <a:ext cx="5601395" cy="7643333"/>
                    </a:xfrm>
                    <a:prstGeom prst="rect">
                      <a:avLst/>
                    </a:prstGeom>
                  </pic:spPr>
                </pic:pic>
              </a:graphicData>
            </a:graphic>
          </wp:inline>
        </w:drawing>
      </w:r>
    </w:p>
    <w:sectPr w:rsidR="00854809" w:rsidRPr="00C40917" w:rsidSect="00F72E3F">
      <w:headerReference w:type="default" r:id="rId14"/>
      <w:footerReference w:type="default" r:id="rId15"/>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D7128" w14:textId="77777777" w:rsidR="00C56C61" w:rsidRDefault="00C56C61" w:rsidP="00CE0C0D">
      <w:pPr>
        <w:spacing w:after="0" w:line="240" w:lineRule="auto"/>
      </w:pPr>
      <w:r>
        <w:separator/>
      </w:r>
    </w:p>
  </w:endnote>
  <w:endnote w:type="continuationSeparator" w:id="0">
    <w:p w14:paraId="38CF443F" w14:textId="77777777" w:rsidR="00C56C61" w:rsidRDefault="00C56C61" w:rsidP="00CE0C0D">
      <w:pPr>
        <w:spacing w:after="0" w:line="240" w:lineRule="auto"/>
      </w:pPr>
      <w:r>
        <w:continuationSeparator/>
      </w:r>
    </w:p>
  </w:endnote>
  <w:endnote w:type="continuationNotice" w:id="1">
    <w:p w14:paraId="1973A22E" w14:textId="77777777" w:rsidR="00C56C61" w:rsidRDefault="00C56C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urier New,Times New Roman">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Helv">
    <w:panose1 w:val="020B0604020202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Times New Roman">
    <w:altName w:val="Times New Roman"/>
    <w:panose1 w:val="00000000000000000000"/>
    <w:charset w:val="00"/>
    <w:family w:val="roman"/>
    <w:notTrueType/>
    <w:pitch w:val="default"/>
  </w:font>
  <w:font w:name="Calibri,Times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635285"/>
      <w:docPartObj>
        <w:docPartGallery w:val="Page Numbers (Bottom of Page)"/>
        <w:docPartUnique/>
      </w:docPartObj>
    </w:sdtPr>
    <w:sdtEndPr>
      <w:rPr>
        <w:noProof/>
      </w:rPr>
    </w:sdtEndPr>
    <w:sdtContent>
      <w:p w14:paraId="49E913AD" w14:textId="77777777" w:rsidR="006E7485" w:rsidRDefault="003629C4">
        <w:pPr>
          <w:pStyle w:val="Footer"/>
          <w:jc w:val="right"/>
          <w:rPr>
            <w:rFonts w:ascii="Times New Roman" w:hAnsi="Times New Roman" w:cs="Times New Roman"/>
            <w:noProof/>
            <w:sz w:val="16"/>
          </w:rPr>
        </w:pPr>
        <w:r>
          <w:fldChar w:fldCharType="begin"/>
        </w:r>
        <w:r>
          <w:instrText xml:space="preserve"> PAGE   \* MERGEFORMAT </w:instrText>
        </w:r>
        <w:r>
          <w:fldChar w:fldCharType="separate"/>
        </w:r>
        <w:r w:rsidR="00E96F4A">
          <w:rPr>
            <w:noProof/>
          </w:rPr>
          <w:t>1</w:t>
        </w:r>
        <w:r>
          <w:rPr>
            <w:noProof/>
          </w:rPr>
          <w:fldChar w:fldCharType="end"/>
        </w:r>
        <w:r w:rsidR="006E7485">
          <w:rPr>
            <w:rFonts w:ascii="Times New Roman" w:hAnsi="Times New Roman" w:cs="Times New Roman"/>
            <w:noProof/>
            <w:sz w:val="16"/>
          </w:rPr>
          <w:fldChar w:fldCharType="begin"/>
        </w:r>
        <w:r w:rsidR="006E7485">
          <w:rPr>
            <w:rFonts w:ascii="Times New Roman" w:hAnsi="Times New Roman" w:cs="Times New Roman"/>
            <w:noProof/>
            <w:sz w:val="16"/>
          </w:rPr>
          <w:instrText xml:space="preserve"> DOCPROPERTY "iManageFooter"  \* MERGEFORMAT </w:instrText>
        </w:r>
        <w:r w:rsidR="006E7485">
          <w:rPr>
            <w:rFonts w:ascii="Times New Roman" w:hAnsi="Times New Roman" w:cs="Times New Roman"/>
            <w:noProof/>
            <w:sz w:val="16"/>
          </w:rPr>
          <w:fldChar w:fldCharType="separate"/>
        </w:r>
      </w:p>
      <w:p w14:paraId="49E913AE" w14:textId="77777777" w:rsidR="006E7485" w:rsidRDefault="006E7485">
        <w:pPr>
          <w:pStyle w:val="Footer"/>
          <w:jc w:val="right"/>
        </w:pPr>
        <w:r>
          <w:rPr>
            <w:rFonts w:ascii="Times New Roman" w:hAnsi="Times New Roman" w:cs="Times New Roman"/>
            <w:noProof/>
            <w:sz w:val="16"/>
          </w:rPr>
          <w:t xml:space="preserve">DOCS - 986458v1 </w:t>
        </w:r>
        <w:r>
          <w:rPr>
            <w:rFonts w:ascii="Times New Roman" w:hAnsi="Times New Roman" w:cs="Times New Roman"/>
            <w:noProof/>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CC93" w14:textId="77777777" w:rsidR="00C56C61" w:rsidRDefault="00C56C61" w:rsidP="00CE0C0D">
      <w:pPr>
        <w:spacing w:after="0" w:line="240" w:lineRule="auto"/>
      </w:pPr>
      <w:r>
        <w:separator/>
      </w:r>
    </w:p>
  </w:footnote>
  <w:footnote w:type="continuationSeparator" w:id="0">
    <w:p w14:paraId="2BD4DA8D" w14:textId="77777777" w:rsidR="00C56C61" w:rsidRDefault="00C56C61" w:rsidP="00CE0C0D">
      <w:pPr>
        <w:spacing w:after="0" w:line="240" w:lineRule="auto"/>
      </w:pPr>
      <w:r>
        <w:continuationSeparator/>
      </w:r>
    </w:p>
  </w:footnote>
  <w:footnote w:type="continuationNotice" w:id="1">
    <w:p w14:paraId="3613D7FC" w14:textId="77777777" w:rsidR="00C56C61" w:rsidRDefault="00C56C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13AB" w14:textId="69A43323" w:rsidR="006E7485" w:rsidRPr="00BB0D9D" w:rsidRDefault="006E7485" w:rsidP="00A228DB">
    <w:pPr>
      <w:pStyle w:val="Header"/>
      <w:tabs>
        <w:tab w:val="clear" w:pos="4419"/>
        <w:tab w:val="clear" w:pos="8838"/>
        <w:tab w:val="center" w:pos="5760"/>
        <w:tab w:val="right" w:pos="14220"/>
      </w:tabs>
      <w:jc w:val="right"/>
      <w:rPr>
        <w:rFonts w:ascii="Arial" w:hAnsi="Arial" w:cs="Arial"/>
        <w:b/>
        <w:sz w:val="24"/>
        <w:szCs w:val="24"/>
        <w:lang w:val="en-US"/>
      </w:rPr>
    </w:pPr>
    <w:r w:rsidRPr="161CEB66">
      <w:rPr>
        <w:rFonts w:ascii="Arial" w:hAnsi="Arial"/>
        <w:b/>
        <w:sz w:val="24"/>
        <w:szCs w:val="24"/>
        <w:lang w:val="en-US"/>
      </w:rPr>
      <w:t>MRS MSA Scope of Work Requirement</w:t>
    </w:r>
    <w:r>
      <w:rPr>
        <w:rFonts w:ascii="Arial" w:hAnsi="Arial" w:cs="Arial"/>
        <w:b/>
        <w:sz w:val="24"/>
        <w:szCs w:val="24"/>
        <w:lang w:val="en-US"/>
      </w:rPr>
      <w:tab/>
    </w:r>
    <w:r w:rsidRPr="00E10404">
      <w:rPr>
        <w:rFonts w:ascii="Arial" w:hAnsi="Arial"/>
        <w:b/>
        <w:lang w:val="en-US"/>
      </w:rPr>
      <w:t xml:space="preserve">(Rev </w:t>
    </w:r>
    <w:r w:rsidR="005D2848">
      <w:rPr>
        <w:rFonts w:ascii="Arial" w:eastAsia="Arial" w:hAnsi="Arial" w:cs="Arial"/>
        <w:b/>
        <w:bCs/>
        <w:lang w:val="en-US"/>
      </w:rPr>
      <w:t>D</w:t>
    </w:r>
    <w:r w:rsidR="00D11D5A">
      <w:rPr>
        <w:rFonts w:ascii="Arial" w:eastAsia="Arial" w:hAnsi="Arial" w:cs="Arial"/>
        <w:b/>
        <w:bCs/>
        <w:lang w:val="en-US"/>
      </w:rPr>
      <w:t xml:space="preserve"> </w:t>
    </w:r>
    <w:r w:rsidR="00700D4D">
      <w:rPr>
        <w:rFonts w:ascii="Arial" w:eastAsia="Arial" w:hAnsi="Arial" w:cs="Arial"/>
        <w:b/>
        <w:bCs/>
        <w:lang w:val="en-US"/>
      </w:rPr>
      <w:t>Draft 0</w:t>
    </w:r>
    <w:r w:rsidRPr="00E10404">
      <w:rPr>
        <w:rFonts w:ascii="Arial" w:hAnsi="Arial"/>
        <w:b/>
        <w:lang w:val="en-US"/>
      </w:rPr>
      <w:t>)</w:t>
    </w:r>
  </w:p>
  <w:p w14:paraId="49E913AC" w14:textId="77777777" w:rsidR="006E7485" w:rsidRPr="00BB0D9D" w:rsidRDefault="006E748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BD2887A"/>
    <w:lvl w:ilvl="0">
      <w:start w:val="1"/>
      <w:numFmt w:val="bullet"/>
      <w:pStyle w:val="Bullet2"/>
      <w:lvlText w:val=""/>
      <w:lvlJc w:val="left"/>
      <w:pPr>
        <w:tabs>
          <w:tab w:val="num" w:pos="2160"/>
        </w:tabs>
        <w:ind w:left="2160" w:hanging="288"/>
      </w:pPr>
      <w:rPr>
        <w:rFonts w:ascii="Symbol" w:hAnsi="Symbol" w:hint="default"/>
      </w:rPr>
    </w:lvl>
  </w:abstractNum>
  <w:abstractNum w:abstractNumId="1" w15:restartNumberingAfterBreak="0">
    <w:nsid w:val="01FE29A4"/>
    <w:multiLevelType w:val="multilevel"/>
    <w:tmpl w:val="6818BE5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3C64318"/>
    <w:multiLevelType w:val="hybridMultilevel"/>
    <w:tmpl w:val="68AAB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244753"/>
    <w:multiLevelType w:val="hybridMultilevel"/>
    <w:tmpl w:val="AE8CB1DA"/>
    <w:lvl w:ilvl="0" w:tplc="0409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A402D91"/>
    <w:multiLevelType w:val="hybridMultilevel"/>
    <w:tmpl w:val="7982F68E"/>
    <w:lvl w:ilvl="0" w:tplc="04090001">
      <w:start w:val="1"/>
      <w:numFmt w:val="bullet"/>
      <w:lvlText w:val=""/>
      <w:lvlJc w:val="left"/>
      <w:pPr>
        <w:ind w:left="3450" w:hanging="360"/>
      </w:pPr>
      <w:rPr>
        <w:rFonts w:ascii="Symbol" w:hAnsi="Symbol" w:hint="default"/>
      </w:rPr>
    </w:lvl>
    <w:lvl w:ilvl="1" w:tplc="04090003">
      <w:start w:val="1"/>
      <w:numFmt w:val="bullet"/>
      <w:lvlText w:val="o"/>
      <w:lvlJc w:val="left"/>
      <w:pPr>
        <w:ind w:left="4170" w:hanging="360"/>
      </w:pPr>
      <w:rPr>
        <w:rFonts w:ascii="Courier New" w:hAnsi="Courier New" w:cs="Courier New" w:hint="default"/>
      </w:rPr>
    </w:lvl>
    <w:lvl w:ilvl="2" w:tplc="04090005" w:tentative="1">
      <w:start w:val="1"/>
      <w:numFmt w:val="bullet"/>
      <w:lvlText w:val=""/>
      <w:lvlJc w:val="left"/>
      <w:pPr>
        <w:ind w:left="4890" w:hanging="360"/>
      </w:pPr>
      <w:rPr>
        <w:rFonts w:ascii="Wingdings" w:hAnsi="Wingdings" w:hint="default"/>
      </w:rPr>
    </w:lvl>
    <w:lvl w:ilvl="3" w:tplc="04090001" w:tentative="1">
      <w:start w:val="1"/>
      <w:numFmt w:val="bullet"/>
      <w:lvlText w:val=""/>
      <w:lvlJc w:val="left"/>
      <w:pPr>
        <w:ind w:left="5610" w:hanging="360"/>
      </w:pPr>
      <w:rPr>
        <w:rFonts w:ascii="Symbol" w:hAnsi="Symbol" w:hint="default"/>
      </w:rPr>
    </w:lvl>
    <w:lvl w:ilvl="4" w:tplc="04090003" w:tentative="1">
      <w:start w:val="1"/>
      <w:numFmt w:val="bullet"/>
      <w:lvlText w:val="o"/>
      <w:lvlJc w:val="left"/>
      <w:pPr>
        <w:ind w:left="6330" w:hanging="360"/>
      </w:pPr>
      <w:rPr>
        <w:rFonts w:ascii="Courier New" w:hAnsi="Courier New" w:cs="Courier New" w:hint="default"/>
      </w:rPr>
    </w:lvl>
    <w:lvl w:ilvl="5" w:tplc="04090005" w:tentative="1">
      <w:start w:val="1"/>
      <w:numFmt w:val="bullet"/>
      <w:lvlText w:val=""/>
      <w:lvlJc w:val="left"/>
      <w:pPr>
        <w:ind w:left="7050" w:hanging="360"/>
      </w:pPr>
      <w:rPr>
        <w:rFonts w:ascii="Wingdings" w:hAnsi="Wingdings" w:hint="default"/>
      </w:rPr>
    </w:lvl>
    <w:lvl w:ilvl="6" w:tplc="04090001" w:tentative="1">
      <w:start w:val="1"/>
      <w:numFmt w:val="bullet"/>
      <w:lvlText w:val=""/>
      <w:lvlJc w:val="left"/>
      <w:pPr>
        <w:ind w:left="7770" w:hanging="360"/>
      </w:pPr>
      <w:rPr>
        <w:rFonts w:ascii="Symbol" w:hAnsi="Symbol" w:hint="default"/>
      </w:rPr>
    </w:lvl>
    <w:lvl w:ilvl="7" w:tplc="04090003" w:tentative="1">
      <w:start w:val="1"/>
      <w:numFmt w:val="bullet"/>
      <w:lvlText w:val="o"/>
      <w:lvlJc w:val="left"/>
      <w:pPr>
        <w:ind w:left="8490" w:hanging="360"/>
      </w:pPr>
      <w:rPr>
        <w:rFonts w:ascii="Courier New" w:hAnsi="Courier New" w:cs="Courier New" w:hint="default"/>
      </w:rPr>
    </w:lvl>
    <w:lvl w:ilvl="8" w:tplc="04090005" w:tentative="1">
      <w:start w:val="1"/>
      <w:numFmt w:val="bullet"/>
      <w:lvlText w:val=""/>
      <w:lvlJc w:val="left"/>
      <w:pPr>
        <w:ind w:left="9210" w:hanging="360"/>
      </w:pPr>
      <w:rPr>
        <w:rFonts w:ascii="Wingdings" w:hAnsi="Wingdings" w:hint="default"/>
      </w:rPr>
    </w:lvl>
  </w:abstractNum>
  <w:abstractNum w:abstractNumId="5" w15:restartNumberingAfterBreak="0">
    <w:nsid w:val="1B857AFF"/>
    <w:multiLevelType w:val="hybridMultilevel"/>
    <w:tmpl w:val="A306C4A2"/>
    <w:lvl w:ilvl="0" w:tplc="974A92D4">
      <w:start w:val="9"/>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F4F4B"/>
    <w:multiLevelType w:val="hybridMultilevel"/>
    <w:tmpl w:val="2812A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274DE8"/>
    <w:multiLevelType w:val="hybridMultilevel"/>
    <w:tmpl w:val="54ACA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925F33"/>
    <w:multiLevelType w:val="hybridMultilevel"/>
    <w:tmpl w:val="FD3473BE"/>
    <w:lvl w:ilvl="0" w:tplc="D722F40C">
      <w:start w:val="1"/>
      <w:numFmt w:val="bullet"/>
      <w:pStyle w:val="Bullet3square"/>
      <w:lvlText w:val=""/>
      <w:lvlJc w:val="left"/>
      <w:pPr>
        <w:ind w:left="2160" w:hanging="216"/>
      </w:pPr>
      <w:rPr>
        <w:rFonts w:ascii="Wingdings" w:hAnsi="Wingdings" w:hint="default"/>
        <w:sz w:val="18"/>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 w15:restartNumberingAfterBreak="0">
    <w:nsid w:val="276057BD"/>
    <w:multiLevelType w:val="hybridMultilevel"/>
    <w:tmpl w:val="77F2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715D3E"/>
    <w:multiLevelType w:val="hybridMultilevel"/>
    <w:tmpl w:val="3F8C65C0"/>
    <w:lvl w:ilvl="0" w:tplc="17BCE4C8">
      <w:start w:val="1"/>
      <w:numFmt w:val="decimal"/>
      <w:pStyle w:val="Heading1"/>
      <w:lvlText w:val="%1.0"/>
      <w:lvlJc w:val="left"/>
      <w:pPr>
        <w:ind w:left="108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5142F"/>
    <w:multiLevelType w:val="hybridMultilevel"/>
    <w:tmpl w:val="7960E2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1036ED8"/>
    <w:multiLevelType w:val="multilevel"/>
    <w:tmpl w:val="3CB0B554"/>
    <w:lvl w:ilvl="0">
      <w:start w:val="9"/>
      <w:numFmt w:val="decimal"/>
      <w:lvlText w:val="%1"/>
      <w:lvlJc w:val="left"/>
      <w:pPr>
        <w:ind w:left="360" w:hanging="360"/>
      </w:pPr>
      <w:rPr>
        <w:rFonts w:hint="default"/>
      </w:rPr>
    </w:lvl>
    <w:lvl w:ilvl="1">
      <w:start w:val="4"/>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160" w:hanging="1800"/>
      </w:pPr>
      <w:rPr>
        <w:rFonts w:hint="default"/>
      </w:rPr>
    </w:lvl>
  </w:abstractNum>
  <w:abstractNum w:abstractNumId="13" w15:restartNumberingAfterBreak="0">
    <w:nsid w:val="315B2C05"/>
    <w:multiLevelType w:val="hybridMultilevel"/>
    <w:tmpl w:val="DD361F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25067A6"/>
    <w:multiLevelType w:val="multilevel"/>
    <w:tmpl w:val="405C5FEA"/>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1530" w:hanging="360"/>
      </w:pPr>
      <w:rPr>
        <w:rFonts w:ascii="Courier New" w:hAnsi="Courier New" w:cs="Courier New" w:hint="default"/>
      </w:rPr>
    </w:lvl>
    <w:lvl w:ilvl="2">
      <w:start w:val="1"/>
      <w:numFmt w:val="decimal"/>
      <w:lvlText w:val="%1.%2.%3"/>
      <w:lvlJc w:val="left"/>
      <w:pPr>
        <w:ind w:left="3090" w:hanging="720"/>
      </w:pPr>
      <w:rPr>
        <w:rFonts w:hint="default"/>
      </w:rPr>
    </w:lvl>
    <w:lvl w:ilvl="3">
      <w:start w:val="1"/>
      <w:numFmt w:val="decimal"/>
      <w:lvlText w:val="%1.%2.%3.%4"/>
      <w:lvlJc w:val="left"/>
      <w:pPr>
        <w:ind w:left="4635" w:hanging="1080"/>
      </w:pPr>
      <w:rPr>
        <w:rFonts w:hint="default"/>
      </w:rPr>
    </w:lvl>
    <w:lvl w:ilvl="4">
      <w:start w:val="1"/>
      <w:numFmt w:val="decimal"/>
      <w:lvlText w:val="%1.%2.%3.%4.%5"/>
      <w:lvlJc w:val="left"/>
      <w:pPr>
        <w:ind w:left="5820" w:hanging="1080"/>
      </w:pPr>
      <w:rPr>
        <w:rFonts w:hint="default"/>
      </w:rPr>
    </w:lvl>
    <w:lvl w:ilvl="5">
      <w:start w:val="1"/>
      <w:numFmt w:val="decimal"/>
      <w:lvlText w:val="%1.%2.%3.%4.%5.%6"/>
      <w:lvlJc w:val="left"/>
      <w:pPr>
        <w:ind w:left="7365" w:hanging="1440"/>
      </w:pPr>
      <w:rPr>
        <w:rFonts w:hint="default"/>
      </w:rPr>
    </w:lvl>
    <w:lvl w:ilvl="6">
      <w:start w:val="1"/>
      <w:numFmt w:val="decimal"/>
      <w:lvlText w:val="%1.%2.%3.%4.%5.%6.%7"/>
      <w:lvlJc w:val="left"/>
      <w:pPr>
        <w:ind w:left="8550" w:hanging="1440"/>
      </w:pPr>
      <w:rPr>
        <w:rFonts w:hint="default"/>
      </w:rPr>
    </w:lvl>
    <w:lvl w:ilvl="7">
      <w:start w:val="1"/>
      <w:numFmt w:val="decimal"/>
      <w:lvlText w:val="%1.%2.%3.%4.%5.%6.%7.%8"/>
      <w:lvlJc w:val="left"/>
      <w:pPr>
        <w:ind w:left="10095" w:hanging="1800"/>
      </w:pPr>
      <w:rPr>
        <w:rFonts w:hint="default"/>
      </w:rPr>
    </w:lvl>
    <w:lvl w:ilvl="8">
      <w:start w:val="1"/>
      <w:numFmt w:val="decimal"/>
      <w:lvlText w:val="%1.%2.%3.%4.%5.%6.%7.%8.%9"/>
      <w:lvlJc w:val="left"/>
      <w:pPr>
        <w:ind w:left="11280" w:hanging="1800"/>
      </w:pPr>
      <w:rPr>
        <w:rFonts w:hint="default"/>
      </w:rPr>
    </w:lvl>
  </w:abstractNum>
  <w:abstractNum w:abstractNumId="15" w15:restartNumberingAfterBreak="0">
    <w:nsid w:val="3872220B"/>
    <w:multiLevelType w:val="multilevel"/>
    <w:tmpl w:val="1B4C80A8"/>
    <w:lvl w:ilvl="0">
      <w:start w:val="1"/>
      <w:numFmt w:val="lowerLetter"/>
      <w:lvlText w:val="%1)"/>
      <w:lvlJc w:val="left"/>
      <w:pPr>
        <w:tabs>
          <w:tab w:val="num" w:pos="360"/>
        </w:tabs>
        <w:ind w:left="360" w:hanging="360"/>
      </w:pPr>
    </w:lvl>
    <w:lvl w:ilvl="1">
      <w:start w:val="1"/>
      <w:numFmt w:val="decimal"/>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3CBA6513"/>
    <w:multiLevelType w:val="multilevel"/>
    <w:tmpl w:val="8B5A79E0"/>
    <w:lvl w:ilvl="0">
      <w:start w:val="3"/>
      <w:numFmt w:val="lowerLetter"/>
      <w:lvlText w:val="%1)"/>
      <w:lvlJc w:val="left"/>
      <w:pPr>
        <w:tabs>
          <w:tab w:val="num" w:pos="360"/>
        </w:tabs>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D680D10"/>
    <w:multiLevelType w:val="multilevel"/>
    <w:tmpl w:val="029C518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432"/>
        </w:tabs>
        <w:ind w:left="432" w:hanging="432"/>
      </w:pPr>
      <w:rPr>
        <w:rFonts w:hint="default"/>
      </w:rPr>
    </w:lvl>
    <w:lvl w:ilvl="2">
      <w:start w:val="1"/>
      <w:numFmt w:val="decimal"/>
      <w:pStyle w:val="Heading3"/>
      <w:lvlText w:val="%1.%2.%3."/>
      <w:lvlJc w:val="left"/>
      <w:pPr>
        <w:tabs>
          <w:tab w:val="num" w:pos="1356"/>
        </w:tabs>
        <w:ind w:left="1356"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F973CEF"/>
    <w:multiLevelType w:val="hybridMultilevel"/>
    <w:tmpl w:val="A3DCB8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FE0BF4"/>
    <w:multiLevelType w:val="hybridMultilevel"/>
    <w:tmpl w:val="7D08376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0" w15:restartNumberingAfterBreak="0">
    <w:nsid w:val="41EB1344"/>
    <w:multiLevelType w:val="hybridMultilevel"/>
    <w:tmpl w:val="8B6886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7F01FE"/>
    <w:multiLevelType w:val="hybridMultilevel"/>
    <w:tmpl w:val="4EC8C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C04E9E"/>
    <w:multiLevelType w:val="multilevel"/>
    <w:tmpl w:val="70C230C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653B1C"/>
    <w:multiLevelType w:val="hybridMultilevel"/>
    <w:tmpl w:val="CF0A3B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4" w15:restartNumberingAfterBreak="0">
    <w:nsid w:val="50DB2FC9"/>
    <w:multiLevelType w:val="hybridMultilevel"/>
    <w:tmpl w:val="E3AA9F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3C03384"/>
    <w:multiLevelType w:val="hybridMultilevel"/>
    <w:tmpl w:val="11CE8E9A"/>
    <w:lvl w:ilvl="0" w:tplc="04160001">
      <w:start w:val="1"/>
      <w:numFmt w:val="bullet"/>
      <w:lvlText w:val=""/>
      <w:lvlJc w:val="left"/>
      <w:pPr>
        <w:ind w:left="692" w:hanging="360"/>
      </w:pPr>
      <w:rPr>
        <w:rFonts w:ascii="Symbol" w:hAnsi="Symbol" w:hint="default"/>
      </w:rPr>
    </w:lvl>
    <w:lvl w:ilvl="1" w:tplc="BC9C6616">
      <w:numFmt w:val="bullet"/>
      <w:lvlText w:val="-"/>
      <w:lvlJc w:val="left"/>
      <w:pPr>
        <w:ind w:left="1412" w:hanging="360"/>
      </w:pPr>
      <w:rPr>
        <w:rFonts w:ascii="Calibri" w:eastAsiaTheme="minorHAnsi" w:hAnsi="Calibri" w:cstheme="minorBidi" w:hint="default"/>
      </w:rPr>
    </w:lvl>
    <w:lvl w:ilvl="2" w:tplc="04090005" w:tentative="1">
      <w:start w:val="1"/>
      <w:numFmt w:val="bullet"/>
      <w:lvlText w:val=""/>
      <w:lvlJc w:val="left"/>
      <w:pPr>
        <w:ind w:left="2132" w:hanging="360"/>
      </w:pPr>
      <w:rPr>
        <w:rFonts w:ascii="Wingdings" w:hAnsi="Wingdings" w:hint="default"/>
      </w:rPr>
    </w:lvl>
    <w:lvl w:ilvl="3" w:tplc="04090001" w:tentative="1">
      <w:start w:val="1"/>
      <w:numFmt w:val="bullet"/>
      <w:lvlText w:val=""/>
      <w:lvlJc w:val="left"/>
      <w:pPr>
        <w:ind w:left="2852" w:hanging="360"/>
      </w:pPr>
      <w:rPr>
        <w:rFonts w:ascii="Symbol" w:hAnsi="Symbol" w:hint="default"/>
      </w:rPr>
    </w:lvl>
    <w:lvl w:ilvl="4" w:tplc="04090003" w:tentative="1">
      <w:start w:val="1"/>
      <w:numFmt w:val="bullet"/>
      <w:lvlText w:val="o"/>
      <w:lvlJc w:val="left"/>
      <w:pPr>
        <w:ind w:left="3572" w:hanging="360"/>
      </w:pPr>
      <w:rPr>
        <w:rFonts w:ascii="Courier New" w:hAnsi="Courier New" w:cs="Courier New" w:hint="default"/>
      </w:rPr>
    </w:lvl>
    <w:lvl w:ilvl="5" w:tplc="04090005" w:tentative="1">
      <w:start w:val="1"/>
      <w:numFmt w:val="bullet"/>
      <w:lvlText w:val=""/>
      <w:lvlJc w:val="left"/>
      <w:pPr>
        <w:ind w:left="4292" w:hanging="360"/>
      </w:pPr>
      <w:rPr>
        <w:rFonts w:ascii="Wingdings" w:hAnsi="Wingdings" w:hint="default"/>
      </w:rPr>
    </w:lvl>
    <w:lvl w:ilvl="6" w:tplc="04090001" w:tentative="1">
      <w:start w:val="1"/>
      <w:numFmt w:val="bullet"/>
      <w:lvlText w:val=""/>
      <w:lvlJc w:val="left"/>
      <w:pPr>
        <w:ind w:left="5012" w:hanging="360"/>
      </w:pPr>
      <w:rPr>
        <w:rFonts w:ascii="Symbol" w:hAnsi="Symbol" w:hint="default"/>
      </w:rPr>
    </w:lvl>
    <w:lvl w:ilvl="7" w:tplc="04090003" w:tentative="1">
      <w:start w:val="1"/>
      <w:numFmt w:val="bullet"/>
      <w:lvlText w:val="o"/>
      <w:lvlJc w:val="left"/>
      <w:pPr>
        <w:ind w:left="5732" w:hanging="360"/>
      </w:pPr>
      <w:rPr>
        <w:rFonts w:ascii="Courier New" w:hAnsi="Courier New" w:cs="Courier New" w:hint="default"/>
      </w:rPr>
    </w:lvl>
    <w:lvl w:ilvl="8" w:tplc="04090005" w:tentative="1">
      <w:start w:val="1"/>
      <w:numFmt w:val="bullet"/>
      <w:lvlText w:val=""/>
      <w:lvlJc w:val="left"/>
      <w:pPr>
        <w:ind w:left="6452" w:hanging="360"/>
      </w:pPr>
      <w:rPr>
        <w:rFonts w:ascii="Wingdings" w:hAnsi="Wingdings" w:hint="default"/>
      </w:rPr>
    </w:lvl>
  </w:abstractNum>
  <w:abstractNum w:abstractNumId="26" w15:restartNumberingAfterBreak="0">
    <w:nsid w:val="57FB0DD6"/>
    <w:multiLevelType w:val="hybridMultilevel"/>
    <w:tmpl w:val="EA263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AB4ACE"/>
    <w:multiLevelType w:val="hybridMultilevel"/>
    <w:tmpl w:val="309E9CBC"/>
    <w:lvl w:ilvl="0" w:tplc="AC3A9784">
      <w:start w:val="1"/>
      <w:numFmt w:val="lowerRoman"/>
      <w:lvlText w:val="(%1)."/>
      <w:lvlJc w:val="left"/>
      <w:pPr>
        <w:ind w:left="1069" w:hanging="360"/>
      </w:pPr>
      <w:rPr>
        <w:rFonts w:hint="default"/>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8" w15:restartNumberingAfterBreak="0">
    <w:nsid w:val="60154EA6"/>
    <w:multiLevelType w:val="multilevel"/>
    <w:tmpl w:val="2DFC7D20"/>
    <w:lvl w:ilvl="0">
      <w:start w:val="9"/>
      <w:numFmt w:val="decimal"/>
      <w:lvlText w:val="%1"/>
      <w:lvlJc w:val="left"/>
      <w:pPr>
        <w:ind w:left="360" w:hanging="360"/>
      </w:pPr>
      <w:rPr>
        <w:rFonts w:hint="default"/>
      </w:rPr>
    </w:lvl>
    <w:lvl w:ilvl="1">
      <w:start w:val="2"/>
      <w:numFmt w:val="decimal"/>
      <w:lvlText w:val="%1.%2"/>
      <w:lvlJc w:val="left"/>
      <w:pPr>
        <w:ind w:left="1530" w:hanging="360"/>
      </w:pPr>
      <w:rPr>
        <w:rFonts w:hint="default"/>
      </w:rPr>
    </w:lvl>
    <w:lvl w:ilvl="2">
      <w:start w:val="1"/>
      <w:numFmt w:val="decimal"/>
      <w:lvlText w:val="%1.%2.%3"/>
      <w:lvlJc w:val="left"/>
      <w:pPr>
        <w:ind w:left="3090" w:hanging="720"/>
      </w:pPr>
      <w:rPr>
        <w:rFonts w:hint="default"/>
      </w:rPr>
    </w:lvl>
    <w:lvl w:ilvl="3">
      <w:start w:val="1"/>
      <w:numFmt w:val="decimal"/>
      <w:lvlText w:val="%1.%2.%3.%4"/>
      <w:lvlJc w:val="left"/>
      <w:pPr>
        <w:ind w:left="4635" w:hanging="1080"/>
      </w:pPr>
      <w:rPr>
        <w:rFonts w:hint="default"/>
      </w:rPr>
    </w:lvl>
    <w:lvl w:ilvl="4">
      <w:start w:val="1"/>
      <w:numFmt w:val="decimal"/>
      <w:lvlText w:val="%1.%2.%3.%4.%5"/>
      <w:lvlJc w:val="left"/>
      <w:pPr>
        <w:ind w:left="5820" w:hanging="1080"/>
      </w:pPr>
      <w:rPr>
        <w:rFonts w:hint="default"/>
      </w:rPr>
    </w:lvl>
    <w:lvl w:ilvl="5">
      <w:start w:val="1"/>
      <w:numFmt w:val="decimal"/>
      <w:lvlText w:val="%1.%2.%3.%4.%5.%6"/>
      <w:lvlJc w:val="left"/>
      <w:pPr>
        <w:ind w:left="7365" w:hanging="1440"/>
      </w:pPr>
      <w:rPr>
        <w:rFonts w:hint="default"/>
      </w:rPr>
    </w:lvl>
    <w:lvl w:ilvl="6">
      <w:start w:val="1"/>
      <w:numFmt w:val="decimal"/>
      <w:lvlText w:val="%1.%2.%3.%4.%5.%6.%7"/>
      <w:lvlJc w:val="left"/>
      <w:pPr>
        <w:ind w:left="8550" w:hanging="1440"/>
      </w:pPr>
      <w:rPr>
        <w:rFonts w:hint="default"/>
      </w:rPr>
    </w:lvl>
    <w:lvl w:ilvl="7">
      <w:start w:val="1"/>
      <w:numFmt w:val="decimal"/>
      <w:lvlText w:val="%1.%2.%3.%4.%5.%6.%7.%8"/>
      <w:lvlJc w:val="left"/>
      <w:pPr>
        <w:ind w:left="10095" w:hanging="1800"/>
      </w:pPr>
      <w:rPr>
        <w:rFonts w:hint="default"/>
      </w:rPr>
    </w:lvl>
    <w:lvl w:ilvl="8">
      <w:start w:val="1"/>
      <w:numFmt w:val="decimal"/>
      <w:lvlText w:val="%1.%2.%3.%4.%5.%6.%7.%8.%9"/>
      <w:lvlJc w:val="left"/>
      <w:pPr>
        <w:ind w:left="11280" w:hanging="1800"/>
      </w:pPr>
      <w:rPr>
        <w:rFonts w:hint="default"/>
      </w:rPr>
    </w:lvl>
  </w:abstractNum>
  <w:abstractNum w:abstractNumId="29" w15:restartNumberingAfterBreak="0">
    <w:nsid w:val="66D67149"/>
    <w:multiLevelType w:val="hybridMultilevel"/>
    <w:tmpl w:val="A5A8B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D312C4"/>
    <w:multiLevelType w:val="hybridMultilevel"/>
    <w:tmpl w:val="8042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4A63F9"/>
    <w:multiLevelType w:val="hybridMultilevel"/>
    <w:tmpl w:val="22A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3263D"/>
    <w:multiLevelType w:val="hybridMultilevel"/>
    <w:tmpl w:val="697C33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19E0E93"/>
    <w:multiLevelType w:val="hybridMultilevel"/>
    <w:tmpl w:val="4E1847F4"/>
    <w:lvl w:ilvl="0" w:tplc="04160001">
      <w:start w:val="1"/>
      <w:numFmt w:val="bullet"/>
      <w:lvlText w:val=""/>
      <w:lvlJc w:val="left"/>
      <w:pPr>
        <w:ind w:left="720" w:hanging="360"/>
      </w:pPr>
      <w:rPr>
        <w:rFonts w:ascii="Symbol" w:hAnsi="Symbol" w:hint="default"/>
      </w:rPr>
    </w:lvl>
    <w:lvl w:ilvl="1" w:tplc="D32CBF1C">
      <w:numFmt w:val="bullet"/>
      <w:lvlText w:val="•"/>
      <w:lvlJc w:val="left"/>
      <w:pPr>
        <w:ind w:left="1440" w:hanging="360"/>
      </w:pPr>
      <w:rPr>
        <w:rFonts w:ascii="Calibri" w:eastAsiaTheme="minorHAnsi" w:hAnsi="Calibri"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3C64AB1"/>
    <w:multiLevelType w:val="multilevel"/>
    <w:tmpl w:val="3B3AA7D2"/>
    <w:lvl w:ilvl="0">
      <w:start w:val="1"/>
      <w:numFmt w:val="bullet"/>
      <w:lvlText w:val=""/>
      <w:lvlJc w:val="left"/>
      <w:pPr>
        <w:ind w:left="36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decimal"/>
      <w:lvlText w:val="%1.%2.%3"/>
      <w:lvlJc w:val="left"/>
      <w:pPr>
        <w:ind w:left="3090" w:hanging="720"/>
      </w:pPr>
      <w:rPr>
        <w:rFonts w:hint="default"/>
      </w:rPr>
    </w:lvl>
    <w:lvl w:ilvl="3">
      <w:start w:val="1"/>
      <w:numFmt w:val="bullet"/>
      <w:lvlText w:val="o"/>
      <w:lvlJc w:val="left"/>
      <w:pPr>
        <w:ind w:left="4635" w:hanging="1080"/>
      </w:pPr>
      <w:rPr>
        <w:rFonts w:ascii="Courier New" w:hAnsi="Courier New" w:cs="Courier New" w:hint="default"/>
      </w:rPr>
    </w:lvl>
    <w:lvl w:ilvl="4">
      <w:start w:val="1"/>
      <w:numFmt w:val="decimal"/>
      <w:lvlText w:val="%1.%2.%3.%4.%5"/>
      <w:lvlJc w:val="left"/>
      <w:pPr>
        <w:ind w:left="5820" w:hanging="1080"/>
      </w:pPr>
      <w:rPr>
        <w:rFonts w:hint="default"/>
      </w:rPr>
    </w:lvl>
    <w:lvl w:ilvl="5">
      <w:start w:val="1"/>
      <w:numFmt w:val="decimal"/>
      <w:lvlText w:val="%1.%2.%3.%4.%5.%6"/>
      <w:lvlJc w:val="left"/>
      <w:pPr>
        <w:ind w:left="7365" w:hanging="1440"/>
      </w:pPr>
      <w:rPr>
        <w:rFonts w:hint="default"/>
      </w:rPr>
    </w:lvl>
    <w:lvl w:ilvl="6">
      <w:start w:val="1"/>
      <w:numFmt w:val="decimal"/>
      <w:lvlText w:val="%1.%2.%3.%4.%5.%6.%7"/>
      <w:lvlJc w:val="left"/>
      <w:pPr>
        <w:ind w:left="8550" w:hanging="1440"/>
      </w:pPr>
      <w:rPr>
        <w:rFonts w:hint="default"/>
      </w:rPr>
    </w:lvl>
    <w:lvl w:ilvl="7">
      <w:start w:val="1"/>
      <w:numFmt w:val="decimal"/>
      <w:lvlText w:val="%1.%2.%3.%4.%5.%6.%7.%8"/>
      <w:lvlJc w:val="left"/>
      <w:pPr>
        <w:ind w:left="10095" w:hanging="1800"/>
      </w:pPr>
      <w:rPr>
        <w:rFonts w:hint="default"/>
      </w:rPr>
    </w:lvl>
    <w:lvl w:ilvl="8">
      <w:start w:val="1"/>
      <w:numFmt w:val="decimal"/>
      <w:lvlText w:val="%1.%2.%3.%4.%5.%6.%7.%8.%9"/>
      <w:lvlJc w:val="left"/>
      <w:pPr>
        <w:ind w:left="11280" w:hanging="1800"/>
      </w:pPr>
      <w:rPr>
        <w:rFonts w:hint="default"/>
      </w:rPr>
    </w:lvl>
  </w:abstractNum>
  <w:abstractNum w:abstractNumId="35" w15:restartNumberingAfterBreak="0">
    <w:nsid w:val="76F74050"/>
    <w:multiLevelType w:val="hybridMultilevel"/>
    <w:tmpl w:val="AB7C2D16"/>
    <w:lvl w:ilvl="0" w:tplc="215E95A2">
      <w:start w:val="1"/>
      <w:numFmt w:val="decimal"/>
      <w:pStyle w:val="OL"/>
      <w:lvlText w:val="%1."/>
      <w:lvlJc w:val="left"/>
      <w:pPr>
        <w:tabs>
          <w:tab w:val="num" w:pos="2520"/>
        </w:tabs>
        <w:ind w:left="25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3DDEFB5A">
      <w:start w:val="1"/>
      <w:numFmt w:val="lowerLetter"/>
      <w:lvlText w:val="%2."/>
      <w:lvlJc w:val="left"/>
      <w:pPr>
        <w:tabs>
          <w:tab w:val="num" w:pos="2664"/>
        </w:tabs>
        <w:ind w:left="2664" w:hanging="288"/>
      </w:pPr>
      <w:rPr>
        <w:rFonts w:hint="default"/>
      </w:rPr>
    </w:lvl>
    <w:lvl w:ilvl="2" w:tplc="0409001B">
      <w:start w:val="1"/>
      <w:numFmt w:val="lowerRoman"/>
      <w:lvlText w:val="%3."/>
      <w:lvlJc w:val="right"/>
      <w:pPr>
        <w:tabs>
          <w:tab w:val="num" w:pos="2952"/>
        </w:tabs>
        <w:ind w:left="2952" w:hanging="144"/>
      </w:pPr>
      <w:rPr>
        <w:rFonts w:hint="default"/>
      </w:rPr>
    </w:lvl>
    <w:lvl w:ilvl="3" w:tplc="0409000F">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tentative="1">
      <w:start w:val="1"/>
      <w:numFmt w:val="decimal"/>
      <w:lvlText w:val="%7."/>
      <w:lvlJc w:val="left"/>
      <w:pPr>
        <w:ind w:left="6552" w:hanging="360"/>
      </w:pPr>
    </w:lvl>
    <w:lvl w:ilvl="7" w:tplc="04090019" w:tentative="1">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36" w15:restartNumberingAfterBreak="0">
    <w:nsid w:val="777F1362"/>
    <w:multiLevelType w:val="hybridMultilevel"/>
    <w:tmpl w:val="396AF4D0"/>
    <w:lvl w:ilvl="0" w:tplc="97C00D30">
      <w:start w:val="2"/>
      <w:numFmt w:val="lowerLetter"/>
      <w:lvlText w:val="%1)"/>
      <w:lvlJc w:val="left"/>
      <w:pPr>
        <w:ind w:left="720" w:hanging="360"/>
      </w:pPr>
      <w:rPr>
        <w:rFonts w:cstheme="minorBidi" w:hint="default"/>
        <w:b w:val="0"/>
        <w:i w:val="0"/>
        <w:color w:val="0033CC"/>
      </w:rPr>
    </w:lvl>
    <w:lvl w:ilvl="1" w:tplc="9162000C">
      <w:start w:val="1"/>
      <w:numFmt w:val="decimal"/>
      <w:lvlText w:val="%2."/>
      <w:lvlJc w:val="left"/>
      <w:pPr>
        <w:ind w:left="1245" w:hanging="16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15226F"/>
    <w:multiLevelType w:val="multilevel"/>
    <w:tmpl w:val="7276A13A"/>
    <w:lvl w:ilvl="0">
      <w:start w:val="1"/>
      <w:numFmt w:val="bullet"/>
      <w:lvlText w:val=""/>
      <w:lvlJc w:val="left"/>
      <w:pPr>
        <w:ind w:left="36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decimal"/>
      <w:lvlText w:val="%1.%2.%3"/>
      <w:lvlJc w:val="left"/>
      <w:pPr>
        <w:ind w:left="3090" w:hanging="720"/>
      </w:pPr>
      <w:rPr>
        <w:rFonts w:hint="default"/>
      </w:rPr>
    </w:lvl>
    <w:lvl w:ilvl="3">
      <w:start w:val="1"/>
      <w:numFmt w:val="decimal"/>
      <w:lvlText w:val="%1.%2.%3.%4"/>
      <w:lvlJc w:val="left"/>
      <w:pPr>
        <w:ind w:left="4635" w:hanging="1080"/>
      </w:pPr>
      <w:rPr>
        <w:rFonts w:hint="default"/>
      </w:rPr>
    </w:lvl>
    <w:lvl w:ilvl="4">
      <w:start w:val="1"/>
      <w:numFmt w:val="decimal"/>
      <w:lvlText w:val="%1.%2.%3.%4.%5"/>
      <w:lvlJc w:val="left"/>
      <w:pPr>
        <w:ind w:left="5820" w:hanging="1080"/>
      </w:pPr>
      <w:rPr>
        <w:rFonts w:hint="default"/>
      </w:rPr>
    </w:lvl>
    <w:lvl w:ilvl="5">
      <w:start w:val="1"/>
      <w:numFmt w:val="decimal"/>
      <w:lvlText w:val="%1.%2.%3.%4.%5.%6"/>
      <w:lvlJc w:val="left"/>
      <w:pPr>
        <w:ind w:left="7365" w:hanging="1440"/>
      </w:pPr>
      <w:rPr>
        <w:rFonts w:hint="default"/>
      </w:rPr>
    </w:lvl>
    <w:lvl w:ilvl="6">
      <w:start w:val="1"/>
      <w:numFmt w:val="decimal"/>
      <w:lvlText w:val="%1.%2.%3.%4.%5.%6.%7"/>
      <w:lvlJc w:val="left"/>
      <w:pPr>
        <w:ind w:left="8550" w:hanging="1440"/>
      </w:pPr>
      <w:rPr>
        <w:rFonts w:hint="default"/>
      </w:rPr>
    </w:lvl>
    <w:lvl w:ilvl="7">
      <w:start w:val="1"/>
      <w:numFmt w:val="decimal"/>
      <w:lvlText w:val="%1.%2.%3.%4.%5.%6.%7.%8"/>
      <w:lvlJc w:val="left"/>
      <w:pPr>
        <w:ind w:left="10095" w:hanging="1800"/>
      </w:pPr>
      <w:rPr>
        <w:rFonts w:hint="default"/>
      </w:rPr>
    </w:lvl>
    <w:lvl w:ilvl="8">
      <w:start w:val="1"/>
      <w:numFmt w:val="decimal"/>
      <w:lvlText w:val="%1.%2.%3.%4.%5.%6.%7.%8.%9"/>
      <w:lvlJc w:val="left"/>
      <w:pPr>
        <w:ind w:left="11280" w:hanging="1800"/>
      </w:pPr>
      <w:rPr>
        <w:rFonts w:hint="default"/>
      </w:rPr>
    </w:lvl>
  </w:abstractNum>
  <w:abstractNum w:abstractNumId="38" w15:restartNumberingAfterBreak="0">
    <w:nsid w:val="789D7580"/>
    <w:multiLevelType w:val="hybridMultilevel"/>
    <w:tmpl w:val="16E82C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D75D17"/>
    <w:multiLevelType w:val="hybridMultilevel"/>
    <w:tmpl w:val="EE5CE78C"/>
    <w:lvl w:ilvl="0" w:tplc="649E6D60">
      <w:start w:val="1"/>
      <w:numFmt w:val="bullet"/>
      <w:lvlText w:val=""/>
      <w:lvlJc w:val="left"/>
      <w:pPr>
        <w:ind w:left="1120" w:hanging="360"/>
      </w:pPr>
      <w:rPr>
        <w:rFonts w:ascii="Symbol" w:hAnsi="Symbol"/>
      </w:rPr>
    </w:lvl>
    <w:lvl w:ilvl="1" w:tplc="89CA9A86">
      <w:start w:val="1"/>
      <w:numFmt w:val="bullet"/>
      <w:lvlText w:val=""/>
      <w:lvlJc w:val="left"/>
      <w:pPr>
        <w:ind w:left="1120" w:hanging="360"/>
      </w:pPr>
      <w:rPr>
        <w:rFonts w:ascii="Symbol" w:hAnsi="Symbol"/>
      </w:rPr>
    </w:lvl>
    <w:lvl w:ilvl="2" w:tplc="8B68BDCE">
      <w:start w:val="1"/>
      <w:numFmt w:val="bullet"/>
      <w:lvlText w:val=""/>
      <w:lvlJc w:val="left"/>
      <w:pPr>
        <w:ind w:left="1120" w:hanging="360"/>
      </w:pPr>
      <w:rPr>
        <w:rFonts w:ascii="Symbol" w:hAnsi="Symbol"/>
      </w:rPr>
    </w:lvl>
    <w:lvl w:ilvl="3" w:tplc="098E10FE">
      <w:start w:val="1"/>
      <w:numFmt w:val="bullet"/>
      <w:lvlText w:val=""/>
      <w:lvlJc w:val="left"/>
      <w:pPr>
        <w:ind w:left="1120" w:hanging="360"/>
      </w:pPr>
      <w:rPr>
        <w:rFonts w:ascii="Symbol" w:hAnsi="Symbol"/>
      </w:rPr>
    </w:lvl>
    <w:lvl w:ilvl="4" w:tplc="1B90ED6A">
      <w:start w:val="1"/>
      <w:numFmt w:val="bullet"/>
      <w:lvlText w:val=""/>
      <w:lvlJc w:val="left"/>
      <w:pPr>
        <w:ind w:left="1120" w:hanging="360"/>
      </w:pPr>
      <w:rPr>
        <w:rFonts w:ascii="Symbol" w:hAnsi="Symbol"/>
      </w:rPr>
    </w:lvl>
    <w:lvl w:ilvl="5" w:tplc="A78AE06A">
      <w:start w:val="1"/>
      <w:numFmt w:val="bullet"/>
      <w:lvlText w:val=""/>
      <w:lvlJc w:val="left"/>
      <w:pPr>
        <w:ind w:left="1120" w:hanging="360"/>
      </w:pPr>
      <w:rPr>
        <w:rFonts w:ascii="Symbol" w:hAnsi="Symbol"/>
      </w:rPr>
    </w:lvl>
    <w:lvl w:ilvl="6" w:tplc="ECAAED1A">
      <w:start w:val="1"/>
      <w:numFmt w:val="bullet"/>
      <w:lvlText w:val=""/>
      <w:lvlJc w:val="left"/>
      <w:pPr>
        <w:ind w:left="1120" w:hanging="360"/>
      </w:pPr>
      <w:rPr>
        <w:rFonts w:ascii="Symbol" w:hAnsi="Symbol"/>
      </w:rPr>
    </w:lvl>
    <w:lvl w:ilvl="7" w:tplc="8E586B80">
      <w:start w:val="1"/>
      <w:numFmt w:val="bullet"/>
      <w:lvlText w:val=""/>
      <w:lvlJc w:val="left"/>
      <w:pPr>
        <w:ind w:left="1120" w:hanging="360"/>
      </w:pPr>
      <w:rPr>
        <w:rFonts w:ascii="Symbol" w:hAnsi="Symbol"/>
      </w:rPr>
    </w:lvl>
    <w:lvl w:ilvl="8" w:tplc="9190C332">
      <w:start w:val="1"/>
      <w:numFmt w:val="bullet"/>
      <w:lvlText w:val=""/>
      <w:lvlJc w:val="left"/>
      <w:pPr>
        <w:ind w:left="1120" w:hanging="360"/>
      </w:pPr>
      <w:rPr>
        <w:rFonts w:ascii="Symbol" w:hAnsi="Symbol"/>
      </w:rPr>
    </w:lvl>
  </w:abstractNum>
  <w:abstractNum w:abstractNumId="40" w15:restartNumberingAfterBreak="0">
    <w:nsid w:val="7BB10BD0"/>
    <w:multiLevelType w:val="hybridMultilevel"/>
    <w:tmpl w:val="DA26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3812D8"/>
    <w:multiLevelType w:val="hybridMultilevel"/>
    <w:tmpl w:val="446686E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055854">
    <w:abstractNumId w:val="3"/>
  </w:num>
  <w:num w:numId="2" w16cid:durableId="1256287644">
    <w:abstractNumId w:val="17"/>
  </w:num>
  <w:num w:numId="3" w16cid:durableId="407926986">
    <w:abstractNumId w:val="15"/>
  </w:num>
  <w:num w:numId="4" w16cid:durableId="588587802">
    <w:abstractNumId w:val="24"/>
  </w:num>
  <w:num w:numId="5" w16cid:durableId="100952195">
    <w:abstractNumId w:val="11"/>
  </w:num>
  <w:num w:numId="6" w16cid:durableId="1584531151">
    <w:abstractNumId w:val="0"/>
  </w:num>
  <w:num w:numId="7" w16cid:durableId="1535269190">
    <w:abstractNumId w:val="10"/>
  </w:num>
  <w:num w:numId="8" w16cid:durableId="378475517">
    <w:abstractNumId w:val="35"/>
    <w:lvlOverride w:ilvl="0">
      <w:startOverride w:val="1"/>
    </w:lvlOverride>
  </w:num>
  <w:num w:numId="9" w16cid:durableId="1649818408">
    <w:abstractNumId w:val="8"/>
  </w:num>
  <w:num w:numId="10" w16cid:durableId="104426580">
    <w:abstractNumId w:val="19"/>
  </w:num>
  <w:num w:numId="11" w16cid:durableId="1205676925">
    <w:abstractNumId w:val="30"/>
  </w:num>
  <w:num w:numId="12" w16cid:durableId="1431201926">
    <w:abstractNumId w:val="6"/>
  </w:num>
  <w:num w:numId="13" w16cid:durableId="455761386">
    <w:abstractNumId w:val="33"/>
  </w:num>
  <w:num w:numId="14" w16cid:durableId="2145416718">
    <w:abstractNumId w:val="36"/>
  </w:num>
  <w:num w:numId="15" w16cid:durableId="1509059036">
    <w:abstractNumId w:val="16"/>
  </w:num>
  <w:num w:numId="16" w16cid:durableId="2092190478">
    <w:abstractNumId w:val="9"/>
  </w:num>
  <w:num w:numId="17" w16cid:durableId="564219734">
    <w:abstractNumId w:val="18"/>
  </w:num>
  <w:num w:numId="18" w16cid:durableId="928386433">
    <w:abstractNumId w:val="29"/>
  </w:num>
  <w:num w:numId="19" w16cid:durableId="1751540871">
    <w:abstractNumId w:val="5"/>
  </w:num>
  <w:num w:numId="20" w16cid:durableId="1141574433">
    <w:abstractNumId w:val="25"/>
  </w:num>
  <w:num w:numId="21" w16cid:durableId="678316757">
    <w:abstractNumId w:val="32"/>
  </w:num>
  <w:num w:numId="22" w16cid:durableId="2123719249">
    <w:abstractNumId w:val="38"/>
  </w:num>
  <w:num w:numId="23" w16cid:durableId="1847667587">
    <w:abstractNumId w:val="41"/>
  </w:num>
  <w:num w:numId="24" w16cid:durableId="226377044">
    <w:abstractNumId w:val="28"/>
  </w:num>
  <w:num w:numId="25" w16cid:durableId="1300258144">
    <w:abstractNumId w:val="34"/>
  </w:num>
  <w:num w:numId="26" w16cid:durableId="1472332798">
    <w:abstractNumId w:val="23"/>
  </w:num>
  <w:num w:numId="27" w16cid:durableId="809513894">
    <w:abstractNumId w:val="31"/>
  </w:num>
  <w:num w:numId="28" w16cid:durableId="1687292788">
    <w:abstractNumId w:val="4"/>
  </w:num>
  <w:num w:numId="29" w16cid:durableId="2093549913">
    <w:abstractNumId w:val="37"/>
  </w:num>
  <w:num w:numId="30" w16cid:durableId="2065790735">
    <w:abstractNumId w:val="14"/>
  </w:num>
  <w:num w:numId="31" w16cid:durableId="1277517863">
    <w:abstractNumId w:val="27"/>
  </w:num>
  <w:num w:numId="32" w16cid:durableId="217665861">
    <w:abstractNumId w:val="20"/>
  </w:num>
  <w:num w:numId="33" w16cid:durableId="21395952">
    <w:abstractNumId w:val="2"/>
  </w:num>
  <w:num w:numId="34" w16cid:durableId="1125853925">
    <w:abstractNumId w:val="13"/>
  </w:num>
  <w:num w:numId="35" w16cid:durableId="1987784311">
    <w:abstractNumId w:val="12"/>
  </w:num>
  <w:num w:numId="36" w16cid:durableId="1700931489">
    <w:abstractNumId w:val="40"/>
  </w:num>
  <w:num w:numId="37" w16cid:durableId="2002541355">
    <w:abstractNumId w:val="21"/>
  </w:num>
  <w:num w:numId="38" w16cid:durableId="2138378155">
    <w:abstractNumId w:val="26"/>
  </w:num>
  <w:num w:numId="39" w16cid:durableId="1925332953">
    <w:abstractNumId w:val="7"/>
  </w:num>
  <w:num w:numId="40" w16cid:durableId="1350251049">
    <w:abstractNumId w:val="22"/>
  </w:num>
  <w:num w:numId="41" w16cid:durableId="1729260603">
    <w:abstractNumId w:val="1"/>
  </w:num>
  <w:num w:numId="42" w16cid:durableId="1699627210">
    <w:abstractNumId w:val="39"/>
  </w:num>
  <w:num w:numId="43" w16cid:durableId="952790611">
    <w:abstractNumId w:val="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03F"/>
    <w:rsid w:val="000002DB"/>
    <w:rsid w:val="00000351"/>
    <w:rsid w:val="00001629"/>
    <w:rsid w:val="0000170C"/>
    <w:rsid w:val="000017C2"/>
    <w:rsid w:val="00001B3D"/>
    <w:rsid w:val="00001BC6"/>
    <w:rsid w:val="00001CDF"/>
    <w:rsid w:val="00001E8A"/>
    <w:rsid w:val="0000213E"/>
    <w:rsid w:val="00002229"/>
    <w:rsid w:val="000025AA"/>
    <w:rsid w:val="00002993"/>
    <w:rsid w:val="000029EF"/>
    <w:rsid w:val="00002C0D"/>
    <w:rsid w:val="00002E20"/>
    <w:rsid w:val="0000324F"/>
    <w:rsid w:val="00003570"/>
    <w:rsid w:val="00003703"/>
    <w:rsid w:val="00003BB2"/>
    <w:rsid w:val="00003C60"/>
    <w:rsid w:val="00003FDA"/>
    <w:rsid w:val="000040B8"/>
    <w:rsid w:val="00004189"/>
    <w:rsid w:val="0000473B"/>
    <w:rsid w:val="0000480F"/>
    <w:rsid w:val="00004C00"/>
    <w:rsid w:val="00005022"/>
    <w:rsid w:val="00005047"/>
    <w:rsid w:val="000051EB"/>
    <w:rsid w:val="00005599"/>
    <w:rsid w:val="00005743"/>
    <w:rsid w:val="00006376"/>
    <w:rsid w:val="0000645A"/>
    <w:rsid w:val="00006548"/>
    <w:rsid w:val="000068D3"/>
    <w:rsid w:val="00006A67"/>
    <w:rsid w:val="00006B9D"/>
    <w:rsid w:val="00006FEB"/>
    <w:rsid w:val="00007202"/>
    <w:rsid w:val="00007615"/>
    <w:rsid w:val="00007888"/>
    <w:rsid w:val="00007ACD"/>
    <w:rsid w:val="00010546"/>
    <w:rsid w:val="000108DD"/>
    <w:rsid w:val="00010926"/>
    <w:rsid w:val="00010B29"/>
    <w:rsid w:val="00011435"/>
    <w:rsid w:val="00011E76"/>
    <w:rsid w:val="00012C00"/>
    <w:rsid w:val="00012F26"/>
    <w:rsid w:val="00013074"/>
    <w:rsid w:val="00013251"/>
    <w:rsid w:val="00013635"/>
    <w:rsid w:val="000138EE"/>
    <w:rsid w:val="00013996"/>
    <w:rsid w:val="00013F7C"/>
    <w:rsid w:val="00014277"/>
    <w:rsid w:val="00014289"/>
    <w:rsid w:val="00014477"/>
    <w:rsid w:val="00014BCB"/>
    <w:rsid w:val="00014C1C"/>
    <w:rsid w:val="00014D8E"/>
    <w:rsid w:val="0001523E"/>
    <w:rsid w:val="0001556C"/>
    <w:rsid w:val="00015907"/>
    <w:rsid w:val="00015E77"/>
    <w:rsid w:val="00016241"/>
    <w:rsid w:val="00016A3A"/>
    <w:rsid w:val="000170F5"/>
    <w:rsid w:val="000175D3"/>
    <w:rsid w:val="00020123"/>
    <w:rsid w:val="00020317"/>
    <w:rsid w:val="0002057C"/>
    <w:rsid w:val="00020D50"/>
    <w:rsid w:val="00021152"/>
    <w:rsid w:val="00021485"/>
    <w:rsid w:val="00021A22"/>
    <w:rsid w:val="00022222"/>
    <w:rsid w:val="00022D87"/>
    <w:rsid w:val="00022DDC"/>
    <w:rsid w:val="0002316E"/>
    <w:rsid w:val="000234F4"/>
    <w:rsid w:val="00023A1B"/>
    <w:rsid w:val="00023DB6"/>
    <w:rsid w:val="00023F22"/>
    <w:rsid w:val="000241E3"/>
    <w:rsid w:val="000242D9"/>
    <w:rsid w:val="000246E9"/>
    <w:rsid w:val="0002475A"/>
    <w:rsid w:val="00024777"/>
    <w:rsid w:val="000248F0"/>
    <w:rsid w:val="00024994"/>
    <w:rsid w:val="00024DE1"/>
    <w:rsid w:val="00024E2C"/>
    <w:rsid w:val="00024E64"/>
    <w:rsid w:val="00025333"/>
    <w:rsid w:val="00026089"/>
    <w:rsid w:val="00026CBB"/>
    <w:rsid w:val="0002744B"/>
    <w:rsid w:val="0002771E"/>
    <w:rsid w:val="00027F1D"/>
    <w:rsid w:val="0003047D"/>
    <w:rsid w:val="00030C79"/>
    <w:rsid w:val="00030DE6"/>
    <w:rsid w:val="00030E1A"/>
    <w:rsid w:val="00030E22"/>
    <w:rsid w:val="00031038"/>
    <w:rsid w:val="0003128C"/>
    <w:rsid w:val="000313E4"/>
    <w:rsid w:val="000316BC"/>
    <w:rsid w:val="000318FE"/>
    <w:rsid w:val="000319FA"/>
    <w:rsid w:val="000323B9"/>
    <w:rsid w:val="00032891"/>
    <w:rsid w:val="00032C83"/>
    <w:rsid w:val="00032CB4"/>
    <w:rsid w:val="00032DFF"/>
    <w:rsid w:val="0003366E"/>
    <w:rsid w:val="00033A21"/>
    <w:rsid w:val="00033C81"/>
    <w:rsid w:val="000341CA"/>
    <w:rsid w:val="000346AF"/>
    <w:rsid w:val="00034A88"/>
    <w:rsid w:val="00034B3B"/>
    <w:rsid w:val="00034E55"/>
    <w:rsid w:val="0003570F"/>
    <w:rsid w:val="00035FDE"/>
    <w:rsid w:val="000362ED"/>
    <w:rsid w:val="00036440"/>
    <w:rsid w:val="0003673D"/>
    <w:rsid w:val="000377AC"/>
    <w:rsid w:val="00037DA1"/>
    <w:rsid w:val="00037F3D"/>
    <w:rsid w:val="000402FB"/>
    <w:rsid w:val="0004044C"/>
    <w:rsid w:val="000405B1"/>
    <w:rsid w:val="00040B22"/>
    <w:rsid w:val="00040EE4"/>
    <w:rsid w:val="00041735"/>
    <w:rsid w:val="00041C85"/>
    <w:rsid w:val="00041D15"/>
    <w:rsid w:val="00041E2E"/>
    <w:rsid w:val="000426D5"/>
    <w:rsid w:val="00042720"/>
    <w:rsid w:val="00042731"/>
    <w:rsid w:val="00042D0C"/>
    <w:rsid w:val="00042E0B"/>
    <w:rsid w:val="00043148"/>
    <w:rsid w:val="000434F7"/>
    <w:rsid w:val="00043627"/>
    <w:rsid w:val="000437F2"/>
    <w:rsid w:val="00043DB1"/>
    <w:rsid w:val="00043E7E"/>
    <w:rsid w:val="00043FD8"/>
    <w:rsid w:val="0004424E"/>
    <w:rsid w:val="000443B8"/>
    <w:rsid w:val="000444D1"/>
    <w:rsid w:val="0004451F"/>
    <w:rsid w:val="00044826"/>
    <w:rsid w:val="0004484C"/>
    <w:rsid w:val="00045481"/>
    <w:rsid w:val="00045568"/>
    <w:rsid w:val="00045C43"/>
    <w:rsid w:val="00046142"/>
    <w:rsid w:val="00046515"/>
    <w:rsid w:val="00046B23"/>
    <w:rsid w:val="00046B54"/>
    <w:rsid w:val="00047139"/>
    <w:rsid w:val="000473C0"/>
    <w:rsid w:val="000479B4"/>
    <w:rsid w:val="00050A0A"/>
    <w:rsid w:val="00050BCC"/>
    <w:rsid w:val="00051666"/>
    <w:rsid w:val="00051EC2"/>
    <w:rsid w:val="000521DE"/>
    <w:rsid w:val="000525DA"/>
    <w:rsid w:val="00052ADB"/>
    <w:rsid w:val="00052F01"/>
    <w:rsid w:val="00052F65"/>
    <w:rsid w:val="000534D1"/>
    <w:rsid w:val="00054016"/>
    <w:rsid w:val="0005436D"/>
    <w:rsid w:val="000544E1"/>
    <w:rsid w:val="00054829"/>
    <w:rsid w:val="0005498E"/>
    <w:rsid w:val="000549BE"/>
    <w:rsid w:val="00054F0A"/>
    <w:rsid w:val="00054F93"/>
    <w:rsid w:val="0005639F"/>
    <w:rsid w:val="00056654"/>
    <w:rsid w:val="00056951"/>
    <w:rsid w:val="0005698A"/>
    <w:rsid w:val="000578F1"/>
    <w:rsid w:val="00060016"/>
    <w:rsid w:val="000602F7"/>
    <w:rsid w:val="000604A7"/>
    <w:rsid w:val="0006061E"/>
    <w:rsid w:val="000606D0"/>
    <w:rsid w:val="000609DE"/>
    <w:rsid w:val="00060CC8"/>
    <w:rsid w:val="00060E62"/>
    <w:rsid w:val="00061313"/>
    <w:rsid w:val="00061347"/>
    <w:rsid w:val="00061619"/>
    <w:rsid w:val="00061A4D"/>
    <w:rsid w:val="00061B01"/>
    <w:rsid w:val="00061DCD"/>
    <w:rsid w:val="0006216D"/>
    <w:rsid w:val="00062517"/>
    <w:rsid w:val="00062CB1"/>
    <w:rsid w:val="00062E5D"/>
    <w:rsid w:val="0006318D"/>
    <w:rsid w:val="00063EA7"/>
    <w:rsid w:val="000643EA"/>
    <w:rsid w:val="00064C8B"/>
    <w:rsid w:val="00064D1F"/>
    <w:rsid w:val="00064DCD"/>
    <w:rsid w:val="00064F4A"/>
    <w:rsid w:val="00064FBE"/>
    <w:rsid w:val="0006527B"/>
    <w:rsid w:val="00065533"/>
    <w:rsid w:val="000663AC"/>
    <w:rsid w:val="000667A5"/>
    <w:rsid w:val="000667AE"/>
    <w:rsid w:val="00066880"/>
    <w:rsid w:val="00066E2D"/>
    <w:rsid w:val="00067563"/>
    <w:rsid w:val="000678C8"/>
    <w:rsid w:val="00067CFA"/>
    <w:rsid w:val="00067DFA"/>
    <w:rsid w:val="00070094"/>
    <w:rsid w:val="000706D0"/>
    <w:rsid w:val="000706E6"/>
    <w:rsid w:val="0007112F"/>
    <w:rsid w:val="0007123D"/>
    <w:rsid w:val="000718FC"/>
    <w:rsid w:val="00071BBF"/>
    <w:rsid w:val="00071C16"/>
    <w:rsid w:val="00071C3E"/>
    <w:rsid w:val="00071D29"/>
    <w:rsid w:val="00072AB2"/>
    <w:rsid w:val="00072D89"/>
    <w:rsid w:val="0007317D"/>
    <w:rsid w:val="000737B2"/>
    <w:rsid w:val="00073BF8"/>
    <w:rsid w:val="000743B8"/>
    <w:rsid w:val="00074495"/>
    <w:rsid w:val="0007456F"/>
    <w:rsid w:val="00074616"/>
    <w:rsid w:val="000754CF"/>
    <w:rsid w:val="000758AB"/>
    <w:rsid w:val="00075D90"/>
    <w:rsid w:val="000766E1"/>
    <w:rsid w:val="00076BB1"/>
    <w:rsid w:val="00076BD8"/>
    <w:rsid w:val="000774D3"/>
    <w:rsid w:val="00077713"/>
    <w:rsid w:val="00077E3B"/>
    <w:rsid w:val="00077F91"/>
    <w:rsid w:val="000806C6"/>
    <w:rsid w:val="000817F4"/>
    <w:rsid w:val="00081B20"/>
    <w:rsid w:val="00081BC5"/>
    <w:rsid w:val="00081BF7"/>
    <w:rsid w:val="00081F42"/>
    <w:rsid w:val="00082AA0"/>
    <w:rsid w:val="0008300A"/>
    <w:rsid w:val="00083014"/>
    <w:rsid w:val="000830D9"/>
    <w:rsid w:val="000832AB"/>
    <w:rsid w:val="000833CE"/>
    <w:rsid w:val="000833EC"/>
    <w:rsid w:val="00083463"/>
    <w:rsid w:val="0008365B"/>
    <w:rsid w:val="00083895"/>
    <w:rsid w:val="000848B0"/>
    <w:rsid w:val="00084EC4"/>
    <w:rsid w:val="00085176"/>
    <w:rsid w:val="00085373"/>
    <w:rsid w:val="00085F87"/>
    <w:rsid w:val="00085F96"/>
    <w:rsid w:val="000862D5"/>
    <w:rsid w:val="0008645C"/>
    <w:rsid w:val="0008698E"/>
    <w:rsid w:val="00086C0C"/>
    <w:rsid w:val="00086D59"/>
    <w:rsid w:val="0008748F"/>
    <w:rsid w:val="0008757B"/>
    <w:rsid w:val="00087C95"/>
    <w:rsid w:val="000903C8"/>
    <w:rsid w:val="00090645"/>
    <w:rsid w:val="00090F36"/>
    <w:rsid w:val="00091235"/>
    <w:rsid w:val="00091306"/>
    <w:rsid w:val="00091476"/>
    <w:rsid w:val="000915F1"/>
    <w:rsid w:val="00091606"/>
    <w:rsid w:val="00091743"/>
    <w:rsid w:val="00091949"/>
    <w:rsid w:val="00091A92"/>
    <w:rsid w:val="00091E81"/>
    <w:rsid w:val="00091FCF"/>
    <w:rsid w:val="000920E6"/>
    <w:rsid w:val="00092403"/>
    <w:rsid w:val="0009294A"/>
    <w:rsid w:val="00092AF9"/>
    <w:rsid w:val="000933F1"/>
    <w:rsid w:val="000947BD"/>
    <w:rsid w:val="00094963"/>
    <w:rsid w:val="00094A19"/>
    <w:rsid w:val="00095453"/>
    <w:rsid w:val="00095878"/>
    <w:rsid w:val="00095AA4"/>
    <w:rsid w:val="00095C5E"/>
    <w:rsid w:val="000964F6"/>
    <w:rsid w:val="000965F3"/>
    <w:rsid w:val="00096DB2"/>
    <w:rsid w:val="000976F1"/>
    <w:rsid w:val="00097982"/>
    <w:rsid w:val="00097B5E"/>
    <w:rsid w:val="000A0246"/>
    <w:rsid w:val="000A02AA"/>
    <w:rsid w:val="000A0C77"/>
    <w:rsid w:val="000A0F0A"/>
    <w:rsid w:val="000A13D2"/>
    <w:rsid w:val="000A13D7"/>
    <w:rsid w:val="000A1684"/>
    <w:rsid w:val="000A19C7"/>
    <w:rsid w:val="000A1CF9"/>
    <w:rsid w:val="000A1F36"/>
    <w:rsid w:val="000A209A"/>
    <w:rsid w:val="000A2412"/>
    <w:rsid w:val="000A2422"/>
    <w:rsid w:val="000A25BE"/>
    <w:rsid w:val="000A2632"/>
    <w:rsid w:val="000A2F75"/>
    <w:rsid w:val="000A33F4"/>
    <w:rsid w:val="000A399D"/>
    <w:rsid w:val="000A3DB7"/>
    <w:rsid w:val="000A3FC2"/>
    <w:rsid w:val="000A424E"/>
    <w:rsid w:val="000A47A7"/>
    <w:rsid w:val="000A48A2"/>
    <w:rsid w:val="000A4AA7"/>
    <w:rsid w:val="000A4AFA"/>
    <w:rsid w:val="000A4BA0"/>
    <w:rsid w:val="000A4C61"/>
    <w:rsid w:val="000A5458"/>
    <w:rsid w:val="000A546B"/>
    <w:rsid w:val="000A55F0"/>
    <w:rsid w:val="000A5D56"/>
    <w:rsid w:val="000A61CD"/>
    <w:rsid w:val="000A71B1"/>
    <w:rsid w:val="000A72C4"/>
    <w:rsid w:val="000A766B"/>
    <w:rsid w:val="000A7BEE"/>
    <w:rsid w:val="000A7C76"/>
    <w:rsid w:val="000B11BB"/>
    <w:rsid w:val="000B1289"/>
    <w:rsid w:val="000B12D0"/>
    <w:rsid w:val="000B1394"/>
    <w:rsid w:val="000B14AC"/>
    <w:rsid w:val="000B1646"/>
    <w:rsid w:val="000B169D"/>
    <w:rsid w:val="000B1791"/>
    <w:rsid w:val="000B19CB"/>
    <w:rsid w:val="000B1A1A"/>
    <w:rsid w:val="000B1EC6"/>
    <w:rsid w:val="000B27FC"/>
    <w:rsid w:val="000B2B2D"/>
    <w:rsid w:val="000B33A6"/>
    <w:rsid w:val="000B34E3"/>
    <w:rsid w:val="000B3533"/>
    <w:rsid w:val="000B3628"/>
    <w:rsid w:val="000B3AAF"/>
    <w:rsid w:val="000B3F8C"/>
    <w:rsid w:val="000B443D"/>
    <w:rsid w:val="000B45A7"/>
    <w:rsid w:val="000B45CC"/>
    <w:rsid w:val="000B4A38"/>
    <w:rsid w:val="000B5197"/>
    <w:rsid w:val="000B538D"/>
    <w:rsid w:val="000B5C8C"/>
    <w:rsid w:val="000B5F3A"/>
    <w:rsid w:val="000B644D"/>
    <w:rsid w:val="000B6601"/>
    <w:rsid w:val="000B6865"/>
    <w:rsid w:val="000B6A38"/>
    <w:rsid w:val="000B6E79"/>
    <w:rsid w:val="000B6FA4"/>
    <w:rsid w:val="000B707E"/>
    <w:rsid w:val="000B71FD"/>
    <w:rsid w:val="000B75C2"/>
    <w:rsid w:val="000B7687"/>
    <w:rsid w:val="000B781C"/>
    <w:rsid w:val="000B7C1C"/>
    <w:rsid w:val="000C0DB5"/>
    <w:rsid w:val="000C19B3"/>
    <w:rsid w:val="000C1B4E"/>
    <w:rsid w:val="000C1DA0"/>
    <w:rsid w:val="000C2008"/>
    <w:rsid w:val="000C25DB"/>
    <w:rsid w:val="000C296B"/>
    <w:rsid w:val="000C2CD3"/>
    <w:rsid w:val="000C3065"/>
    <w:rsid w:val="000C35BC"/>
    <w:rsid w:val="000C3950"/>
    <w:rsid w:val="000C39A4"/>
    <w:rsid w:val="000C3A8C"/>
    <w:rsid w:val="000C3D78"/>
    <w:rsid w:val="000C40E8"/>
    <w:rsid w:val="000C411B"/>
    <w:rsid w:val="000C4D62"/>
    <w:rsid w:val="000C5387"/>
    <w:rsid w:val="000C5673"/>
    <w:rsid w:val="000C5BF5"/>
    <w:rsid w:val="000C5D0D"/>
    <w:rsid w:val="000C5F09"/>
    <w:rsid w:val="000C61FE"/>
    <w:rsid w:val="000C6449"/>
    <w:rsid w:val="000C6A66"/>
    <w:rsid w:val="000C6B0C"/>
    <w:rsid w:val="000C6FCD"/>
    <w:rsid w:val="000C7711"/>
    <w:rsid w:val="000D001A"/>
    <w:rsid w:val="000D0032"/>
    <w:rsid w:val="000D004C"/>
    <w:rsid w:val="000D12F7"/>
    <w:rsid w:val="000D170B"/>
    <w:rsid w:val="000D18B0"/>
    <w:rsid w:val="000D18D4"/>
    <w:rsid w:val="000D197D"/>
    <w:rsid w:val="000D1988"/>
    <w:rsid w:val="000D1A1D"/>
    <w:rsid w:val="000D2276"/>
    <w:rsid w:val="000D25FA"/>
    <w:rsid w:val="000D26C2"/>
    <w:rsid w:val="000D27B5"/>
    <w:rsid w:val="000D2913"/>
    <w:rsid w:val="000D29A2"/>
    <w:rsid w:val="000D3075"/>
    <w:rsid w:val="000D3291"/>
    <w:rsid w:val="000D3585"/>
    <w:rsid w:val="000D370C"/>
    <w:rsid w:val="000D385B"/>
    <w:rsid w:val="000D4146"/>
    <w:rsid w:val="000D4251"/>
    <w:rsid w:val="000D44A3"/>
    <w:rsid w:val="000D49F3"/>
    <w:rsid w:val="000D4D3A"/>
    <w:rsid w:val="000D5116"/>
    <w:rsid w:val="000D5239"/>
    <w:rsid w:val="000D5495"/>
    <w:rsid w:val="000D54FD"/>
    <w:rsid w:val="000D5746"/>
    <w:rsid w:val="000D62CC"/>
    <w:rsid w:val="000D66B2"/>
    <w:rsid w:val="000D6C25"/>
    <w:rsid w:val="000D6E04"/>
    <w:rsid w:val="000D7079"/>
    <w:rsid w:val="000D7540"/>
    <w:rsid w:val="000D7B39"/>
    <w:rsid w:val="000D7D1E"/>
    <w:rsid w:val="000D7D89"/>
    <w:rsid w:val="000E0826"/>
    <w:rsid w:val="000E0899"/>
    <w:rsid w:val="000E0902"/>
    <w:rsid w:val="000E0E5D"/>
    <w:rsid w:val="000E0EE2"/>
    <w:rsid w:val="000E0F8A"/>
    <w:rsid w:val="000E2016"/>
    <w:rsid w:val="000E26B2"/>
    <w:rsid w:val="000E2840"/>
    <w:rsid w:val="000E28B0"/>
    <w:rsid w:val="000E28F1"/>
    <w:rsid w:val="000E2B64"/>
    <w:rsid w:val="000E2D42"/>
    <w:rsid w:val="000E2FF7"/>
    <w:rsid w:val="000E3363"/>
    <w:rsid w:val="000E3896"/>
    <w:rsid w:val="000E38EE"/>
    <w:rsid w:val="000E42C9"/>
    <w:rsid w:val="000E437A"/>
    <w:rsid w:val="000E443F"/>
    <w:rsid w:val="000E4718"/>
    <w:rsid w:val="000E47A0"/>
    <w:rsid w:val="000E47DD"/>
    <w:rsid w:val="000E48DD"/>
    <w:rsid w:val="000E4CFA"/>
    <w:rsid w:val="000E4D36"/>
    <w:rsid w:val="000E531E"/>
    <w:rsid w:val="000E5B22"/>
    <w:rsid w:val="000E5B31"/>
    <w:rsid w:val="000E6466"/>
    <w:rsid w:val="000E6651"/>
    <w:rsid w:val="000E6E25"/>
    <w:rsid w:val="000E7357"/>
    <w:rsid w:val="000E7A37"/>
    <w:rsid w:val="000E7C12"/>
    <w:rsid w:val="000F12BF"/>
    <w:rsid w:val="000F1364"/>
    <w:rsid w:val="000F1E29"/>
    <w:rsid w:val="000F35A6"/>
    <w:rsid w:val="000F35C1"/>
    <w:rsid w:val="000F3F11"/>
    <w:rsid w:val="000F3F73"/>
    <w:rsid w:val="000F48D7"/>
    <w:rsid w:val="000F4A88"/>
    <w:rsid w:val="000F5059"/>
    <w:rsid w:val="000F530D"/>
    <w:rsid w:val="000F5ABE"/>
    <w:rsid w:val="000F5E3F"/>
    <w:rsid w:val="000F5F9B"/>
    <w:rsid w:val="000F68D3"/>
    <w:rsid w:val="000F7E94"/>
    <w:rsid w:val="0010088C"/>
    <w:rsid w:val="00100A5E"/>
    <w:rsid w:val="00100CA7"/>
    <w:rsid w:val="00100E68"/>
    <w:rsid w:val="00100F90"/>
    <w:rsid w:val="001016E7"/>
    <w:rsid w:val="00101BD0"/>
    <w:rsid w:val="00101D98"/>
    <w:rsid w:val="00102482"/>
    <w:rsid w:val="001026D1"/>
    <w:rsid w:val="0010292B"/>
    <w:rsid w:val="00102AA5"/>
    <w:rsid w:val="00102B08"/>
    <w:rsid w:val="00102D55"/>
    <w:rsid w:val="00102D65"/>
    <w:rsid w:val="001037D2"/>
    <w:rsid w:val="00103F4F"/>
    <w:rsid w:val="0010429F"/>
    <w:rsid w:val="00104879"/>
    <w:rsid w:val="00104E8D"/>
    <w:rsid w:val="00104F28"/>
    <w:rsid w:val="001050A2"/>
    <w:rsid w:val="00105856"/>
    <w:rsid w:val="00105C51"/>
    <w:rsid w:val="0010620F"/>
    <w:rsid w:val="00106473"/>
    <w:rsid w:val="001066FB"/>
    <w:rsid w:val="001067C9"/>
    <w:rsid w:val="001068B8"/>
    <w:rsid w:val="00106C97"/>
    <w:rsid w:val="00106D8B"/>
    <w:rsid w:val="00106F95"/>
    <w:rsid w:val="00106FC4"/>
    <w:rsid w:val="00107239"/>
    <w:rsid w:val="00110021"/>
    <w:rsid w:val="00110409"/>
    <w:rsid w:val="00110461"/>
    <w:rsid w:val="0011053B"/>
    <w:rsid w:val="001108F3"/>
    <w:rsid w:val="00110AC1"/>
    <w:rsid w:val="00111127"/>
    <w:rsid w:val="0011158A"/>
    <w:rsid w:val="00111A10"/>
    <w:rsid w:val="00111D77"/>
    <w:rsid w:val="00112095"/>
    <w:rsid w:val="001120A2"/>
    <w:rsid w:val="0011217C"/>
    <w:rsid w:val="00112E35"/>
    <w:rsid w:val="00113067"/>
    <w:rsid w:val="00113C48"/>
    <w:rsid w:val="00114077"/>
    <w:rsid w:val="0011416F"/>
    <w:rsid w:val="00114514"/>
    <w:rsid w:val="00114BFA"/>
    <w:rsid w:val="001155B5"/>
    <w:rsid w:val="00115C70"/>
    <w:rsid w:val="00116140"/>
    <w:rsid w:val="00117631"/>
    <w:rsid w:val="00117634"/>
    <w:rsid w:val="00117796"/>
    <w:rsid w:val="0012016A"/>
    <w:rsid w:val="00120649"/>
    <w:rsid w:val="00120A88"/>
    <w:rsid w:val="00120D6B"/>
    <w:rsid w:val="0012153C"/>
    <w:rsid w:val="001219C8"/>
    <w:rsid w:val="0012278D"/>
    <w:rsid w:val="00122BFA"/>
    <w:rsid w:val="00122F33"/>
    <w:rsid w:val="001235AD"/>
    <w:rsid w:val="00123607"/>
    <w:rsid w:val="001238BE"/>
    <w:rsid w:val="00123A65"/>
    <w:rsid w:val="00123B9D"/>
    <w:rsid w:val="00123F7C"/>
    <w:rsid w:val="0012490B"/>
    <w:rsid w:val="00124FE7"/>
    <w:rsid w:val="00125400"/>
    <w:rsid w:val="0012587F"/>
    <w:rsid w:val="00125925"/>
    <w:rsid w:val="001259DD"/>
    <w:rsid w:val="00125A0E"/>
    <w:rsid w:val="00126746"/>
    <w:rsid w:val="0012724B"/>
    <w:rsid w:val="001277CF"/>
    <w:rsid w:val="00130101"/>
    <w:rsid w:val="0013029B"/>
    <w:rsid w:val="00131560"/>
    <w:rsid w:val="001317C6"/>
    <w:rsid w:val="00131942"/>
    <w:rsid w:val="00131B16"/>
    <w:rsid w:val="00131BD9"/>
    <w:rsid w:val="001321F2"/>
    <w:rsid w:val="001322B0"/>
    <w:rsid w:val="001322D2"/>
    <w:rsid w:val="00132334"/>
    <w:rsid w:val="001329C6"/>
    <w:rsid w:val="00132D20"/>
    <w:rsid w:val="00132D25"/>
    <w:rsid w:val="00133DBE"/>
    <w:rsid w:val="0013448C"/>
    <w:rsid w:val="0013523E"/>
    <w:rsid w:val="0013582B"/>
    <w:rsid w:val="00135B2D"/>
    <w:rsid w:val="00136282"/>
    <w:rsid w:val="00136514"/>
    <w:rsid w:val="001368DA"/>
    <w:rsid w:val="00136D69"/>
    <w:rsid w:val="00136E95"/>
    <w:rsid w:val="001374E5"/>
    <w:rsid w:val="001410E6"/>
    <w:rsid w:val="0014121A"/>
    <w:rsid w:val="00141BC7"/>
    <w:rsid w:val="00141FA7"/>
    <w:rsid w:val="00142161"/>
    <w:rsid w:val="001422DB"/>
    <w:rsid w:val="00142363"/>
    <w:rsid w:val="00142F0A"/>
    <w:rsid w:val="00143063"/>
    <w:rsid w:val="00143984"/>
    <w:rsid w:val="0014414C"/>
    <w:rsid w:val="00144672"/>
    <w:rsid w:val="00144819"/>
    <w:rsid w:val="0014507F"/>
    <w:rsid w:val="001458B5"/>
    <w:rsid w:val="00145E09"/>
    <w:rsid w:val="001461E6"/>
    <w:rsid w:val="001461FB"/>
    <w:rsid w:val="001462DB"/>
    <w:rsid w:val="00146978"/>
    <w:rsid w:val="001469AF"/>
    <w:rsid w:val="00146C03"/>
    <w:rsid w:val="00147A83"/>
    <w:rsid w:val="00147C8E"/>
    <w:rsid w:val="00150BA3"/>
    <w:rsid w:val="00150FA1"/>
    <w:rsid w:val="001510C0"/>
    <w:rsid w:val="0015136C"/>
    <w:rsid w:val="001516B3"/>
    <w:rsid w:val="00151ACF"/>
    <w:rsid w:val="00151B2A"/>
    <w:rsid w:val="00151C42"/>
    <w:rsid w:val="00151F54"/>
    <w:rsid w:val="00152095"/>
    <w:rsid w:val="001526DF"/>
    <w:rsid w:val="001529B0"/>
    <w:rsid w:val="00152A08"/>
    <w:rsid w:val="00152C32"/>
    <w:rsid w:val="00152E59"/>
    <w:rsid w:val="001531A3"/>
    <w:rsid w:val="00153639"/>
    <w:rsid w:val="00153AE4"/>
    <w:rsid w:val="001542B2"/>
    <w:rsid w:val="0015457D"/>
    <w:rsid w:val="001549F1"/>
    <w:rsid w:val="00154BF4"/>
    <w:rsid w:val="00154F10"/>
    <w:rsid w:val="001551E3"/>
    <w:rsid w:val="001551EA"/>
    <w:rsid w:val="00155595"/>
    <w:rsid w:val="00155664"/>
    <w:rsid w:val="00155B7F"/>
    <w:rsid w:val="00155DBC"/>
    <w:rsid w:val="00155E99"/>
    <w:rsid w:val="00155EE3"/>
    <w:rsid w:val="00156FF6"/>
    <w:rsid w:val="001574EA"/>
    <w:rsid w:val="00157535"/>
    <w:rsid w:val="001579D5"/>
    <w:rsid w:val="00157D6D"/>
    <w:rsid w:val="00157E6A"/>
    <w:rsid w:val="00157FA3"/>
    <w:rsid w:val="00160019"/>
    <w:rsid w:val="00160948"/>
    <w:rsid w:val="00160AC5"/>
    <w:rsid w:val="00160CB4"/>
    <w:rsid w:val="00160E08"/>
    <w:rsid w:val="00160FFF"/>
    <w:rsid w:val="001613B5"/>
    <w:rsid w:val="001613D0"/>
    <w:rsid w:val="00161A3B"/>
    <w:rsid w:val="00161A47"/>
    <w:rsid w:val="00161F7B"/>
    <w:rsid w:val="0016268C"/>
    <w:rsid w:val="00162844"/>
    <w:rsid w:val="00162BCA"/>
    <w:rsid w:val="00162BD9"/>
    <w:rsid w:val="00162C3C"/>
    <w:rsid w:val="00163D88"/>
    <w:rsid w:val="0016475A"/>
    <w:rsid w:val="00164AA3"/>
    <w:rsid w:val="00164B9B"/>
    <w:rsid w:val="00164C1B"/>
    <w:rsid w:val="00165B69"/>
    <w:rsid w:val="00165C42"/>
    <w:rsid w:val="0016613B"/>
    <w:rsid w:val="0016635D"/>
    <w:rsid w:val="00166376"/>
    <w:rsid w:val="001664CD"/>
    <w:rsid w:val="00166537"/>
    <w:rsid w:val="00166CFD"/>
    <w:rsid w:val="0016757F"/>
    <w:rsid w:val="0016790E"/>
    <w:rsid w:val="00167A6C"/>
    <w:rsid w:val="001700B9"/>
    <w:rsid w:val="00171826"/>
    <w:rsid w:val="00171B72"/>
    <w:rsid w:val="00171EBA"/>
    <w:rsid w:val="00172034"/>
    <w:rsid w:val="0017264B"/>
    <w:rsid w:val="00172E36"/>
    <w:rsid w:val="00173866"/>
    <w:rsid w:val="0017389D"/>
    <w:rsid w:val="00173A6F"/>
    <w:rsid w:val="00173CC4"/>
    <w:rsid w:val="0017403E"/>
    <w:rsid w:val="001740C1"/>
    <w:rsid w:val="0017414A"/>
    <w:rsid w:val="0017459C"/>
    <w:rsid w:val="00174F6E"/>
    <w:rsid w:val="00175694"/>
    <w:rsid w:val="00175A1E"/>
    <w:rsid w:val="00175D61"/>
    <w:rsid w:val="00175F75"/>
    <w:rsid w:val="001762D7"/>
    <w:rsid w:val="00176381"/>
    <w:rsid w:val="0017646B"/>
    <w:rsid w:val="00177056"/>
    <w:rsid w:val="00177425"/>
    <w:rsid w:val="001774EE"/>
    <w:rsid w:val="0017777B"/>
    <w:rsid w:val="001778A7"/>
    <w:rsid w:val="00177B31"/>
    <w:rsid w:val="00177B7A"/>
    <w:rsid w:val="00180268"/>
    <w:rsid w:val="001806B8"/>
    <w:rsid w:val="00180846"/>
    <w:rsid w:val="00180D10"/>
    <w:rsid w:val="00180F49"/>
    <w:rsid w:val="001810BA"/>
    <w:rsid w:val="001816ED"/>
    <w:rsid w:val="0018174C"/>
    <w:rsid w:val="001819E8"/>
    <w:rsid w:val="00181C2C"/>
    <w:rsid w:val="00181CAA"/>
    <w:rsid w:val="00181DCC"/>
    <w:rsid w:val="00182383"/>
    <w:rsid w:val="001825C6"/>
    <w:rsid w:val="00182ECE"/>
    <w:rsid w:val="0018309C"/>
    <w:rsid w:val="0018310D"/>
    <w:rsid w:val="0018330D"/>
    <w:rsid w:val="00183671"/>
    <w:rsid w:val="00183CE7"/>
    <w:rsid w:val="00183E48"/>
    <w:rsid w:val="00183F08"/>
    <w:rsid w:val="00183F2C"/>
    <w:rsid w:val="00184166"/>
    <w:rsid w:val="001842B3"/>
    <w:rsid w:val="00184354"/>
    <w:rsid w:val="00184454"/>
    <w:rsid w:val="00184E49"/>
    <w:rsid w:val="00185003"/>
    <w:rsid w:val="0018510B"/>
    <w:rsid w:val="0018510E"/>
    <w:rsid w:val="00185462"/>
    <w:rsid w:val="0018556D"/>
    <w:rsid w:val="00185C05"/>
    <w:rsid w:val="00185C32"/>
    <w:rsid w:val="00185DCF"/>
    <w:rsid w:val="00185EBD"/>
    <w:rsid w:val="0018659D"/>
    <w:rsid w:val="00186AC7"/>
    <w:rsid w:val="00186ED1"/>
    <w:rsid w:val="00187366"/>
    <w:rsid w:val="001873C1"/>
    <w:rsid w:val="00190936"/>
    <w:rsid w:val="00190C73"/>
    <w:rsid w:val="001913FA"/>
    <w:rsid w:val="0019140F"/>
    <w:rsid w:val="0019161B"/>
    <w:rsid w:val="00191806"/>
    <w:rsid w:val="001919C3"/>
    <w:rsid w:val="00191B60"/>
    <w:rsid w:val="00191B85"/>
    <w:rsid w:val="00191E9E"/>
    <w:rsid w:val="00191F82"/>
    <w:rsid w:val="00191F8B"/>
    <w:rsid w:val="00192C2F"/>
    <w:rsid w:val="00193889"/>
    <w:rsid w:val="00193DF7"/>
    <w:rsid w:val="00194398"/>
    <w:rsid w:val="00194425"/>
    <w:rsid w:val="001950D4"/>
    <w:rsid w:val="001951C5"/>
    <w:rsid w:val="00195448"/>
    <w:rsid w:val="00195A3D"/>
    <w:rsid w:val="00196A40"/>
    <w:rsid w:val="0019717D"/>
    <w:rsid w:val="001977B0"/>
    <w:rsid w:val="00197BAE"/>
    <w:rsid w:val="00197FC0"/>
    <w:rsid w:val="001A03E8"/>
    <w:rsid w:val="001A057E"/>
    <w:rsid w:val="001A086B"/>
    <w:rsid w:val="001A0CA6"/>
    <w:rsid w:val="001A0D3F"/>
    <w:rsid w:val="001A1078"/>
    <w:rsid w:val="001A134A"/>
    <w:rsid w:val="001A1662"/>
    <w:rsid w:val="001A22F1"/>
    <w:rsid w:val="001A25C7"/>
    <w:rsid w:val="001A25CC"/>
    <w:rsid w:val="001A2DB6"/>
    <w:rsid w:val="001A2DED"/>
    <w:rsid w:val="001A3741"/>
    <w:rsid w:val="001A37B9"/>
    <w:rsid w:val="001A3B4A"/>
    <w:rsid w:val="001A3DA1"/>
    <w:rsid w:val="001A40B3"/>
    <w:rsid w:val="001A4155"/>
    <w:rsid w:val="001A456B"/>
    <w:rsid w:val="001A45BA"/>
    <w:rsid w:val="001A4CE9"/>
    <w:rsid w:val="001A4EA6"/>
    <w:rsid w:val="001A52D9"/>
    <w:rsid w:val="001A5565"/>
    <w:rsid w:val="001A581C"/>
    <w:rsid w:val="001A583B"/>
    <w:rsid w:val="001A5AE7"/>
    <w:rsid w:val="001A5ED0"/>
    <w:rsid w:val="001A6433"/>
    <w:rsid w:val="001A707A"/>
    <w:rsid w:val="001A7553"/>
    <w:rsid w:val="001A76CA"/>
    <w:rsid w:val="001A7810"/>
    <w:rsid w:val="001A7836"/>
    <w:rsid w:val="001A7E41"/>
    <w:rsid w:val="001B00CC"/>
    <w:rsid w:val="001B0228"/>
    <w:rsid w:val="001B0404"/>
    <w:rsid w:val="001B0533"/>
    <w:rsid w:val="001B0670"/>
    <w:rsid w:val="001B0744"/>
    <w:rsid w:val="001B0A2F"/>
    <w:rsid w:val="001B0A5A"/>
    <w:rsid w:val="001B0FF2"/>
    <w:rsid w:val="001B1961"/>
    <w:rsid w:val="001B1F1A"/>
    <w:rsid w:val="001B202C"/>
    <w:rsid w:val="001B205E"/>
    <w:rsid w:val="001B2168"/>
    <w:rsid w:val="001B2316"/>
    <w:rsid w:val="001B2774"/>
    <w:rsid w:val="001B2AEA"/>
    <w:rsid w:val="001B475A"/>
    <w:rsid w:val="001B47B0"/>
    <w:rsid w:val="001B4D48"/>
    <w:rsid w:val="001B4E11"/>
    <w:rsid w:val="001B4E28"/>
    <w:rsid w:val="001B521C"/>
    <w:rsid w:val="001B56F1"/>
    <w:rsid w:val="001B5846"/>
    <w:rsid w:val="001B59B7"/>
    <w:rsid w:val="001B6A6A"/>
    <w:rsid w:val="001B6AC8"/>
    <w:rsid w:val="001B76C3"/>
    <w:rsid w:val="001B76FF"/>
    <w:rsid w:val="001B7BF6"/>
    <w:rsid w:val="001C0390"/>
    <w:rsid w:val="001C15C3"/>
    <w:rsid w:val="001C1D0C"/>
    <w:rsid w:val="001C206F"/>
    <w:rsid w:val="001C21A3"/>
    <w:rsid w:val="001C2529"/>
    <w:rsid w:val="001C283E"/>
    <w:rsid w:val="001C290B"/>
    <w:rsid w:val="001C33C5"/>
    <w:rsid w:val="001C33F1"/>
    <w:rsid w:val="001C3553"/>
    <w:rsid w:val="001C4204"/>
    <w:rsid w:val="001C44D2"/>
    <w:rsid w:val="001C4610"/>
    <w:rsid w:val="001C4CCF"/>
    <w:rsid w:val="001C4EB0"/>
    <w:rsid w:val="001C5A03"/>
    <w:rsid w:val="001C6238"/>
    <w:rsid w:val="001C67A4"/>
    <w:rsid w:val="001C6D14"/>
    <w:rsid w:val="001C7027"/>
    <w:rsid w:val="001C707D"/>
    <w:rsid w:val="001C71B6"/>
    <w:rsid w:val="001C7683"/>
    <w:rsid w:val="001C7AA7"/>
    <w:rsid w:val="001C7CDA"/>
    <w:rsid w:val="001C7D11"/>
    <w:rsid w:val="001C7F5D"/>
    <w:rsid w:val="001D03C5"/>
    <w:rsid w:val="001D05A7"/>
    <w:rsid w:val="001D06D9"/>
    <w:rsid w:val="001D093C"/>
    <w:rsid w:val="001D0A0A"/>
    <w:rsid w:val="001D0A98"/>
    <w:rsid w:val="001D0BF2"/>
    <w:rsid w:val="001D0C98"/>
    <w:rsid w:val="001D0FA9"/>
    <w:rsid w:val="001D1357"/>
    <w:rsid w:val="001D153D"/>
    <w:rsid w:val="001D1681"/>
    <w:rsid w:val="001D18FE"/>
    <w:rsid w:val="001D195A"/>
    <w:rsid w:val="001D248F"/>
    <w:rsid w:val="001D26F4"/>
    <w:rsid w:val="001D2734"/>
    <w:rsid w:val="001D3350"/>
    <w:rsid w:val="001D3494"/>
    <w:rsid w:val="001D3542"/>
    <w:rsid w:val="001D386A"/>
    <w:rsid w:val="001D3C6A"/>
    <w:rsid w:val="001D3C88"/>
    <w:rsid w:val="001D44B1"/>
    <w:rsid w:val="001D4F01"/>
    <w:rsid w:val="001D55FD"/>
    <w:rsid w:val="001D56BB"/>
    <w:rsid w:val="001D5AB6"/>
    <w:rsid w:val="001D5F40"/>
    <w:rsid w:val="001D6404"/>
    <w:rsid w:val="001D67D1"/>
    <w:rsid w:val="001D6F54"/>
    <w:rsid w:val="001D708F"/>
    <w:rsid w:val="001E051E"/>
    <w:rsid w:val="001E0D94"/>
    <w:rsid w:val="001E0F4A"/>
    <w:rsid w:val="001E0F73"/>
    <w:rsid w:val="001E1BB7"/>
    <w:rsid w:val="001E1BEA"/>
    <w:rsid w:val="001E1C3F"/>
    <w:rsid w:val="001E2237"/>
    <w:rsid w:val="001E2520"/>
    <w:rsid w:val="001E2576"/>
    <w:rsid w:val="001E2835"/>
    <w:rsid w:val="001E2A6D"/>
    <w:rsid w:val="001E2CF9"/>
    <w:rsid w:val="001E2DD5"/>
    <w:rsid w:val="001E2EA4"/>
    <w:rsid w:val="001E393A"/>
    <w:rsid w:val="001E3E25"/>
    <w:rsid w:val="001E3FC0"/>
    <w:rsid w:val="001E41C8"/>
    <w:rsid w:val="001E41D7"/>
    <w:rsid w:val="001E4B62"/>
    <w:rsid w:val="001E4C8C"/>
    <w:rsid w:val="001E4F7B"/>
    <w:rsid w:val="001E51B2"/>
    <w:rsid w:val="001E5EB2"/>
    <w:rsid w:val="001E631F"/>
    <w:rsid w:val="001E651E"/>
    <w:rsid w:val="001E69CB"/>
    <w:rsid w:val="001E6B3D"/>
    <w:rsid w:val="001E6B43"/>
    <w:rsid w:val="001E6DAB"/>
    <w:rsid w:val="001E6E67"/>
    <w:rsid w:val="001E7339"/>
    <w:rsid w:val="001E7845"/>
    <w:rsid w:val="001E7849"/>
    <w:rsid w:val="001E7A3C"/>
    <w:rsid w:val="001F011A"/>
    <w:rsid w:val="001F0511"/>
    <w:rsid w:val="001F087E"/>
    <w:rsid w:val="001F0E57"/>
    <w:rsid w:val="001F136E"/>
    <w:rsid w:val="001F1611"/>
    <w:rsid w:val="001F18EB"/>
    <w:rsid w:val="001F19B4"/>
    <w:rsid w:val="001F1A00"/>
    <w:rsid w:val="001F1ABD"/>
    <w:rsid w:val="001F3151"/>
    <w:rsid w:val="001F38F6"/>
    <w:rsid w:val="001F39B4"/>
    <w:rsid w:val="001F4194"/>
    <w:rsid w:val="001F48CB"/>
    <w:rsid w:val="001F4A0D"/>
    <w:rsid w:val="001F4F22"/>
    <w:rsid w:val="001F55D9"/>
    <w:rsid w:val="001F58B3"/>
    <w:rsid w:val="001F5C14"/>
    <w:rsid w:val="001F5EAE"/>
    <w:rsid w:val="001F5F1C"/>
    <w:rsid w:val="001F68AC"/>
    <w:rsid w:val="001F68B4"/>
    <w:rsid w:val="001F6B52"/>
    <w:rsid w:val="001F6B54"/>
    <w:rsid w:val="001F6BAC"/>
    <w:rsid w:val="001F6C90"/>
    <w:rsid w:val="001F6D51"/>
    <w:rsid w:val="001F759A"/>
    <w:rsid w:val="001F7612"/>
    <w:rsid w:val="001F7D32"/>
    <w:rsid w:val="0020020C"/>
    <w:rsid w:val="0020023D"/>
    <w:rsid w:val="002004A7"/>
    <w:rsid w:val="00200787"/>
    <w:rsid w:val="002007AF"/>
    <w:rsid w:val="00200DB9"/>
    <w:rsid w:val="00200E88"/>
    <w:rsid w:val="00201176"/>
    <w:rsid w:val="0020171A"/>
    <w:rsid w:val="002020FB"/>
    <w:rsid w:val="002023B0"/>
    <w:rsid w:val="002025D4"/>
    <w:rsid w:val="002031B8"/>
    <w:rsid w:val="00203308"/>
    <w:rsid w:val="00203699"/>
    <w:rsid w:val="00203C49"/>
    <w:rsid w:val="00204320"/>
    <w:rsid w:val="0020437F"/>
    <w:rsid w:val="002046B8"/>
    <w:rsid w:val="00205174"/>
    <w:rsid w:val="00205D66"/>
    <w:rsid w:val="00205E77"/>
    <w:rsid w:val="00206098"/>
    <w:rsid w:val="00206367"/>
    <w:rsid w:val="002063B8"/>
    <w:rsid w:val="002065F8"/>
    <w:rsid w:val="002067CD"/>
    <w:rsid w:val="00206BDF"/>
    <w:rsid w:val="002070AC"/>
    <w:rsid w:val="002070B7"/>
    <w:rsid w:val="0020712B"/>
    <w:rsid w:val="00207179"/>
    <w:rsid w:val="00207888"/>
    <w:rsid w:val="0021089D"/>
    <w:rsid w:val="002108CC"/>
    <w:rsid w:val="00210D62"/>
    <w:rsid w:val="00211821"/>
    <w:rsid w:val="0021239D"/>
    <w:rsid w:val="00212484"/>
    <w:rsid w:val="00212566"/>
    <w:rsid w:val="00212A0B"/>
    <w:rsid w:val="00212D43"/>
    <w:rsid w:val="00212E35"/>
    <w:rsid w:val="0021305F"/>
    <w:rsid w:val="002134B2"/>
    <w:rsid w:val="0021374E"/>
    <w:rsid w:val="00214063"/>
    <w:rsid w:val="00214246"/>
    <w:rsid w:val="00214644"/>
    <w:rsid w:val="0021479F"/>
    <w:rsid w:val="0021483C"/>
    <w:rsid w:val="002148C8"/>
    <w:rsid w:val="0021498B"/>
    <w:rsid w:val="00214C89"/>
    <w:rsid w:val="00214E14"/>
    <w:rsid w:val="002158BC"/>
    <w:rsid w:val="00215C16"/>
    <w:rsid w:val="00215C58"/>
    <w:rsid w:val="00215CC4"/>
    <w:rsid w:val="00215E01"/>
    <w:rsid w:val="00215ED8"/>
    <w:rsid w:val="0021613D"/>
    <w:rsid w:val="00216290"/>
    <w:rsid w:val="00216675"/>
    <w:rsid w:val="0021696F"/>
    <w:rsid w:val="002173FA"/>
    <w:rsid w:val="00217595"/>
    <w:rsid w:val="00217F4F"/>
    <w:rsid w:val="00220D09"/>
    <w:rsid w:val="00220D85"/>
    <w:rsid w:val="00220DF3"/>
    <w:rsid w:val="0022105C"/>
    <w:rsid w:val="00221269"/>
    <w:rsid w:val="00221994"/>
    <w:rsid w:val="00221CC7"/>
    <w:rsid w:val="0022288C"/>
    <w:rsid w:val="0022291A"/>
    <w:rsid w:val="00222A92"/>
    <w:rsid w:val="00222D68"/>
    <w:rsid w:val="00222FBB"/>
    <w:rsid w:val="0022396E"/>
    <w:rsid w:val="00223B29"/>
    <w:rsid w:val="00223C4F"/>
    <w:rsid w:val="00223D76"/>
    <w:rsid w:val="00224314"/>
    <w:rsid w:val="00224530"/>
    <w:rsid w:val="002245EF"/>
    <w:rsid w:val="00224C71"/>
    <w:rsid w:val="002253CD"/>
    <w:rsid w:val="00225496"/>
    <w:rsid w:val="00225993"/>
    <w:rsid w:val="00225AC4"/>
    <w:rsid w:val="00225DEB"/>
    <w:rsid w:val="0022611C"/>
    <w:rsid w:val="00226577"/>
    <w:rsid w:val="0022682F"/>
    <w:rsid w:val="00226A30"/>
    <w:rsid w:val="00226FBC"/>
    <w:rsid w:val="002274B2"/>
    <w:rsid w:val="00227970"/>
    <w:rsid w:val="00227A9A"/>
    <w:rsid w:val="00227DA1"/>
    <w:rsid w:val="00227FF5"/>
    <w:rsid w:val="00230398"/>
    <w:rsid w:val="002305C7"/>
    <w:rsid w:val="002307BB"/>
    <w:rsid w:val="00230B4F"/>
    <w:rsid w:val="00230C9B"/>
    <w:rsid w:val="00230D8D"/>
    <w:rsid w:val="00231311"/>
    <w:rsid w:val="00231751"/>
    <w:rsid w:val="00231B22"/>
    <w:rsid w:val="002321A6"/>
    <w:rsid w:val="00232F78"/>
    <w:rsid w:val="002332E8"/>
    <w:rsid w:val="002336CF"/>
    <w:rsid w:val="002337BB"/>
    <w:rsid w:val="0023475F"/>
    <w:rsid w:val="00234DAB"/>
    <w:rsid w:val="0023500C"/>
    <w:rsid w:val="0023522A"/>
    <w:rsid w:val="00235288"/>
    <w:rsid w:val="00235341"/>
    <w:rsid w:val="00235D99"/>
    <w:rsid w:val="00235EA3"/>
    <w:rsid w:val="0023674F"/>
    <w:rsid w:val="0023710B"/>
    <w:rsid w:val="002371ED"/>
    <w:rsid w:val="002373C6"/>
    <w:rsid w:val="0023748D"/>
    <w:rsid w:val="00237898"/>
    <w:rsid w:val="002407CE"/>
    <w:rsid w:val="002407F0"/>
    <w:rsid w:val="002409FD"/>
    <w:rsid w:val="00240E6F"/>
    <w:rsid w:val="0024119B"/>
    <w:rsid w:val="00241926"/>
    <w:rsid w:val="00242521"/>
    <w:rsid w:val="00242574"/>
    <w:rsid w:val="00242EC9"/>
    <w:rsid w:val="0024325B"/>
    <w:rsid w:val="00243527"/>
    <w:rsid w:val="00243618"/>
    <w:rsid w:val="0024394E"/>
    <w:rsid w:val="00243987"/>
    <w:rsid w:val="00243CC3"/>
    <w:rsid w:val="002445BA"/>
    <w:rsid w:val="002447B7"/>
    <w:rsid w:val="00244A38"/>
    <w:rsid w:val="00244C11"/>
    <w:rsid w:val="00245135"/>
    <w:rsid w:val="00245500"/>
    <w:rsid w:val="002455C9"/>
    <w:rsid w:val="002456BB"/>
    <w:rsid w:val="00246360"/>
    <w:rsid w:val="002463AF"/>
    <w:rsid w:val="0024669C"/>
    <w:rsid w:val="002473CD"/>
    <w:rsid w:val="00247A08"/>
    <w:rsid w:val="00247A0D"/>
    <w:rsid w:val="00250656"/>
    <w:rsid w:val="00250D1A"/>
    <w:rsid w:val="00250D54"/>
    <w:rsid w:val="00251054"/>
    <w:rsid w:val="00251102"/>
    <w:rsid w:val="0025173E"/>
    <w:rsid w:val="00251EC9"/>
    <w:rsid w:val="00251EFB"/>
    <w:rsid w:val="00252539"/>
    <w:rsid w:val="002528A7"/>
    <w:rsid w:val="002529DE"/>
    <w:rsid w:val="00252A0E"/>
    <w:rsid w:val="00252B29"/>
    <w:rsid w:val="00252BF6"/>
    <w:rsid w:val="00253332"/>
    <w:rsid w:val="002534D5"/>
    <w:rsid w:val="00253682"/>
    <w:rsid w:val="00253777"/>
    <w:rsid w:val="002539A6"/>
    <w:rsid w:val="00253D25"/>
    <w:rsid w:val="00254D7A"/>
    <w:rsid w:val="00254DB4"/>
    <w:rsid w:val="00254E6E"/>
    <w:rsid w:val="00255148"/>
    <w:rsid w:val="002557F8"/>
    <w:rsid w:val="00255C30"/>
    <w:rsid w:val="002560F7"/>
    <w:rsid w:val="0025672E"/>
    <w:rsid w:val="0025687C"/>
    <w:rsid w:val="0025700A"/>
    <w:rsid w:val="002571F8"/>
    <w:rsid w:val="00257346"/>
    <w:rsid w:val="002577EA"/>
    <w:rsid w:val="00257892"/>
    <w:rsid w:val="00257BD6"/>
    <w:rsid w:val="00257C1C"/>
    <w:rsid w:val="00257C26"/>
    <w:rsid w:val="00260189"/>
    <w:rsid w:val="002604F7"/>
    <w:rsid w:val="00260560"/>
    <w:rsid w:val="002605DF"/>
    <w:rsid w:val="00260B53"/>
    <w:rsid w:val="002612ED"/>
    <w:rsid w:val="002612F0"/>
    <w:rsid w:val="00261421"/>
    <w:rsid w:val="00261AA7"/>
    <w:rsid w:val="00262062"/>
    <w:rsid w:val="00262073"/>
    <w:rsid w:val="0026233E"/>
    <w:rsid w:val="002629C3"/>
    <w:rsid w:val="00262A4A"/>
    <w:rsid w:val="00262D5B"/>
    <w:rsid w:val="00262DA7"/>
    <w:rsid w:val="0026375A"/>
    <w:rsid w:val="00263C53"/>
    <w:rsid w:val="00263F4D"/>
    <w:rsid w:val="00263FFB"/>
    <w:rsid w:val="002642F9"/>
    <w:rsid w:val="0026440B"/>
    <w:rsid w:val="00264613"/>
    <w:rsid w:val="0026471B"/>
    <w:rsid w:val="00264CDE"/>
    <w:rsid w:val="00264EBB"/>
    <w:rsid w:val="00265A64"/>
    <w:rsid w:val="0026672A"/>
    <w:rsid w:val="00266C45"/>
    <w:rsid w:val="00266EFA"/>
    <w:rsid w:val="00267315"/>
    <w:rsid w:val="00267A07"/>
    <w:rsid w:val="00270468"/>
    <w:rsid w:val="002704AF"/>
    <w:rsid w:val="0027060D"/>
    <w:rsid w:val="00270BE4"/>
    <w:rsid w:val="002710CD"/>
    <w:rsid w:val="00271620"/>
    <w:rsid w:val="00271704"/>
    <w:rsid w:val="00271C91"/>
    <w:rsid w:val="00272164"/>
    <w:rsid w:val="00272462"/>
    <w:rsid w:val="002727E2"/>
    <w:rsid w:val="00272BF8"/>
    <w:rsid w:val="00273021"/>
    <w:rsid w:val="0027344D"/>
    <w:rsid w:val="00273650"/>
    <w:rsid w:val="002743E9"/>
    <w:rsid w:val="002745EF"/>
    <w:rsid w:val="00274BFB"/>
    <w:rsid w:val="00274D0F"/>
    <w:rsid w:val="002750C3"/>
    <w:rsid w:val="00275713"/>
    <w:rsid w:val="00276FFD"/>
    <w:rsid w:val="00277341"/>
    <w:rsid w:val="00277342"/>
    <w:rsid w:val="00277E94"/>
    <w:rsid w:val="00280C4A"/>
    <w:rsid w:val="002810B7"/>
    <w:rsid w:val="00281953"/>
    <w:rsid w:val="00281BEE"/>
    <w:rsid w:val="00281E8A"/>
    <w:rsid w:val="00281F3E"/>
    <w:rsid w:val="00282607"/>
    <w:rsid w:val="00282C4A"/>
    <w:rsid w:val="00282F7B"/>
    <w:rsid w:val="002836F6"/>
    <w:rsid w:val="00283700"/>
    <w:rsid w:val="0028371A"/>
    <w:rsid w:val="0028376E"/>
    <w:rsid w:val="00283CC4"/>
    <w:rsid w:val="00283F30"/>
    <w:rsid w:val="002847CC"/>
    <w:rsid w:val="00284D77"/>
    <w:rsid w:val="00284F6F"/>
    <w:rsid w:val="00285366"/>
    <w:rsid w:val="002854A7"/>
    <w:rsid w:val="0028558B"/>
    <w:rsid w:val="0028563C"/>
    <w:rsid w:val="00285A8C"/>
    <w:rsid w:val="00286866"/>
    <w:rsid w:val="00286A9A"/>
    <w:rsid w:val="00286D50"/>
    <w:rsid w:val="00287058"/>
    <w:rsid w:val="0028730F"/>
    <w:rsid w:val="00287C7E"/>
    <w:rsid w:val="0029016B"/>
    <w:rsid w:val="00291768"/>
    <w:rsid w:val="0029193F"/>
    <w:rsid w:val="00291F8B"/>
    <w:rsid w:val="00292354"/>
    <w:rsid w:val="00292481"/>
    <w:rsid w:val="0029273B"/>
    <w:rsid w:val="00292803"/>
    <w:rsid w:val="00292C27"/>
    <w:rsid w:val="002932EC"/>
    <w:rsid w:val="00293A0E"/>
    <w:rsid w:val="00293C6D"/>
    <w:rsid w:val="00294724"/>
    <w:rsid w:val="002949E1"/>
    <w:rsid w:val="002954C9"/>
    <w:rsid w:val="00295757"/>
    <w:rsid w:val="00295854"/>
    <w:rsid w:val="00295A31"/>
    <w:rsid w:val="00295DD7"/>
    <w:rsid w:val="00295E6B"/>
    <w:rsid w:val="00296868"/>
    <w:rsid w:val="0029689E"/>
    <w:rsid w:val="0029718E"/>
    <w:rsid w:val="002972AF"/>
    <w:rsid w:val="00297A8D"/>
    <w:rsid w:val="00297AD3"/>
    <w:rsid w:val="00297CD8"/>
    <w:rsid w:val="002A01EE"/>
    <w:rsid w:val="002A031E"/>
    <w:rsid w:val="002A0666"/>
    <w:rsid w:val="002A06CA"/>
    <w:rsid w:val="002A0947"/>
    <w:rsid w:val="002A0AE9"/>
    <w:rsid w:val="002A0B2E"/>
    <w:rsid w:val="002A15C2"/>
    <w:rsid w:val="002A1EB4"/>
    <w:rsid w:val="002A20E0"/>
    <w:rsid w:val="002A2312"/>
    <w:rsid w:val="002A2736"/>
    <w:rsid w:val="002A2D0E"/>
    <w:rsid w:val="002A2DDF"/>
    <w:rsid w:val="002A3205"/>
    <w:rsid w:val="002A32C2"/>
    <w:rsid w:val="002A3D9F"/>
    <w:rsid w:val="002A41C0"/>
    <w:rsid w:val="002A4432"/>
    <w:rsid w:val="002A4C13"/>
    <w:rsid w:val="002A4C69"/>
    <w:rsid w:val="002A4D46"/>
    <w:rsid w:val="002A527F"/>
    <w:rsid w:val="002A55D5"/>
    <w:rsid w:val="002A5638"/>
    <w:rsid w:val="002A56A4"/>
    <w:rsid w:val="002A58EE"/>
    <w:rsid w:val="002A629D"/>
    <w:rsid w:val="002A6A73"/>
    <w:rsid w:val="002A7004"/>
    <w:rsid w:val="002A7727"/>
    <w:rsid w:val="002A787C"/>
    <w:rsid w:val="002A78F5"/>
    <w:rsid w:val="002A7A33"/>
    <w:rsid w:val="002A7D57"/>
    <w:rsid w:val="002B00BB"/>
    <w:rsid w:val="002B0153"/>
    <w:rsid w:val="002B03B6"/>
    <w:rsid w:val="002B0453"/>
    <w:rsid w:val="002B064E"/>
    <w:rsid w:val="002B08B1"/>
    <w:rsid w:val="002B0AA9"/>
    <w:rsid w:val="002B0C2F"/>
    <w:rsid w:val="002B0D50"/>
    <w:rsid w:val="002B11B4"/>
    <w:rsid w:val="002B152B"/>
    <w:rsid w:val="002B1FDA"/>
    <w:rsid w:val="002B2195"/>
    <w:rsid w:val="002B2504"/>
    <w:rsid w:val="002B26AF"/>
    <w:rsid w:val="002B26FC"/>
    <w:rsid w:val="002B2BCE"/>
    <w:rsid w:val="002B2C68"/>
    <w:rsid w:val="002B2DDE"/>
    <w:rsid w:val="002B2E8B"/>
    <w:rsid w:val="002B2EBF"/>
    <w:rsid w:val="002B2F89"/>
    <w:rsid w:val="002B2F8D"/>
    <w:rsid w:val="002B333C"/>
    <w:rsid w:val="002B3789"/>
    <w:rsid w:val="002B3BAA"/>
    <w:rsid w:val="002B3D8F"/>
    <w:rsid w:val="002B3F8B"/>
    <w:rsid w:val="002B40A3"/>
    <w:rsid w:val="002B42EE"/>
    <w:rsid w:val="002B42FC"/>
    <w:rsid w:val="002B45AC"/>
    <w:rsid w:val="002B462D"/>
    <w:rsid w:val="002B4669"/>
    <w:rsid w:val="002B53B4"/>
    <w:rsid w:val="002B5916"/>
    <w:rsid w:val="002B5DB2"/>
    <w:rsid w:val="002B5FEF"/>
    <w:rsid w:val="002B6651"/>
    <w:rsid w:val="002B6D2B"/>
    <w:rsid w:val="002B734E"/>
    <w:rsid w:val="002B7AFD"/>
    <w:rsid w:val="002C01AC"/>
    <w:rsid w:val="002C07FF"/>
    <w:rsid w:val="002C08DE"/>
    <w:rsid w:val="002C1091"/>
    <w:rsid w:val="002C109B"/>
    <w:rsid w:val="002C13B1"/>
    <w:rsid w:val="002C2202"/>
    <w:rsid w:val="002C2850"/>
    <w:rsid w:val="002C291B"/>
    <w:rsid w:val="002C2E3C"/>
    <w:rsid w:val="002C2EEC"/>
    <w:rsid w:val="002C314A"/>
    <w:rsid w:val="002C31A9"/>
    <w:rsid w:val="002C3406"/>
    <w:rsid w:val="002C3480"/>
    <w:rsid w:val="002C37F9"/>
    <w:rsid w:val="002C3A79"/>
    <w:rsid w:val="002C3DE5"/>
    <w:rsid w:val="002C3EC9"/>
    <w:rsid w:val="002C423C"/>
    <w:rsid w:val="002C45CB"/>
    <w:rsid w:val="002C45F3"/>
    <w:rsid w:val="002C52C2"/>
    <w:rsid w:val="002C5493"/>
    <w:rsid w:val="002C61E4"/>
    <w:rsid w:val="002C61F4"/>
    <w:rsid w:val="002C65DE"/>
    <w:rsid w:val="002C6668"/>
    <w:rsid w:val="002C667E"/>
    <w:rsid w:val="002C68CE"/>
    <w:rsid w:val="002C6922"/>
    <w:rsid w:val="002C6A3C"/>
    <w:rsid w:val="002C6F1C"/>
    <w:rsid w:val="002C7323"/>
    <w:rsid w:val="002C7D27"/>
    <w:rsid w:val="002D0646"/>
    <w:rsid w:val="002D06F8"/>
    <w:rsid w:val="002D0780"/>
    <w:rsid w:val="002D0EAA"/>
    <w:rsid w:val="002D169D"/>
    <w:rsid w:val="002D1D69"/>
    <w:rsid w:val="002D20CE"/>
    <w:rsid w:val="002D2141"/>
    <w:rsid w:val="002D23A3"/>
    <w:rsid w:val="002D2829"/>
    <w:rsid w:val="002D2DC7"/>
    <w:rsid w:val="002D36EC"/>
    <w:rsid w:val="002D3703"/>
    <w:rsid w:val="002D396F"/>
    <w:rsid w:val="002D3982"/>
    <w:rsid w:val="002D3BCF"/>
    <w:rsid w:val="002D3E0E"/>
    <w:rsid w:val="002D4677"/>
    <w:rsid w:val="002D4FDF"/>
    <w:rsid w:val="002D50E6"/>
    <w:rsid w:val="002D5441"/>
    <w:rsid w:val="002D54ED"/>
    <w:rsid w:val="002D59B5"/>
    <w:rsid w:val="002D5A37"/>
    <w:rsid w:val="002D625A"/>
    <w:rsid w:val="002D6B04"/>
    <w:rsid w:val="002D6E74"/>
    <w:rsid w:val="002D7274"/>
    <w:rsid w:val="002D741D"/>
    <w:rsid w:val="002D7604"/>
    <w:rsid w:val="002E0035"/>
    <w:rsid w:val="002E0576"/>
    <w:rsid w:val="002E0941"/>
    <w:rsid w:val="002E0F5B"/>
    <w:rsid w:val="002E121E"/>
    <w:rsid w:val="002E1287"/>
    <w:rsid w:val="002E16A7"/>
    <w:rsid w:val="002E17C2"/>
    <w:rsid w:val="002E2449"/>
    <w:rsid w:val="002E2F26"/>
    <w:rsid w:val="002E2F42"/>
    <w:rsid w:val="002E3018"/>
    <w:rsid w:val="002E31DB"/>
    <w:rsid w:val="002E3354"/>
    <w:rsid w:val="002E38AC"/>
    <w:rsid w:val="002E3A13"/>
    <w:rsid w:val="002E3F35"/>
    <w:rsid w:val="002E42EE"/>
    <w:rsid w:val="002E473D"/>
    <w:rsid w:val="002E4E3D"/>
    <w:rsid w:val="002E50E2"/>
    <w:rsid w:val="002E57BC"/>
    <w:rsid w:val="002E583D"/>
    <w:rsid w:val="002E5D30"/>
    <w:rsid w:val="002E60E9"/>
    <w:rsid w:val="002E627D"/>
    <w:rsid w:val="002E66D3"/>
    <w:rsid w:val="002E712D"/>
    <w:rsid w:val="002E7526"/>
    <w:rsid w:val="002E7A42"/>
    <w:rsid w:val="002E7C1B"/>
    <w:rsid w:val="002E7EDB"/>
    <w:rsid w:val="002E7F5D"/>
    <w:rsid w:val="002F05E9"/>
    <w:rsid w:val="002F0A8C"/>
    <w:rsid w:val="002F1649"/>
    <w:rsid w:val="002F1D66"/>
    <w:rsid w:val="002F1D97"/>
    <w:rsid w:val="002F296B"/>
    <w:rsid w:val="002F3982"/>
    <w:rsid w:val="002F3BC2"/>
    <w:rsid w:val="002F3CCF"/>
    <w:rsid w:val="002F3D7E"/>
    <w:rsid w:val="002F44C0"/>
    <w:rsid w:val="002F477E"/>
    <w:rsid w:val="002F48A1"/>
    <w:rsid w:val="002F5203"/>
    <w:rsid w:val="002F5987"/>
    <w:rsid w:val="002F5989"/>
    <w:rsid w:val="002F5C88"/>
    <w:rsid w:val="002F6004"/>
    <w:rsid w:val="002F6E2A"/>
    <w:rsid w:val="002F70EB"/>
    <w:rsid w:val="002F7419"/>
    <w:rsid w:val="002F744E"/>
    <w:rsid w:val="002F7694"/>
    <w:rsid w:val="002F7DD2"/>
    <w:rsid w:val="00300244"/>
    <w:rsid w:val="003007EB"/>
    <w:rsid w:val="00300C32"/>
    <w:rsid w:val="00300CC3"/>
    <w:rsid w:val="00300E4E"/>
    <w:rsid w:val="003014BA"/>
    <w:rsid w:val="00301DB2"/>
    <w:rsid w:val="00301FA5"/>
    <w:rsid w:val="0030384D"/>
    <w:rsid w:val="00303968"/>
    <w:rsid w:val="00305211"/>
    <w:rsid w:val="003055E5"/>
    <w:rsid w:val="00306AA2"/>
    <w:rsid w:val="00306EAD"/>
    <w:rsid w:val="00307059"/>
    <w:rsid w:val="00307383"/>
    <w:rsid w:val="0030779F"/>
    <w:rsid w:val="00307981"/>
    <w:rsid w:val="00307AA7"/>
    <w:rsid w:val="00307BC0"/>
    <w:rsid w:val="00307DE2"/>
    <w:rsid w:val="003104DE"/>
    <w:rsid w:val="00311811"/>
    <w:rsid w:val="0031196F"/>
    <w:rsid w:val="003119D4"/>
    <w:rsid w:val="00311BB1"/>
    <w:rsid w:val="0031285A"/>
    <w:rsid w:val="00313538"/>
    <w:rsid w:val="00313CD2"/>
    <w:rsid w:val="00313E24"/>
    <w:rsid w:val="0031418F"/>
    <w:rsid w:val="00314482"/>
    <w:rsid w:val="0031448E"/>
    <w:rsid w:val="00314CF9"/>
    <w:rsid w:val="00314DE2"/>
    <w:rsid w:val="00314E29"/>
    <w:rsid w:val="00315A13"/>
    <w:rsid w:val="00315E27"/>
    <w:rsid w:val="00315F3D"/>
    <w:rsid w:val="003162B9"/>
    <w:rsid w:val="003171D6"/>
    <w:rsid w:val="003173B1"/>
    <w:rsid w:val="00317DE8"/>
    <w:rsid w:val="00317F88"/>
    <w:rsid w:val="00320AC9"/>
    <w:rsid w:val="00320F14"/>
    <w:rsid w:val="00320F36"/>
    <w:rsid w:val="00320F63"/>
    <w:rsid w:val="00320FDE"/>
    <w:rsid w:val="00321312"/>
    <w:rsid w:val="00321971"/>
    <w:rsid w:val="0032258B"/>
    <w:rsid w:val="003225F4"/>
    <w:rsid w:val="00322973"/>
    <w:rsid w:val="003230DD"/>
    <w:rsid w:val="003232D2"/>
    <w:rsid w:val="00323349"/>
    <w:rsid w:val="00323997"/>
    <w:rsid w:val="00323C97"/>
    <w:rsid w:val="00323D93"/>
    <w:rsid w:val="00323E3D"/>
    <w:rsid w:val="003243A0"/>
    <w:rsid w:val="003247F4"/>
    <w:rsid w:val="0032494D"/>
    <w:rsid w:val="00324EE8"/>
    <w:rsid w:val="00324F12"/>
    <w:rsid w:val="00325A26"/>
    <w:rsid w:val="00326B26"/>
    <w:rsid w:val="00326E70"/>
    <w:rsid w:val="00326F6E"/>
    <w:rsid w:val="00327A63"/>
    <w:rsid w:val="00327C5D"/>
    <w:rsid w:val="00327E3D"/>
    <w:rsid w:val="00330579"/>
    <w:rsid w:val="00330762"/>
    <w:rsid w:val="00330B30"/>
    <w:rsid w:val="003313EF"/>
    <w:rsid w:val="0033240A"/>
    <w:rsid w:val="00332432"/>
    <w:rsid w:val="003325F1"/>
    <w:rsid w:val="0033282D"/>
    <w:rsid w:val="0033335C"/>
    <w:rsid w:val="00333743"/>
    <w:rsid w:val="0033389B"/>
    <w:rsid w:val="00333A01"/>
    <w:rsid w:val="00333BA7"/>
    <w:rsid w:val="00333D25"/>
    <w:rsid w:val="00334C51"/>
    <w:rsid w:val="00335288"/>
    <w:rsid w:val="0033536C"/>
    <w:rsid w:val="00335749"/>
    <w:rsid w:val="00335AED"/>
    <w:rsid w:val="00335F0C"/>
    <w:rsid w:val="0033692C"/>
    <w:rsid w:val="00337511"/>
    <w:rsid w:val="00337E23"/>
    <w:rsid w:val="00337F94"/>
    <w:rsid w:val="0034011D"/>
    <w:rsid w:val="00340163"/>
    <w:rsid w:val="00340C8D"/>
    <w:rsid w:val="00342ACB"/>
    <w:rsid w:val="00342BBC"/>
    <w:rsid w:val="00343845"/>
    <w:rsid w:val="003444A2"/>
    <w:rsid w:val="0034469C"/>
    <w:rsid w:val="003454AF"/>
    <w:rsid w:val="00345D06"/>
    <w:rsid w:val="003460E2"/>
    <w:rsid w:val="003465E6"/>
    <w:rsid w:val="003468DC"/>
    <w:rsid w:val="00347F3D"/>
    <w:rsid w:val="0035070D"/>
    <w:rsid w:val="003508CB"/>
    <w:rsid w:val="003508ED"/>
    <w:rsid w:val="00350A5C"/>
    <w:rsid w:val="00350FAC"/>
    <w:rsid w:val="00351628"/>
    <w:rsid w:val="00351D67"/>
    <w:rsid w:val="00351DC7"/>
    <w:rsid w:val="00352007"/>
    <w:rsid w:val="0035216F"/>
    <w:rsid w:val="003525BA"/>
    <w:rsid w:val="00352AB1"/>
    <w:rsid w:val="00352AD7"/>
    <w:rsid w:val="00352C28"/>
    <w:rsid w:val="00352EB6"/>
    <w:rsid w:val="00353C74"/>
    <w:rsid w:val="00353D31"/>
    <w:rsid w:val="003544B4"/>
    <w:rsid w:val="00354A1F"/>
    <w:rsid w:val="00354C4F"/>
    <w:rsid w:val="0035554C"/>
    <w:rsid w:val="003556E8"/>
    <w:rsid w:val="00355728"/>
    <w:rsid w:val="00355807"/>
    <w:rsid w:val="00355DAC"/>
    <w:rsid w:val="00356322"/>
    <w:rsid w:val="003565DE"/>
    <w:rsid w:val="00356AB1"/>
    <w:rsid w:val="00356C6C"/>
    <w:rsid w:val="00356D72"/>
    <w:rsid w:val="00356E14"/>
    <w:rsid w:val="00357473"/>
    <w:rsid w:val="003603D5"/>
    <w:rsid w:val="00360C36"/>
    <w:rsid w:val="00360DCB"/>
    <w:rsid w:val="00360E1B"/>
    <w:rsid w:val="00360E8E"/>
    <w:rsid w:val="00360FF3"/>
    <w:rsid w:val="00361BC3"/>
    <w:rsid w:val="00361BD1"/>
    <w:rsid w:val="00362399"/>
    <w:rsid w:val="00362484"/>
    <w:rsid w:val="00362595"/>
    <w:rsid w:val="0036259C"/>
    <w:rsid w:val="00362783"/>
    <w:rsid w:val="003629C4"/>
    <w:rsid w:val="00362AA9"/>
    <w:rsid w:val="00362DAC"/>
    <w:rsid w:val="00362EA7"/>
    <w:rsid w:val="0036348C"/>
    <w:rsid w:val="003635B7"/>
    <w:rsid w:val="0036379D"/>
    <w:rsid w:val="003638AD"/>
    <w:rsid w:val="00364082"/>
    <w:rsid w:val="00364279"/>
    <w:rsid w:val="003644C9"/>
    <w:rsid w:val="00364727"/>
    <w:rsid w:val="00364767"/>
    <w:rsid w:val="0036511F"/>
    <w:rsid w:val="00365ADB"/>
    <w:rsid w:val="003661E6"/>
    <w:rsid w:val="00366202"/>
    <w:rsid w:val="00367573"/>
    <w:rsid w:val="003676AE"/>
    <w:rsid w:val="00367848"/>
    <w:rsid w:val="003678B4"/>
    <w:rsid w:val="0036E3D3"/>
    <w:rsid w:val="00370325"/>
    <w:rsid w:val="003703FB"/>
    <w:rsid w:val="0037095A"/>
    <w:rsid w:val="00370E41"/>
    <w:rsid w:val="00370F59"/>
    <w:rsid w:val="00371104"/>
    <w:rsid w:val="00371599"/>
    <w:rsid w:val="003715A1"/>
    <w:rsid w:val="00371610"/>
    <w:rsid w:val="00371914"/>
    <w:rsid w:val="00371A17"/>
    <w:rsid w:val="00371C58"/>
    <w:rsid w:val="003731A2"/>
    <w:rsid w:val="003736DF"/>
    <w:rsid w:val="00373969"/>
    <w:rsid w:val="003739D1"/>
    <w:rsid w:val="00374B63"/>
    <w:rsid w:val="00374FFB"/>
    <w:rsid w:val="003758CA"/>
    <w:rsid w:val="00375A0C"/>
    <w:rsid w:val="00376345"/>
    <w:rsid w:val="003764BC"/>
    <w:rsid w:val="003764F9"/>
    <w:rsid w:val="00376D60"/>
    <w:rsid w:val="00376EA5"/>
    <w:rsid w:val="00377142"/>
    <w:rsid w:val="00377918"/>
    <w:rsid w:val="00377EAA"/>
    <w:rsid w:val="003807A7"/>
    <w:rsid w:val="003807CC"/>
    <w:rsid w:val="00380A51"/>
    <w:rsid w:val="00380C49"/>
    <w:rsid w:val="00380D38"/>
    <w:rsid w:val="00380EBD"/>
    <w:rsid w:val="003811AC"/>
    <w:rsid w:val="0038127D"/>
    <w:rsid w:val="00381857"/>
    <w:rsid w:val="00381D3D"/>
    <w:rsid w:val="00381D58"/>
    <w:rsid w:val="00381E8A"/>
    <w:rsid w:val="003820B8"/>
    <w:rsid w:val="003820D0"/>
    <w:rsid w:val="003824AE"/>
    <w:rsid w:val="0038254D"/>
    <w:rsid w:val="00382764"/>
    <w:rsid w:val="00382A7B"/>
    <w:rsid w:val="00382F1C"/>
    <w:rsid w:val="00382FFF"/>
    <w:rsid w:val="0038302D"/>
    <w:rsid w:val="003837B3"/>
    <w:rsid w:val="00383B9F"/>
    <w:rsid w:val="00383D76"/>
    <w:rsid w:val="00383F6C"/>
    <w:rsid w:val="0038448A"/>
    <w:rsid w:val="003844A6"/>
    <w:rsid w:val="00384645"/>
    <w:rsid w:val="00384810"/>
    <w:rsid w:val="00384DD5"/>
    <w:rsid w:val="0038503A"/>
    <w:rsid w:val="003853AE"/>
    <w:rsid w:val="003854C3"/>
    <w:rsid w:val="0038558B"/>
    <w:rsid w:val="00385644"/>
    <w:rsid w:val="0038576C"/>
    <w:rsid w:val="003858B9"/>
    <w:rsid w:val="00385DFB"/>
    <w:rsid w:val="00386924"/>
    <w:rsid w:val="00386CF5"/>
    <w:rsid w:val="0038751F"/>
    <w:rsid w:val="00387585"/>
    <w:rsid w:val="00387611"/>
    <w:rsid w:val="003879EA"/>
    <w:rsid w:val="00390275"/>
    <w:rsid w:val="00390D98"/>
    <w:rsid w:val="00390E60"/>
    <w:rsid w:val="00390EB6"/>
    <w:rsid w:val="003913D3"/>
    <w:rsid w:val="003914B3"/>
    <w:rsid w:val="003917D8"/>
    <w:rsid w:val="00391931"/>
    <w:rsid w:val="00392034"/>
    <w:rsid w:val="003920CA"/>
    <w:rsid w:val="00392302"/>
    <w:rsid w:val="00392342"/>
    <w:rsid w:val="0039285E"/>
    <w:rsid w:val="00393169"/>
    <w:rsid w:val="0039359E"/>
    <w:rsid w:val="00393653"/>
    <w:rsid w:val="00393825"/>
    <w:rsid w:val="003938C5"/>
    <w:rsid w:val="003938DD"/>
    <w:rsid w:val="00393F25"/>
    <w:rsid w:val="003943BE"/>
    <w:rsid w:val="003945F5"/>
    <w:rsid w:val="0039488C"/>
    <w:rsid w:val="003948A6"/>
    <w:rsid w:val="00394A9E"/>
    <w:rsid w:val="00394C09"/>
    <w:rsid w:val="00394CDA"/>
    <w:rsid w:val="003952B4"/>
    <w:rsid w:val="0039557E"/>
    <w:rsid w:val="00395698"/>
    <w:rsid w:val="00395B28"/>
    <w:rsid w:val="0039634D"/>
    <w:rsid w:val="0039644F"/>
    <w:rsid w:val="00396DB1"/>
    <w:rsid w:val="00397549"/>
    <w:rsid w:val="00397AD4"/>
    <w:rsid w:val="00397B1A"/>
    <w:rsid w:val="003A01AE"/>
    <w:rsid w:val="003A0D6A"/>
    <w:rsid w:val="003A1355"/>
    <w:rsid w:val="003A1ADC"/>
    <w:rsid w:val="003A1DD9"/>
    <w:rsid w:val="003A24A5"/>
    <w:rsid w:val="003A2702"/>
    <w:rsid w:val="003A2B55"/>
    <w:rsid w:val="003A3597"/>
    <w:rsid w:val="003A3F5A"/>
    <w:rsid w:val="003A4130"/>
    <w:rsid w:val="003A4365"/>
    <w:rsid w:val="003A445B"/>
    <w:rsid w:val="003A51F7"/>
    <w:rsid w:val="003A5899"/>
    <w:rsid w:val="003A5A03"/>
    <w:rsid w:val="003A5F01"/>
    <w:rsid w:val="003A640C"/>
    <w:rsid w:val="003A6C4C"/>
    <w:rsid w:val="003A6D6E"/>
    <w:rsid w:val="003A7359"/>
    <w:rsid w:val="003B0072"/>
    <w:rsid w:val="003B07D6"/>
    <w:rsid w:val="003B0AA1"/>
    <w:rsid w:val="003B0D35"/>
    <w:rsid w:val="003B1195"/>
    <w:rsid w:val="003B17F7"/>
    <w:rsid w:val="003B2FF9"/>
    <w:rsid w:val="003B39E5"/>
    <w:rsid w:val="003B3C9D"/>
    <w:rsid w:val="003B4310"/>
    <w:rsid w:val="003B43EE"/>
    <w:rsid w:val="003B450F"/>
    <w:rsid w:val="003B49E1"/>
    <w:rsid w:val="003B4D25"/>
    <w:rsid w:val="003B5541"/>
    <w:rsid w:val="003B5993"/>
    <w:rsid w:val="003B5E50"/>
    <w:rsid w:val="003B6147"/>
    <w:rsid w:val="003B6271"/>
    <w:rsid w:val="003B6996"/>
    <w:rsid w:val="003B6AD8"/>
    <w:rsid w:val="003B6B9E"/>
    <w:rsid w:val="003B6FFC"/>
    <w:rsid w:val="003B714E"/>
    <w:rsid w:val="003B7A88"/>
    <w:rsid w:val="003B7D2B"/>
    <w:rsid w:val="003C00A8"/>
    <w:rsid w:val="003C0717"/>
    <w:rsid w:val="003C099B"/>
    <w:rsid w:val="003C0B9D"/>
    <w:rsid w:val="003C0F0C"/>
    <w:rsid w:val="003C1586"/>
    <w:rsid w:val="003C1756"/>
    <w:rsid w:val="003C1A8D"/>
    <w:rsid w:val="003C1DB0"/>
    <w:rsid w:val="003C23DC"/>
    <w:rsid w:val="003C25B9"/>
    <w:rsid w:val="003C271F"/>
    <w:rsid w:val="003C2937"/>
    <w:rsid w:val="003C2B27"/>
    <w:rsid w:val="003C2C8E"/>
    <w:rsid w:val="003C2E3B"/>
    <w:rsid w:val="003C325B"/>
    <w:rsid w:val="003C3467"/>
    <w:rsid w:val="003C3A21"/>
    <w:rsid w:val="003C4337"/>
    <w:rsid w:val="003C437F"/>
    <w:rsid w:val="003C4BC1"/>
    <w:rsid w:val="003C5088"/>
    <w:rsid w:val="003C53E7"/>
    <w:rsid w:val="003C5723"/>
    <w:rsid w:val="003C5945"/>
    <w:rsid w:val="003C5AA8"/>
    <w:rsid w:val="003C5EFA"/>
    <w:rsid w:val="003C660A"/>
    <w:rsid w:val="003C6AF4"/>
    <w:rsid w:val="003C706F"/>
    <w:rsid w:val="003C71F5"/>
    <w:rsid w:val="003C725A"/>
    <w:rsid w:val="003C732A"/>
    <w:rsid w:val="003C75B7"/>
    <w:rsid w:val="003C795B"/>
    <w:rsid w:val="003C7FE5"/>
    <w:rsid w:val="003D0BE6"/>
    <w:rsid w:val="003D1B97"/>
    <w:rsid w:val="003D1C40"/>
    <w:rsid w:val="003D1D70"/>
    <w:rsid w:val="003D2021"/>
    <w:rsid w:val="003D235F"/>
    <w:rsid w:val="003D2705"/>
    <w:rsid w:val="003D28F6"/>
    <w:rsid w:val="003D33AE"/>
    <w:rsid w:val="003D3C79"/>
    <w:rsid w:val="003D45A6"/>
    <w:rsid w:val="003D4997"/>
    <w:rsid w:val="003D4B5B"/>
    <w:rsid w:val="003D5B74"/>
    <w:rsid w:val="003D615A"/>
    <w:rsid w:val="003D6214"/>
    <w:rsid w:val="003D6449"/>
    <w:rsid w:val="003D6C83"/>
    <w:rsid w:val="003D6E69"/>
    <w:rsid w:val="003D71F6"/>
    <w:rsid w:val="003D7287"/>
    <w:rsid w:val="003D780D"/>
    <w:rsid w:val="003D7C90"/>
    <w:rsid w:val="003D7CD1"/>
    <w:rsid w:val="003E001F"/>
    <w:rsid w:val="003E03DB"/>
    <w:rsid w:val="003E0522"/>
    <w:rsid w:val="003E05F6"/>
    <w:rsid w:val="003E0862"/>
    <w:rsid w:val="003E0B09"/>
    <w:rsid w:val="003E0E6C"/>
    <w:rsid w:val="003E186D"/>
    <w:rsid w:val="003E1B7D"/>
    <w:rsid w:val="003E1D42"/>
    <w:rsid w:val="003E1E54"/>
    <w:rsid w:val="003E1F57"/>
    <w:rsid w:val="003E20C3"/>
    <w:rsid w:val="003E2274"/>
    <w:rsid w:val="003E253D"/>
    <w:rsid w:val="003E270B"/>
    <w:rsid w:val="003E2A50"/>
    <w:rsid w:val="003E2AB2"/>
    <w:rsid w:val="003E2C9C"/>
    <w:rsid w:val="003E2DBE"/>
    <w:rsid w:val="003E334A"/>
    <w:rsid w:val="003E373D"/>
    <w:rsid w:val="003E3CF9"/>
    <w:rsid w:val="003E42CF"/>
    <w:rsid w:val="003E4310"/>
    <w:rsid w:val="003E4442"/>
    <w:rsid w:val="003E4732"/>
    <w:rsid w:val="003E50A6"/>
    <w:rsid w:val="003E5220"/>
    <w:rsid w:val="003E5245"/>
    <w:rsid w:val="003E576A"/>
    <w:rsid w:val="003E5E8A"/>
    <w:rsid w:val="003E5EE6"/>
    <w:rsid w:val="003E65CC"/>
    <w:rsid w:val="003E6D2D"/>
    <w:rsid w:val="003E6E17"/>
    <w:rsid w:val="003E7263"/>
    <w:rsid w:val="003E7A11"/>
    <w:rsid w:val="003E7F9C"/>
    <w:rsid w:val="003E7FE7"/>
    <w:rsid w:val="003F0197"/>
    <w:rsid w:val="003F02CE"/>
    <w:rsid w:val="003F05A4"/>
    <w:rsid w:val="003F0E09"/>
    <w:rsid w:val="003F1541"/>
    <w:rsid w:val="003F1605"/>
    <w:rsid w:val="003F1FD7"/>
    <w:rsid w:val="003F2513"/>
    <w:rsid w:val="003F273C"/>
    <w:rsid w:val="003F2744"/>
    <w:rsid w:val="003F2D18"/>
    <w:rsid w:val="003F2EF1"/>
    <w:rsid w:val="003F3338"/>
    <w:rsid w:val="003F3400"/>
    <w:rsid w:val="003F370A"/>
    <w:rsid w:val="003F3CFD"/>
    <w:rsid w:val="003F40AC"/>
    <w:rsid w:val="003F49DD"/>
    <w:rsid w:val="003F4ADF"/>
    <w:rsid w:val="003F54EC"/>
    <w:rsid w:val="003F6551"/>
    <w:rsid w:val="003F66BB"/>
    <w:rsid w:val="003F6895"/>
    <w:rsid w:val="003F68E2"/>
    <w:rsid w:val="003F6BCB"/>
    <w:rsid w:val="003F6C53"/>
    <w:rsid w:val="003F7459"/>
    <w:rsid w:val="003F77CC"/>
    <w:rsid w:val="003F7800"/>
    <w:rsid w:val="003F790F"/>
    <w:rsid w:val="0040004F"/>
    <w:rsid w:val="004000CC"/>
    <w:rsid w:val="0040017F"/>
    <w:rsid w:val="004003B6"/>
    <w:rsid w:val="004011CB"/>
    <w:rsid w:val="00401A11"/>
    <w:rsid w:val="00401E92"/>
    <w:rsid w:val="004022FF"/>
    <w:rsid w:val="00402790"/>
    <w:rsid w:val="00402C6D"/>
    <w:rsid w:val="00402F1D"/>
    <w:rsid w:val="00403912"/>
    <w:rsid w:val="00404330"/>
    <w:rsid w:val="00404EDC"/>
    <w:rsid w:val="00405040"/>
    <w:rsid w:val="0040539B"/>
    <w:rsid w:val="00405E3A"/>
    <w:rsid w:val="00406B23"/>
    <w:rsid w:val="00406B39"/>
    <w:rsid w:val="00406E03"/>
    <w:rsid w:val="004070DD"/>
    <w:rsid w:val="00407713"/>
    <w:rsid w:val="00407C04"/>
    <w:rsid w:val="00407D8B"/>
    <w:rsid w:val="00407FD6"/>
    <w:rsid w:val="00410474"/>
    <w:rsid w:val="00410566"/>
    <w:rsid w:val="00411296"/>
    <w:rsid w:val="004112A6"/>
    <w:rsid w:val="004124DF"/>
    <w:rsid w:val="00412AAB"/>
    <w:rsid w:val="0041317A"/>
    <w:rsid w:val="004134C4"/>
    <w:rsid w:val="004137B3"/>
    <w:rsid w:val="00413866"/>
    <w:rsid w:val="00413A69"/>
    <w:rsid w:val="00413CA1"/>
    <w:rsid w:val="00413F7A"/>
    <w:rsid w:val="00414994"/>
    <w:rsid w:val="004151F6"/>
    <w:rsid w:val="00415514"/>
    <w:rsid w:val="004161AE"/>
    <w:rsid w:val="004163D7"/>
    <w:rsid w:val="0041670F"/>
    <w:rsid w:val="00416EF2"/>
    <w:rsid w:val="0041710A"/>
    <w:rsid w:val="00417372"/>
    <w:rsid w:val="0041742D"/>
    <w:rsid w:val="0041773B"/>
    <w:rsid w:val="00417E91"/>
    <w:rsid w:val="00420424"/>
    <w:rsid w:val="00420B70"/>
    <w:rsid w:val="00421C44"/>
    <w:rsid w:val="00421CBD"/>
    <w:rsid w:val="00421E35"/>
    <w:rsid w:val="00422238"/>
    <w:rsid w:val="00422862"/>
    <w:rsid w:val="0042294A"/>
    <w:rsid w:val="004231A9"/>
    <w:rsid w:val="004237C8"/>
    <w:rsid w:val="00424DA3"/>
    <w:rsid w:val="00424F09"/>
    <w:rsid w:val="00424F97"/>
    <w:rsid w:val="00425096"/>
    <w:rsid w:val="00425D21"/>
    <w:rsid w:val="00425F45"/>
    <w:rsid w:val="00425FFE"/>
    <w:rsid w:val="004261B2"/>
    <w:rsid w:val="00426B54"/>
    <w:rsid w:val="00426B74"/>
    <w:rsid w:val="00426C19"/>
    <w:rsid w:val="00426C3E"/>
    <w:rsid w:val="00426CCC"/>
    <w:rsid w:val="00426E41"/>
    <w:rsid w:val="00426F65"/>
    <w:rsid w:val="004276F5"/>
    <w:rsid w:val="00427779"/>
    <w:rsid w:val="00427820"/>
    <w:rsid w:val="00430534"/>
    <w:rsid w:val="00430831"/>
    <w:rsid w:val="00430EC5"/>
    <w:rsid w:val="00430F1F"/>
    <w:rsid w:val="004311E9"/>
    <w:rsid w:val="004315D9"/>
    <w:rsid w:val="004316FC"/>
    <w:rsid w:val="00431870"/>
    <w:rsid w:val="00431894"/>
    <w:rsid w:val="00431B89"/>
    <w:rsid w:val="00431C68"/>
    <w:rsid w:val="00431E8E"/>
    <w:rsid w:val="00431F83"/>
    <w:rsid w:val="00432281"/>
    <w:rsid w:val="00432BAA"/>
    <w:rsid w:val="00432D3B"/>
    <w:rsid w:val="00432D65"/>
    <w:rsid w:val="0043341E"/>
    <w:rsid w:val="00433D0D"/>
    <w:rsid w:val="004343D6"/>
    <w:rsid w:val="00434B81"/>
    <w:rsid w:val="00434E3D"/>
    <w:rsid w:val="004353F6"/>
    <w:rsid w:val="00435E23"/>
    <w:rsid w:val="00436292"/>
    <w:rsid w:val="004363E9"/>
    <w:rsid w:val="0043657D"/>
    <w:rsid w:val="0043677C"/>
    <w:rsid w:val="00436C47"/>
    <w:rsid w:val="00436C88"/>
    <w:rsid w:val="00436D8C"/>
    <w:rsid w:val="00440557"/>
    <w:rsid w:val="00440A5B"/>
    <w:rsid w:val="00440C21"/>
    <w:rsid w:val="00440E8D"/>
    <w:rsid w:val="00441042"/>
    <w:rsid w:val="00441083"/>
    <w:rsid w:val="00441A4F"/>
    <w:rsid w:val="0044266D"/>
    <w:rsid w:val="00442892"/>
    <w:rsid w:val="00442C21"/>
    <w:rsid w:val="00442CA6"/>
    <w:rsid w:val="00442D24"/>
    <w:rsid w:val="00443423"/>
    <w:rsid w:val="00443E59"/>
    <w:rsid w:val="00444074"/>
    <w:rsid w:val="004442A3"/>
    <w:rsid w:val="004444C3"/>
    <w:rsid w:val="004447DB"/>
    <w:rsid w:val="0044494D"/>
    <w:rsid w:val="004449D5"/>
    <w:rsid w:val="00444E04"/>
    <w:rsid w:val="00444F8F"/>
    <w:rsid w:val="00445005"/>
    <w:rsid w:val="00445BE1"/>
    <w:rsid w:val="00445F5A"/>
    <w:rsid w:val="00446523"/>
    <w:rsid w:val="00446734"/>
    <w:rsid w:val="00446855"/>
    <w:rsid w:val="00446938"/>
    <w:rsid w:val="00446AA9"/>
    <w:rsid w:val="00446B48"/>
    <w:rsid w:val="00446BF4"/>
    <w:rsid w:val="0044705D"/>
    <w:rsid w:val="0044708A"/>
    <w:rsid w:val="004470B9"/>
    <w:rsid w:val="00447470"/>
    <w:rsid w:val="004478BF"/>
    <w:rsid w:val="00447B5C"/>
    <w:rsid w:val="00450235"/>
    <w:rsid w:val="004506C4"/>
    <w:rsid w:val="00450909"/>
    <w:rsid w:val="00450FF4"/>
    <w:rsid w:val="004514CC"/>
    <w:rsid w:val="004515B1"/>
    <w:rsid w:val="004525FC"/>
    <w:rsid w:val="00453424"/>
    <w:rsid w:val="0045456B"/>
    <w:rsid w:val="0045480C"/>
    <w:rsid w:val="00454C78"/>
    <w:rsid w:val="004557D9"/>
    <w:rsid w:val="004558A5"/>
    <w:rsid w:val="00455CB4"/>
    <w:rsid w:val="0045643E"/>
    <w:rsid w:val="0045682D"/>
    <w:rsid w:val="004568EF"/>
    <w:rsid w:val="00456B62"/>
    <w:rsid w:val="00456F8C"/>
    <w:rsid w:val="004570FC"/>
    <w:rsid w:val="004575D7"/>
    <w:rsid w:val="0045764A"/>
    <w:rsid w:val="00457C82"/>
    <w:rsid w:val="00457CE6"/>
    <w:rsid w:val="00457E26"/>
    <w:rsid w:val="004601D5"/>
    <w:rsid w:val="004603BD"/>
    <w:rsid w:val="00460727"/>
    <w:rsid w:val="004607CF"/>
    <w:rsid w:val="00460A86"/>
    <w:rsid w:val="004619E4"/>
    <w:rsid w:val="00462446"/>
    <w:rsid w:val="00462633"/>
    <w:rsid w:val="00462EE5"/>
    <w:rsid w:val="004632D0"/>
    <w:rsid w:val="004632EC"/>
    <w:rsid w:val="004632F1"/>
    <w:rsid w:val="0046354F"/>
    <w:rsid w:val="00463F84"/>
    <w:rsid w:val="00464248"/>
    <w:rsid w:val="004644E6"/>
    <w:rsid w:val="00464669"/>
    <w:rsid w:val="00464C3B"/>
    <w:rsid w:val="00464F78"/>
    <w:rsid w:val="00465534"/>
    <w:rsid w:val="0046583C"/>
    <w:rsid w:val="00465D3A"/>
    <w:rsid w:val="00465E76"/>
    <w:rsid w:val="00465F7F"/>
    <w:rsid w:val="004666A3"/>
    <w:rsid w:val="00466AC0"/>
    <w:rsid w:val="00466C05"/>
    <w:rsid w:val="0046726C"/>
    <w:rsid w:val="0046770F"/>
    <w:rsid w:val="00467A54"/>
    <w:rsid w:val="00467BDA"/>
    <w:rsid w:val="00467DA6"/>
    <w:rsid w:val="004703EC"/>
    <w:rsid w:val="004704BF"/>
    <w:rsid w:val="004708E1"/>
    <w:rsid w:val="00470CA7"/>
    <w:rsid w:val="004710EF"/>
    <w:rsid w:val="0047116D"/>
    <w:rsid w:val="004711C6"/>
    <w:rsid w:val="0047180D"/>
    <w:rsid w:val="00471FAF"/>
    <w:rsid w:val="00472074"/>
    <w:rsid w:val="004720E6"/>
    <w:rsid w:val="00472E37"/>
    <w:rsid w:val="00472E56"/>
    <w:rsid w:val="00472F31"/>
    <w:rsid w:val="004730D6"/>
    <w:rsid w:val="0047314D"/>
    <w:rsid w:val="004734D7"/>
    <w:rsid w:val="00473B10"/>
    <w:rsid w:val="00473CFA"/>
    <w:rsid w:val="00473FFE"/>
    <w:rsid w:val="00474089"/>
    <w:rsid w:val="00474238"/>
    <w:rsid w:val="0047486D"/>
    <w:rsid w:val="004749C7"/>
    <w:rsid w:val="00474ADE"/>
    <w:rsid w:val="00475790"/>
    <w:rsid w:val="004757CA"/>
    <w:rsid w:val="004758A4"/>
    <w:rsid w:val="00475F97"/>
    <w:rsid w:val="00475FC7"/>
    <w:rsid w:val="0047603F"/>
    <w:rsid w:val="0047653C"/>
    <w:rsid w:val="00476632"/>
    <w:rsid w:val="004766E8"/>
    <w:rsid w:val="00476816"/>
    <w:rsid w:val="0047718E"/>
    <w:rsid w:val="0047759D"/>
    <w:rsid w:val="00477C75"/>
    <w:rsid w:val="00477EE7"/>
    <w:rsid w:val="0048016B"/>
    <w:rsid w:val="00480D43"/>
    <w:rsid w:val="00480DDA"/>
    <w:rsid w:val="004812C1"/>
    <w:rsid w:val="004814B3"/>
    <w:rsid w:val="0048158F"/>
    <w:rsid w:val="004815A4"/>
    <w:rsid w:val="00481635"/>
    <w:rsid w:val="00481BC0"/>
    <w:rsid w:val="00481F33"/>
    <w:rsid w:val="00481F6C"/>
    <w:rsid w:val="0048208A"/>
    <w:rsid w:val="0048226B"/>
    <w:rsid w:val="004822F6"/>
    <w:rsid w:val="004827BC"/>
    <w:rsid w:val="00482DB7"/>
    <w:rsid w:val="00483ABC"/>
    <w:rsid w:val="00483C82"/>
    <w:rsid w:val="00483E32"/>
    <w:rsid w:val="00483F1A"/>
    <w:rsid w:val="00483F77"/>
    <w:rsid w:val="00484450"/>
    <w:rsid w:val="004848FC"/>
    <w:rsid w:val="00484AEF"/>
    <w:rsid w:val="00484E76"/>
    <w:rsid w:val="00485257"/>
    <w:rsid w:val="004854DF"/>
    <w:rsid w:val="0048560C"/>
    <w:rsid w:val="00485648"/>
    <w:rsid w:val="004857FA"/>
    <w:rsid w:val="00485D93"/>
    <w:rsid w:val="004861F8"/>
    <w:rsid w:val="0048644D"/>
    <w:rsid w:val="00486830"/>
    <w:rsid w:val="00486DD7"/>
    <w:rsid w:val="00486F51"/>
    <w:rsid w:val="00487477"/>
    <w:rsid w:val="0048767C"/>
    <w:rsid w:val="004877FB"/>
    <w:rsid w:val="0048794B"/>
    <w:rsid w:val="00487D66"/>
    <w:rsid w:val="00487F99"/>
    <w:rsid w:val="00487FD1"/>
    <w:rsid w:val="004900E9"/>
    <w:rsid w:val="00490461"/>
    <w:rsid w:val="004905CC"/>
    <w:rsid w:val="00490665"/>
    <w:rsid w:val="00490D35"/>
    <w:rsid w:val="00490FF3"/>
    <w:rsid w:val="004916C4"/>
    <w:rsid w:val="00491B73"/>
    <w:rsid w:val="00491D9A"/>
    <w:rsid w:val="00491E1D"/>
    <w:rsid w:val="00492343"/>
    <w:rsid w:val="00492F99"/>
    <w:rsid w:val="00493B4F"/>
    <w:rsid w:val="00493D0A"/>
    <w:rsid w:val="00494158"/>
    <w:rsid w:val="0049437D"/>
    <w:rsid w:val="004949BD"/>
    <w:rsid w:val="00494C11"/>
    <w:rsid w:val="00495807"/>
    <w:rsid w:val="00496538"/>
    <w:rsid w:val="00496A17"/>
    <w:rsid w:val="00496A8F"/>
    <w:rsid w:val="00496AD3"/>
    <w:rsid w:val="00496B64"/>
    <w:rsid w:val="00496DC7"/>
    <w:rsid w:val="004970B3"/>
    <w:rsid w:val="0049780B"/>
    <w:rsid w:val="0049798B"/>
    <w:rsid w:val="004A0616"/>
    <w:rsid w:val="004A08DD"/>
    <w:rsid w:val="004A090A"/>
    <w:rsid w:val="004A0BEF"/>
    <w:rsid w:val="004A1175"/>
    <w:rsid w:val="004A1E56"/>
    <w:rsid w:val="004A2013"/>
    <w:rsid w:val="004A20DE"/>
    <w:rsid w:val="004A2206"/>
    <w:rsid w:val="004A2298"/>
    <w:rsid w:val="004A2AF8"/>
    <w:rsid w:val="004A3203"/>
    <w:rsid w:val="004A3332"/>
    <w:rsid w:val="004A3428"/>
    <w:rsid w:val="004A34BC"/>
    <w:rsid w:val="004A3576"/>
    <w:rsid w:val="004A35DD"/>
    <w:rsid w:val="004A3720"/>
    <w:rsid w:val="004A37D5"/>
    <w:rsid w:val="004A397A"/>
    <w:rsid w:val="004A3C5A"/>
    <w:rsid w:val="004A4198"/>
    <w:rsid w:val="004A41AD"/>
    <w:rsid w:val="004A48D1"/>
    <w:rsid w:val="004A53C1"/>
    <w:rsid w:val="004A53E3"/>
    <w:rsid w:val="004A5763"/>
    <w:rsid w:val="004A614E"/>
    <w:rsid w:val="004A6980"/>
    <w:rsid w:val="004A6ADC"/>
    <w:rsid w:val="004A73BD"/>
    <w:rsid w:val="004A752E"/>
    <w:rsid w:val="004A7C6E"/>
    <w:rsid w:val="004A7FBD"/>
    <w:rsid w:val="004A7FC9"/>
    <w:rsid w:val="004B03AA"/>
    <w:rsid w:val="004B0444"/>
    <w:rsid w:val="004B04FC"/>
    <w:rsid w:val="004B09D8"/>
    <w:rsid w:val="004B0A5D"/>
    <w:rsid w:val="004B0D43"/>
    <w:rsid w:val="004B12D1"/>
    <w:rsid w:val="004B17EF"/>
    <w:rsid w:val="004B1CB0"/>
    <w:rsid w:val="004B1CB2"/>
    <w:rsid w:val="004B1E63"/>
    <w:rsid w:val="004B2133"/>
    <w:rsid w:val="004B259F"/>
    <w:rsid w:val="004B297D"/>
    <w:rsid w:val="004B2E9C"/>
    <w:rsid w:val="004B300F"/>
    <w:rsid w:val="004B3B04"/>
    <w:rsid w:val="004B3CD0"/>
    <w:rsid w:val="004B3CD1"/>
    <w:rsid w:val="004B3EC1"/>
    <w:rsid w:val="004B47A9"/>
    <w:rsid w:val="004B4802"/>
    <w:rsid w:val="004B4B82"/>
    <w:rsid w:val="004B5330"/>
    <w:rsid w:val="004B5580"/>
    <w:rsid w:val="004B5D2A"/>
    <w:rsid w:val="004B60DE"/>
    <w:rsid w:val="004B6145"/>
    <w:rsid w:val="004B6196"/>
    <w:rsid w:val="004B6D4D"/>
    <w:rsid w:val="004B6ED2"/>
    <w:rsid w:val="004B6F77"/>
    <w:rsid w:val="004B6FBE"/>
    <w:rsid w:val="004B7092"/>
    <w:rsid w:val="004B717E"/>
    <w:rsid w:val="004B718F"/>
    <w:rsid w:val="004B7386"/>
    <w:rsid w:val="004B73C0"/>
    <w:rsid w:val="004B76F5"/>
    <w:rsid w:val="004B7C36"/>
    <w:rsid w:val="004B7E0C"/>
    <w:rsid w:val="004B7E76"/>
    <w:rsid w:val="004C0125"/>
    <w:rsid w:val="004C040E"/>
    <w:rsid w:val="004C0C06"/>
    <w:rsid w:val="004C0CBB"/>
    <w:rsid w:val="004C0D94"/>
    <w:rsid w:val="004C14FB"/>
    <w:rsid w:val="004C1DB1"/>
    <w:rsid w:val="004C21E9"/>
    <w:rsid w:val="004C23A8"/>
    <w:rsid w:val="004C2765"/>
    <w:rsid w:val="004C294E"/>
    <w:rsid w:val="004C2C12"/>
    <w:rsid w:val="004C2C50"/>
    <w:rsid w:val="004C30E7"/>
    <w:rsid w:val="004C351A"/>
    <w:rsid w:val="004C35C1"/>
    <w:rsid w:val="004C3983"/>
    <w:rsid w:val="004C3D63"/>
    <w:rsid w:val="004C3FD3"/>
    <w:rsid w:val="004C4268"/>
    <w:rsid w:val="004C4A5F"/>
    <w:rsid w:val="004C4B32"/>
    <w:rsid w:val="004C4BB0"/>
    <w:rsid w:val="004C4E0D"/>
    <w:rsid w:val="004C5B1F"/>
    <w:rsid w:val="004C60B1"/>
    <w:rsid w:val="004C619E"/>
    <w:rsid w:val="004C65C8"/>
    <w:rsid w:val="004C6A2A"/>
    <w:rsid w:val="004C77D3"/>
    <w:rsid w:val="004C7997"/>
    <w:rsid w:val="004C79AC"/>
    <w:rsid w:val="004C7C62"/>
    <w:rsid w:val="004C7D02"/>
    <w:rsid w:val="004D0C1B"/>
    <w:rsid w:val="004D1167"/>
    <w:rsid w:val="004D11CE"/>
    <w:rsid w:val="004D20D6"/>
    <w:rsid w:val="004D28BF"/>
    <w:rsid w:val="004D2B04"/>
    <w:rsid w:val="004D2B84"/>
    <w:rsid w:val="004D2C65"/>
    <w:rsid w:val="004D2C89"/>
    <w:rsid w:val="004D2E24"/>
    <w:rsid w:val="004D335B"/>
    <w:rsid w:val="004D3446"/>
    <w:rsid w:val="004D3946"/>
    <w:rsid w:val="004D3B72"/>
    <w:rsid w:val="004D3D51"/>
    <w:rsid w:val="004D41E5"/>
    <w:rsid w:val="004D4A4A"/>
    <w:rsid w:val="004D51B4"/>
    <w:rsid w:val="004D53BC"/>
    <w:rsid w:val="004D54B6"/>
    <w:rsid w:val="004D55FD"/>
    <w:rsid w:val="004D57EF"/>
    <w:rsid w:val="004D5B00"/>
    <w:rsid w:val="004D5E6F"/>
    <w:rsid w:val="004D5F38"/>
    <w:rsid w:val="004D6084"/>
    <w:rsid w:val="004D6246"/>
    <w:rsid w:val="004D67DE"/>
    <w:rsid w:val="004D692C"/>
    <w:rsid w:val="004D6AF2"/>
    <w:rsid w:val="004D7260"/>
    <w:rsid w:val="004D7D57"/>
    <w:rsid w:val="004D7F9D"/>
    <w:rsid w:val="004E033C"/>
    <w:rsid w:val="004E0568"/>
    <w:rsid w:val="004E0C0A"/>
    <w:rsid w:val="004E0D21"/>
    <w:rsid w:val="004E11B8"/>
    <w:rsid w:val="004E1CDE"/>
    <w:rsid w:val="004E1D0C"/>
    <w:rsid w:val="004E3D1F"/>
    <w:rsid w:val="004E3D45"/>
    <w:rsid w:val="004E411D"/>
    <w:rsid w:val="004E4780"/>
    <w:rsid w:val="004E5130"/>
    <w:rsid w:val="004E538F"/>
    <w:rsid w:val="004E5464"/>
    <w:rsid w:val="004E61B7"/>
    <w:rsid w:val="004E67D5"/>
    <w:rsid w:val="004E687E"/>
    <w:rsid w:val="004E6A7F"/>
    <w:rsid w:val="004E6BC2"/>
    <w:rsid w:val="004E6E6D"/>
    <w:rsid w:val="004E6F35"/>
    <w:rsid w:val="004E727A"/>
    <w:rsid w:val="004E7A50"/>
    <w:rsid w:val="004E7B48"/>
    <w:rsid w:val="004F0278"/>
    <w:rsid w:val="004F0292"/>
    <w:rsid w:val="004F07DA"/>
    <w:rsid w:val="004F09AF"/>
    <w:rsid w:val="004F0CF3"/>
    <w:rsid w:val="004F0D54"/>
    <w:rsid w:val="004F152B"/>
    <w:rsid w:val="004F15CA"/>
    <w:rsid w:val="004F1CBC"/>
    <w:rsid w:val="004F26B6"/>
    <w:rsid w:val="004F2C60"/>
    <w:rsid w:val="004F3302"/>
    <w:rsid w:val="004F36EB"/>
    <w:rsid w:val="004F3974"/>
    <w:rsid w:val="004F3D0E"/>
    <w:rsid w:val="004F4996"/>
    <w:rsid w:val="004F4A2C"/>
    <w:rsid w:val="004F5EDF"/>
    <w:rsid w:val="004F6966"/>
    <w:rsid w:val="004F76A8"/>
    <w:rsid w:val="004F778E"/>
    <w:rsid w:val="005001C3"/>
    <w:rsid w:val="005002B4"/>
    <w:rsid w:val="0050041F"/>
    <w:rsid w:val="00500815"/>
    <w:rsid w:val="00500B83"/>
    <w:rsid w:val="00500D22"/>
    <w:rsid w:val="00500F29"/>
    <w:rsid w:val="005011B4"/>
    <w:rsid w:val="005012A0"/>
    <w:rsid w:val="00501533"/>
    <w:rsid w:val="00501E83"/>
    <w:rsid w:val="00502820"/>
    <w:rsid w:val="0050314C"/>
    <w:rsid w:val="00503183"/>
    <w:rsid w:val="005036F7"/>
    <w:rsid w:val="00504195"/>
    <w:rsid w:val="005042A8"/>
    <w:rsid w:val="00504411"/>
    <w:rsid w:val="005045AE"/>
    <w:rsid w:val="00504C97"/>
    <w:rsid w:val="00504CF1"/>
    <w:rsid w:val="00504DB7"/>
    <w:rsid w:val="00505036"/>
    <w:rsid w:val="00505362"/>
    <w:rsid w:val="005057B0"/>
    <w:rsid w:val="00505C7A"/>
    <w:rsid w:val="00505CA6"/>
    <w:rsid w:val="00505E84"/>
    <w:rsid w:val="0050643F"/>
    <w:rsid w:val="00506540"/>
    <w:rsid w:val="00506DA0"/>
    <w:rsid w:val="00506DA4"/>
    <w:rsid w:val="005072CF"/>
    <w:rsid w:val="005075AA"/>
    <w:rsid w:val="00507775"/>
    <w:rsid w:val="00507CD5"/>
    <w:rsid w:val="005100EC"/>
    <w:rsid w:val="005106D0"/>
    <w:rsid w:val="00510AE2"/>
    <w:rsid w:val="00510C91"/>
    <w:rsid w:val="00510C9F"/>
    <w:rsid w:val="00510CD9"/>
    <w:rsid w:val="00510E50"/>
    <w:rsid w:val="0051125B"/>
    <w:rsid w:val="005113B7"/>
    <w:rsid w:val="00511BDC"/>
    <w:rsid w:val="00511CA6"/>
    <w:rsid w:val="005124CB"/>
    <w:rsid w:val="005124EB"/>
    <w:rsid w:val="00512869"/>
    <w:rsid w:val="00512AEE"/>
    <w:rsid w:val="00512F45"/>
    <w:rsid w:val="005134C4"/>
    <w:rsid w:val="00513D55"/>
    <w:rsid w:val="00513F82"/>
    <w:rsid w:val="005140A2"/>
    <w:rsid w:val="005142C7"/>
    <w:rsid w:val="00514CC8"/>
    <w:rsid w:val="00514E7A"/>
    <w:rsid w:val="0051619C"/>
    <w:rsid w:val="005162E7"/>
    <w:rsid w:val="00516326"/>
    <w:rsid w:val="0051656B"/>
    <w:rsid w:val="005174D6"/>
    <w:rsid w:val="005175DD"/>
    <w:rsid w:val="005176EB"/>
    <w:rsid w:val="00517733"/>
    <w:rsid w:val="005177B6"/>
    <w:rsid w:val="0052043D"/>
    <w:rsid w:val="00520B37"/>
    <w:rsid w:val="005218E9"/>
    <w:rsid w:val="00521BDA"/>
    <w:rsid w:val="00521F2E"/>
    <w:rsid w:val="00521F74"/>
    <w:rsid w:val="00522197"/>
    <w:rsid w:val="00522227"/>
    <w:rsid w:val="00522E63"/>
    <w:rsid w:val="00522F87"/>
    <w:rsid w:val="00523281"/>
    <w:rsid w:val="0052335D"/>
    <w:rsid w:val="0052397E"/>
    <w:rsid w:val="00523B0E"/>
    <w:rsid w:val="00524814"/>
    <w:rsid w:val="0052485F"/>
    <w:rsid w:val="00524888"/>
    <w:rsid w:val="0052493B"/>
    <w:rsid w:val="00524A91"/>
    <w:rsid w:val="00524D9C"/>
    <w:rsid w:val="00525546"/>
    <w:rsid w:val="00525999"/>
    <w:rsid w:val="00525CB3"/>
    <w:rsid w:val="00526207"/>
    <w:rsid w:val="005270D9"/>
    <w:rsid w:val="005274EB"/>
    <w:rsid w:val="0052758C"/>
    <w:rsid w:val="00527910"/>
    <w:rsid w:val="005279C0"/>
    <w:rsid w:val="00527C59"/>
    <w:rsid w:val="005304A5"/>
    <w:rsid w:val="0053104F"/>
    <w:rsid w:val="00531235"/>
    <w:rsid w:val="00532D2C"/>
    <w:rsid w:val="005331C3"/>
    <w:rsid w:val="005333DA"/>
    <w:rsid w:val="00533511"/>
    <w:rsid w:val="0053370F"/>
    <w:rsid w:val="0053405F"/>
    <w:rsid w:val="005342C1"/>
    <w:rsid w:val="00534309"/>
    <w:rsid w:val="005347D8"/>
    <w:rsid w:val="0053489E"/>
    <w:rsid w:val="00534E97"/>
    <w:rsid w:val="00534F62"/>
    <w:rsid w:val="0053535C"/>
    <w:rsid w:val="00535525"/>
    <w:rsid w:val="0053573C"/>
    <w:rsid w:val="005357D4"/>
    <w:rsid w:val="00535DA4"/>
    <w:rsid w:val="00535DB0"/>
    <w:rsid w:val="00535DB2"/>
    <w:rsid w:val="005361D3"/>
    <w:rsid w:val="00536355"/>
    <w:rsid w:val="005366B0"/>
    <w:rsid w:val="00536843"/>
    <w:rsid w:val="0053697B"/>
    <w:rsid w:val="00536A02"/>
    <w:rsid w:val="00536B57"/>
    <w:rsid w:val="00537606"/>
    <w:rsid w:val="005377F2"/>
    <w:rsid w:val="00537BB5"/>
    <w:rsid w:val="00537D0A"/>
    <w:rsid w:val="00540022"/>
    <w:rsid w:val="005403B6"/>
    <w:rsid w:val="0054074C"/>
    <w:rsid w:val="00540820"/>
    <w:rsid w:val="00540A1A"/>
    <w:rsid w:val="005414AE"/>
    <w:rsid w:val="005416CA"/>
    <w:rsid w:val="00541B59"/>
    <w:rsid w:val="00541C8A"/>
    <w:rsid w:val="00542C8C"/>
    <w:rsid w:val="00542E12"/>
    <w:rsid w:val="00543CA7"/>
    <w:rsid w:val="00543D9A"/>
    <w:rsid w:val="00543E2E"/>
    <w:rsid w:val="00543E4D"/>
    <w:rsid w:val="005442D7"/>
    <w:rsid w:val="00544556"/>
    <w:rsid w:val="00544BEC"/>
    <w:rsid w:val="00544EB1"/>
    <w:rsid w:val="00544F04"/>
    <w:rsid w:val="00545794"/>
    <w:rsid w:val="00545956"/>
    <w:rsid w:val="0054597C"/>
    <w:rsid w:val="005459FD"/>
    <w:rsid w:val="005461B6"/>
    <w:rsid w:val="0054666A"/>
    <w:rsid w:val="005467DF"/>
    <w:rsid w:val="00546948"/>
    <w:rsid w:val="00546B35"/>
    <w:rsid w:val="00546B7F"/>
    <w:rsid w:val="00546BA9"/>
    <w:rsid w:val="00546E52"/>
    <w:rsid w:val="0054701B"/>
    <w:rsid w:val="005470A0"/>
    <w:rsid w:val="0054759E"/>
    <w:rsid w:val="00547724"/>
    <w:rsid w:val="00547AF2"/>
    <w:rsid w:val="00547E53"/>
    <w:rsid w:val="00550169"/>
    <w:rsid w:val="0055063D"/>
    <w:rsid w:val="005506BB"/>
    <w:rsid w:val="00550E33"/>
    <w:rsid w:val="005521A3"/>
    <w:rsid w:val="005524C8"/>
    <w:rsid w:val="00552B3E"/>
    <w:rsid w:val="00553CCB"/>
    <w:rsid w:val="00554244"/>
    <w:rsid w:val="005543BF"/>
    <w:rsid w:val="00555171"/>
    <w:rsid w:val="00555245"/>
    <w:rsid w:val="00555FBA"/>
    <w:rsid w:val="00556D4E"/>
    <w:rsid w:val="005570D0"/>
    <w:rsid w:val="00557328"/>
    <w:rsid w:val="005577B4"/>
    <w:rsid w:val="0055787B"/>
    <w:rsid w:val="00557B23"/>
    <w:rsid w:val="00557BC7"/>
    <w:rsid w:val="00557EFA"/>
    <w:rsid w:val="00560078"/>
    <w:rsid w:val="00560486"/>
    <w:rsid w:val="00560489"/>
    <w:rsid w:val="00560607"/>
    <w:rsid w:val="005609D2"/>
    <w:rsid w:val="00560AF2"/>
    <w:rsid w:val="00561522"/>
    <w:rsid w:val="00561B01"/>
    <w:rsid w:val="00561D67"/>
    <w:rsid w:val="00561F23"/>
    <w:rsid w:val="00562AD8"/>
    <w:rsid w:val="00563024"/>
    <w:rsid w:val="00563047"/>
    <w:rsid w:val="005636E8"/>
    <w:rsid w:val="005642A0"/>
    <w:rsid w:val="0056465A"/>
    <w:rsid w:val="005649AA"/>
    <w:rsid w:val="00564CA8"/>
    <w:rsid w:val="00565326"/>
    <w:rsid w:val="0056540D"/>
    <w:rsid w:val="00565C92"/>
    <w:rsid w:val="0056605C"/>
    <w:rsid w:val="00566156"/>
    <w:rsid w:val="005662BB"/>
    <w:rsid w:val="0056663C"/>
    <w:rsid w:val="0056683A"/>
    <w:rsid w:val="00566B10"/>
    <w:rsid w:val="00566C34"/>
    <w:rsid w:val="00566CDA"/>
    <w:rsid w:val="00567443"/>
    <w:rsid w:val="00567597"/>
    <w:rsid w:val="0056798C"/>
    <w:rsid w:val="00567C07"/>
    <w:rsid w:val="00567EAC"/>
    <w:rsid w:val="00570391"/>
    <w:rsid w:val="005706E8"/>
    <w:rsid w:val="00570BAD"/>
    <w:rsid w:val="00570C40"/>
    <w:rsid w:val="00570E1A"/>
    <w:rsid w:val="005710F3"/>
    <w:rsid w:val="00571310"/>
    <w:rsid w:val="00572D55"/>
    <w:rsid w:val="0057398B"/>
    <w:rsid w:val="00573BA2"/>
    <w:rsid w:val="00573F27"/>
    <w:rsid w:val="00573F33"/>
    <w:rsid w:val="00574ED9"/>
    <w:rsid w:val="00574F41"/>
    <w:rsid w:val="0057526E"/>
    <w:rsid w:val="005752BE"/>
    <w:rsid w:val="00575601"/>
    <w:rsid w:val="00575CF5"/>
    <w:rsid w:val="00575E2D"/>
    <w:rsid w:val="00575F61"/>
    <w:rsid w:val="0057632D"/>
    <w:rsid w:val="0057633A"/>
    <w:rsid w:val="005763C4"/>
    <w:rsid w:val="005767FD"/>
    <w:rsid w:val="0057680C"/>
    <w:rsid w:val="00576FC4"/>
    <w:rsid w:val="00577364"/>
    <w:rsid w:val="00577755"/>
    <w:rsid w:val="00577A97"/>
    <w:rsid w:val="00577C7B"/>
    <w:rsid w:val="00577D81"/>
    <w:rsid w:val="00577F34"/>
    <w:rsid w:val="0058009F"/>
    <w:rsid w:val="0058055F"/>
    <w:rsid w:val="00580789"/>
    <w:rsid w:val="00580B2F"/>
    <w:rsid w:val="005810D3"/>
    <w:rsid w:val="00581185"/>
    <w:rsid w:val="00581353"/>
    <w:rsid w:val="005819DA"/>
    <w:rsid w:val="005820A0"/>
    <w:rsid w:val="005821E8"/>
    <w:rsid w:val="00582258"/>
    <w:rsid w:val="00582422"/>
    <w:rsid w:val="00582F43"/>
    <w:rsid w:val="005833B9"/>
    <w:rsid w:val="00583868"/>
    <w:rsid w:val="005843EE"/>
    <w:rsid w:val="005849B7"/>
    <w:rsid w:val="00584FE3"/>
    <w:rsid w:val="005852D2"/>
    <w:rsid w:val="00585548"/>
    <w:rsid w:val="00585859"/>
    <w:rsid w:val="00585B92"/>
    <w:rsid w:val="00586159"/>
    <w:rsid w:val="0058642C"/>
    <w:rsid w:val="005867F6"/>
    <w:rsid w:val="00586F60"/>
    <w:rsid w:val="00587869"/>
    <w:rsid w:val="005879B4"/>
    <w:rsid w:val="00587CF7"/>
    <w:rsid w:val="00587D8F"/>
    <w:rsid w:val="00587FCB"/>
    <w:rsid w:val="00587FFB"/>
    <w:rsid w:val="0059022E"/>
    <w:rsid w:val="00590796"/>
    <w:rsid w:val="0059080E"/>
    <w:rsid w:val="00590AC3"/>
    <w:rsid w:val="00590D2E"/>
    <w:rsid w:val="00590EC5"/>
    <w:rsid w:val="005916C5"/>
    <w:rsid w:val="00591804"/>
    <w:rsid w:val="00591868"/>
    <w:rsid w:val="005918F6"/>
    <w:rsid w:val="005927E9"/>
    <w:rsid w:val="00592886"/>
    <w:rsid w:val="00592DC2"/>
    <w:rsid w:val="00593460"/>
    <w:rsid w:val="00593719"/>
    <w:rsid w:val="00593B52"/>
    <w:rsid w:val="00593DBE"/>
    <w:rsid w:val="00593F08"/>
    <w:rsid w:val="0059437E"/>
    <w:rsid w:val="00595903"/>
    <w:rsid w:val="00595A32"/>
    <w:rsid w:val="00595AA4"/>
    <w:rsid w:val="00595D8C"/>
    <w:rsid w:val="00596827"/>
    <w:rsid w:val="0059690E"/>
    <w:rsid w:val="005969DF"/>
    <w:rsid w:val="00597572"/>
    <w:rsid w:val="00597E45"/>
    <w:rsid w:val="00597F55"/>
    <w:rsid w:val="00597FF1"/>
    <w:rsid w:val="005A0025"/>
    <w:rsid w:val="005A07F0"/>
    <w:rsid w:val="005A0CA4"/>
    <w:rsid w:val="005A174D"/>
    <w:rsid w:val="005A1A83"/>
    <w:rsid w:val="005A322F"/>
    <w:rsid w:val="005A343B"/>
    <w:rsid w:val="005A36CC"/>
    <w:rsid w:val="005A375C"/>
    <w:rsid w:val="005A3A10"/>
    <w:rsid w:val="005A3F94"/>
    <w:rsid w:val="005A437E"/>
    <w:rsid w:val="005A43AE"/>
    <w:rsid w:val="005A43EE"/>
    <w:rsid w:val="005A4C88"/>
    <w:rsid w:val="005A4E5A"/>
    <w:rsid w:val="005A4E6B"/>
    <w:rsid w:val="005A4F04"/>
    <w:rsid w:val="005A51A0"/>
    <w:rsid w:val="005A57E4"/>
    <w:rsid w:val="005A5C77"/>
    <w:rsid w:val="005A62EA"/>
    <w:rsid w:val="005A6EB8"/>
    <w:rsid w:val="005A6EEF"/>
    <w:rsid w:val="005A7B12"/>
    <w:rsid w:val="005A7E1D"/>
    <w:rsid w:val="005B0C15"/>
    <w:rsid w:val="005B1B23"/>
    <w:rsid w:val="005B1ECD"/>
    <w:rsid w:val="005B1F19"/>
    <w:rsid w:val="005B29AC"/>
    <w:rsid w:val="005B3847"/>
    <w:rsid w:val="005B3C8F"/>
    <w:rsid w:val="005B3CFE"/>
    <w:rsid w:val="005B3D73"/>
    <w:rsid w:val="005B456C"/>
    <w:rsid w:val="005B4C85"/>
    <w:rsid w:val="005B5047"/>
    <w:rsid w:val="005B51A3"/>
    <w:rsid w:val="005B52B9"/>
    <w:rsid w:val="005B53FF"/>
    <w:rsid w:val="005B5D41"/>
    <w:rsid w:val="005B6527"/>
    <w:rsid w:val="005B6891"/>
    <w:rsid w:val="005B6C4C"/>
    <w:rsid w:val="005B6E06"/>
    <w:rsid w:val="005B6FC6"/>
    <w:rsid w:val="005B70B4"/>
    <w:rsid w:val="005B70E4"/>
    <w:rsid w:val="005B7B83"/>
    <w:rsid w:val="005B7D3F"/>
    <w:rsid w:val="005B7FF3"/>
    <w:rsid w:val="005C0143"/>
    <w:rsid w:val="005C058E"/>
    <w:rsid w:val="005C0E05"/>
    <w:rsid w:val="005C132D"/>
    <w:rsid w:val="005C175C"/>
    <w:rsid w:val="005C18D4"/>
    <w:rsid w:val="005C19EE"/>
    <w:rsid w:val="005C1A83"/>
    <w:rsid w:val="005C20FC"/>
    <w:rsid w:val="005C235C"/>
    <w:rsid w:val="005C2DFE"/>
    <w:rsid w:val="005C2EB2"/>
    <w:rsid w:val="005C3058"/>
    <w:rsid w:val="005C34B8"/>
    <w:rsid w:val="005C352B"/>
    <w:rsid w:val="005C37FA"/>
    <w:rsid w:val="005C3D21"/>
    <w:rsid w:val="005C3D34"/>
    <w:rsid w:val="005C410A"/>
    <w:rsid w:val="005C420B"/>
    <w:rsid w:val="005C4365"/>
    <w:rsid w:val="005C4ECE"/>
    <w:rsid w:val="005C553F"/>
    <w:rsid w:val="005C589A"/>
    <w:rsid w:val="005C5A71"/>
    <w:rsid w:val="005C641F"/>
    <w:rsid w:val="005C657A"/>
    <w:rsid w:val="005C675D"/>
    <w:rsid w:val="005C6A00"/>
    <w:rsid w:val="005C6A6F"/>
    <w:rsid w:val="005C6B8A"/>
    <w:rsid w:val="005C6D4D"/>
    <w:rsid w:val="005C7131"/>
    <w:rsid w:val="005C74BB"/>
    <w:rsid w:val="005C7AF8"/>
    <w:rsid w:val="005C7D82"/>
    <w:rsid w:val="005C7EA3"/>
    <w:rsid w:val="005C7FD8"/>
    <w:rsid w:val="005D06F6"/>
    <w:rsid w:val="005D0DA1"/>
    <w:rsid w:val="005D1BDF"/>
    <w:rsid w:val="005D2848"/>
    <w:rsid w:val="005D2942"/>
    <w:rsid w:val="005D2D55"/>
    <w:rsid w:val="005D31CD"/>
    <w:rsid w:val="005D38BB"/>
    <w:rsid w:val="005D3C4C"/>
    <w:rsid w:val="005D3ED1"/>
    <w:rsid w:val="005D4AA1"/>
    <w:rsid w:val="005D5947"/>
    <w:rsid w:val="005D6718"/>
    <w:rsid w:val="005D6925"/>
    <w:rsid w:val="005D6986"/>
    <w:rsid w:val="005D6B34"/>
    <w:rsid w:val="005D6BE8"/>
    <w:rsid w:val="005D6F02"/>
    <w:rsid w:val="005D713B"/>
    <w:rsid w:val="005D768C"/>
    <w:rsid w:val="005D7AEF"/>
    <w:rsid w:val="005D7F42"/>
    <w:rsid w:val="005E0406"/>
    <w:rsid w:val="005E048D"/>
    <w:rsid w:val="005E0580"/>
    <w:rsid w:val="005E0723"/>
    <w:rsid w:val="005E076F"/>
    <w:rsid w:val="005E0B76"/>
    <w:rsid w:val="005E0E90"/>
    <w:rsid w:val="005E1075"/>
    <w:rsid w:val="005E1800"/>
    <w:rsid w:val="005E1F79"/>
    <w:rsid w:val="005E2890"/>
    <w:rsid w:val="005E2A35"/>
    <w:rsid w:val="005E345F"/>
    <w:rsid w:val="005E3D15"/>
    <w:rsid w:val="005E3F54"/>
    <w:rsid w:val="005E402D"/>
    <w:rsid w:val="005E4221"/>
    <w:rsid w:val="005E4454"/>
    <w:rsid w:val="005E45AD"/>
    <w:rsid w:val="005E46AB"/>
    <w:rsid w:val="005E4758"/>
    <w:rsid w:val="005E4F12"/>
    <w:rsid w:val="005E522B"/>
    <w:rsid w:val="005E58AE"/>
    <w:rsid w:val="005E59A5"/>
    <w:rsid w:val="005E5A4E"/>
    <w:rsid w:val="005E605E"/>
    <w:rsid w:val="005E6609"/>
    <w:rsid w:val="005E6705"/>
    <w:rsid w:val="005E6DDF"/>
    <w:rsid w:val="005E7C17"/>
    <w:rsid w:val="005EC47D"/>
    <w:rsid w:val="005F00B9"/>
    <w:rsid w:val="005F0F77"/>
    <w:rsid w:val="005F10AF"/>
    <w:rsid w:val="005F1402"/>
    <w:rsid w:val="005F1874"/>
    <w:rsid w:val="005F2085"/>
    <w:rsid w:val="005F292D"/>
    <w:rsid w:val="005F2A0C"/>
    <w:rsid w:val="005F33E2"/>
    <w:rsid w:val="005F3481"/>
    <w:rsid w:val="005F3692"/>
    <w:rsid w:val="005F3878"/>
    <w:rsid w:val="005F3B26"/>
    <w:rsid w:val="005F3FC9"/>
    <w:rsid w:val="005F4825"/>
    <w:rsid w:val="005F5135"/>
    <w:rsid w:val="005F51CE"/>
    <w:rsid w:val="005F59F9"/>
    <w:rsid w:val="005F5A27"/>
    <w:rsid w:val="005F5D2C"/>
    <w:rsid w:val="005F606A"/>
    <w:rsid w:val="005F66A4"/>
    <w:rsid w:val="005F66F5"/>
    <w:rsid w:val="005F673E"/>
    <w:rsid w:val="005F6ED1"/>
    <w:rsid w:val="005F7A4A"/>
    <w:rsid w:val="005F7BA9"/>
    <w:rsid w:val="006008C8"/>
    <w:rsid w:val="00600EF4"/>
    <w:rsid w:val="0060121F"/>
    <w:rsid w:val="006016F1"/>
    <w:rsid w:val="00601BE6"/>
    <w:rsid w:val="00602256"/>
    <w:rsid w:val="00602922"/>
    <w:rsid w:val="00602A20"/>
    <w:rsid w:val="00602B47"/>
    <w:rsid w:val="00602EFA"/>
    <w:rsid w:val="00602FD7"/>
    <w:rsid w:val="0060307E"/>
    <w:rsid w:val="00603461"/>
    <w:rsid w:val="006035B2"/>
    <w:rsid w:val="00603A0B"/>
    <w:rsid w:val="00603D40"/>
    <w:rsid w:val="00603E69"/>
    <w:rsid w:val="00604074"/>
    <w:rsid w:val="0060444B"/>
    <w:rsid w:val="00604C34"/>
    <w:rsid w:val="00605A4F"/>
    <w:rsid w:val="00605ADE"/>
    <w:rsid w:val="00605B05"/>
    <w:rsid w:val="00605FA6"/>
    <w:rsid w:val="00606292"/>
    <w:rsid w:val="00606375"/>
    <w:rsid w:val="00606A55"/>
    <w:rsid w:val="00606D42"/>
    <w:rsid w:val="006071A8"/>
    <w:rsid w:val="0060751C"/>
    <w:rsid w:val="0060B0EB"/>
    <w:rsid w:val="00610116"/>
    <w:rsid w:val="00610C44"/>
    <w:rsid w:val="00610F4F"/>
    <w:rsid w:val="00611EE6"/>
    <w:rsid w:val="006120BD"/>
    <w:rsid w:val="00612259"/>
    <w:rsid w:val="0061267E"/>
    <w:rsid w:val="00612711"/>
    <w:rsid w:val="00612729"/>
    <w:rsid w:val="006129E4"/>
    <w:rsid w:val="00612D5E"/>
    <w:rsid w:val="00613272"/>
    <w:rsid w:val="00613694"/>
    <w:rsid w:val="00613990"/>
    <w:rsid w:val="00613BAD"/>
    <w:rsid w:val="00613F42"/>
    <w:rsid w:val="00614760"/>
    <w:rsid w:val="006148D6"/>
    <w:rsid w:val="00614C50"/>
    <w:rsid w:val="00614E35"/>
    <w:rsid w:val="00614E7F"/>
    <w:rsid w:val="00614F0C"/>
    <w:rsid w:val="00615215"/>
    <w:rsid w:val="006155A0"/>
    <w:rsid w:val="006155B4"/>
    <w:rsid w:val="00615BB3"/>
    <w:rsid w:val="00615F36"/>
    <w:rsid w:val="006162A5"/>
    <w:rsid w:val="0061652B"/>
    <w:rsid w:val="006166FD"/>
    <w:rsid w:val="00616DDB"/>
    <w:rsid w:val="00617090"/>
    <w:rsid w:val="00617ABC"/>
    <w:rsid w:val="00617B2E"/>
    <w:rsid w:val="006201AE"/>
    <w:rsid w:val="00620265"/>
    <w:rsid w:val="006202F7"/>
    <w:rsid w:val="006205AA"/>
    <w:rsid w:val="006205AB"/>
    <w:rsid w:val="0062086D"/>
    <w:rsid w:val="00620F9F"/>
    <w:rsid w:val="00621B6D"/>
    <w:rsid w:val="00621D03"/>
    <w:rsid w:val="00622630"/>
    <w:rsid w:val="00622B27"/>
    <w:rsid w:val="00622BDF"/>
    <w:rsid w:val="00623176"/>
    <w:rsid w:val="0062322D"/>
    <w:rsid w:val="00623296"/>
    <w:rsid w:val="006233CF"/>
    <w:rsid w:val="00623EFC"/>
    <w:rsid w:val="00624A03"/>
    <w:rsid w:val="00624B39"/>
    <w:rsid w:val="00624B93"/>
    <w:rsid w:val="00625169"/>
    <w:rsid w:val="006257AC"/>
    <w:rsid w:val="006260DC"/>
    <w:rsid w:val="006264CF"/>
    <w:rsid w:val="00626B71"/>
    <w:rsid w:val="00627153"/>
    <w:rsid w:val="00627A6E"/>
    <w:rsid w:val="00627B67"/>
    <w:rsid w:val="00627B9D"/>
    <w:rsid w:val="00627F60"/>
    <w:rsid w:val="006300C6"/>
    <w:rsid w:val="0063070A"/>
    <w:rsid w:val="006311FD"/>
    <w:rsid w:val="006313C3"/>
    <w:rsid w:val="006317D7"/>
    <w:rsid w:val="00631B63"/>
    <w:rsid w:val="00631F92"/>
    <w:rsid w:val="006322D9"/>
    <w:rsid w:val="006323C2"/>
    <w:rsid w:val="00632407"/>
    <w:rsid w:val="00632419"/>
    <w:rsid w:val="0063244F"/>
    <w:rsid w:val="006326D5"/>
    <w:rsid w:val="0063272C"/>
    <w:rsid w:val="0063272E"/>
    <w:rsid w:val="00632782"/>
    <w:rsid w:val="00632800"/>
    <w:rsid w:val="00632861"/>
    <w:rsid w:val="00632D1B"/>
    <w:rsid w:val="00632F88"/>
    <w:rsid w:val="006331A0"/>
    <w:rsid w:val="00633233"/>
    <w:rsid w:val="006336E1"/>
    <w:rsid w:val="0063398E"/>
    <w:rsid w:val="00633D71"/>
    <w:rsid w:val="00633DA1"/>
    <w:rsid w:val="00634892"/>
    <w:rsid w:val="00634976"/>
    <w:rsid w:val="00634D32"/>
    <w:rsid w:val="00634D50"/>
    <w:rsid w:val="00634E52"/>
    <w:rsid w:val="00634FCF"/>
    <w:rsid w:val="0063504A"/>
    <w:rsid w:val="00635140"/>
    <w:rsid w:val="00635335"/>
    <w:rsid w:val="006353AF"/>
    <w:rsid w:val="006358F0"/>
    <w:rsid w:val="00635FFC"/>
    <w:rsid w:val="006360D3"/>
    <w:rsid w:val="006362CF"/>
    <w:rsid w:val="00636C28"/>
    <w:rsid w:val="00636EDA"/>
    <w:rsid w:val="006370D7"/>
    <w:rsid w:val="00637154"/>
    <w:rsid w:val="0063727F"/>
    <w:rsid w:val="0063761F"/>
    <w:rsid w:val="00637F68"/>
    <w:rsid w:val="0063DFF5"/>
    <w:rsid w:val="00640EDE"/>
    <w:rsid w:val="0064120D"/>
    <w:rsid w:val="006412CA"/>
    <w:rsid w:val="00641BF5"/>
    <w:rsid w:val="006423D5"/>
    <w:rsid w:val="00642698"/>
    <w:rsid w:val="00642A00"/>
    <w:rsid w:val="00642B83"/>
    <w:rsid w:val="00642BE0"/>
    <w:rsid w:val="00642F25"/>
    <w:rsid w:val="00643582"/>
    <w:rsid w:val="006438EB"/>
    <w:rsid w:val="00643F7B"/>
    <w:rsid w:val="00644493"/>
    <w:rsid w:val="006444AD"/>
    <w:rsid w:val="0064559A"/>
    <w:rsid w:val="006455DF"/>
    <w:rsid w:val="0064630E"/>
    <w:rsid w:val="0064631A"/>
    <w:rsid w:val="00646361"/>
    <w:rsid w:val="00646748"/>
    <w:rsid w:val="006468EC"/>
    <w:rsid w:val="006468F4"/>
    <w:rsid w:val="00646915"/>
    <w:rsid w:val="00646C84"/>
    <w:rsid w:val="0064767D"/>
    <w:rsid w:val="00647AB2"/>
    <w:rsid w:val="00647C00"/>
    <w:rsid w:val="00647D2F"/>
    <w:rsid w:val="0065004A"/>
    <w:rsid w:val="006502E0"/>
    <w:rsid w:val="00650543"/>
    <w:rsid w:val="00650829"/>
    <w:rsid w:val="00650CF6"/>
    <w:rsid w:val="006511C0"/>
    <w:rsid w:val="0065132E"/>
    <w:rsid w:val="00651384"/>
    <w:rsid w:val="00651451"/>
    <w:rsid w:val="00651861"/>
    <w:rsid w:val="00652236"/>
    <w:rsid w:val="006523A7"/>
    <w:rsid w:val="00652745"/>
    <w:rsid w:val="006527CF"/>
    <w:rsid w:val="0065325A"/>
    <w:rsid w:val="00653452"/>
    <w:rsid w:val="006534F8"/>
    <w:rsid w:val="006535AF"/>
    <w:rsid w:val="006538A1"/>
    <w:rsid w:val="0065408E"/>
    <w:rsid w:val="00654649"/>
    <w:rsid w:val="00654F4E"/>
    <w:rsid w:val="00655063"/>
    <w:rsid w:val="006550FE"/>
    <w:rsid w:val="00655172"/>
    <w:rsid w:val="00655321"/>
    <w:rsid w:val="00656008"/>
    <w:rsid w:val="00656471"/>
    <w:rsid w:val="0065664F"/>
    <w:rsid w:val="00657043"/>
    <w:rsid w:val="0065733E"/>
    <w:rsid w:val="0065794A"/>
    <w:rsid w:val="00657CE1"/>
    <w:rsid w:val="00660200"/>
    <w:rsid w:val="006605F2"/>
    <w:rsid w:val="00660631"/>
    <w:rsid w:val="00660C04"/>
    <w:rsid w:val="0066107E"/>
    <w:rsid w:val="006611DB"/>
    <w:rsid w:val="0066142C"/>
    <w:rsid w:val="006621B1"/>
    <w:rsid w:val="00662585"/>
    <w:rsid w:val="00662BA2"/>
    <w:rsid w:val="00663319"/>
    <w:rsid w:val="00663ABD"/>
    <w:rsid w:val="006642DA"/>
    <w:rsid w:val="00664324"/>
    <w:rsid w:val="0066468B"/>
    <w:rsid w:val="00665197"/>
    <w:rsid w:val="00665ABE"/>
    <w:rsid w:val="0066609E"/>
    <w:rsid w:val="0066636F"/>
    <w:rsid w:val="006663B6"/>
    <w:rsid w:val="00666640"/>
    <w:rsid w:val="00666B15"/>
    <w:rsid w:val="00666CCA"/>
    <w:rsid w:val="00666D8D"/>
    <w:rsid w:val="0066728C"/>
    <w:rsid w:val="006673CB"/>
    <w:rsid w:val="00667566"/>
    <w:rsid w:val="006677DC"/>
    <w:rsid w:val="006679A8"/>
    <w:rsid w:val="00667CBC"/>
    <w:rsid w:val="00667F0C"/>
    <w:rsid w:val="006701A1"/>
    <w:rsid w:val="00670281"/>
    <w:rsid w:val="0067082B"/>
    <w:rsid w:val="006708FD"/>
    <w:rsid w:val="00670924"/>
    <w:rsid w:val="00670B84"/>
    <w:rsid w:val="00671270"/>
    <w:rsid w:val="0067156F"/>
    <w:rsid w:val="00671C63"/>
    <w:rsid w:val="00672326"/>
    <w:rsid w:val="0067234A"/>
    <w:rsid w:val="00672E3A"/>
    <w:rsid w:val="00673A03"/>
    <w:rsid w:val="00673A88"/>
    <w:rsid w:val="00674151"/>
    <w:rsid w:val="00674464"/>
    <w:rsid w:val="00674517"/>
    <w:rsid w:val="00674C1A"/>
    <w:rsid w:val="00674DB0"/>
    <w:rsid w:val="00675148"/>
    <w:rsid w:val="0067518D"/>
    <w:rsid w:val="006758CF"/>
    <w:rsid w:val="00675A61"/>
    <w:rsid w:val="00675EA8"/>
    <w:rsid w:val="006761E4"/>
    <w:rsid w:val="0067621C"/>
    <w:rsid w:val="00676339"/>
    <w:rsid w:val="00676983"/>
    <w:rsid w:val="006769CE"/>
    <w:rsid w:val="00676C74"/>
    <w:rsid w:val="00676CB6"/>
    <w:rsid w:val="00676E5C"/>
    <w:rsid w:val="0067739E"/>
    <w:rsid w:val="00677625"/>
    <w:rsid w:val="00677AAF"/>
    <w:rsid w:val="0068020B"/>
    <w:rsid w:val="00680239"/>
    <w:rsid w:val="00680646"/>
    <w:rsid w:val="0068069B"/>
    <w:rsid w:val="00680920"/>
    <w:rsid w:val="00680A5E"/>
    <w:rsid w:val="00680A9E"/>
    <w:rsid w:val="00680C42"/>
    <w:rsid w:val="00680FE2"/>
    <w:rsid w:val="00681254"/>
    <w:rsid w:val="006812D1"/>
    <w:rsid w:val="0068160C"/>
    <w:rsid w:val="0068186B"/>
    <w:rsid w:val="00681AA9"/>
    <w:rsid w:val="00681F15"/>
    <w:rsid w:val="00682AA3"/>
    <w:rsid w:val="00682B43"/>
    <w:rsid w:val="00682EC4"/>
    <w:rsid w:val="00682EFE"/>
    <w:rsid w:val="00683195"/>
    <w:rsid w:val="006831E0"/>
    <w:rsid w:val="0068345B"/>
    <w:rsid w:val="00683EE2"/>
    <w:rsid w:val="00684254"/>
    <w:rsid w:val="0068449E"/>
    <w:rsid w:val="006852EB"/>
    <w:rsid w:val="00685D3B"/>
    <w:rsid w:val="00686341"/>
    <w:rsid w:val="00686770"/>
    <w:rsid w:val="00687171"/>
    <w:rsid w:val="00687B79"/>
    <w:rsid w:val="00687C42"/>
    <w:rsid w:val="00687C46"/>
    <w:rsid w:val="00687D09"/>
    <w:rsid w:val="00687F57"/>
    <w:rsid w:val="00687FCF"/>
    <w:rsid w:val="006905A3"/>
    <w:rsid w:val="00690805"/>
    <w:rsid w:val="00690AB0"/>
    <w:rsid w:val="00690CF8"/>
    <w:rsid w:val="00690FC1"/>
    <w:rsid w:val="006916C9"/>
    <w:rsid w:val="00691835"/>
    <w:rsid w:val="00691D14"/>
    <w:rsid w:val="00692BBD"/>
    <w:rsid w:val="00693C92"/>
    <w:rsid w:val="006941D2"/>
    <w:rsid w:val="00694A9F"/>
    <w:rsid w:val="00694EF7"/>
    <w:rsid w:val="0069524C"/>
    <w:rsid w:val="00695691"/>
    <w:rsid w:val="0069588D"/>
    <w:rsid w:val="00695A9E"/>
    <w:rsid w:val="00695B19"/>
    <w:rsid w:val="00695BDA"/>
    <w:rsid w:val="00695F57"/>
    <w:rsid w:val="00695FFB"/>
    <w:rsid w:val="00697436"/>
    <w:rsid w:val="00697446"/>
    <w:rsid w:val="00697879"/>
    <w:rsid w:val="00697FD7"/>
    <w:rsid w:val="006A004F"/>
    <w:rsid w:val="006A00B7"/>
    <w:rsid w:val="006A00CC"/>
    <w:rsid w:val="006A07E9"/>
    <w:rsid w:val="006A0B6F"/>
    <w:rsid w:val="006A13B0"/>
    <w:rsid w:val="006A1689"/>
    <w:rsid w:val="006A1A63"/>
    <w:rsid w:val="006A1BBD"/>
    <w:rsid w:val="006A20DE"/>
    <w:rsid w:val="006A238D"/>
    <w:rsid w:val="006A2C8A"/>
    <w:rsid w:val="006A391B"/>
    <w:rsid w:val="006A3B66"/>
    <w:rsid w:val="006A45F8"/>
    <w:rsid w:val="006A5773"/>
    <w:rsid w:val="006A59DA"/>
    <w:rsid w:val="006A5A34"/>
    <w:rsid w:val="006A5A98"/>
    <w:rsid w:val="006A616E"/>
    <w:rsid w:val="006A6958"/>
    <w:rsid w:val="006A6B58"/>
    <w:rsid w:val="006A7360"/>
    <w:rsid w:val="006A7895"/>
    <w:rsid w:val="006A797D"/>
    <w:rsid w:val="006A7E9C"/>
    <w:rsid w:val="006B0051"/>
    <w:rsid w:val="006B017E"/>
    <w:rsid w:val="006B091A"/>
    <w:rsid w:val="006B0C5D"/>
    <w:rsid w:val="006B0C85"/>
    <w:rsid w:val="006B0D2F"/>
    <w:rsid w:val="006B0E62"/>
    <w:rsid w:val="006B1180"/>
    <w:rsid w:val="006B11CF"/>
    <w:rsid w:val="006B1426"/>
    <w:rsid w:val="006B14B9"/>
    <w:rsid w:val="006B1629"/>
    <w:rsid w:val="006B163E"/>
    <w:rsid w:val="006B1969"/>
    <w:rsid w:val="006B2385"/>
    <w:rsid w:val="006B26BC"/>
    <w:rsid w:val="006B28FD"/>
    <w:rsid w:val="006B2F47"/>
    <w:rsid w:val="006B334E"/>
    <w:rsid w:val="006B3682"/>
    <w:rsid w:val="006B3962"/>
    <w:rsid w:val="006B3AFD"/>
    <w:rsid w:val="006B3B97"/>
    <w:rsid w:val="006B3C13"/>
    <w:rsid w:val="006B3C34"/>
    <w:rsid w:val="006B49AA"/>
    <w:rsid w:val="006B4A27"/>
    <w:rsid w:val="006B4C52"/>
    <w:rsid w:val="006B4D6F"/>
    <w:rsid w:val="006B5642"/>
    <w:rsid w:val="006B5EDC"/>
    <w:rsid w:val="006B60C5"/>
    <w:rsid w:val="006B6331"/>
    <w:rsid w:val="006B64B2"/>
    <w:rsid w:val="006B6535"/>
    <w:rsid w:val="006B6B1E"/>
    <w:rsid w:val="006B6D47"/>
    <w:rsid w:val="006B701E"/>
    <w:rsid w:val="006B750D"/>
    <w:rsid w:val="006B75F7"/>
    <w:rsid w:val="006B799D"/>
    <w:rsid w:val="006B7BB8"/>
    <w:rsid w:val="006B7D4A"/>
    <w:rsid w:val="006C0051"/>
    <w:rsid w:val="006C017B"/>
    <w:rsid w:val="006C0253"/>
    <w:rsid w:val="006C03BA"/>
    <w:rsid w:val="006C0A27"/>
    <w:rsid w:val="006C0F41"/>
    <w:rsid w:val="006C1046"/>
    <w:rsid w:val="006C175D"/>
    <w:rsid w:val="006C1804"/>
    <w:rsid w:val="006C1E67"/>
    <w:rsid w:val="006C2256"/>
    <w:rsid w:val="006C2353"/>
    <w:rsid w:val="006C2FF5"/>
    <w:rsid w:val="006C30C2"/>
    <w:rsid w:val="006C32A3"/>
    <w:rsid w:val="006C3AE2"/>
    <w:rsid w:val="006C3BBF"/>
    <w:rsid w:val="006C5051"/>
    <w:rsid w:val="006C548E"/>
    <w:rsid w:val="006C5861"/>
    <w:rsid w:val="006C5ACB"/>
    <w:rsid w:val="006C63F2"/>
    <w:rsid w:val="006C69ED"/>
    <w:rsid w:val="006C7D50"/>
    <w:rsid w:val="006D0001"/>
    <w:rsid w:val="006D00C0"/>
    <w:rsid w:val="006D01AE"/>
    <w:rsid w:val="006D02B4"/>
    <w:rsid w:val="006D0A88"/>
    <w:rsid w:val="006D0C6D"/>
    <w:rsid w:val="006D0E12"/>
    <w:rsid w:val="006D0FEC"/>
    <w:rsid w:val="006D1636"/>
    <w:rsid w:val="006D165B"/>
    <w:rsid w:val="006D1BC8"/>
    <w:rsid w:val="006D1E4F"/>
    <w:rsid w:val="006D1EDE"/>
    <w:rsid w:val="006D219E"/>
    <w:rsid w:val="006D22F4"/>
    <w:rsid w:val="006D2466"/>
    <w:rsid w:val="006D24AF"/>
    <w:rsid w:val="006D25D7"/>
    <w:rsid w:val="006D2AF3"/>
    <w:rsid w:val="006D2D48"/>
    <w:rsid w:val="006D3073"/>
    <w:rsid w:val="006D3E23"/>
    <w:rsid w:val="006D4468"/>
    <w:rsid w:val="006D50A3"/>
    <w:rsid w:val="006D50CC"/>
    <w:rsid w:val="006D67AD"/>
    <w:rsid w:val="006D6829"/>
    <w:rsid w:val="006D6BF3"/>
    <w:rsid w:val="006D6D4E"/>
    <w:rsid w:val="006D72BA"/>
    <w:rsid w:val="006D7840"/>
    <w:rsid w:val="006D7B2A"/>
    <w:rsid w:val="006D7D95"/>
    <w:rsid w:val="006E03E4"/>
    <w:rsid w:val="006E0537"/>
    <w:rsid w:val="006E0954"/>
    <w:rsid w:val="006E0AB0"/>
    <w:rsid w:val="006E120E"/>
    <w:rsid w:val="006E1301"/>
    <w:rsid w:val="006E1358"/>
    <w:rsid w:val="006E13A0"/>
    <w:rsid w:val="006E1710"/>
    <w:rsid w:val="006E1AD8"/>
    <w:rsid w:val="006E2A96"/>
    <w:rsid w:val="006E2DCB"/>
    <w:rsid w:val="006E2E81"/>
    <w:rsid w:val="006E2EBC"/>
    <w:rsid w:val="006E2ED1"/>
    <w:rsid w:val="006E30A6"/>
    <w:rsid w:val="006E342B"/>
    <w:rsid w:val="006E3D09"/>
    <w:rsid w:val="006E51B0"/>
    <w:rsid w:val="006E5260"/>
    <w:rsid w:val="006E530C"/>
    <w:rsid w:val="006E5603"/>
    <w:rsid w:val="006E5B78"/>
    <w:rsid w:val="006E66F3"/>
    <w:rsid w:val="006E6AB4"/>
    <w:rsid w:val="006E7205"/>
    <w:rsid w:val="006E730F"/>
    <w:rsid w:val="006E7460"/>
    <w:rsid w:val="006E7485"/>
    <w:rsid w:val="006E76AA"/>
    <w:rsid w:val="006E7A1B"/>
    <w:rsid w:val="006E7BE9"/>
    <w:rsid w:val="006F0804"/>
    <w:rsid w:val="006F0A7D"/>
    <w:rsid w:val="006F0C85"/>
    <w:rsid w:val="006F1589"/>
    <w:rsid w:val="006F220A"/>
    <w:rsid w:val="006F2743"/>
    <w:rsid w:val="006F2E0C"/>
    <w:rsid w:val="006F2E95"/>
    <w:rsid w:val="006F3C21"/>
    <w:rsid w:val="006F55F7"/>
    <w:rsid w:val="006F5831"/>
    <w:rsid w:val="006F5848"/>
    <w:rsid w:val="006F5C29"/>
    <w:rsid w:val="006F5DA1"/>
    <w:rsid w:val="006F5EBA"/>
    <w:rsid w:val="006F5F0D"/>
    <w:rsid w:val="006F5F94"/>
    <w:rsid w:val="006F6260"/>
    <w:rsid w:val="006F638E"/>
    <w:rsid w:val="006F68C2"/>
    <w:rsid w:val="006F6CE8"/>
    <w:rsid w:val="006F6DF2"/>
    <w:rsid w:val="006F71C7"/>
    <w:rsid w:val="006F7B68"/>
    <w:rsid w:val="006F7F02"/>
    <w:rsid w:val="0070017A"/>
    <w:rsid w:val="00700A00"/>
    <w:rsid w:val="00700D4D"/>
    <w:rsid w:val="007010F7"/>
    <w:rsid w:val="007013F6"/>
    <w:rsid w:val="0070177B"/>
    <w:rsid w:val="00702029"/>
    <w:rsid w:val="007020A9"/>
    <w:rsid w:val="00702765"/>
    <w:rsid w:val="00702977"/>
    <w:rsid w:val="00702FE1"/>
    <w:rsid w:val="00703EC3"/>
    <w:rsid w:val="0070494F"/>
    <w:rsid w:val="00704E30"/>
    <w:rsid w:val="00705116"/>
    <w:rsid w:val="00705215"/>
    <w:rsid w:val="007056F8"/>
    <w:rsid w:val="00705703"/>
    <w:rsid w:val="007058C0"/>
    <w:rsid w:val="0070596C"/>
    <w:rsid w:val="00705F54"/>
    <w:rsid w:val="00706091"/>
    <w:rsid w:val="0070643E"/>
    <w:rsid w:val="007066AC"/>
    <w:rsid w:val="007067CF"/>
    <w:rsid w:val="007068E3"/>
    <w:rsid w:val="00706ABC"/>
    <w:rsid w:val="00706D76"/>
    <w:rsid w:val="00707057"/>
    <w:rsid w:val="00707121"/>
    <w:rsid w:val="00710577"/>
    <w:rsid w:val="007110E4"/>
    <w:rsid w:val="007115DB"/>
    <w:rsid w:val="00711819"/>
    <w:rsid w:val="00711B7E"/>
    <w:rsid w:val="0071214F"/>
    <w:rsid w:val="00712274"/>
    <w:rsid w:val="007123D2"/>
    <w:rsid w:val="00712AE0"/>
    <w:rsid w:val="00713139"/>
    <w:rsid w:val="00713C19"/>
    <w:rsid w:val="00713E2B"/>
    <w:rsid w:val="007147FD"/>
    <w:rsid w:val="0071533D"/>
    <w:rsid w:val="00715966"/>
    <w:rsid w:val="0071656A"/>
    <w:rsid w:val="00716589"/>
    <w:rsid w:val="00716603"/>
    <w:rsid w:val="007167C3"/>
    <w:rsid w:val="00716B66"/>
    <w:rsid w:val="0071741A"/>
    <w:rsid w:val="007176B7"/>
    <w:rsid w:val="0071788B"/>
    <w:rsid w:val="007204AC"/>
    <w:rsid w:val="007207CD"/>
    <w:rsid w:val="0072086A"/>
    <w:rsid w:val="0072123C"/>
    <w:rsid w:val="00721883"/>
    <w:rsid w:val="007219DB"/>
    <w:rsid w:val="00721EDD"/>
    <w:rsid w:val="00722044"/>
    <w:rsid w:val="007222D5"/>
    <w:rsid w:val="007224D0"/>
    <w:rsid w:val="0072254E"/>
    <w:rsid w:val="00722772"/>
    <w:rsid w:val="00722943"/>
    <w:rsid w:val="00723376"/>
    <w:rsid w:val="00723417"/>
    <w:rsid w:val="00723DA6"/>
    <w:rsid w:val="00723FDA"/>
    <w:rsid w:val="007240DE"/>
    <w:rsid w:val="007241DF"/>
    <w:rsid w:val="00724203"/>
    <w:rsid w:val="00724615"/>
    <w:rsid w:val="0072477C"/>
    <w:rsid w:val="007249BA"/>
    <w:rsid w:val="00725014"/>
    <w:rsid w:val="007258EA"/>
    <w:rsid w:val="00725EFB"/>
    <w:rsid w:val="007263F3"/>
    <w:rsid w:val="00726EE7"/>
    <w:rsid w:val="00727136"/>
    <w:rsid w:val="00727489"/>
    <w:rsid w:val="00727C6A"/>
    <w:rsid w:val="00727D52"/>
    <w:rsid w:val="00730E6F"/>
    <w:rsid w:val="00731434"/>
    <w:rsid w:val="0073172D"/>
    <w:rsid w:val="00732B16"/>
    <w:rsid w:val="00732DF0"/>
    <w:rsid w:val="00733121"/>
    <w:rsid w:val="0073330C"/>
    <w:rsid w:val="007337E8"/>
    <w:rsid w:val="00733A54"/>
    <w:rsid w:val="00733D7D"/>
    <w:rsid w:val="00733E5F"/>
    <w:rsid w:val="00734019"/>
    <w:rsid w:val="0073402F"/>
    <w:rsid w:val="007340C4"/>
    <w:rsid w:val="00734460"/>
    <w:rsid w:val="00734B7C"/>
    <w:rsid w:val="00735197"/>
    <w:rsid w:val="007351F9"/>
    <w:rsid w:val="007352E6"/>
    <w:rsid w:val="00735484"/>
    <w:rsid w:val="0073565F"/>
    <w:rsid w:val="00735866"/>
    <w:rsid w:val="007359EB"/>
    <w:rsid w:val="00736253"/>
    <w:rsid w:val="00736915"/>
    <w:rsid w:val="0073696A"/>
    <w:rsid w:val="00736B9A"/>
    <w:rsid w:val="00737321"/>
    <w:rsid w:val="0073756B"/>
    <w:rsid w:val="0073787A"/>
    <w:rsid w:val="00737886"/>
    <w:rsid w:val="007406DD"/>
    <w:rsid w:val="00740A9F"/>
    <w:rsid w:val="00740B1A"/>
    <w:rsid w:val="00740E8B"/>
    <w:rsid w:val="007418C2"/>
    <w:rsid w:val="007419A5"/>
    <w:rsid w:val="007425BC"/>
    <w:rsid w:val="00742657"/>
    <w:rsid w:val="00742970"/>
    <w:rsid w:val="00742C2B"/>
    <w:rsid w:val="007431A0"/>
    <w:rsid w:val="00743797"/>
    <w:rsid w:val="00743804"/>
    <w:rsid w:val="00743AC8"/>
    <w:rsid w:val="00743ACC"/>
    <w:rsid w:val="00743F05"/>
    <w:rsid w:val="00743F18"/>
    <w:rsid w:val="007447E3"/>
    <w:rsid w:val="00744BB2"/>
    <w:rsid w:val="00744CCB"/>
    <w:rsid w:val="0074512E"/>
    <w:rsid w:val="00745D3E"/>
    <w:rsid w:val="00746218"/>
    <w:rsid w:val="0074623B"/>
    <w:rsid w:val="007462ED"/>
    <w:rsid w:val="00746C5C"/>
    <w:rsid w:val="00746CAF"/>
    <w:rsid w:val="00746D9E"/>
    <w:rsid w:val="00747221"/>
    <w:rsid w:val="0074738B"/>
    <w:rsid w:val="007476F3"/>
    <w:rsid w:val="007476FD"/>
    <w:rsid w:val="007477EF"/>
    <w:rsid w:val="0074785B"/>
    <w:rsid w:val="00747D88"/>
    <w:rsid w:val="0075027B"/>
    <w:rsid w:val="007503DF"/>
    <w:rsid w:val="007505EF"/>
    <w:rsid w:val="00750ACF"/>
    <w:rsid w:val="00750C10"/>
    <w:rsid w:val="00750CD7"/>
    <w:rsid w:val="00750F3F"/>
    <w:rsid w:val="00751028"/>
    <w:rsid w:val="00751030"/>
    <w:rsid w:val="00751071"/>
    <w:rsid w:val="0075115B"/>
    <w:rsid w:val="00751652"/>
    <w:rsid w:val="00751D44"/>
    <w:rsid w:val="00751F1D"/>
    <w:rsid w:val="00752321"/>
    <w:rsid w:val="0075246F"/>
    <w:rsid w:val="0075282C"/>
    <w:rsid w:val="00752A03"/>
    <w:rsid w:val="00752AE7"/>
    <w:rsid w:val="00752B87"/>
    <w:rsid w:val="00752C01"/>
    <w:rsid w:val="00752DD3"/>
    <w:rsid w:val="00753028"/>
    <w:rsid w:val="00753055"/>
    <w:rsid w:val="007530F8"/>
    <w:rsid w:val="00753557"/>
    <w:rsid w:val="00753689"/>
    <w:rsid w:val="007539AF"/>
    <w:rsid w:val="00753A85"/>
    <w:rsid w:val="007554F4"/>
    <w:rsid w:val="00755E93"/>
    <w:rsid w:val="00755F08"/>
    <w:rsid w:val="00756424"/>
    <w:rsid w:val="007565EF"/>
    <w:rsid w:val="00756781"/>
    <w:rsid w:val="00756C08"/>
    <w:rsid w:val="00756FDF"/>
    <w:rsid w:val="0075733A"/>
    <w:rsid w:val="0075748B"/>
    <w:rsid w:val="00757D18"/>
    <w:rsid w:val="00757E46"/>
    <w:rsid w:val="00757FE8"/>
    <w:rsid w:val="00760048"/>
    <w:rsid w:val="0076017A"/>
    <w:rsid w:val="00760E4A"/>
    <w:rsid w:val="0076107C"/>
    <w:rsid w:val="00762379"/>
    <w:rsid w:val="00762B48"/>
    <w:rsid w:val="00762C1A"/>
    <w:rsid w:val="0076448B"/>
    <w:rsid w:val="007645D4"/>
    <w:rsid w:val="00764750"/>
    <w:rsid w:val="00765007"/>
    <w:rsid w:val="007655D1"/>
    <w:rsid w:val="007655F8"/>
    <w:rsid w:val="00766132"/>
    <w:rsid w:val="0076622B"/>
    <w:rsid w:val="00766356"/>
    <w:rsid w:val="00766AE2"/>
    <w:rsid w:val="00766AE3"/>
    <w:rsid w:val="00766EEE"/>
    <w:rsid w:val="00766F47"/>
    <w:rsid w:val="007670F6"/>
    <w:rsid w:val="00767755"/>
    <w:rsid w:val="00767AC8"/>
    <w:rsid w:val="00767CFA"/>
    <w:rsid w:val="00767D6F"/>
    <w:rsid w:val="007702D0"/>
    <w:rsid w:val="00770A1C"/>
    <w:rsid w:val="00770A3C"/>
    <w:rsid w:val="007710E0"/>
    <w:rsid w:val="007711F8"/>
    <w:rsid w:val="007712DD"/>
    <w:rsid w:val="0077183E"/>
    <w:rsid w:val="0077190F"/>
    <w:rsid w:val="00771BD8"/>
    <w:rsid w:val="00772437"/>
    <w:rsid w:val="0077257F"/>
    <w:rsid w:val="00772955"/>
    <w:rsid w:val="00772E22"/>
    <w:rsid w:val="00773687"/>
    <w:rsid w:val="007738FF"/>
    <w:rsid w:val="00773A58"/>
    <w:rsid w:val="00773CE8"/>
    <w:rsid w:val="00773D49"/>
    <w:rsid w:val="00773ED6"/>
    <w:rsid w:val="0077476C"/>
    <w:rsid w:val="0077483C"/>
    <w:rsid w:val="00774F37"/>
    <w:rsid w:val="0077520C"/>
    <w:rsid w:val="007754B5"/>
    <w:rsid w:val="00775B37"/>
    <w:rsid w:val="00776457"/>
    <w:rsid w:val="007764E4"/>
    <w:rsid w:val="007768F6"/>
    <w:rsid w:val="00776A78"/>
    <w:rsid w:val="00776EF4"/>
    <w:rsid w:val="00777472"/>
    <w:rsid w:val="00777C17"/>
    <w:rsid w:val="007801D1"/>
    <w:rsid w:val="007815AF"/>
    <w:rsid w:val="0078164B"/>
    <w:rsid w:val="0078187A"/>
    <w:rsid w:val="00782137"/>
    <w:rsid w:val="00782184"/>
    <w:rsid w:val="007824F7"/>
    <w:rsid w:val="00782B4B"/>
    <w:rsid w:val="00783359"/>
    <w:rsid w:val="007833AE"/>
    <w:rsid w:val="00783721"/>
    <w:rsid w:val="007839B6"/>
    <w:rsid w:val="00783C74"/>
    <w:rsid w:val="00783C94"/>
    <w:rsid w:val="00783EE0"/>
    <w:rsid w:val="00784293"/>
    <w:rsid w:val="007842D2"/>
    <w:rsid w:val="00784345"/>
    <w:rsid w:val="00784CF3"/>
    <w:rsid w:val="00784E6D"/>
    <w:rsid w:val="007851D8"/>
    <w:rsid w:val="00785338"/>
    <w:rsid w:val="007855FF"/>
    <w:rsid w:val="007859EE"/>
    <w:rsid w:val="00785B7E"/>
    <w:rsid w:val="00786107"/>
    <w:rsid w:val="007861A0"/>
    <w:rsid w:val="00786B2C"/>
    <w:rsid w:val="00786C50"/>
    <w:rsid w:val="00786D1E"/>
    <w:rsid w:val="00786DEC"/>
    <w:rsid w:val="00786E42"/>
    <w:rsid w:val="00787831"/>
    <w:rsid w:val="00787AE1"/>
    <w:rsid w:val="00790006"/>
    <w:rsid w:val="0079007A"/>
    <w:rsid w:val="00790175"/>
    <w:rsid w:val="007902A6"/>
    <w:rsid w:val="0079034B"/>
    <w:rsid w:val="0079048C"/>
    <w:rsid w:val="0079054F"/>
    <w:rsid w:val="00790558"/>
    <w:rsid w:val="00790F48"/>
    <w:rsid w:val="00791908"/>
    <w:rsid w:val="00791A92"/>
    <w:rsid w:val="00792548"/>
    <w:rsid w:val="007925D0"/>
    <w:rsid w:val="007928A8"/>
    <w:rsid w:val="00792A80"/>
    <w:rsid w:val="00792BE7"/>
    <w:rsid w:val="00792C28"/>
    <w:rsid w:val="00792CB5"/>
    <w:rsid w:val="00792F83"/>
    <w:rsid w:val="0079361E"/>
    <w:rsid w:val="0079449E"/>
    <w:rsid w:val="0079518F"/>
    <w:rsid w:val="0079519C"/>
    <w:rsid w:val="00795D3E"/>
    <w:rsid w:val="00796C3E"/>
    <w:rsid w:val="00796EA9"/>
    <w:rsid w:val="00796ED0"/>
    <w:rsid w:val="007976B5"/>
    <w:rsid w:val="00797BC7"/>
    <w:rsid w:val="007A032B"/>
    <w:rsid w:val="007A0377"/>
    <w:rsid w:val="007A0C10"/>
    <w:rsid w:val="007A11A1"/>
    <w:rsid w:val="007A1287"/>
    <w:rsid w:val="007A13F3"/>
    <w:rsid w:val="007A14B4"/>
    <w:rsid w:val="007A15EE"/>
    <w:rsid w:val="007A1635"/>
    <w:rsid w:val="007A166E"/>
    <w:rsid w:val="007A1C9E"/>
    <w:rsid w:val="007A1E7B"/>
    <w:rsid w:val="007A1EBC"/>
    <w:rsid w:val="007A23E7"/>
    <w:rsid w:val="007A2ACB"/>
    <w:rsid w:val="007A2E80"/>
    <w:rsid w:val="007A2F67"/>
    <w:rsid w:val="007A384E"/>
    <w:rsid w:val="007A3A1D"/>
    <w:rsid w:val="007A3D71"/>
    <w:rsid w:val="007A3ECD"/>
    <w:rsid w:val="007A3F6B"/>
    <w:rsid w:val="007A40F6"/>
    <w:rsid w:val="007A4111"/>
    <w:rsid w:val="007A42D5"/>
    <w:rsid w:val="007A44CA"/>
    <w:rsid w:val="007A4D28"/>
    <w:rsid w:val="007A4E25"/>
    <w:rsid w:val="007A4F20"/>
    <w:rsid w:val="007A4F7D"/>
    <w:rsid w:val="007A52A3"/>
    <w:rsid w:val="007A531F"/>
    <w:rsid w:val="007A568F"/>
    <w:rsid w:val="007A5843"/>
    <w:rsid w:val="007A6000"/>
    <w:rsid w:val="007A6CBF"/>
    <w:rsid w:val="007A710A"/>
    <w:rsid w:val="007A7177"/>
    <w:rsid w:val="007A7193"/>
    <w:rsid w:val="007A75C0"/>
    <w:rsid w:val="007B0350"/>
    <w:rsid w:val="007B0C85"/>
    <w:rsid w:val="007B0D77"/>
    <w:rsid w:val="007B1157"/>
    <w:rsid w:val="007B1629"/>
    <w:rsid w:val="007B1F18"/>
    <w:rsid w:val="007B2486"/>
    <w:rsid w:val="007B2670"/>
    <w:rsid w:val="007B281C"/>
    <w:rsid w:val="007B28AB"/>
    <w:rsid w:val="007B295D"/>
    <w:rsid w:val="007B2CA4"/>
    <w:rsid w:val="007B2D7E"/>
    <w:rsid w:val="007B2FCB"/>
    <w:rsid w:val="007B30D6"/>
    <w:rsid w:val="007B32A1"/>
    <w:rsid w:val="007B3A31"/>
    <w:rsid w:val="007B3B5B"/>
    <w:rsid w:val="007B401F"/>
    <w:rsid w:val="007B428F"/>
    <w:rsid w:val="007B4499"/>
    <w:rsid w:val="007B45F2"/>
    <w:rsid w:val="007B460B"/>
    <w:rsid w:val="007B482C"/>
    <w:rsid w:val="007B4DF7"/>
    <w:rsid w:val="007B4FB3"/>
    <w:rsid w:val="007B5714"/>
    <w:rsid w:val="007B574F"/>
    <w:rsid w:val="007B5DB2"/>
    <w:rsid w:val="007B5E46"/>
    <w:rsid w:val="007B63A7"/>
    <w:rsid w:val="007B676C"/>
    <w:rsid w:val="007B67B1"/>
    <w:rsid w:val="007B6873"/>
    <w:rsid w:val="007B6ABC"/>
    <w:rsid w:val="007B6C38"/>
    <w:rsid w:val="007B758E"/>
    <w:rsid w:val="007B78A0"/>
    <w:rsid w:val="007B7A05"/>
    <w:rsid w:val="007C03BE"/>
    <w:rsid w:val="007C044A"/>
    <w:rsid w:val="007C04AE"/>
    <w:rsid w:val="007C06F6"/>
    <w:rsid w:val="007C0984"/>
    <w:rsid w:val="007C09C1"/>
    <w:rsid w:val="007C101D"/>
    <w:rsid w:val="007C10CC"/>
    <w:rsid w:val="007C1153"/>
    <w:rsid w:val="007C146E"/>
    <w:rsid w:val="007C1A33"/>
    <w:rsid w:val="007C1E76"/>
    <w:rsid w:val="007C20F6"/>
    <w:rsid w:val="007C2626"/>
    <w:rsid w:val="007C26A2"/>
    <w:rsid w:val="007C2827"/>
    <w:rsid w:val="007C33EC"/>
    <w:rsid w:val="007C3782"/>
    <w:rsid w:val="007C385D"/>
    <w:rsid w:val="007C3F42"/>
    <w:rsid w:val="007C41F5"/>
    <w:rsid w:val="007C45B3"/>
    <w:rsid w:val="007C4F8B"/>
    <w:rsid w:val="007C5003"/>
    <w:rsid w:val="007C50FB"/>
    <w:rsid w:val="007C5CD0"/>
    <w:rsid w:val="007C6483"/>
    <w:rsid w:val="007C6A43"/>
    <w:rsid w:val="007C711D"/>
    <w:rsid w:val="007C74C6"/>
    <w:rsid w:val="007C7561"/>
    <w:rsid w:val="007C7D6E"/>
    <w:rsid w:val="007D0308"/>
    <w:rsid w:val="007D034D"/>
    <w:rsid w:val="007D04D5"/>
    <w:rsid w:val="007D07CE"/>
    <w:rsid w:val="007D0C07"/>
    <w:rsid w:val="007D101B"/>
    <w:rsid w:val="007D10BE"/>
    <w:rsid w:val="007D13DC"/>
    <w:rsid w:val="007D14B7"/>
    <w:rsid w:val="007D17F2"/>
    <w:rsid w:val="007D185E"/>
    <w:rsid w:val="007D1DC4"/>
    <w:rsid w:val="007D1DE5"/>
    <w:rsid w:val="007D2184"/>
    <w:rsid w:val="007D220D"/>
    <w:rsid w:val="007D27D1"/>
    <w:rsid w:val="007D2B01"/>
    <w:rsid w:val="007D2DA2"/>
    <w:rsid w:val="007D2E11"/>
    <w:rsid w:val="007D3374"/>
    <w:rsid w:val="007D3382"/>
    <w:rsid w:val="007D3AEF"/>
    <w:rsid w:val="007D430C"/>
    <w:rsid w:val="007D4A51"/>
    <w:rsid w:val="007D4E1B"/>
    <w:rsid w:val="007D4E5A"/>
    <w:rsid w:val="007D51C3"/>
    <w:rsid w:val="007D5480"/>
    <w:rsid w:val="007D549B"/>
    <w:rsid w:val="007D5687"/>
    <w:rsid w:val="007D59C9"/>
    <w:rsid w:val="007D5C4C"/>
    <w:rsid w:val="007D686F"/>
    <w:rsid w:val="007D6CD9"/>
    <w:rsid w:val="007D6D5C"/>
    <w:rsid w:val="007D6D98"/>
    <w:rsid w:val="007D7321"/>
    <w:rsid w:val="007D7934"/>
    <w:rsid w:val="007D7BBC"/>
    <w:rsid w:val="007E071F"/>
    <w:rsid w:val="007E09D8"/>
    <w:rsid w:val="007E0C2A"/>
    <w:rsid w:val="007E0E14"/>
    <w:rsid w:val="007E1023"/>
    <w:rsid w:val="007E10CB"/>
    <w:rsid w:val="007E130E"/>
    <w:rsid w:val="007E1390"/>
    <w:rsid w:val="007E1770"/>
    <w:rsid w:val="007E1B06"/>
    <w:rsid w:val="007E2191"/>
    <w:rsid w:val="007E2239"/>
    <w:rsid w:val="007E2F53"/>
    <w:rsid w:val="007E33B3"/>
    <w:rsid w:val="007E4C73"/>
    <w:rsid w:val="007E53C0"/>
    <w:rsid w:val="007E55AC"/>
    <w:rsid w:val="007E5706"/>
    <w:rsid w:val="007E5901"/>
    <w:rsid w:val="007E5A40"/>
    <w:rsid w:val="007E68C9"/>
    <w:rsid w:val="007E6F2E"/>
    <w:rsid w:val="007E78DD"/>
    <w:rsid w:val="007E7E00"/>
    <w:rsid w:val="007F04A7"/>
    <w:rsid w:val="007F17A7"/>
    <w:rsid w:val="007F1A61"/>
    <w:rsid w:val="007F1CA6"/>
    <w:rsid w:val="007F22D6"/>
    <w:rsid w:val="007F2385"/>
    <w:rsid w:val="007F2530"/>
    <w:rsid w:val="007F254C"/>
    <w:rsid w:val="007F28BD"/>
    <w:rsid w:val="007F2AA4"/>
    <w:rsid w:val="007F2C8D"/>
    <w:rsid w:val="007F3107"/>
    <w:rsid w:val="007F3402"/>
    <w:rsid w:val="007F4E6D"/>
    <w:rsid w:val="007F4FC7"/>
    <w:rsid w:val="007F52CC"/>
    <w:rsid w:val="007F5E2D"/>
    <w:rsid w:val="007F5F30"/>
    <w:rsid w:val="007F6CF4"/>
    <w:rsid w:val="007F771A"/>
    <w:rsid w:val="008004ED"/>
    <w:rsid w:val="00800659"/>
    <w:rsid w:val="00800C94"/>
    <w:rsid w:val="00800FB8"/>
    <w:rsid w:val="00801A1E"/>
    <w:rsid w:val="00801BBF"/>
    <w:rsid w:val="0080214C"/>
    <w:rsid w:val="00802A54"/>
    <w:rsid w:val="00802B27"/>
    <w:rsid w:val="00803E87"/>
    <w:rsid w:val="00804100"/>
    <w:rsid w:val="008042A4"/>
    <w:rsid w:val="00804523"/>
    <w:rsid w:val="008045C5"/>
    <w:rsid w:val="00804628"/>
    <w:rsid w:val="008048C9"/>
    <w:rsid w:val="00804B8D"/>
    <w:rsid w:val="00804C94"/>
    <w:rsid w:val="00805494"/>
    <w:rsid w:val="0080586E"/>
    <w:rsid w:val="00805C5A"/>
    <w:rsid w:val="00805C96"/>
    <w:rsid w:val="00805CAA"/>
    <w:rsid w:val="00806039"/>
    <w:rsid w:val="00806947"/>
    <w:rsid w:val="0080694F"/>
    <w:rsid w:val="00806B66"/>
    <w:rsid w:val="0080749F"/>
    <w:rsid w:val="008074AC"/>
    <w:rsid w:val="0080785E"/>
    <w:rsid w:val="00807E06"/>
    <w:rsid w:val="008101B4"/>
    <w:rsid w:val="00810A87"/>
    <w:rsid w:val="00810AB7"/>
    <w:rsid w:val="00810F93"/>
    <w:rsid w:val="00810FC3"/>
    <w:rsid w:val="0081125A"/>
    <w:rsid w:val="008112A5"/>
    <w:rsid w:val="0081192A"/>
    <w:rsid w:val="0081192D"/>
    <w:rsid w:val="0081198C"/>
    <w:rsid w:val="00811E66"/>
    <w:rsid w:val="0081203B"/>
    <w:rsid w:val="0081240A"/>
    <w:rsid w:val="00812465"/>
    <w:rsid w:val="0081251C"/>
    <w:rsid w:val="008126C5"/>
    <w:rsid w:val="0081318F"/>
    <w:rsid w:val="00813BFC"/>
    <w:rsid w:val="00814E9D"/>
    <w:rsid w:val="00814EA5"/>
    <w:rsid w:val="008159FC"/>
    <w:rsid w:val="0081624F"/>
    <w:rsid w:val="00816CDC"/>
    <w:rsid w:val="00817814"/>
    <w:rsid w:val="00817B06"/>
    <w:rsid w:val="0082002A"/>
    <w:rsid w:val="00820508"/>
    <w:rsid w:val="008205E8"/>
    <w:rsid w:val="00820747"/>
    <w:rsid w:val="008216BF"/>
    <w:rsid w:val="00821806"/>
    <w:rsid w:val="0082189B"/>
    <w:rsid w:val="00821C66"/>
    <w:rsid w:val="008220B1"/>
    <w:rsid w:val="00822185"/>
    <w:rsid w:val="0082247C"/>
    <w:rsid w:val="008226A8"/>
    <w:rsid w:val="00822A68"/>
    <w:rsid w:val="00823451"/>
    <w:rsid w:val="00823E23"/>
    <w:rsid w:val="00824787"/>
    <w:rsid w:val="00824B9E"/>
    <w:rsid w:val="0082519C"/>
    <w:rsid w:val="0082580C"/>
    <w:rsid w:val="00825944"/>
    <w:rsid w:val="00825A6D"/>
    <w:rsid w:val="00825A87"/>
    <w:rsid w:val="00825CCA"/>
    <w:rsid w:val="00826D65"/>
    <w:rsid w:val="008272C9"/>
    <w:rsid w:val="00827615"/>
    <w:rsid w:val="0082767E"/>
    <w:rsid w:val="00827A03"/>
    <w:rsid w:val="00827B61"/>
    <w:rsid w:val="00827CDB"/>
    <w:rsid w:val="00827DE4"/>
    <w:rsid w:val="00827FFA"/>
    <w:rsid w:val="0083043D"/>
    <w:rsid w:val="00831171"/>
    <w:rsid w:val="008312EA"/>
    <w:rsid w:val="0083158F"/>
    <w:rsid w:val="00831604"/>
    <w:rsid w:val="00831CB0"/>
    <w:rsid w:val="00831D3C"/>
    <w:rsid w:val="00832082"/>
    <w:rsid w:val="00832998"/>
    <w:rsid w:val="00832C0C"/>
    <w:rsid w:val="00832C46"/>
    <w:rsid w:val="00832E7B"/>
    <w:rsid w:val="00833208"/>
    <w:rsid w:val="0083330C"/>
    <w:rsid w:val="00833472"/>
    <w:rsid w:val="008334A4"/>
    <w:rsid w:val="00833A8B"/>
    <w:rsid w:val="00833AE4"/>
    <w:rsid w:val="00834021"/>
    <w:rsid w:val="008342FC"/>
    <w:rsid w:val="00834551"/>
    <w:rsid w:val="00834669"/>
    <w:rsid w:val="00834E03"/>
    <w:rsid w:val="00834F23"/>
    <w:rsid w:val="0083563E"/>
    <w:rsid w:val="00835828"/>
    <w:rsid w:val="00835985"/>
    <w:rsid w:val="00836236"/>
    <w:rsid w:val="00836260"/>
    <w:rsid w:val="0083627C"/>
    <w:rsid w:val="00836A6C"/>
    <w:rsid w:val="00836CD1"/>
    <w:rsid w:val="00836E34"/>
    <w:rsid w:val="008370E6"/>
    <w:rsid w:val="00837195"/>
    <w:rsid w:val="0083725C"/>
    <w:rsid w:val="0083752C"/>
    <w:rsid w:val="0083784B"/>
    <w:rsid w:val="008379DB"/>
    <w:rsid w:val="008407B7"/>
    <w:rsid w:val="00840B57"/>
    <w:rsid w:val="00840D2E"/>
    <w:rsid w:val="0084120A"/>
    <w:rsid w:val="00841EA3"/>
    <w:rsid w:val="00842173"/>
    <w:rsid w:val="00842220"/>
    <w:rsid w:val="008426B9"/>
    <w:rsid w:val="0084322E"/>
    <w:rsid w:val="00843BE5"/>
    <w:rsid w:val="00843CBA"/>
    <w:rsid w:val="00843F1F"/>
    <w:rsid w:val="0084412F"/>
    <w:rsid w:val="00844154"/>
    <w:rsid w:val="008443BB"/>
    <w:rsid w:val="0084462D"/>
    <w:rsid w:val="00844877"/>
    <w:rsid w:val="008455D4"/>
    <w:rsid w:val="00845E32"/>
    <w:rsid w:val="00845E88"/>
    <w:rsid w:val="00846983"/>
    <w:rsid w:val="00846E2A"/>
    <w:rsid w:val="00846F6E"/>
    <w:rsid w:val="008477D4"/>
    <w:rsid w:val="00850363"/>
    <w:rsid w:val="00850E23"/>
    <w:rsid w:val="00850F10"/>
    <w:rsid w:val="008512FE"/>
    <w:rsid w:val="0085165A"/>
    <w:rsid w:val="0085191F"/>
    <w:rsid w:val="00851AC1"/>
    <w:rsid w:val="00851DA5"/>
    <w:rsid w:val="00851FEE"/>
    <w:rsid w:val="0085334A"/>
    <w:rsid w:val="008535DA"/>
    <w:rsid w:val="008537B6"/>
    <w:rsid w:val="00853830"/>
    <w:rsid w:val="00853BE0"/>
    <w:rsid w:val="00853F6E"/>
    <w:rsid w:val="00854809"/>
    <w:rsid w:val="00855E2C"/>
    <w:rsid w:val="00855F90"/>
    <w:rsid w:val="00856481"/>
    <w:rsid w:val="0085663C"/>
    <w:rsid w:val="008567CB"/>
    <w:rsid w:val="00856AAD"/>
    <w:rsid w:val="008570AE"/>
    <w:rsid w:val="0085724F"/>
    <w:rsid w:val="008579E0"/>
    <w:rsid w:val="00857AD3"/>
    <w:rsid w:val="00857DF0"/>
    <w:rsid w:val="00857E7B"/>
    <w:rsid w:val="008601F8"/>
    <w:rsid w:val="0086069B"/>
    <w:rsid w:val="00861419"/>
    <w:rsid w:val="008616B5"/>
    <w:rsid w:val="008619C1"/>
    <w:rsid w:val="00861A34"/>
    <w:rsid w:val="00861C42"/>
    <w:rsid w:val="00861ECD"/>
    <w:rsid w:val="00862C39"/>
    <w:rsid w:val="00862E83"/>
    <w:rsid w:val="00862ED9"/>
    <w:rsid w:val="00863225"/>
    <w:rsid w:val="008632AE"/>
    <w:rsid w:val="00863462"/>
    <w:rsid w:val="0086366D"/>
    <w:rsid w:val="0086395E"/>
    <w:rsid w:val="00863ABF"/>
    <w:rsid w:val="0086433A"/>
    <w:rsid w:val="00864359"/>
    <w:rsid w:val="00864BC5"/>
    <w:rsid w:val="00864BD8"/>
    <w:rsid w:val="00865358"/>
    <w:rsid w:val="00865AD2"/>
    <w:rsid w:val="00865BBC"/>
    <w:rsid w:val="00865DB0"/>
    <w:rsid w:val="00866200"/>
    <w:rsid w:val="0086674D"/>
    <w:rsid w:val="008678BD"/>
    <w:rsid w:val="00867C77"/>
    <w:rsid w:val="00870690"/>
    <w:rsid w:val="00870B49"/>
    <w:rsid w:val="00871055"/>
    <w:rsid w:val="008711CA"/>
    <w:rsid w:val="008714F9"/>
    <w:rsid w:val="008716DF"/>
    <w:rsid w:val="00871E17"/>
    <w:rsid w:val="00871FDB"/>
    <w:rsid w:val="008722F0"/>
    <w:rsid w:val="008724C7"/>
    <w:rsid w:val="008725E1"/>
    <w:rsid w:val="00872E19"/>
    <w:rsid w:val="00872F1D"/>
    <w:rsid w:val="00873A30"/>
    <w:rsid w:val="00873EC2"/>
    <w:rsid w:val="008746BE"/>
    <w:rsid w:val="00874AEF"/>
    <w:rsid w:val="00874DED"/>
    <w:rsid w:val="00874E10"/>
    <w:rsid w:val="0087795E"/>
    <w:rsid w:val="008779FE"/>
    <w:rsid w:val="00877C88"/>
    <w:rsid w:val="00877E7F"/>
    <w:rsid w:val="008811CA"/>
    <w:rsid w:val="00881344"/>
    <w:rsid w:val="00881BDB"/>
    <w:rsid w:val="00881D2D"/>
    <w:rsid w:val="00881F2D"/>
    <w:rsid w:val="0088253A"/>
    <w:rsid w:val="00882680"/>
    <w:rsid w:val="008827D0"/>
    <w:rsid w:val="008828D2"/>
    <w:rsid w:val="00882B18"/>
    <w:rsid w:val="00882C7E"/>
    <w:rsid w:val="00883039"/>
    <w:rsid w:val="008830FD"/>
    <w:rsid w:val="0088318B"/>
    <w:rsid w:val="00883E99"/>
    <w:rsid w:val="00884075"/>
    <w:rsid w:val="0088459B"/>
    <w:rsid w:val="008847D3"/>
    <w:rsid w:val="008852F0"/>
    <w:rsid w:val="008854BC"/>
    <w:rsid w:val="00885504"/>
    <w:rsid w:val="00886467"/>
    <w:rsid w:val="00886BC0"/>
    <w:rsid w:val="00886D13"/>
    <w:rsid w:val="00887026"/>
    <w:rsid w:val="00887094"/>
    <w:rsid w:val="00887A70"/>
    <w:rsid w:val="00887E7B"/>
    <w:rsid w:val="008902B5"/>
    <w:rsid w:val="0089067D"/>
    <w:rsid w:val="00890996"/>
    <w:rsid w:val="00891098"/>
    <w:rsid w:val="008916EE"/>
    <w:rsid w:val="00891814"/>
    <w:rsid w:val="008923E8"/>
    <w:rsid w:val="00892487"/>
    <w:rsid w:val="0089261F"/>
    <w:rsid w:val="00892772"/>
    <w:rsid w:val="00892A5A"/>
    <w:rsid w:val="00892CD3"/>
    <w:rsid w:val="008934BD"/>
    <w:rsid w:val="008937D2"/>
    <w:rsid w:val="00893C7D"/>
    <w:rsid w:val="00893CF1"/>
    <w:rsid w:val="008946E6"/>
    <w:rsid w:val="00894AE7"/>
    <w:rsid w:val="00895356"/>
    <w:rsid w:val="00895846"/>
    <w:rsid w:val="00895D1B"/>
    <w:rsid w:val="00895F0D"/>
    <w:rsid w:val="008960BC"/>
    <w:rsid w:val="0089630C"/>
    <w:rsid w:val="0089633C"/>
    <w:rsid w:val="008963DE"/>
    <w:rsid w:val="0089750B"/>
    <w:rsid w:val="00897616"/>
    <w:rsid w:val="008977BB"/>
    <w:rsid w:val="00897898"/>
    <w:rsid w:val="0089794D"/>
    <w:rsid w:val="00897A93"/>
    <w:rsid w:val="008A0271"/>
    <w:rsid w:val="008A090E"/>
    <w:rsid w:val="008A11BD"/>
    <w:rsid w:val="008A1396"/>
    <w:rsid w:val="008A14F5"/>
    <w:rsid w:val="008A1636"/>
    <w:rsid w:val="008A1954"/>
    <w:rsid w:val="008A2318"/>
    <w:rsid w:val="008A2415"/>
    <w:rsid w:val="008A2450"/>
    <w:rsid w:val="008A2595"/>
    <w:rsid w:val="008A25A6"/>
    <w:rsid w:val="008A2666"/>
    <w:rsid w:val="008A2DBA"/>
    <w:rsid w:val="008A30D7"/>
    <w:rsid w:val="008A3661"/>
    <w:rsid w:val="008A39DB"/>
    <w:rsid w:val="008A3F98"/>
    <w:rsid w:val="008A4653"/>
    <w:rsid w:val="008A465D"/>
    <w:rsid w:val="008A530F"/>
    <w:rsid w:val="008A5346"/>
    <w:rsid w:val="008A54A7"/>
    <w:rsid w:val="008A5694"/>
    <w:rsid w:val="008A60AC"/>
    <w:rsid w:val="008A6534"/>
    <w:rsid w:val="008A68A7"/>
    <w:rsid w:val="008A6BC4"/>
    <w:rsid w:val="008A75EB"/>
    <w:rsid w:val="008A7AEE"/>
    <w:rsid w:val="008A7C81"/>
    <w:rsid w:val="008A7EEA"/>
    <w:rsid w:val="008B048D"/>
    <w:rsid w:val="008B0812"/>
    <w:rsid w:val="008B15DA"/>
    <w:rsid w:val="008B2590"/>
    <w:rsid w:val="008B2FF0"/>
    <w:rsid w:val="008B33E0"/>
    <w:rsid w:val="008B39D9"/>
    <w:rsid w:val="008B3AFB"/>
    <w:rsid w:val="008B44DD"/>
    <w:rsid w:val="008B4C03"/>
    <w:rsid w:val="008B5154"/>
    <w:rsid w:val="008B51B8"/>
    <w:rsid w:val="008B5CB4"/>
    <w:rsid w:val="008B5CC5"/>
    <w:rsid w:val="008B5D31"/>
    <w:rsid w:val="008B60CF"/>
    <w:rsid w:val="008B64FC"/>
    <w:rsid w:val="008B6B14"/>
    <w:rsid w:val="008B6E39"/>
    <w:rsid w:val="008B72C8"/>
    <w:rsid w:val="008B760E"/>
    <w:rsid w:val="008B7764"/>
    <w:rsid w:val="008B7FC3"/>
    <w:rsid w:val="008C0CF2"/>
    <w:rsid w:val="008C0E5A"/>
    <w:rsid w:val="008C0F80"/>
    <w:rsid w:val="008C1A09"/>
    <w:rsid w:val="008C1E54"/>
    <w:rsid w:val="008C1FEC"/>
    <w:rsid w:val="008C2440"/>
    <w:rsid w:val="008C27A3"/>
    <w:rsid w:val="008C28DA"/>
    <w:rsid w:val="008C29D0"/>
    <w:rsid w:val="008C2FC1"/>
    <w:rsid w:val="008C321D"/>
    <w:rsid w:val="008C3996"/>
    <w:rsid w:val="008C3BE0"/>
    <w:rsid w:val="008C449E"/>
    <w:rsid w:val="008C4CB5"/>
    <w:rsid w:val="008C4F9D"/>
    <w:rsid w:val="008C516D"/>
    <w:rsid w:val="008C5521"/>
    <w:rsid w:val="008C5644"/>
    <w:rsid w:val="008C5CB6"/>
    <w:rsid w:val="008C60C2"/>
    <w:rsid w:val="008C6728"/>
    <w:rsid w:val="008C6A48"/>
    <w:rsid w:val="008C707B"/>
    <w:rsid w:val="008C7273"/>
    <w:rsid w:val="008C76CF"/>
    <w:rsid w:val="008C7897"/>
    <w:rsid w:val="008C7FEB"/>
    <w:rsid w:val="008D0783"/>
    <w:rsid w:val="008D0F0E"/>
    <w:rsid w:val="008D0FF7"/>
    <w:rsid w:val="008D10E0"/>
    <w:rsid w:val="008D1441"/>
    <w:rsid w:val="008D1486"/>
    <w:rsid w:val="008D1633"/>
    <w:rsid w:val="008D19D5"/>
    <w:rsid w:val="008D2AF4"/>
    <w:rsid w:val="008D32C9"/>
    <w:rsid w:val="008D332D"/>
    <w:rsid w:val="008D362D"/>
    <w:rsid w:val="008D3909"/>
    <w:rsid w:val="008D3D78"/>
    <w:rsid w:val="008D3DF3"/>
    <w:rsid w:val="008D3F2F"/>
    <w:rsid w:val="008D45D2"/>
    <w:rsid w:val="008D4838"/>
    <w:rsid w:val="008D4ACC"/>
    <w:rsid w:val="008D527E"/>
    <w:rsid w:val="008D539F"/>
    <w:rsid w:val="008D5477"/>
    <w:rsid w:val="008D5538"/>
    <w:rsid w:val="008D55D2"/>
    <w:rsid w:val="008D62A1"/>
    <w:rsid w:val="008D6EDE"/>
    <w:rsid w:val="008D711D"/>
    <w:rsid w:val="008D7774"/>
    <w:rsid w:val="008D7941"/>
    <w:rsid w:val="008D7959"/>
    <w:rsid w:val="008D7A53"/>
    <w:rsid w:val="008D7AC0"/>
    <w:rsid w:val="008E0471"/>
    <w:rsid w:val="008E0887"/>
    <w:rsid w:val="008E0F86"/>
    <w:rsid w:val="008E0F9E"/>
    <w:rsid w:val="008E147C"/>
    <w:rsid w:val="008E15C6"/>
    <w:rsid w:val="008E15C7"/>
    <w:rsid w:val="008E20FB"/>
    <w:rsid w:val="008E26EF"/>
    <w:rsid w:val="008E2A3A"/>
    <w:rsid w:val="008E2F58"/>
    <w:rsid w:val="008E35BB"/>
    <w:rsid w:val="008E36A9"/>
    <w:rsid w:val="008E39DB"/>
    <w:rsid w:val="008E4053"/>
    <w:rsid w:val="008E450D"/>
    <w:rsid w:val="008E5286"/>
    <w:rsid w:val="008E56D1"/>
    <w:rsid w:val="008E588E"/>
    <w:rsid w:val="008E60FD"/>
    <w:rsid w:val="008E6279"/>
    <w:rsid w:val="008E62A7"/>
    <w:rsid w:val="008E6FD7"/>
    <w:rsid w:val="008E7B1C"/>
    <w:rsid w:val="008E7BF8"/>
    <w:rsid w:val="008F02A3"/>
    <w:rsid w:val="008F0DDD"/>
    <w:rsid w:val="008F1C63"/>
    <w:rsid w:val="008F22D0"/>
    <w:rsid w:val="008F22D3"/>
    <w:rsid w:val="008F26F2"/>
    <w:rsid w:val="008F28E6"/>
    <w:rsid w:val="008F2A45"/>
    <w:rsid w:val="008F3244"/>
    <w:rsid w:val="008F325F"/>
    <w:rsid w:val="008F3605"/>
    <w:rsid w:val="008F381F"/>
    <w:rsid w:val="008F39E6"/>
    <w:rsid w:val="008F42C5"/>
    <w:rsid w:val="008F4347"/>
    <w:rsid w:val="008F4567"/>
    <w:rsid w:val="008F4952"/>
    <w:rsid w:val="008F4D69"/>
    <w:rsid w:val="008F54E2"/>
    <w:rsid w:val="008F62E9"/>
    <w:rsid w:val="008F67BB"/>
    <w:rsid w:val="008F698A"/>
    <w:rsid w:val="008F701C"/>
    <w:rsid w:val="008F7322"/>
    <w:rsid w:val="008F7471"/>
    <w:rsid w:val="008F7602"/>
    <w:rsid w:val="008F7A06"/>
    <w:rsid w:val="00900B4E"/>
    <w:rsid w:val="00900DA8"/>
    <w:rsid w:val="00900DB5"/>
    <w:rsid w:val="009010CB"/>
    <w:rsid w:val="00901106"/>
    <w:rsid w:val="00901271"/>
    <w:rsid w:val="00901323"/>
    <w:rsid w:val="00901367"/>
    <w:rsid w:val="00901538"/>
    <w:rsid w:val="00901C70"/>
    <w:rsid w:val="00902000"/>
    <w:rsid w:val="009020D2"/>
    <w:rsid w:val="009023FF"/>
    <w:rsid w:val="0090268E"/>
    <w:rsid w:val="00902777"/>
    <w:rsid w:val="00902B12"/>
    <w:rsid w:val="00902B67"/>
    <w:rsid w:val="00903555"/>
    <w:rsid w:val="00903F35"/>
    <w:rsid w:val="00904156"/>
    <w:rsid w:val="009041D8"/>
    <w:rsid w:val="009044A5"/>
    <w:rsid w:val="00904704"/>
    <w:rsid w:val="00904C1A"/>
    <w:rsid w:val="00904F0D"/>
    <w:rsid w:val="0090586B"/>
    <w:rsid w:val="009063C9"/>
    <w:rsid w:val="0090645D"/>
    <w:rsid w:val="009064D5"/>
    <w:rsid w:val="009064F5"/>
    <w:rsid w:val="00906691"/>
    <w:rsid w:val="0090675E"/>
    <w:rsid w:val="00906D6C"/>
    <w:rsid w:val="00906FF8"/>
    <w:rsid w:val="00907525"/>
    <w:rsid w:val="00907A45"/>
    <w:rsid w:val="009107A5"/>
    <w:rsid w:val="0091086A"/>
    <w:rsid w:val="00911097"/>
    <w:rsid w:val="009110C9"/>
    <w:rsid w:val="00911A42"/>
    <w:rsid w:val="009120B0"/>
    <w:rsid w:val="009121D1"/>
    <w:rsid w:val="00912315"/>
    <w:rsid w:val="00912702"/>
    <w:rsid w:val="0091275B"/>
    <w:rsid w:val="00912882"/>
    <w:rsid w:val="00912C91"/>
    <w:rsid w:val="00913374"/>
    <w:rsid w:val="009133B5"/>
    <w:rsid w:val="009135FC"/>
    <w:rsid w:val="009138C8"/>
    <w:rsid w:val="00913A18"/>
    <w:rsid w:val="00913DA9"/>
    <w:rsid w:val="00913F70"/>
    <w:rsid w:val="009141C5"/>
    <w:rsid w:val="00914557"/>
    <w:rsid w:val="00914984"/>
    <w:rsid w:val="00914B33"/>
    <w:rsid w:val="00914E21"/>
    <w:rsid w:val="0091560E"/>
    <w:rsid w:val="0091588A"/>
    <w:rsid w:val="00915C7D"/>
    <w:rsid w:val="00915CAB"/>
    <w:rsid w:val="0091638A"/>
    <w:rsid w:val="00916438"/>
    <w:rsid w:val="0091661B"/>
    <w:rsid w:val="00916806"/>
    <w:rsid w:val="00916AA8"/>
    <w:rsid w:val="00916B9A"/>
    <w:rsid w:val="00916CAD"/>
    <w:rsid w:val="00916DFB"/>
    <w:rsid w:val="00916EB2"/>
    <w:rsid w:val="0091712F"/>
    <w:rsid w:val="0091726F"/>
    <w:rsid w:val="009179A9"/>
    <w:rsid w:val="009179D8"/>
    <w:rsid w:val="00917E9F"/>
    <w:rsid w:val="00920407"/>
    <w:rsid w:val="0092045C"/>
    <w:rsid w:val="009213D3"/>
    <w:rsid w:val="00921581"/>
    <w:rsid w:val="00921A25"/>
    <w:rsid w:val="00921ABD"/>
    <w:rsid w:val="00922018"/>
    <w:rsid w:val="00922198"/>
    <w:rsid w:val="009221E1"/>
    <w:rsid w:val="009222D6"/>
    <w:rsid w:val="009226C4"/>
    <w:rsid w:val="00922C00"/>
    <w:rsid w:val="00923713"/>
    <w:rsid w:val="00923D85"/>
    <w:rsid w:val="00923EB5"/>
    <w:rsid w:val="009242ED"/>
    <w:rsid w:val="009245B5"/>
    <w:rsid w:val="00924654"/>
    <w:rsid w:val="00924BDA"/>
    <w:rsid w:val="00925AE2"/>
    <w:rsid w:val="00925F17"/>
    <w:rsid w:val="00926853"/>
    <w:rsid w:val="009268F1"/>
    <w:rsid w:val="00926A4C"/>
    <w:rsid w:val="00926CA5"/>
    <w:rsid w:val="0092767F"/>
    <w:rsid w:val="0092798B"/>
    <w:rsid w:val="009300E6"/>
    <w:rsid w:val="00930783"/>
    <w:rsid w:val="00930BF5"/>
    <w:rsid w:val="00930E4C"/>
    <w:rsid w:val="00931409"/>
    <w:rsid w:val="009317F9"/>
    <w:rsid w:val="009318F6"/>
    <w:rsid w:val="00931E4D"/>
    <w:rsid w:val="009321D7"/>
    <w:rsid w:val="00932745"/>
    <w:rsid w:val="0093293A"/>
    <w:rsid w:val="00932F78"/>
    <w:rsid w:val="00933275"/>
    <w:rsid w:val="0093330D"/>
    <w:rsid w:val="009337AB"/>
    <w:rsid w:val="009337C6"/>
    <w:rsid w:val="00933992"/>
    <w:rsid w:val="00934E90"/>
    <w:rsid w:val="00934F5D"/>
    <w:rsid w:val="00935071"/>
    <w:rsid w:val="00935602"/>
    <w:rsid w:val="00935961"/>
    <w:rsid w:val="009359B2"/>
    <w:rsid w:val="0093628B"/>
    <w:rsid w:val="009363DC"/>
    <w:rsid w:val="00936488"/>
    <w:rsid w:val="0093659F"/>
    <w:rsid w:val="00936D75"/>
    <w:rsid w:val="0093700B"/>
    <w:rsid w:val="00937025"/>
    <w:rsid w:val="009372C2"/>
    <w:rsid w:val="009377F2"/>
    <w:rsid w:val="00937807"/>
    <w:rsid w:val="00937886"/>
    <w:rsid w:val="00937C31"/>
    <w:rsid w:val="00937F3D"/>
    <w:rsid w:val="00940A56"/>
    <w:rsid w:val="00940BA6"/>
    <w:rsid w:val="00940F15"/>
    <w:rsid w:val="0094163F"/>
    <w:rsid w:val="00941751"/>
    <w:rsid w:val="0094188A"/>
    <w:rsid w:val="009419DF"/>
    <w:rsid w:val="00941A9A"/>
    <w:rsid w:val="00941E75"/>
    <w:rsid w:val="00942766"/>
    <w:rsid w:val="00942856"/>
    <w:rsid w:val="009429A9"/>
    <w:rsid w:val="00942B2E"/>
    <w:rsid w:val="00943206"/>
    <w:rsid w:val="009433A6"/>
    <w:rsid w:val="009433B8"/>
    <w:rsid w:val="00943A80"/>
    <w:rsid w:val="00944514"/>
    <w:rsid w:val="00944C6E"/>
    <w:rsid w:val="00945326"/>
    <w:rsid w:val="00945752"/>
    <w:rsid w:val="0094578A"/>
    <w:rsid w:val="0094580B"/>
    <w:rsid w:val="0094591E"/>
    <w:rsid w:val="00945D00"/>
    <w:rsid w:val="009460C4"/>
    <w:rsid w:val="00946253"/>
    <w:rsid w:val="00946707"/>
    <w:rsid w:val="00946E11"/>
    <w:rsid w:val="009472A0"/>
    <w:rsid w:val="00947431"/>
    <w:rsid w:val="0094745C"/>
    <w:rsid w:val="009475F6"/>
    <w:rsid w:val="00947BCE"/>
    <w:rsid w:val="00947C00"/>
    <w:rsid w:val="009501D3"/>
    <w:rsid w:val="0095025C"/>
    <w:rsid w:val="009505E4"/>
    <w:rsid w:val="0095079C"/>
    <w:rsid w:val="00950B85"/>
    <w:rsid w:val="00950DD9"/>
    <w:rsid w:val="00951085"/>
    <w:rsid w:val="00951B6D"/>
    <w:rsid w:val="00951CD6"/>
    <w:rsid w:val="00952C0C"/>
    <w:rsid w:val="009530AE"/>
    <w:rsid w:val="009533AF"/>
    <w:rsid w:val="0095352D"/>
    <w:rsid w:val="00953606"/>
    <w:rsid w:val="009538BE"/>
    <w:rsid w:val="009538F3"/>
    <w:rsid w:val="00953CAA"/>
    <w:rsid w:val="00954352"/>
    <w:rsid w:val="00954B2B"/>
    <w:rsid w:val="00954B59"/>
    <w:rsid w:val="00954BE3"/>
    <w:rsid w:val="00956153"/>
    <w:rsid w:val="0095685F"/>
    <w:rsid w:val="00956937"/>
    <w:rsid w:val="00956B59"/>
    <w:rsid w:val="00956C2E"/>
    <w:rsid w:val="0095778D"/>
    <w:rsid w:val="00957A9F"/>
    <w:rsid w:val="00957CC9"/>
    <w:rsid w:val="009605B0"/>
    <w:rsid w:val="009609DA"/>
    <w:rsid w:val="009614B8"/>
    <w:rsid w:val="00961A81"/>
    <w:rsid w:val="00961D58"/>
    <w:rsid w:val="009627A4"/>
    <w:rsid w:val="00963794"/>
    <w:rsid w:val="0096385A"/>
    <w:rsid w:val="00963F78"/>
    <w:rsid w:val="009644A8"/>
    <w:rsid w:val="0096475E"/>
    <w:rsid w:val="0096505F"/>
    <w:rsid w:val="00965142"/>
    <w:rsid w:val="009656F9"/>
    <w:rsid w:val="00965A16"/>
    <w:rsid w:val="00965CEB"/>
    <w:rsid w:val="00966222"/>
    <w:rsid w:val="009666C7"/>
    <w:rsid w:val="009668CC"/>
    <w:rsid w:val="00967145"/>
    <w:rsid w:val="00967282"/>
    <w:rsid w:val="009673DE"/>
    <w:rsid w:val="009675AA"/>
    <w:rsid w:val="00967A0F"/>
    <w:rsid w:val="00967C2A"/>
    <w:rsid w:val="00967F37"/>
    <w:rsid w:val="0097008C"/>
    <w:rsid w:val="00970213"/>
    <w:rsid w:val="009703F0"/>
    <w:rsid w:val="009707C4"/>
    <w:rsid w:val="00970A54"/>
    <w:rsid w:val="00970C56"/>
    <w:rsid w:val="009710C3"/>
    <w:rsid w:val="009710CC"/>
    <w:rsid w:val="009713E4"/>
    <w:rsid w:val="00971D60"/>
    <w:rsid w:val="00971FE0"/>
    <w:rsid w:val="009721F8"/>
    <w:rsid w:val="0097238A"/>
    <w:rsid w:val="00972469"/>
    <w:rsid w:val="00972F37"/>
    <w:rsid w:val="009733B2"/>
    <w:rsid w:val="0097486A"/>
    <w:rsid w:val="00974F59"/>
    <w:rsid w:val="00975544"/>
    <w:rsid w:val="00975661"/>
    <w:rsid w:val="009757E2"/>
    <w:rsid w:val="00975A69"/>
    <w:rsid w:val="00976C4C"/>
    <w:rsid w:val="00976EA3"/>
    <w:rsid w:val="009770F6"/>
    <w:rsid w:val="009806B0"/>
    <w:rsid w:val="009810A8"/>
    <w:rsid w:val="00981351"/>
    <w:rsid w:val="0098143C"/>
    <w:rsid w:val="00981BC1"/>
    <w:rsid w:val="00982168"/>
    <w:rsid w:val="009824E5"/>
    <w:rsid w:val="00982BA3"/>
    <w:rsid w:val="00982E26"/>
    <w:rsid w:val="0098364B"/>
    <w:rsid w:val="009836F5"/>
    <w:rsid w:val="009837F9"/>
    <w:rsid w:val="009839BE"/>
    <w:rsid w:val="00983C2D"/>
    <w:rsid w:val="00983C74"/>
    <w:rsid w:val="00984026"/>
    <w:rsid w:val="00984091"/>
    <w:rsid w:val="00984129"/>
    <w:rsid w:val="009843F9"/>
    <w:rsid w:val="009846FD"/>
    <w:rsid w:val="00985043"/>
    <w:rsid w:val="00985DAA"/>
    <w:rsid w:val="00985E41"/>
    <w:rsid w:val="00986434"/>
    <w:rsid w:val="009864E0"/>
    <w:rsid w:val="00986633"/>
    <w:rsid w:val="00986993"/>
    <w:rsid w:val="009872A9"/>
    <w:rsid w:val="0098764F"/>
    <w:rsid w:val="00987B10"/>
    <w:rsid w:val="009903B3"/>
    <w:rsid w:val="009905AD"/>
    <w:rsid w:val="0099077D"/>
    <w:rsid w:val="00991E15"/>
    <w:rsid w:val="00991E82"/>
    <w:rsid w:val="00992575"/>
    <w:rsid w:val="0099285A"/>
    <w:rsid w:val="00992DC5"/>
    <w:rsid w:val="00992E08"/>
    <w:rsid w:val="00992E77"/>
    <w:rsid w:val="00993041"/>
    <w:rsid w:val="009933BC"/>
    <w:rsid w:val="009934DB"/>
    <w:rsid w:val="0099355B"/>
    <w:rsid w:val="0099395A"/>
    <w:rsid w:val="009945D7"/>
    <w:rsid w:val="009945E1"/>
    <w:rsid w:val="009947E0"/>
    <w:rsid w:val="0099482B"/>
    <w:rsid w:val="00994A90"/>
    <w:rsid w:val="00996454"/>
    <w:rsid w:val="009965BF"/>
    <w:rsid w:val="0099661D"/>
    <w:rsid w:val="009968AD"/>
    <w:rsid w:val="0099767D"/>
    <w:rsid w:val="00997AA0"/>
    <w:rsid w:val="00997CA2"/>
    <w:rsid w:val="009A0649"/>
    <w:rsid w:val="009A07C8"/>
    <w:rsid w:val="009A0A71"/>
    <w:rsid w:val="009A0AA5"/>
    <w:rsid w:val="009A0C88"/>
    <w:rsid w:val="009A0DBB"/>
    <w:rsid w:val="009A10AE"/>
    <w:rsid w:val="009A1D67"/>
    <w:rsid w:val="009A22D2"/>
    <w:rsid w:val="009A2641"/>
    <w:rsid w:val="009A3096"/>
    <w:rsid w:val="009A381E"/>
    <w:rsid w:val="009A3DF2"/>
    <w:rsid w:val="009A3E32"/>
    <w:rsid w:val="009A405F"/>
    <w:rsid w:val="009A41EB"/>
    <w:rsid w:val="009A4473"/>
    <w:rsid w:val="009A4672"/>
    <w:rsid w:val="009A4A6A"/>
    <w:rsid w:val="009A4B41"/>
    <w:rsid w:val="009A506E"/>
    <w:rsid w:val="009A51A9"/>
    <w:rsid w:val="009A5462"/>
    <w:rsid w:val="009A5EDF"/>
    <w:rsid w:val="009A5FD1"/>
    <w:rsid w:val="009A60AB"/>
    <w:rsid w:val="009A6542"/>
    <w:rsid w:val="009A6DD9"/>
    <w:rsid w:val="009A750C"/>
    <w:rsid w:val="009A7C15"/>
    <w:rsid w:val="009A7E83"/>
    <w:rsid w:val="009B0B0C"/>
    <w:rsid w:val="009B127A"/>
    <w:rsid w:val="009B12FC"/>
    <w:rsid w:val="009B19EE"/>
    <w:rsid w:val="009B1E0F"/>
    <w:rsid w:val="009B1EDF"/>
    <w:rsid w:val="009B1FF0"/>
    <w:rsid w:val="009B2543"/>
    <w:rsid w:val="009B286D"/>
    <w:rsid w:val="009B391C"/>
    <w:rsid w:val="009B4117"/>
    <w:rsid w:val="009B4414"/>
    <w:rsid w:val="009B46AC"/>
    <w:rsid w:val="009B4A2D"/>
    <w:rsid w:val="009B5225"/>
    <w:rsid w:val="009B55EC"/>
    <w:rsid w:val="009B60C7"/>
    <w:rsid w:val="009B6334"/>
    <w:rsid w:val="009B689D"/>
    <w:rsid w:val="009B691C"/>
    <w:rsid w:val="009B6A1A"/>
    <w:rsid w:val="009B7776"/>
    <w:rsid w:val="009B7788"/>
    <w:rsid w:val="009B77C4"/>
    <w:rsid w:val="009B7A5E"/>
    <w:rsid w:val="009B7C11"/>
    <w:rsid w:val="009B7DE9"/>
    <w:rsid w:val="009C03BF"/>
    <w:rsid w:val="009C058A"/>
    <w:rsid w:val="009C0791"/>
    <w:rsid w:val="009C0886"/>
    <w:rsid w:val="009C09B7"/>
    <w:rsid w:val="009C0A98"/>
    <w:rsid w:val="009C120C"/>
    <w:rsid w:val="009C1442"/>
    <w:rsid w:val="009C19F8"/>
    <w:rsid w:val="009C2717"/>
    <w:rsid w:val="009C28F6"/>
    <w:rsid w:val="009C3012"/>
    <w:rsid w:val="009C3489"/>
    <w:rsid w:val="009C39DD"/>
    <w:rsid w:val="009C3A67"/>
    <w:rsid w:val="009C45D9"/>
    <w:rsid w:val="009C4705"/>
    <w:rsid w:val="009C4992"/>
    <w:rsid w:val="009C49EC"/>
    <w:rsid w:val="009C4C6C"/>
    <w:rsid w:val="009C5177"/>
    <w:rsid w:val="009C5406"/>
    <w:rsid w:val="009C633D"/>
    <w:rsid w:val="009C63AA"/>
    <w:rsid w:val="009C6CD9"/>
    <w:rsid w:val="009C739E"/>
    <w:rsid w:val="009C73AC"/>
    <w:rsid w:val="009C77BC"/>
    <w:rsid w:val="009C78DD"/>
    <w:rsid w:val="009C7932"/>
    <w:rsid w:val="009C796F"/>
    <w:rsid w:val="009C7E21"/>
    <w:rsid w:val="009D0BAD"/>
    <w:rsid w:val="009D139C"/>
    <w:rsid w:val="009D189C"/>
    <w:rsid w:val="009D18CF"/>
    <w:rsid w:val="009D1B19"/>
    <w:rsid w:val="009D1E3D"/>
    <w:rsid w:val="009D2BAB"/>
    <w:rsid w:val="009D2D42"/>
    <w:rsid w:val="009D2DB1"/>
    <w:rsid w:val="009D2E73"/>
    <w:rsid w:val="009D332D"/>
    <w:rsid w:val="009D36C1"/>
    <w:rsid w:val="009D3723"/>
    <w:rsid w:val="009D3811"/>
    <w:rsid w:val="009D3A41"/>
    <w:rsid w:val="009D42BE"/>
    <w:rsid w:val="009D4429"/>
    <w:rsid w:val="009D4713"/>
    <w:rsid w:val="009D482D"/>
    <w:rsid w:val="009D4E3D"/>
    <w:rsid w:val="009D4FDC"/>
    <w:rsid w:val="009D56BA"/>
    <w:rsid w:val="009D572B"/>
    <w:rsid w:val="009D6CD6"/>
    <w:rsid w:val="009D7288"/>
    <w:rsid w:val="009D7290"/>
    <w:rsid w:val="009D78A9"/>
    <w:rsid w:val="009D7D3D"/>
    <w:rsid w:val="009E0057"/>
    <w:rsid w:val="009E027A"/>
    <w:rsid w:val="009E0A46"/>
    <w:rsid w:val="009E0E13"/>
    <w:rsid w:val="009E0F3C"/>
    <w:rsid w:val="009E12A7"/>
    <w:rsid w:val="009E1476"/>
    <w:rsid w:val="009E154B"/>
    <w:rsid w:val="009E1A3A"/>
    <w:rsid w:val="009E1AD3"/>
    <w:rsid w:val="009E1CB4"/>
    <w:rsid w:val="009E1FD5"/>
    <w:rsid w:val="009E21E3"/>
    <w:rsid w:val="009E2856"/>
    <w:rsid w:val="009E2E61"/>
    <w:rsid w:val="009E2F00"/>
    <w:rsid w:val="009E3405"/>
    <w:rsid w:val="009E363B"/>
    <w:rsid w:val="009E39B6"/>
    <w:rsid w:val="009E4586"/>
    <w:rsid w:val="009E4C9A"/>
    <w:rsid w:val="009E4E4A"/>
    <w:rsid w:val="009E53A9"/>
    <w:rsid w:val="009E5E0C"/>
    <w:rsid w:val="009E6720"/>
    <w:rsid w:val="009E6755"/>
    <w:rsid w:val="009E6761"/>
    <w:rsid w:val="009E703A"/>
    <w:rsid w:val="009E7151"/>
    <w:rsid w:val="009E737E"/>
    <w:rsid w:val="009E787D"/>
    <w:rsid w:val="009E7A20"/>
    <w:rsid w:val="009E7BC1"/>
    <w:rsid w:val="009F04AC"/>
    <w:rsid w:val="009F0580"/>
    <w:rsid w:val="009F05BE"/>
    <w:rsid w:val="009F09F1"/>
    <w:rsid w:val="009F0D74"/>
    <w:rsid w:val="009F1268"/>
    <w:rsid w:val="009F1352"/>
    <w:rsid w:val="009F13BF"/>
    <w:rsid w:val="009F1A07"/>
    <w:rsid w:val="009F1B90"/>
    <w:rsid w:val="009F2134"/>
    <w:rsid w:val="009F21A6"/>
    <w:rsid w:val="009F2203"/>
    <w:rsid w:val="009F22FB"/>
    <w:rsid w:val="009F24BE"/>
    <w:rsid w:val="009F341C"/>
    <w:rsid w:val="009F3D90"/>
    <w:rsid w:val="009F4347"/>
    <w:rsid w:val="009F4A79"/>
    <w:rsid w:val="009F4CBA"/>
    <w:rsid w:val="009F4F80"/>
    <w:rsid w:val="009F55D8"/>
    <w:rsid w:val="009F58BE"/>
    <w:rsid w:val="009F5904"/>
    <w:rsid w:val="009F5A09"/>
    <w:rsid w:val="009F5BFB"/>
    <w:rsid w:val="009F6509"/>
    <w:rsid w:val="009F6BE4"/>
    <w:rsid w:val="009F6FFE"/>
    <w:rsid w:val="009F7106"/>
    <w:rsid w:val="009F735D"/>
    <w:rsid w:val="009F745D"/>
    <w:rsid w:val="009F7A60"/>
    <w:rsid w:val="009F7DAC"/>
    <w:rsid w:val="00A0073E"/>
    <w:rsid w:val="00A007B5"/>
    <w:rsid w:val="00A00B90"/>
    <w:rsid w:val="00A01060"/>
    <w:rsid w:val="00A0110E"/>
    <w:rsid w:val="00A01326"/>
    <w:rsid w:val="00A014E2"/>
    <w:rsid w:val="00A01640"/>
    <w:rsid w:val="00A018A5"/>
    <w:rsid w:val="00A019FD"/>
    <w:rsid w:val="00A0204D"/>
    <w:rsid w:val="00A0230E"/>
    <w:rsid w:val="00A027C4"/>
    <w:rsid w:val="00A02877"/>
    <w:rsid w:val="00A03144"/>
    <w:rsid w:val="00A03968"/>
    <w:rsid w:val="00A03F68"/>
    <w:rsid w:val="00A0403A"/>
    <w:rsid w:val="00A04341"/>
    <w:rsid w:val="00A044F8"/>
    <w:rsid w:val="00A04807"/>
    <w:rsid w:val="00A048F0"/>
    <w:rsid w:val="00A05366"/>
    <w:rsid w:val="00A055AC"/>
    <w:rsid w:val="00A055ED"/>
    <w:rsid w:val="00A06424"/>
    <w:rsid w:val="00A06619"/>
    <w:rsid w:val="00A06954"/>
    <w:rsid w:val="00A06965"/>
    <w:rsid w:val="00A06A2B"/>
    <w:rsid w:val="00A07674"/>
    <w:rsid w:val="00A07ABA"/>
    <w:rsid w:val="00A0FC32"/>
    <w:rsid w:val="00A10036"/>
    <w:rsid w:val="00A10422"/>
    <w:rsid w:val="00A10436"/>
    <w:rsid w:val="00A1069A"/>
    <w:rsid w:val="00A10CE4"/>
    <w:rsid w:val="00A114A3"/>
    <w:rsid w:val="00A11713"/>
    <w:rsid w:val="00A11790"/>
    <w:rsid w:val="00A11983"/>
    <w:rsid w:val="00A11B86"/>
    <w:rsid w:val="00A11DAD"/>
    <w:rsid w:val="00A11EEE"/>
    <w:rsid w:val="00A11F8A"/>
    <w:rsid w:val="00A120F0"/>
    <w:rsid w:val="00A12178"/>
    <w:rsid w:val="00A1285F"/>
    <w:rsid w:val="00A12BCA"/>
    <w:rsid w:val="00A133C6"/>
    <w:rsid w:val="00A138DC"/>
    <w:rsid w:val="00A13D97"/>
    <w:rsid w:val="00A13DD8"/>
    <w:rsid w:val="00A13FC8"/>
    <w:rsid w:val="00A1438F"/>
    <w:rsid w:val="00A144BC"/>
    <w:rsid w:val="00A14DF4"/>
    <w:rsid w:val="00A1521E"/>
    <w:rsid w:val="00A152A8"/>
    <w:rsid w:val="00A15609"/>
    <w:rsid w:val="00A156B1"/>
    <w:rsid w:val="00A156D8"/>
    <w:rsid w:val="00A15B1B"/>
    <w:rsid w:val="00A15EA8"/>
    <w:rsid w:val="00A1681E"/>
    <w:rsid w:val="00A1695D"/>
    <w:rsid w:val="00A16A51"/>
    <w:rsid w:val="00A16F0E"/>
    <w:rsid w:val="00A1718C"/>
    <w:rsid w:val="00A17541"/>
    <w:rsid w:val="00A17AB8"/>
    <w:rsid w:val="00A17E40"/>
    <w:rsid w:val="00A20740"/>
    <w:rsid w:val="00A20B41"/>
    <w:rsid w:val="00A212A1"/>
    <w:rsid w:val="00A212EE"/>
    <w:rsid w:val="00A21632"/>
    <w:rsid w:val="00A216F1"/>
    <w:rsid w:val="00A217EE"/>
    <w:rsid w:val="00A219FE"/>
    <w:rsid w:val="00A222BD"/>
    <w:rsid w:val="00A2256A"/>
    <w:rsid w:val="00A225FC"/>
    <w:rsid w:val="00A228DB"/>
    <w:rsid w:val="00A22E1F"/>
    <w:rsid w:val="00A22F21"/>
    <w:rsid w:val="00A2342B"/>
    <w:rsid w:val="00A23688"/>
    <w:rsid w:val="00A2370C"/>
    <w:rsid w:val="00A23B52"/>
    <w:rsid w:val="00A23CE7"/>
    <w:rsid w:val="00A23F20"/>
    <w:rsid w:val="00A240D9"/>
    <w:rsid w:val="00A242F3"/>
    <w:rsid w:val="00A2454D"/>
    <w:rsid w:val="00A246B7"/>
    <w:rsid w:val="00A246DE"/>
    <w:rsid w:val="00A25607"/>
    <w:rsid w:val="00A25704"/>
    <w:rsid w:val="00A25A23"/>
    <w:rsid w:val="00A25AA4"/>
    <w:rsid w:val="00A2626B"/>
    <w:rsid w:val="00A26426"/>
    <w:rsid w:val="00A2646C"/>
    <w:rsid w:val="00A26596"/>
    <w:rsid w:val="00A265F0"/>
    <w:rsid w:val="00A270E5"/>
    <w:rsid w:val="00A2730E"/>
    <w:rsid w:val="00A27354"/>
    <w:rsid w:val="00A27F70"/>
    <w:rsid w:val="00A30370"/>
    <w:rsid w:val="00A3077A"/>
    <w:rsid w:val="00A3083C"/>
    <w:rsid w:val="00A30AE7"/>
    <w:rsid w:val="00A310E2"/>
    <w:rsid w:val="00A314E1"/>
    <w:rsid w:val="00A317BB"/>
    <w:rsid w:val="00A317D9"/>
    <w:rsid w:val="00A31CA2"/>
    <w:rsid w:val="00A31F53"/>
    <w:rsid w:val="00A32016"/>
    <w:rsid w:val="00A3207C"/>
    <w:rsid w:val="00A32153"/>
    <w:rsid w:val="00A32255"/>
    <w:rsid w:val="00A324E5"/>
    <w:rsid w:val="00A3265F"/>
    <w:rsid w:val="00A327D4"/>
    <w:rsid w:val="00A3337F"/>
    <w:rsid w:val="00A335D0"/>
    <w:rsid w:val="00A33726"/>
    <w:rsid w:val="00A345B5"/>
    <w:rsid w:val="00A350D3"/>
    <w:rsid w:val="00A353AC"/>
    <w:rsid w:val="00A3546B"/>
    <w:rsid w:val="00A357BD"/>
    <w:rsid w:val="00A3581C"/>
    <w:rsid w:val="00A35A23"/>
    <w:rsid w:val="00A35D21"/>
    <w:rsid w:val="00A361AE"/>
    <w:rsid w:val="00A36893"/>
    <w:rsid w:val="00A370BD"/>
    <w:rsid w:val="00A37E0C"/>
    <w:rsid w:val="00A40013"/>
    <w:rsid w:val="00A401C3"/>
    <w:rsid w:val="00A40807"/>
    <w:rsid w:val="00A40E81"/>
    <w:rsid w:val="00A40F0C"/>
    <w:rsid w:val="00A42452"/>
    <w:rsid w:val="00A425A1"/>
    <w:rsid w:val="00A42771"/>
    <w:rsid w:val="00A42D0B"/>
    <w:rsid w:val="00A42FB1"/>
    <w:rsid w:val="00A43360"/>
    <w:rsid w:val="00A43387"/>
    <w:rsid w:val="00A433F0"/>
    <w:rsid w:val="00A43622"/>
    <w:rsid w:val="00A439CD"/>
    <w:rsid w:val="00A43FBE"/>
    <w:rsid w:val="00A4491E"/>
    <w:rsid w:val="00A4494C"/>
    <w:rsid w:val="00A44C3B"/>
    <w:rsid w:val="00A45528"/>
    <w:rsid w:val="00A4581B"/>
    <w:rsid w:val="00A45A00"/>
    <w:rsid w:val="00A45A8A"/>
    <w:rsid w:val="00A45DC7"/>
    <w:rsid w:val="00A464FA"/>
    <w:rsid w:val="00A46839"/>
    <w:rsid w:val="00A468B9"/>
    <w:rsid w:val="00A46D9A"/>
    <w:rsid w:val="00A46DC1"/>
    <w:rsid w:val="00A473B6"/>
    <w:rsid w:val="00A4776E"/>
    <w:rsid w:val="00A47814"/>
    <w:rsid w:val="00A47B78"/>
    <w:rsid w:val="00A47E6E"/>
    <w:rsid w:val="00A47F3A"/>
    <w:rsid w:val="00A4AD70"/>
    <w:rsid w:val="00A5018D"/>
    <w:rsid w:val="00A50DCC"/>
    <w:rsid w:val="00A50EF6"/>
    <w:rsid w:val="00A5180D"/>
    <w:rsid w:val="00A51E45"/>
    <w:rsid w:val="00A51FE8"/>
    <w:rsid w:val="00A5203D"/>
    <w:rsid w:val="00A5247F"/>
    <w:rsid w:val="00A52639"/>
    <w:rsid w:val="00A528D5"/>
    <w:rsid w:val="00A529AA"/>
    <w:rsid w:val="00A52CB2"/>
    <w:rsid w:val="00A52CE8"/>
    <w:rsid w:val="00A52E96"/>
    <w:rsid w:val="00A53124"/>
    <w:rsid w:val="00A53C96"/>
    <w:rsid w:val="00A5463D"/>
    <w:rsid w:val="00A5469F"/>
    <w:rsid w:val="00A5475B"/>
    <w:rsid w:val="00A548D3"/>
    <w:rsid w:val="00A548E8"/>
    <w:rsid w:val="00A54AAD"/>
    <w:rsid w:val="00A54B49"/>
    <w:rsid w:val="00A54E46"/>
    <w:rsid w:val="00A5552B"/>
    <w:rsid w:val="00A55805"/>
    <w:rsid w:val="00A55BBC"/>
    <w:rsid w:val="00A55DCF"/>
    <w:rsid w:val="00A55F02"/>
    <w:rsid w:val="00A562B6"/>
    <w:rsid w:val="00A563CF"/>
    <w:rsid w:val="00A56917"/>
    <w:rsid w:val="00A569E9"/>
    <w:rsid w:val="00A572DE"/>
    <w:rsid w:val="00A57A75"/>
    <w:rsid w:val="00A57AC3"/>
    <w:rsid w:val="00A57C71"/>
    <w:rsid w:val="00A60A63"/>
    <w:rsid w:val="00A60FD9"/>
    <w:rsid w:val="00A60FDC"/>
    <w:rsid w:val="00A61BDA"/>
    <w:rsid w:val="00A6299E"/>
    <w:rsid w:val="00A630C1"/>
    <w:rsid w:val="00A634B2"/>
    <w:rsid w:val="00A63AC8"/>
    <w:rsid w:val="00A63C91"/>
    <w:rsid w:val="00A63CE8"/>
    <w:rsid w:val="00A63FCE"/>
    <w:rsid w:val="00A64080"/>
    <w:rsid w:val="00A648B8"/>
    <w:rsid w:val="00A64A76"/>
    <w:rsid w:val="00A65007"/>
    <w:rsid w:val="00A6530D"/>
    <w:rsid w:val="00A65BAD"/>
    <w:rsid w:val="00A65C23"/>
    <w:rsid w:val="00A66344"/>
    <w:rsid w:val="00A66B88"/>
    <w:rsid w:val="00A66BFC"/>
    <w:rsid w:val="00A67044"/>
    <w:rsid w:val="00A67047"/>
    <w:rsid w:val="00A677ED"/>
    <w:rsid w:val="00A67B35"/>
    <w:rsid w:val="00A709E1"/>
    <w:rsid w:val="00A71154"/>
    <w:rsid w:val="00A71441"/>
    <w:rsid w:val="00A72129"/>
    <w:rsid w:val="00A72379"/>
    <w:rsid w:val="00A728BF"/>
    <w:rsid w:val="00A72E27"/>
    <w:rsid w:val="00A73233"/>
    <w:rsid w:val="00A735FB"/>
    <w:rsid w:val="00A73711"/>
    <w:rsid w:val="00A73A5E"/>
    <w:rsid w:val="00A73EA5"/>
    <w:rsid w:val="00A743EB"/>
    <w:rsid w:val="00A7466A"/>
    <w:rsid w:val="00A74988"/>
    <w:rsid w:val="00A74E24"/>
    <w:rsid w:val="00A75004"/>
    <w:rsid w:val="00A75450"/>
    <w:rsid w:val="00A75E18"/>
    <w:rsid w:val="00A766D0"/>
    <w:rsid w:val="00A76900"/>
    <w:rsid w:val="00A76988"/>
    <w:rsid w:val="00A76B12"/>
    <w:rsid w:val="00A7709E"/>
    <w:rsid w:val="00A77694"/>
    <w:rsid w:val="00A77711"/>
    <w:rsid w:val="00A779D9"/>
    <w:rsid w:val="00A77CF7"/>
    <w:rsid w:val="00A8008F"/>
    <w:rsid w:val="00A80624"/>
    <w:rsid w:val="00A8087A"/>
    <w:rsid w:val="00A809D6"/>
    <w:rsid w:val="00A80EE8"/>
    <w:rsid w:val="00A80EF2"/>
    <w:rsid w:val="00A81763"/>
    <w:rsid w:val="00A81D1C"/>
    <w:rsid w:val="00A82245"/>
    <w:rsid w:val="00A824CC"/>
    <w:rsid w:val="00A82517"/>
    <w:rsid w:val="00A82922"/>
    <w:rsid w:val="00A82996"/>
    <w:rsid w:val="00A82AC7"/>
    <w:rsid w:val="00A82E62"/>
    <w:rsid w:val="00A82E9D"/>
    <w:rsid w:val="00A82EC5"/>
    <w:rsid w:val="00A83061"/>
    <w:rsid w:val="00A83074"/>
    <w:rsid w:val="00A831C6"/>
    <w:rsid w:val="00A83291"/>
    <w:rsid w:val="00A83514"/>
    <w:rsid w:val="00A83EB0"/>
    <w:rsid w:val="00A8435B"/>
    <w:rsid w:val="00A8457C"/>
    <w:rsid w:val="00A8464B"/>
    <w:rsid w:val="00A84AC6"/>
    <w:rsid w:val="00A84AF2"/>
    <w:rsid w:val="00A84DDF"/>
    <w:rsid w:val="00A8500D"/>
    <w:rsid w:val="00A857FA"/>
    <w:rsid w:val="00A85952"/>
    <w:rsid w:val="00A864FA"/>
    <w:rsid w:val="00A86574"/>
    <w:rsid w:val="00A868A9"/>
    <w:rsid w:val="00A869B8"/>
    <w:rsid w:val="00A86AAF"/>
    <w:rsid w:val="00A86C10"/>
    <w:rsid w:val="00A877C9"/>
    <w:rsid w:val="00A878E9"/>
    <w:rsid w:val="00A87B1D"/>
    <w:rsid w:val="00A8C62A"/>
    <w:rsid w:val="00A903A7"/>
    <w:rsid w:val="00A90523"/>
    <w:rsid w:val="00A90AD0"/>
    <w:rsid w:val="00A91298"/>
    <w:rsid w:val="00A91537"/>
    <w:rsid w:val="00A91D1B"/>
    <w:rsid w:val="00A920E3"/>
    <w:rsid w:val="00A92829"/>
    <w:rsid w:val="00A93664"/>
    <w:rsid w:val="00A941A0"/>
    <w:rsid w:val="00A941B2"/>
    <w:rsid w:val="00A9468B"/>
    <w:rsid w:val="00A94ACF"/>
    <w:rsid w:val="00A94DC9"/>
    <w:rsid w:val="00A94F81"/>
    <w:rsid w:val="00A9551F"/>
    <w:rsid w:val="00A959A8"/>
    <w:rsid w:val="00A95CB1"/>
    <w:rsid w:val="00A95CE6"/>
    <w:rsid w:val="00A95EB1"/>
    <w:rsid w:val="00A96014"/>
    <w:rsid w:val="00A960F0"/>
    <w:rsid w:val="00A9625A"/>
    <w:rsid w:val="00A96946"/>
    <w:rsid w:val="00A96B17"/>
    <w:rsid w:val="00A96DF7"/>
    <w:rsid w:val="00A972C9"/>
    <w:rsid w:val="00A9770F"/>
    <w:rsid w:val="00A97ADD"/>
    <w:rsid w:val="00AA02E1"/>
    <w:rsid w:val="00AA06C9"/>
    <w:rsid w:val="00AA09B7"/>
    <w:rsid w:val="00AA0AE3"/>
    <w:rsid w:val="00AA10AC"/>
    <w:rsid w:val="00AA1233"/>
    <w:rsid w:val="00AA1508"/>
    <w:rsid w:val="00AA1AD3"/>
    <w:rsid w:val="00AA1CDB"/>
    <w:rsid w:val="00AA1D50"/>
    <w:rsid w:val="00AA1EE8"/>
    <w:rsid w:val="00AA1FA4"/>
    <w:rsid w:val="00AA262D"/>
    <w:rsid w:val="00AA2906"/>
    <w:rsid w:val="00AA3252"/>
    <w:rsid w:val="00AA341A"/>
    <w:rsid w:val="00AA3D5F"/>
    <w:rsid w:val="00AA3E44"/>
    <w:rsid w:val="00AA43A9"/>
    <w:rsid w:val="00AA43D3"/>
    <w:rsid w:val="00AA45CB"/>
    <w:rsid w:val="00AA50F2"/>
    <w:rsid w:val="00AA5ABB"/>
    <w:rsid w:val="00AA6169"/>
    <w:rsid w:val="00AA619E"/>
    <w:rsid w:val="00AA65B4"/>
    <w:rsid w:val="00AA6A82"/>
    <w:rsid w:val="00AA6B9F"/>
    <w:rsid w:val="00AA6D31"/>
    <w:rsid w:val="00AA72A7"/>
    <w:rsid w:val="00AA7B04"/>
    <w:rsid w:val="00AB04FD"/>
    <w:rsid w:val="00AB10B2"/>
    <w:rsid w:val="00AB18D7"/>
    <w:rsid w:val="00AB1A97"/>
    <w:rsid w:val="00AB1B1E"/>
    <w:rsid w:val="00AB1B51"/>
    <w:rsid w:val="00AB1E2A"/>
    <w:rsid w:val="00AB231D"/>
    <w:rsid w:val="00AB28CA"/>
    <w:rsid w:val="00AB2B1D"/>
    <w:rsid w:val="00AB2B7B"/>
    <w:rsid w:val="00AB3190"/>
    <w:rsid w:val="00AB36B2"/>
    <w:rsid w:val="00AB38A7"/>
    <w:rsid w:val="00AB3B61"/>
    <w:rsid w:val="00AB42D1"/>
    <w:rsid w:val="00AB4347"/>
    <w:rsid w:val="00AB45DA"/>
    <w:rsid w:val="00AB481E"/>
    <w:rsid w:val="00AB48AA"/>
    <w:rsid w:val="00AB5072"/>
    <w:rsid w:val="00AB5083"/>
    <w:rsid w:val="00AB551A"/>
    <w:rsid w:val="00AB5596"/>
    <w:rsid w:val="00AB580F"/>
    <w:rsid w:val="00AB5D07"/>
    <w:rsid w:val="00AB62AD"/>
    <w:rsid w:val="00AB640E"/>
    <w:rsid w:val="00AB6BEC"/>
    <w:rsid w:val="00AB6C7B"/>
    <w:rsid w:val="00AB7B8C"/>
    <w:rsid w:val="00AB7C17"/>
    <w:rsid w:val="00AB7E55"/>
    <w:rsid w:val="00AC0286"/>
    <w:rsid w:val="00AC0307"/>
    <w:rsid w:val="00AC036B"/>
    <w:rsid w:val="00AC0416"/>
    <w:rsid w:val="00AC0A02"/>
    <w:rsid w:val="00AC0D71"/>
    <w:rsid w:val="00AC13C8"/>
    <w:rsid w:val="00AC1CF5"/>
    <w:rsid w:val="00AC2364"/>
    <w:rsid w:val="00AC23EF"/>
    <w:rsid w:val="00AC2C99"/>
    <w:rsid w:val="00AC2D56"/>
    <w:rsid w:val="00AC2F5B"/>
    <w:rsid w:val="00AC313F"/>
    <w:rsid w:val="00AC3423"/>
    <w:rsid w:val="00AC3509"/>
    <w:rsid w:val="00AC38AA"/>
    <w:rsid w:val="00AC3C48"/>
    <w:rsid w:val="00AC3E55"/>
    <w:rsid w:val="00AC3EEA"/>
    <w:rsid w:val="00AC3F7B"/>
    <w:rsid w:val="00AC4079"/>
    <w:rsid w:val="00AC4178"/>
    <w:rsid w:val="00AC41E8"/>
    <w:rsid w:val="00AC435D"/>
    <w:rsid w:val="00AC4466"/>
    <w:rsid w:val="00AC47A7"/>
    <w:rsid w:val="00AC4D96"/>
    <w:rsid w:val="00AC51DD"/>
    <w:rsid w:val="00AC5579"/>
    <w:rsid w:val="00AC57B2"/>
    <w:rsid w:val="00AC58C9"/>
    <w:rsid w:val="00AC5AE6"/>
    <w:rsid w:val="00AC5B66"/>
    <w:rsid w:val="00AC6227"/>
    <w:rsid w:val="00AC6722"/>
    <w:rsid w:val="00AC6761"/>
    <w:rsid w:val="00AC6871"/>
    <w:rsid w:val="00AC6B6E"/>
    <w:rsid w:val="00AC6CB1"/>
    <w:rsid w:val="00AC6D6D"/>
    <w:rsid w:val="00AC785E"/>
    <w:rsid w:val="00AC7F43"/>
    <w:rsid w:val="00AD0378"/>
    <w:rsid w:val="00AD0D80"/>
    <w:rsid w:val="00AD1574"/>
    <w:rsid w:val="00AD15ED"/>
    <w:rsid w:val="00AD1657"/>
    <w:rsid w:val="00AD1B81"/>
    <w:rsid w:val="00AD1EDB"/>
    <w:rsid w:val="00AD22DA"/>
    <w:rsid w:val="00AD2648"/>
    <w:rsid w:val="00AD2759"/>
    <w:rsid w:val="00AD2AD7"/>
    <w:rsid w:val="00AD32F2"/>
    <w:rsid w:val="00AD377C"/>
    <w:rsid w:val="00AD393C"/>
    <w:rsid w:val="00AD3A1D"/>
    <w:rsid w:val="00AD3C9C"/>
    <w:rsid w:val="00AD3D05"/>
    <w:rsid w:val="00AD4A6E"/>
    <w:rsid w:val="00AD4C3D"/>
    <w:rsid w:val="00AD4E74"/>
    <w:rsid w:val="00AD57B1"/>
    <w:rsid w:val="00AD5B7B"/>
    <w:rsid w:val="00AD5FCC"/>
    <w:rsid w:val="00AD63C3"/>
    <w:rsid w:val="00AD66E2"/>
    <w:rsid w:val="00AD6820"/>
    <w:rsid w:val="00AD6B54"/>
    <w:rsid w:val="00AD706B"/>
    <w:rsid w:val="00AD78E3"/>
    <w:rsid w:val="00AD7BE9"/>
    <w:rsid w:val="00AD7C4A"/>
    <w:rsid w:val="00AE02C5"/>
    <w:rsid w:val="00AE04B1"/>
    <w:rsid w:val="00AE0607"/>
    <w:rsid w:val="00AE08FF"/>
    <w:rsid w:val="00AE0909"/>
    <w:rsid w:val="00AE092A"/>
    <w:rsid w:val="00AE09A0"/>
    <w:rsid w:val="00AE0A78"/>
    <w:rsid w:val="00AE1A66"/>
    <w:rsid w:val="00AE1B2E"/>
    <w:rsid w:val="00AE1E70"/>
    <w:rsid w:val="00AE3369"/>
    <w:rsid w:val="00AE3370"/>
    <w:rsid w:val="00AE3407"/>
    <w:rsid w:val="00AE3B6C"/>
    <w:rsid w:val="00AE40EE"/>
    <w:rsid w:val="00AE49BD"/>
    <w:rsid w:val="00AE56BB"/>
    <w:rsid w:val="00AE5BCB"/>
    <w:rsid w:val="00AE610E"/>
    <w:rsid w:val="00AE73DB"/>
    <w:rsid w:val="00AE73FC"/>
    <w:rsid w:val="00AE7669"/>
    <w:rsid w:val="00AE7926"/>
    <w:rsid w:val="00AE7CE0"/>
    <w:rsid w:val="00AE7E01"/>
    <w:rsid w:val="00AF0294"/>
    <w:rsid w:val="00AF039C"/>
    <w:rsid w:val="00AF089E"/>
    <w:rsid w:val="00AF09BA"/>
    <w:rsid w:val="00AF0D96"/>
    <w:rsid w:val="00AF15C5"/>
    <w:rsid w:val="00AF16BA"/>
    <w:rsid w:val="00AF2458"/>
    <w:rsid w:val="00AF2BBD"/>
    <w:rsid w:val="00AF2C57"/>
    <w:rsid w:val="00AF2F3A"/>
    <w:rsid w:val="00AF3F80"/>
    <w:rsid w:val="00AF41CA"/>
    <w:rsid w:val="00AF4D24"/>
    <w:rsid w:val="00AF4EB8"/>
    <w:rsid w:val="00AF520B"/>
    <w:rsid w:val="00AF56AD"/>
    <w:rsid w:val="00AF56FB"/>
    <w:rsid w:val="00AF5E5C"/>
    <w:rsid w:val="00AF6180"/>
    <w:rsid w:val="00AF64A2"/>
    <w:rsid w:val="00AF68D7"/>
    <w:rsid w:val="00AF6916"/>
    <w:rsid w:val="00AF6C06"/>
    <w:rsid w:val="00AF6D18"/>
    <w:rsid w:val="00AF6D1C"/>
    <w:rsid w:val="00AF7492"/>
    <w:rsid w:val="00AF74FD"/>
    <w:rsid w:val="00AF7DA4"/>
    <w:rsid w:val="00AF7F11"/>
    <w:rsid w:val="00B00037"/>
    <w:rsid w:val="00B0007D"/>
    <w:rsid w:val="00B00267"/>
    <w:rsid w:val="00B005EC"/>
    <w:rsid w:val="00B0079D"/>
    <w:rsid w:val="00B00960"/>
    <w:rsid w:val="00B00BA8"/>
    <w:rsid w:val="00B00BFC"/>
    <w:rsid w:val="00B011D5"/>
    <w:rsid w:val="00B014E1"/>
    <w:rsid w:val="00B01A8D"/>
    <w:rsid w:val="00B01BA1"/>
    <w:rsid w:val="00B01CA6"/>
    <w:rsid w:val="00B022A7"/>
    <w:rsid w:val="00B0251A"/>
    <w:rsid w:val="00B02C15"/>
    <w:rsid w:val="00B02E32"/>
    <w:rsid w:val="00B02F0A"/>
    <w:rsid w:val="00B03022"/>
    <w:rsid w:val="00B0305C"/>
    <w:rsid w:val="00B03371"/>
    <w:rsid w:val="00B03593"/>
    <w:rsid w:val="00B03A95"/>
    <w:rsid w:val="00B03CF2"/>
    <w:rsid w:val="00B03D66"/>
    <w:rsid w:val="00B03ECB"/>
    <w:rsid w:val="00B040BB"/>
    <w:rsid w:val="00B0419D"/>
    <w:rsid w:val="00B046D1"/>
    <w:rsid w:val="00B05546"/>
    <w:rsid w:val="00B05DE8"/>
    <w:rsid w:val="00B05E96"/>
    <w:rsid w:val="00B065E5"/>
    <w:rsid w:val="00B068CD"/>
    <w:rsid w:val="00B069BE"/>
    <w:rsid w:val="00B06A1A"/>
    <w:rsid w:val="00B06BCD"/>
    <w:rsid w:val="00B06F87"/>
    <w:rsid w:val="00B070AC"/>
    <w:rsid w:val="00B074B1"/>
    <w:rsid w:val="00B077EF"/>
    <w:rsid w:val="00B07923"/>
    <w:rsid w:val="00B07C93"/>
    <w:rsid w:val="00B10352"/>
    <w:rsid w:val="00B10661"/>
    <w:rsid w:val="00B109F4"/>
    <w:rsid w:val="00B10A76"/>
    <w:rsid w:val="00B10B73"/>
    <w:rsid w:val="00B10BB0"/>
    <w:rsid w:val="00B11EC0"/>
    <w:rsid w:val="00B11FD4"/>
    <w:rsid w:val="00B120EE"/>
    <w:rsid w:val="00B12305"/>
    <w:rsid w:val="00B13232"/>
    <w:rsid w:val="00B13968"/>
    <w:rsid w:val="00B13C34"/>
    <w:rsid w:val="00B14014"/>
    <w:rsid w:val="00B14210"/>
    <w:rsid w:val="00B14E65"/>
    <w:rsid w:val="00B14F4F"/>
    <w:rsid w:val="00B1515F"/>
    <w:rsid w:val="00B15244"/>
    <w:rsid w:val="00B15B8A"/>
    <w:rsid w:val="00B15D93"/>
    <w:rsid w:val="00B15E6D"/>
    <w:rsid w:val="00B16844"/>
    <w:rsid w:val="00B168AF"/>
    <w:rsid w:val="00B16D67"/>
    <w:rsid w:val="00B16EFD"/>
    <w:rsid w:val="00B16F35"/>
    <w:rsid w:val="00B17019"/>
    <w:rsid w:val="00B17506"/>
    <w:rsid w:val="00B1750E"/>
    <w:rsid w:val="00B176DD"/>
    <w:rsid w:val="00B1799B"/>
    <w:rsid w:val="00B17A98"/>
    <w:rsid w:val="00B17B7F"/>
    <w:rsid w:val="00B17E0A"/>
    <w:rsid w:val="00B20315"/>
    <w:rsid w:val="00B20473"/>
    <w:rsid w:val="00B207C7"/>
    <w:rsid w:val="00B2090B"/>
    <w:rsid w:val="00B20E18"/>
    <w:rsid w:val="00B20F49"/>
    <w:rsid w:val="00B21757"/>
    <w:rsid w:val="00B21AA3"/>
    <w:rsid w:val="00B2234D"/>
    <w:rsid w:val="00B23158"/>
    <w:rsid w:val="00B23D2A"/>
    <w:rsid w:val="00B240F0"/>
    <w:rsid w:val="00B24506"/>
    <w:rsid w:val="00B24B0E"/>
    <w:rsid w:val="00B250F9"/>
    <w:rsid w:val="00B25398"/>
    <w:rsid w:val="00B258C1"/>
    <w:rsid w:val="00B25B12"/>
    <w:rsid w:val="00B25BC1"/>
    <w:rsid w:val="00B25F39"/>
    <w:rsid w:val="00B25FE9"/>
    <w:rsid w:val="00B260B8"/>
    <w:rsid w:val="00B261D2"/>
    <w:rsid w:val="00B263DA"/>
    <w:rsid w:val="00B264CF"/>
    <w:rsid w:val="00B26B9C"/>
    <w:rsid w:val="00B2774B"/>
    <w:rsid w:val="00B2797C"/>
    <w:rsid w:val="00B279BA"/>
    <w:rsid w:val="00B27DCD"/>
    <w:rsid w:val="00B27F40"/>
    <w:rsid w:val="00B30514"/>
    <w:rsid w:val="00B309C5"/>
    <w:rsid w:val="00B30BB3"/>
    <w:rsid w:val="00B30FC9"/>
    <w:rsid w:val="00B31444"/>
    <w:rsid w:val="00B31529"/>
    <w:rsid w:val="00B3158F"/>
    <w:rsid w:val="00B3192E"/>
    <w:rsid w:val="00B319D4"/>
    <w:rsid w:val="00B31C53"/>
    <w:rsid w:val="00B3228B"/>
    <w:rsid w:val="00B32BDB"/>
    <w:rsid w:val="00B32C5A"/>
    <w:rsid w:val="00B33140"/>
    <w:rsid w:val="00B33DC8"/>
    <w:rsid w:val="00B34932"/>
    <w:rsid w:val="00B34F86"/>
    <w:rsid w:val="00B34FA4"/>
    <w:rsid w:val="00B3524C"/>
    <w:rsid w:val="00B3558B"/>
    <w:rsid w:val="00B35BCB"/>
    <w:rsid w:val="00B35BDD"/>
    <w:rsid w:val="00B35C92"/>
    <w:rsid w:val="00B35DD1"/>
    <w:rsid w:val="00B364F0"/>
    <w:rsid w:val="00B365DC"/>
    <w:rsid w:val="00B3674B"/>
    <w:rsid w:val="00B36BB2"/>
    <w:rsid w:val="00B36CDC"/>
    <w:rsid w:val="00B36E9F"/>
    <w:rsid w:val="00B37019"/>
    <w:rsid w:val="00B372DA"/>
    <w:rsid w:val="00B37641"/>
    <w:rsid w:val="00B3782F"/>
    <w:rsid w:val="00B3790F"/>
    <w:rsid w:val="00B37B47"/>
    <w:rsid w:val="00B37DB3"/>
    <w:rsid w:val="00B37FD2"/>
    <w:rsid w:val="00B3D2E7"/>
    <w:rsid w:val="00B412B0"/>
    <w:rsid w:val="00B42029"/>
    <w:rsid w:val="00B42765"/>
    <w:rsid w:val="00B42BD8"/>
    <w:rsid w:val="00B42D97"/>
    <w:rsid w:val="00B43341"/>
    <w:rsid w:val="00B43733"/>
    <w:rsid w:val="00B4395C"/>
    <w:rsid w:val="00B439B3"/>
    <w:rsid w:val="00B43E80"/>
    <w:rsid w:val="00B441EF"/>
    <w:rsid w:val="00B446BF"/>
    <w:rsid w:val="00B44886"/>
    <w:rsid w:val="00B4490E"/>
    <w:rsid w:val="00B4511A"/>
    <w:rsid w:val="00B4570C"/>
    <w:rsid w:val="00B459F7"/>
    <w:rsid w:val="00B45CED"/>
    <w:rsid w:val="00B4617F"/>
    <w:rsid w:val="00B469AB"/>
    <w:rsid w:val="00B47160"/>
    <w:rsid w:val="00B47423"/>
    <w:rsid w:val="00B4765E"/>
    <w:rsid w:val="00B476CD"/>
    <w:rsid w:val="00B50201"/>
    <w:rsid w:val="00B50215"/>
    <w:rsid w:val="00B504C5"/>
    <w:rsid w:val="00B514A4"/>
    <w:rsid w:val="00B51B16"/>
    <w:rsid w:val="00B51D73"/>
    <w:rsid w:val="00B5243B"/>
    <w:rsid w:val="00B52C28"/>
    <w:rsid w:val="00B52EF5"/>
    <w:rsid w:val="00B5341B"/>
    <w:rsid w:val="00B5379A"/>
    <w:rsid w:val="00B5381B"/>
    <w:rsid w:val="00B53A0E"/>
    <w:rsid w:val="00B53FEE"/>
    <w:rsid w:val="00B5401D"/>
    <w:rsid w:val="00B54675"/>
    <w:rsid w:val="00B5495C"/>
    <w:rsid w:val="00B54998"/>
    <w:rsid w:val="00B54B77"/>
    <w:rsid w:val="00B553DA"/>
    <w:rsid w:val="00B559AA"/>
    <w:rsid w:val="00B55BD4"/>
    <w:rsid w:val="00B56302"/>
    <w:rsid w:val="00B568B8"/>
    <w:rsid w:val="00B56B91"/>
    <w:rsid w:val="00B56F70"/>
    <w:rsid w:val="00B5733D"/>
    <w:rsid w:val="00B573A5"/>
    <w:rsid w:val="00B578D3"/>
    <w:rsid w:val="00B57A07"/>
    <w:rsid w:val="00B57CB7"/>
    <w:rsid w:val="00B603BA"/>
    <w:rsid w:val="00B60617"/>
    <w:rsid w:val="00B606B3"/>
    <w:rsid w:val="00B611BF"/>
    <w:rsid w:val="00B613FB"/>
    <w:rsid w:val="00B618B8"/>
    <w:rsid w:val="00B61DD4"/>
    <w:rsid w:val="00B6210B"/>
    <w:rsid w:val="00B62146"/>
    <w:rsid w:val="00B62639"/>
    <w:rsid w:val="00B62A29"/>
    <w:rsid w:val="00B62E4A"/>
    <w:rsid w:val="00B62E67"/>
    <w:rsid w:val="00B63446"/>
    <w:rsid w:val="00B63ACE"/>
    <w:rsid w:val="00B63BF3"/>
    <w:rsid w:val="00B63D22"/>
    <w:rsid w:val="00B64528"/>
    <w:rsid w:val="00B64902"/>
    <w:rsid w:val="00B64FB1"/>
    <w:rsid w:val="00B651F6"/>
    <w:rsid w:val="00B65709"/>
    <w:rsid w:val="00B65FEC"/>
    <w:rsid w:val="00B661F7"/>
    <w:rsid w:val="00B6686F"/>
    <w:rsid w:val="00B671C7"/>
    <w:rsid w:val="00B6757E"/>
    <w:rsid w:val="00B675B4"/>
    <w:rsid w:val="00B67763"/>
    <w:rsid w:val="00B67831"/>
    <w:rsid w:val="00B678D3"/>
    <w:rsid w:val="00B67E59"/>
    <w:rsid w:val="00B7009D"/>
    <w:rsid w:val="00B70711"/>
    <w:rsid w:val="00B70A2E"/>
    <w:rsid w:val="00B70A37"/>
    <w:rsid w:val="00B70D49"/>
    <w:rsid w:val="00B713B1"/>
    <w:rsid w:val="00B715B1"/>
    <w:rsid w:val="00B71642"/>
    <w:rsid w:val="00B71C09"/>
    <w:rsid w:val="00B72015"/>
    <w:rsid w:val="00B723A8"/>
    <w:rsid w:val="00B72471"/>
    <w:rsid w:val="00B72552"/>
    <w:rsid w:val="00B727F9"/>
    <w:rsid w:val="00B7287F"/>
    <w:rsid w:val="00B730DB"/>
    <w:rsid w:val="00B731AA"/>
    <w:rsid w:val="00B73F11"/>
    <w:rsid w:val="00B73F8D"/>
    <w:rsid w:val="00B73FE3"/>
    <w:rsid w:val="00B74518"/>
    <w:rsid w:val="00B74BCD"/>
    <w:rsid w:val="00B7572F"/>
    <w:rsid w:val="00B75AFA"/>
    <w:rsid w:val="00B75B37"/>
    <w:rsid w:val="00B75B6B"/>
    <w:rsid w:val="00B75E92"/>
    <w:rsid w:val="00B765DA"/>
    <w:rsid w:val="00B76A7A"/>
    <w:rsid w:val="00B76C53"/>
    <w:rsid w:val="00B770BA"/>
    <w:rsid w:val="00B7763A"/>
    <w:rsid w:val="00B7781F"/>
    <w:rsid w:val="00B77A5A"/>
    <w:rsid w:val="00B77EE7"/>
    <w:rsid w:val="00B800D1"/>
    <w:rsid w:val="00B81301"/>
    <w:rsid w:val="00B8197F"/>
    <w:rsid w:val="00B81EF6"/>
    <w:rsid w:val="00B825A3"/>
    <w:rsid w:val="00B829EC"/>
    <w:rsid w:val="00B82D93"/>
    <w:rsid w:val="00B82E3E"/>
    <w:rsid w:val="00B831C7"/>
    <w:rsid w:val="00B836ED"/>
    <w:rsid w:val="00B83E43"/>
    <w:rsid w:val="00B84CCE"/>
    <w:rsid w:val="00B84F96"/>
    <w:rsid w:val="00B85232"/>
    <w:rsid w:val="00B854C0"/>
    <w:rsid w:val="00B859CA"/>
    <w:rsid w:val="00B85B45"/>
    <w:rsid w:val="00B85E55"/>
    <w:rsid w:val="00B86086"/>
    <w:rsid w:val="00B860A0"/>
    <w:rsid w:val="00B860FC"/>
    <w:rsid w:val="00B861FB"/>
    <w:rsid w:val="00B86744"/>
    <w:rsid w:val="00B86815"/>
    <w:rsid w:val="00B86AC0"/>
    <w:rsid w:val="00B86FDC"/>
    <w:rsid w:val="00B873E9"/>
    <w:rsid w:val="00B87668"/>
    <w:rsid w:val="00B8781B"/>
    <w:rsid w:val="00B87DE7"/>
    <w:rsid w:val="00B87ECB"/>
    <w:rsid w:val="00B90043"/>
    <w:rsid w:val="00B900FE"/>
    <w:rsid w:val="00B901E4"/>
    <w:rsid w:val="00B907E1"/>
    <w:rsid w:val="00B90C56"/>
    <w:rsid w:val="00B9178B"/>
    <w:rsid w:val="00B91E1A"/>
    <w:rsid w:val="00B91E53"/>
    <w:rsid w:val="00B91EAC"/>
    <w:rsid w:val="00B91F94"/>
    <w:rsid w:val="00B920E2"/>
    <w:rsid w:val="00B92B2F"/>
    <w:rsid w:val="00B92C44"/>
    <w:rsid w:val="00B92CC1"/>
    <w:rsid w:val="00B92E86"/>
    <w:rsid w:val="00B92E8C"/>
    <w:rsid w:val="00B93048"/>
    <w:rsid w:val="00B93353"/>
    <w:rsid w:val="00B9356B"/>
    <w:rsid w:val="00B935C7"/>
    <w:rsid w:val="00B936A8"/>
    <w:rsid w:val="00B938AC"/>
    <w:rsid w:val="00B93B13"/>
    <w:rsid w:val="00B9462D"/>
    <w:rsid w:val="00B94685"/>
    <w:rsid w:val="00B95361"/>
    <w:rsid w:val="00B96136"/>
    <w:rsid w:val="00B96F1D"/>
    <w:rsid w:val="00B97058"/>
    <w:rsid w:val="00B974EC"/>
    <w:rsid w:val="00B975FF"/>
    <w:rsid w:val="00B97E66"/>
    <w:rsid w:val="00B97F54"/>
    <w:rsid w:val="00BA00A9"/>
    <w:rsid w:val="00BA0150"/>
    <w:rsid w:val="00BA084E"/>
    <w:rsid w:val="00BA0C79"/>
    <w:rsid w:val="00BA0CAB"/>
    <w:rsid w:val="00BA1336"/>
    <w:rsid w:val="00BA1948"/>
    <w:rsid w:val="00BA1CDD"/>
    <w:rsid w:val="00BA1CE9"/>
    <w:rsid w:val="00BA22D4"/>
    <w:rsid w:val="00BA233A"/>
    <w:rsid w:val="00BA2605"/>
    <w:rsid w:val="00BA2877"/>
    <w:rsid w:val="00BA2CA1"/>
    <w:rsid w:val="00BA3004"/>
    <w:rsid w:val="00BA303F"/>
    <w:rsid w:val="00BA341B"/>
    <w:rsid w:val="00BA34BD"/>
    <w:rsid w:val="00BA3677"/>
    <w:rsid w:val="00BA4397"/>
    <w:rsid w:val="00BA46D5"/>
    <w:rsid w:val="00BA4BF1"/>
    <w:rsid w:val="00BA57E4"/>
    <w:rsid w:val="00BA5985"/>
    <w:rsid w:val="00BA6046"/>
    <w:rsid w:val="00BA6047"/>
    <w:rsid w:val="00BA70AA"/>
    <w:rsid w:val="00BA7DF4"/>
    <w:rsid w:val="00BA7FB8"/>
    <w:rsid w:val="00BB0281"/>
    <w:rsid w:val="00BB06DB"/>
    <w:rsid w:val="00BB0822"/>
    <w:rsid w:val="00BB093E"/>
    <w:rsid w:val="00BB0A72"/>
    <w:rsid w:val="00BB0AC3"/>
    <w:rsid w:val="00BB0D04"/>
    <w:rsid w:val="00BB0D9D"/>
    <w:rsid w:val="00BB1095"/>
    <w:rsid w:val="00BB11E9"/>
    <w:rsid w:val="00BB1333"/>
    <w:rsid w:val="00BB13C4"/>
    <w:rsid w:val="00BB14E2"/>
    <w:rsid w:val="00BB1667"/>
    <w:rsid w:val="00BB1C35"/>
    <w:rsid w:val="00BB2428"/>
    <w:rsid w:val="00BB2568"/>
    <w:rsid w:val="00BB2710"/>
    <w:rsid w:val="00BB287F"/>
    <w:rsid w:val="00BB2F1B"/>
    <w:rsid w:val="00BB3088"/>
    <w:rsid w:val="00BB3196"/>
    <w:rsid w:val="00BB3255"/>
    <w:rsid w:val="00BB3281"/>
    <w:rsid w:val="00BB3C84"/>
    <w:rsid w:val="00BB417C"/>
    <w:rsid w:val="00BB4558"/>
    <w:rsid w:val="00BB4712"/>
    <w:rsid w:val="00BB4AA9"/>
    <w:rsid w:val="00BB4F49"/>
    <w:rsid w:val="00BB54C5"/>
    <w:rsid w:val="00BB5914"/>
    <w:rsid w:val="00BB5BBB"/>
    <w:rsid w:val="00BB5C72"/>
    <w:rsid w:val="00BB5DFA"/>
    <w:rsid w:val="00BB5FB5"/>
    <w:rsid w:val="00BB672C"/>
    <w:rsid w:val="00BB6A5F"/>
    <w:rsid w:val="00BB7146"/>
    <w:rsid w:val="00BB79D7"/>
    <w:rsid w:val="00BB7CB8"/>
    <w:rsid w:val="00BB7EA2"/>
    <w:rsid w:val="00BB7FEF"/>
    <w:rsid w:val="00BC07F7"/>
    <w:rsid w:val="00BC11D5"/>
    <w:rsid w:val="00BC1369"/>
    <w:rsid w:val="00BC193A"/>
    <w:rsid w:val="00BC248F"/>
    <w:rsid w:val="00BC24CC"/>
    <w:rsid w:val="00BC2C44"/>
    <w:rsid w:val="00BC2DDA"/>
    <w:rsid w:val="00BC31C5"/>
    <w:rsid w:val="00BC3A02"/>
    <w:rsid w:val="00BC4477"/>
    <w:rsid w:val="00BC555E"/>
    <w:rsid w:val="00BC59F0"/>
    <w:rsid w:val="00BC5B52"/>
    <w:rsid w:val="00BC60F5"/>
    <w:rsid w:val="00BC62C7"/>
    <w:rsid w:val="00BC64D5"/>
    <w:rsid w:val="00BC667A"/>
    <w:rsid w:val="00BC674C"/>
    <w:rsid w:val="00BC70BE"/>
    <w:rsid w:val="00BC7652"/>
    <w:rsid w:val="00BC76C0"/>
    <w:rsid w:val="00BC79C5"/>
    <w:rsid w:val="00BC7B72"/>
    <w:rsid w:val="00BD03ED"/>
    <w:rsid w:val="00BD0A9D"/>
    <w:rsid w:val="00BD0CDA"/>
    <w:rsid w:val="00BD0D98"/>
    <w:rsid w:val="00BD157F"/>
    <w:rsid w:val="00BD1BFF"/>
    <w:rsid w:val="00BD1C4F"/>
    <w:rsid w:val="00BD1F5D"/>
    <w:rsid w:val="00BD2084"/>
    <w:rsid w:val="00BD3451"/>
    <w:rsid w:val="00BD348D"/>
    <w:rsid w:val="00BD34BA"/>
    <w:rsid w:val="00BD37B5"/>
    <w:rsid w:val="00BD3880"/>
    <w:rsid w:val="00BD3AD2"/>
    <w:rsid w:val="00BD408B"/>
    <w:rsid w:val="00BD427F"/>
    <w:rsid w:val="00BD43BF"/>
    <w:rsid w:val="00BD46D1"/>
    <w:rsid w:val="00BD4B10"/>
    <w:rsid w:val="00BD4B63"/>
    <w:rsid w:val="00BD609D"/>
    <w:rsid w:val="00BD61DD"/>
    <w:rsid w:val="00BD6619"/>
    <w:rsid w:val="00BD724E"/>
    <w:rsid w:val="00BD77C0"/>
    <w:rsid w:val="00BE021E"/>
    <w:rsid w:val="00BE02CE"/>
    <w:rsid w:val="00BE07DF"/>
    <w:rsid w:val="00BE0B34"/>
    <w:rsid w:val="00BE0B6E"/>
    <w:rsid w:val="00BE0E22"/>
    <w:rsid w:val="00BE155D"/>
    <w:rsid w:val="00BE2539"/>
    <w:rsid w:val="00BE2707"/>
    <w:rsid w:val="00BE28C9"/>
    <w:rsid w:val="00BE2A93"/>
    <w:rsid w:val="00BE2B1E"/>
    <w:rsid w:val="00BE2E76"/>
    <w:rsid w:val="00BE353B"/>
    <w:rsid w:val="00BE35A8"/>
    <w:rsid w:val="00BE3B4B"/>
    <w:rsid w:val="00BE4335"/>
    <w:rsid w:val="00BE4752"/>
    <w:rsid w:val="00BE49B1"/>
    <w:rsid w:val="00BE4C94"/>
    <w:rsid w:val="00BE504E"/>
    <w:rsid w:val="00BE5248"/>
    <w:rsid w:val="00BE5537"/>
    <w:rsid w:val="00BE59AE"/>
    <w:rsid w:val="00BE5ECA"/>
    <w:rsid w:val="00BE5F69"/>
    <w:rsid w:val="00BE60E6"/>
    <w:rsid w:val="00BE636E"/>
    <w:rsid w:val="00BE7229"/>
    <w:rsid w:val="00BE74C7"/>
    <w:rsid w:val="00BE764C"/>
    <w:rsid w:val="00BE79C3"/>
    <w:rsid w:val="00BF0067"/>
    <w:rsid w:val="00BF0791"/>
    <w:rsid w:val="00BF0B98"/>
    <w:rsid w:val="00BF1169"/>
    <w:rsid w:val="00BF12DA"/>
    <w:rsid w:val="00BF1716"/>
    <w:rsid w:val="00BF18B3"/>
    <w:rsid w:val="00BF18C5"/>
    <w:rsid w:val="00BF18D7"/>
    <w:rsid w:val="00BF1C11"/>
    <w:rsid w:val="00BF1D57"/>
    <w:rsid w:val="00BF29B9"/>
    <w:rsid w:val="00BF2C2D"/>
    <w:rsid w:val="00BF39E9"/>
    <w:rsid w:val="00BF3BDD"/>
    <w:rsid w:val="00BF3F2F"/>
    <w:rsid w:val="00BF4550"/>
    <w:rsid w:val="00BF4FF8"/>
    <w:rsid w:val="00BF5309"/>
    <w:rsid w:val="00BF55CB"/>
    <w:rsid w:val="00BF55DC"/>
    <w:rsid w:val="00BF5AFA"/>
    <w:rsid w:val="00BF5CC2"/>
    <w:rsid w:val="00BF73FF"/>
    <w:rsid w:val="00BF7683"/>
    <w:rsid w:val="00BF7B83"/>
    <w:rsid w:val="00BF7D80"/>
    <w:rsid w:val="00BF7E39"/>
    <w:rsid w:val="00C000EF"/>
    <w:rsid w:val="00C002E5"/>
    <w:rsid w:val="00C00796"/>
    <w:rsid w:val="00C008DE"/>
    <w:rsid w:val="00C00B25"/>
    <w:rsid w:val="00C01339"/>
    <w:rsid w:val="00C0139C"/>
    <w:rsid w:val="00C020AA"/>
    <w:rsid w:val="00C026D4"/>
    <w:rsid w:val="00C02B9C"/>
    <w:rsid w:val="00C03396"/>
    <w:rsid w:val="00C0350C"/>
    <w:rsid w:val="00C0366A"/>
    <w:rsid w:val="00C040D3"/>
    <w:rsid w:val="00C0420A"/>
    <w:rsid w:val="00C04435"/>
    <w:rsid w:val="00C044AC"/>
    <w:rsid w:val="00C04518"/>
    <w:rsid w:val="00C045F4"/>
    <w:rsid w:val="00C04871"/>
    <w:rsid w:val="00C049F0"/>
    <w:rsid w:val="00C04B68"/>
    <w:rsid w:val="00C04E15"/>
    <w:rsid w:val="00C054E8"/>
    <w:rsid w:val="00C055DF"/>
    <w:rsid w:val="00C0583A"/>
    <w:rsid w:val="00C05DEC"/>
    <w:rsid w:val="00C05E47"/>
    <w:rsid w:val="00C06B25"/>
    <w:rsid w:val="00C06D16"/>
    <w:rsid w:val="00C0767F"/>
    <w:rsid w:val="00C07766"/>
    <w:rsid w:val="00C077AA"/>
    <w:rsid w:val="00C07A2B"/>
    <w:rsid w:val="00C07D40"/>
    <w:rsid w:val="00C111DA"/>
    <w:rsid w:val="00C114D1"/>
    <w:rsid w:val="00C1161E"/>
    <w:rsid w:val="00C118EB"/>
    <w:rsid w:val="00C11F32"/>
    <w:rsid w:val="00C11F4F"/>
    <w:rsid w:val="00C12520"/>
    <w:rsid w:val="00C12785"/>
    <w:rsid w:val="00C12A43"/>
    <w:rsid w:val="00C12B1E"/>
    <w:rsid w:val="00C12DD3"/>
    <w:rsid w:val="00C13207"/>
    <w:rsid w:val="00C139ED"/>
    <w:rsid w:val="00C13E8C"/>
    <w:rsid w:val="00C147A9"/>
    <w:rsid w:val="00C15140"/>
    <w:rsid w:val="00C1568F"/>
    <w:rsid w:val="00C15860"/>
    <w:rsid w:val="00C15B27"/>
    <w:rsid w:val="00C164C4"/>
    <w:rsid w:val="00C16B84"/>
    <w:rsid w:val="00C16C44"/>
    <w:rsid w:val="00C17AE5"/>
    <w:rsid w:val="00C17D88"/>
    <w:rsid w:val="00C20186"/>
    <w:rsid w:val="00C20311"/>
    <w:rsid w:val="00C20363"/>
    <w:rsid w:val="00C20373"/>
    <w:rsid w:val="00C2071B"/>
    <w:rsid w:val="00C207AC"/>
    <w:rsid w:val="00C211AD"/>
    <w:rsid w:val="00C212F5"/>
    <w:rsid w:val="00C212FB"/>
    <w:rsid w:val="00C213F3"/>
    <w:rsid w:val="00C21D63"/>
    <w:rsid w:val="00C2276B"/>
    <w:rsid w:val="00C2276D"/>
    <w:rsid w:val="00C22AF7"/>
    <w:rsid w:val="00C22B72"/>
    <w:rsid w:val="00C2325B"/>
    <w:rsid w:val="00C233B7"/>
    <w:rsid w:val="00C23C7F"/>
    <w:rsid w:val="00C23FB4"/>
    <w:rsid w:val="00C24B94"/>
    <w:rsid w:val="00C24E8F"/>
    <w:rsid w:val="00C24EF8"/>
    <w:rsid w:val="00C2515E"/>
    <w:rsid w:val="00C25255"/>
    <w:rsid w:val="00C253AF"/>
    <w:rsid w:val="00C25847"/>
    <w:rsid w:val="00C258A2"/>
    <w:rsid w:val="00C258D0"/>
    <w:rsid w:val="00C26213"/>
    <w:rsid w:val="00C262AC"/>
    <w:rsid w:val="00C265D9"/>
    <w:rsid w:val="00C2679A"/>
    <w:rsid w:val="00C27252"/>
    <w:rsid w:val="00C27B01"/>
    <w:rsid w:val="00C300F5"/>
    <w:rsid w:val="00C30186"/>
    <w:rsid w:val="00C302FE"/>
    <w:rsid w:val="00C3096D"/>
    <w:rsid w:val="00C30D84"/>
    <w:rsid w:val="00C30DA8"/>
    <w:rsid w:val="00C31843"/>
    <w:rsid w:val="00C31E34"/>
    <w:rsid w:val="00C31FDD"/>
    <w:rsid w:val="00C31FE8"/>
    <w:rsid w:val="00C3217E"/>
    <w:rsid w:val="00C32353"/>
    <w:rsid w:val="00C323CF"/>
    <w:rsid w:val="00C323FC"/>
    <w:rsid w:val="00C331C9"/>
    <w:rsid w:val="00C3345B"/>
    <w:rsid w:val="00C3353D"/>
    <w:rsid w:val="00C34658"/>
    <w:rsid w:val="00C348EC"/>
    <w:rsid w:val="00C35160"/>
    <w:rsid w:val="00C351DB"/>
    <w:rsid w:val="00C35404"/>
    <w:rsid w:val="00C35410"/>
    <w:rsid w:val="00C35821"/>
    <w:rsid w:val="00C35C9D"/>
    <w:rsid w:val="00C3608E"/>
    <w:rsid w:val="00C36532"/>
    <w:rsid w:val="00C369C5"/>
    <w:rsid w:val="00C36F96"/>
    <w:rsid w:val="00C370B7"/>
    <w:rsid w:val="00C37CE6"/>
    <w:rsid w:val="00C37E0C"/>
    <w:rsid w:val="00C4019B"/>
    <w:rsid w:val="00C40750"/>
    <w:rsid w:val="00C40917"/>
    <w:rsid w:val="00C40C97"/>
    <w:rsid w:val="00C4150C"/>
    <w:rsid w:val="00C41797"/>
    <w:rsid w:val="00C419C8"/>
    <w:rsid w:val="00C419D4"/>
    <w:rsid w:val="00C41AD8"/>
    <w:rsid w:val="00C41F1B"/>
    <w:rsid w:val="00C420FA"/>
    <w:rsid w:val="00C422FA"/>
    <w:rsid w:val="00C423BB"/>
    <w:rsid w:val="00C4283B"/>
    <w:rsid w:val="00C43710"/>
    <w:rsid w:val="00C438E7"/>
    <w:rsid w:val="00C43BEC"/>
    <w:rsid w:val="00C43CA0"/>
    <w:rsid w:val="00C440B8"/>
    <w:rsid w:val="00C448AD"/>
    <w:rsid w:val="00C44925"/>
    <w:rsid w:val="00C44DD1"/>
    <w:rsid w:val="00C45809"/>
    <w:rsid w:val="00C45877"/>
    <w:rsid w:val="00C45C2B"/>
    <w:rsid w:val="00C4616C"/>
    <w:rsid w:val="00C46635"/>
    <w:rsid w:val="00C46BEC"/>
    <w:rsid w:val="00C47069"/>
    <w:rsid w:val="00C47615"/>
    <w:rsid w:val="00C478A8"/>
    <w:rsid w:val="00C505A6"/>
    <w:rsid w:val="00C5064F"/>
    <w:rsid w:val="00C509DE"/>
    <w:rsid w:val="00C50B4D"/>
    <w:rsid w:val="00C50CE7"/>
    <w:rsid w:val="00C50D8F"/>
    <w:rsid w:val="00C51144"/>
    <w:rsid w:val="00C51503"/>
    <w:rsid w:val="00C517A0"/>
    <w:rsid w:val="00C51962"/>
    <w:rsid w:val="00C51C56"/>
    <w:rsid w:val="00C53179"/>
    <w:rsid w:val="00C539B3"/>
    <w:rsid w:val="00C54266"/>
    <w:rsid w:val="00C54716"/>
    <w:rsid w:val="00C54818"/>
    <w:rsid w:val="00C54BC6"/>
    <w:rsid w:val="00C5502A"/>
    <w:rsid w:val="00C550AE"/>
    <w:rsid w:val="00C55703"/>
    <w:rsid w:val="00C55D83"/>
    <w:rsid w:val="00C561FE"/>
    <w:rsid w:val="00C5683E"/>
    <w:rsid w:val="00C568B0"/>
    <w:rsid w:val="00C56C61"/>
    <w:rsid w:val="00C56DAA"/>
    <w:rsid w:val="00C56E90"/>
    <w:rsid w:val="00C57341"/>
    <w:rsid w:val="00C5749C"/>
    <w:rsid w:val="00C5759F"/>
    <w:rsid w:val="00C577DD"/>
    <w:rsid w:val="00C57D47"/>
    <w:rsid w:val="00C57E38"/>
    <w:rsid w:val="00C60032"/>
    <w:rsid w:val="00C6015F"/>
    <w:rsid w:val="00C60160"/>
    <w:rsid w:val="00C6026E"/>
    <w:rsid w:val="00C60FD8"/>
    <w:rsid w:val="00C61308"/>
    <w:rsid w:val="00C6146E"/>
    <w:rsid w:val="00C614B1"/>
    <w:rsid w:val="00C6174D"/>
    <w:rsid w:val="00C61768"/>
    <w:rsid w:val="00C61777"/>
    <w:rsid w:val="00C617E9"/>
    <w:rsid w:val="00C61A34"/>
    <w:rsid w:val="00C61E26"/>
    <w:rsid w:val="00C6232F"/>
    <w:rsid w:val="00C629EC"/>
    <w:rsid w:val="00C62F2F"/>
    <w:rsid w:val="00C63211"/>
    <w:rsid w:val="00C6341A"/>
    <w:rsid w:val="00C63C2A"/>
    <w:rsid w:val="00C6413A"/>
    <w:rsid w:val="00C641C0"/>
    <w:rsid w:val="00C64350"/>
    <w:rsid w:val="00C643D5"/>
    <w:rsid w:val="00C64ECD"/>
    <w:rsid w:val="00C64F1B"/>
    <w:rsid w:val="00C65226"/>
    <w:rsid w:val="00C65D78"/>
    <w:rsid w:val="00C66192"/>
    <w:rsid w:val="00C6640E"/>
    <w:rsid w:val="00C66763"/>
    <w:rsid w:val="00C66B6C"/>
    <w:rsid w:val="00C66C3C"/>
    <w:rsid w:val="00C66D43"/>
    <w:rsid w:val="00C672ED"/>
    <w:rsid w:val="00C6738B"/>
    <w:rsid w:val="00C6758F"/>
    <w:rsid w:val="00C707B3"/>
    <w:rsid w:val="00C7129B"/>
    <w:rsid w:val="00C7141F"/>
    <w:rsid w:val="00C7149F"/>
    <w:rsid w:val="00C71643"/>
    <w:rsid w:val="00C7165E"/>
    <w:rsid w:val="00C722EE"/>
    <w:rsid w:val="00C7239E"/>
    <w:rsid w:val="00C72621"/>
    <w:rsid w:val="00C72DA4"/>
    <w:rsid w:val="00C7360E"/>
    <w:rsid w:val="00C73DCC"/>
    <w:rsid w:val="00C73DE9"/>
    <w:rsid w:val="00C7425D"/>
    <w:rsid w:val="00C743CB"/>
    <w:rsid w:val="00C7508A"/>
    <w:rsid w:val="00C7533C"/>
    <w:rsid w:val="00C75358"/>
    <w:rsid w:val="00C75378"/>
    <w:rsid w:val="00C7564C"/>
    <w:rsid w:val="00C7576E"/>
    <w:rsid w:val="00C7594A"/>
    <w:rsid w:val="00C75DE0"/>
    <w:rsid w:val="00C75E26"/>
    <w:rsid w:val="00C766D9"/>
    <w:rsid w:val="00C7712E"/>
    <w:rsid w:val="00C772BA"/>
    <w:rsid w:val="00C77429"/>
    <w:rsid w:val="00C77735"/>
    <w:rsid w:val="00C779F3"/>
    <w:rsid w:val="00C77B38"/>
    <w:rsid w:val="00C77BDC"/>
    <w:rsid w:val="00C77DD6"/>
    <w:rsid w:val="00C800D5"/>
    <w:rsid w:val="00C80768"/>
    <w:rsid w:val="00C818C4"/>
    <w:rsid w:val="00C81F87"/>
    <w:rsid w:val="00C824D9"/>
    <w:rsid w:val="00C82640"/>
    <w:rsid w:val="00C83248"/>
    <w:rsid w:val="00C83271"/>
    <w:rsid w:val="00C83284"/>
    <w:rsid w:val="00C83486"/>
    <w:rsid w:val="00C83980"/>
    <w:rsid w:val="00C83A61"/>
    <w:rsid w:val="00C83B9F"/>
    <w:rsid w:val="00C83BAB"/>
    <w:rsid w:val="00C84613"/>
    <w:rsid w:val="00C84845"/>
    <w:rsid w:val="00C84B2F"/>
    <w:rsid w:val="00C84B5F"/>
    <w:rsid w:val="00C84D6B"/>
    <w:rsid w:val="00C851BB"/>
    <w:rsid w:val="00C85FF0"/>
    <w:rsid w:val="00C86298"/>
    <w:rsid w:val="00C863E8"/>
    <w:rsid w:val="00C864E3"/>
    <w:rsid w:val="00C867C2"/>
    <w:rsid w:val="00C86B72"/>
    <w:rsid w:val="00C870DD"/>
    <w:rsid w:val="00C87231"/>
    <w:rsid w:val="00C878F2"/>
    <w:rsid w:val="00C8792B"/>
    <w:rsid w:val="00C87C9D"/>
    <w:rsid w:val="00C87EC0"/>
    <w:rsid w:val="00C900C9"/>
    <w:rsid w:val="00C90484"/>
    <w:rsid w:val="00C912F8"/>
    <w:rsid w:val="00C91964"/>
    <w:rsid w:val="00C91A50"/>
    <w:rsid w:val="00C91EF7"/>
    <w:rsid w:val="00C91FD2"/>
    <w:rsid w:val="00C9235E"/>
    <w:rsid w:val="00C9287A"/>
    <w:rsid w:val="00C92A0F"/>
    <w:rsid w:val="00C92B89"/>
    <w:rsid w:val="00C9326A"/>
    <w:rsid w:val="00C93786"/>
    <w:rsid w:val="00C94174"/>
    <w:rsid w:val="00C94323"/>
    <w:rsid w:val="00C94339"/>
    <w:rsid w:val="00C943F1"/>
    <w:rsid w:val="00C94629"/>
    <w:rsid w:val="00C94BC9"/>
    <w:rsid w:val="00C9500D"/>
    <w:rsid w:val="00C95138"/>
    <w:rsid w:val="00C952F0"/>
    <w:rsid w:val="00C959C1"/>
    <w:rsid w:val="00C95DCA"/>
    <w:rsid w:val="00C96C57"/>
    <w:rsid w:val="00CA03D0"/>
    <w:rsid w:val="00CA13BA"/>
    <w:rsid w:val="00CA14FB"/>
    <w:rsid w:val="00CA1A3B"/>
    <w:rsid w:val="00CA1AA6"/>
    <w:rsid w:val="00CA1DC7"/>
    <w:rsid w:val="00CA215C"/>
    <w:rsid w:val="00CA2257"/>
    <w:rsid w:val="00CA29EF"/>
    <w:rsid w:val="00CA3ADE"/>
    <w:rsid w:val="00CA4EDD"/>
    <w:rsid w:val="00CA4F18"/>
    <w:rsid w:val="00CA59FC"/>
    <w:rsid w:val="00CA5B2A"/>
    <w:rsid w:val="00CA5C75"/>
    <w:rsid w:val="00CA5C98"/>
    <w:rsid w:val="00CA5ED8"/>
    <w:rsid w:val="00CA5F3F"/>
    <w:rsid w:val="00CA600D"/>
    <w:rsid w:val="00CA6356"/>
    <w:rsid w:val="00CA637C"/>
    <w:rsid w:val="00CA644C"/>
    <w:rsid w:val="00CA67B6"/>
    <w:rsid w:val="00CA6CA2"/>
    <w:rsid w:val="00CA6EFE"/>
    <w:rsid w:val="00CA7267"/>
    <w:rsid w:val="00CB02A6"/>
    <w:rsid w:val="00CB0ECD"/>
    <w:rsid w:val="00CB10FE"/>
    <w:rsid w:val="00CB1C90"/>
    <w:rsid w:val="00CB1D16"/>
    <w:rsid w:val="00CB2191"/>
    <w:rsid w:val="00CB21D0"/>
    <w:rsid w:val="00CB240D"/>
    <w:rsid w:val="00CB242C"/>
    <w:rsid w:val="00CB2712"/>
    <w:rsid w:val="00CB2B1F"/>
    <w:rsid w:val="00CB3001"/>
    <w:rsid w:val="00CB30ED"/>
    <w:rsid w:val="00CB3725"/>
    <w:rsid w:val="00CB398B"/>
    <w:rsid w:val="00CB4EB6"/>
    <w:rsid w:val="00CB50BC"/>
    <w:rsid w:val="00CB5234"/>
    <w:rsid w:val="00CB5379"/>
    <w:rsid w:val="00CB544F"/>
    <w:rsid w:val="00CB5F21"/>
    <w:rsid w:val="00CB5F92"/>
    <w:rsid w:val="00CB5FDF"/>
    <w:rsid w:val="00CB616B"/>
    <w:rsid w:val="00CB6271"/>
    <w:rsid w:val="00CB63F9"/>
    <w:rsid w:val="00CB6606"/>
    <w:rsid w:val="00CB6E61"/>
    <w:rsid w:val="00CB77D9"/>
    <w:rsid w:val="00CB7BAF"/>
    <w:rsid w:val="00CC0156"/>
    <w:rsid w:val="00CC0364"/>
    <w:rsid w:val="00CC0B1A"/>
    <w:rsid w:val="00CC0D13"/>
    <w:rsid w:val="00CC110A"/>
    <w:rsid w:val="00CC126E"/>
    <w:rsid w:val="00CC145E"/>
    <w:rsid w:val="00CC1F49"/>
    <w:rsid w:val="00CC250C"/>
    <w:rsid w:val="00CC2722"/>
    <w:rsid w:val="00CC2D60"/>
    <w:rsid w:val="00CC2EBB"/>
    <w:rsid w:val="00CC341F"/>
    <w:rsid w:val="00CC3DA0"/>
    <w:rsid w:val="00CC4107"/>
    <w:rsid w:val="00CC4175"/>
    <w:rsid w:val="00CC45D5"/>
    <w:rsid w:val="00CC5AC4"/>
    <w:rsid w:val="00CC5C4F"/>
    <w:rsid w:val="00CC5C84"/>
    <w:rsid w:val="00CC605B"/>
    <w:rsid w:val="00CC667A"/>
    <w:rsid w:val="00CC66A9"/>
    <w:rsid w:val="00CC66DE"/>
    <w:rsid w:val="00CC6A16"/>
    <w:rsid w:val="00CC6A86"/>
    <w:rsid w:val="00CC6E37"/>
    <w:rsid w:val="00CC7578"/>
    <w:rsid w:val="00CC77C4"/>
    <w:rsid w:val="00CC7A1D"/>
    <w:rsid w:val="00CD01A2"/>
    <w:rsid w:val="00CD027E"/>
    <w:rsid w:val="00CD0336"/>
    <w:rsid w:val="00CD0AB0"/>
    <w:rsid w:val="00CD0B80"/>
    <w:rsid w:val="00CD1836"/>
    <w:rsid w:val="00CD2331"/>
    <w:rsid w:val="00CD263B"/>
    <w:rsid w:val="00CD2726"/>
    <w:rsid w:val="00CD2A6F"/>
    <w:rsid w:val="00CD2AC6"/>
    <w:rsid w:val="00CD2E42"/>
    <w:rsid w:val="00CD3B73"/>
    <w:rsid w:val="00CD3BD2"/>
    <w:rsid w:val="00CD3C0B"/>
    <w:rsid w:val="00CD3E30"/>
    <w:rsid w:val="00CD3F75"/>
    <w:rsid w:val="00CD431C"/>
    <w:rsid w:val="00CD4877"/>
    <w:rsid w:val="00CD4E89"/>
    <w:rsid w:val="00CD55BE"/>
    <w:rsid w:val="00CD5699"/>
    <w:rsid w:val="00CD56B1"/>
    <w:rsid w:val="00CD57FE"/>
    <w:rsid w:val="00CD6E17"/>
    <w:rsid w:val="00CD7087"/>
    <w:rsid w:val="00CD724E"/>
    <w:rsid w:val="00CD7C49"/>
    <w:rsid w:val="00CD7E64"/>
    <w:rsid w:val="00CD7F39"/>
    <w:rsid w:val="00CE0137"/>
    <w:rsid w:val="00CE0A46"/>
    <w:rsid w:val="00CE0ABA"/>
    <w:rsid w:val="00CE0C0D"/>
    <w:rsid w:val="00CE0F61"/>
    <w:rsid w:val="00CE1611"/>
    <w:rsid w:val="00CE179E"/>
    <w:rsid w:val="00CE1862"/>
    <w:rsid w:val="00CE1F87"/>
    <w:rsid w:val="00CE21F2"/>
    <w:rsid w:val="00CE2C05"/>
    <w:rsid w:val="00CE2C2B"/>
    <w:rsid w:val="00CE2C5E"/>
    <w:rsid w:val="00CE30F8"/>
    <w:rsid w:val="00CE36E7"/>
    <w:rsid w:val="00CE3D8E"/>
    <w:rsid w:val="00CE4124"/>
    <w:rsid w:val="00CE461B"/>
    <w:rsid w:val="00CE4BC7"/>
    <w:rsid w:val="00CE5433"/>
    <w:rsid w:val="00CE5506"/>
    <w:rsid w:val="00CE55CD"/>
    <w:rsid w:val="00CE5E58"/>
    <w:rsid w:val="00CE6038"/>
    <w:rsid w:val="00CE651D"/>
    <w:rsid w:val="00CE6BBF"/>
    <w:rsid w:val="00CE6C04"/>
    <w:rsid w:val="00CE7230"/>
    <w:rsid w:val="00CE7398"/>
    <w:rsid w:val="00CE7D2D"/>
    <w:rsid w:val="00CE7D68"/>
    <w:rsid w:val="00CE7FFE"/>
    <w:rsid w:val="00CF0036"/>
    <w:rsid w:val="00CF0136"/>
    <w:rsid w:val="00CF02AA"/>
    <w:rsid w:val="00CF084D"/>
    <w:rsid w:val="00CF1708"/>
    <w:rsid w:val="00CF17A7"/>
    <w:rsid w:val="00CF2BFC"/>
    <w:rsid w:val="00CF3193"/>
    <w:rsid w:val="00CF3476"/>
    <w:rsid w:val="00CF35B8"/>
    <w:rsid w:val="00CF3DDE"/>
    <w:rsid w:val="00CF4748"/>
    <w:rsid w:val="00CF49D3"/>
    <w:rsid w:val="00CF4AA1"/>
    <w:rsid w:val="00CF5018"/>
    <w:rsid w:val="00CF5220"/>
    <w:rsid w:val="00CF55D3"/>
    <w:rsid w:val="00CF59C0"/>
    <w:rsid w:val="00CF5C0F"/>
    <w:rsid w:val="00CF66F3"/>
    <w:rsid w:val="00CF6C28"/>
    <w:rsid w:val="00CF7589"/>
    <w:rsid w:val="00CF78CD"/>
    <w:rsid w:val="00CF7AAB"/>
    <w:rsid w:val="00D002FD"/>
    <w:rsid w:val="00D00858"/>
    <w:rsid w:val="00D00BC1"/>
    <w:rsid w:val="00D00E9E"/>
    <w:rsid w:val="00D010CE"/>
    <w:rsid w:val="00D01821"/>
    <w:rsid w:val="00D01A60"/>
    <w:rsid w:val="00D01E17"/>
    <w:rsid w:val="00D020CC"/>
    <w:rsid w:val="00D02BF5"/>
    <w:rsid w:val="00D02C29"/>
    <w:rsid w:val="00D02DB1"/>
    <w:rsid w:val="00D03109"/>
    <w:rsid w:val="00D0319C"/>
    <w:rsid w:val="00D03254"/>
    <w:rsid w:val="00D033C5"/>
    <w:rsid w:val="00D03867"/>
    <w:rsid w:val="00D03B55"/>
    <w:rsid w:val="00D03BAD"/>
    <w:rsid w:val="00D04A81"/>
    <w:rsid w:val="00D04AD6"/>
    <w:rsid w:val="00D05152"/>
    <w:rsid w:val="00D0532D"/>
    <w:rsid w:val="00D05C40"/>
    <w:rsid w:val="00D06274"/>
    <w:rsid w:val="00D063BA"/>
    <w:rsid w:val="00D07061"/>
    <w:rsid w:val="00D07313"/>
    <w:rsid w:val="00D07BD7"/>
    <w:rsid w:val="00D07E0F"/>
    <w:rsid w:val="00D1061E"/>
    <w:rsid w:val="00D10757"/>
    <w:rsid w:val="00D10F54"/>
    <w:rsid w:val="00D11156"/>
    <w:rsid w:val="00D111DC"/>
    <w:rsid w:val="00D1138E"/>
    <w:rsid w:val="00D116DA"/>
    <w:rsid w:val="00D11831"/>
    <w:rsid w:val="00D11D5A"/>
    <w:rsid w:val="00D11DAA"/>
    <w:rsid w:val="00D11FEE"/>
    <w:rsid w:val="00D1227B"/>
    <w:rsid w:val="00D12492"/>
    <w:rsid w:val="00D12970"/>
    <w:rsid w:val="00D12C30"/>
    <w:rsid w:val="00D12C8E"/>
    <w:rsid w:val="00D1379E"/>
    <w:rsid w:val="00D13F0A"/>
    <w:rsid w:val="00D142F9"/>
    <w:rsid w:val="00D147E2"/>
    <w:rsid w:val="00D15487"/>
    <w:rsid w:val="00D15E3E"/>
    <w:rsid w:val="00D1621A"/>
    <w:rsid w:val="00D168A5"/>
    <w:rsid w:val="00D168A8"/>
    <w:rsid w:val="00D16971"/>
    <w:rsid w:val="00D1697D"/>
    <w:rsid w:val="00D16A72"/>
    <w:rsid w:val="00D16EA8"/>
    <w:rsid w:val="00D170D0"/>
    <w:rsid w:val="00D172A4"/>
    <w:rsid w:val="00D176F8"/>
    <w:rsid w:val="00D177DD"/>
    <w:rsid w:val="00D17E81"/>
    <w:rsid w:val="00D17F5F"/>
    <w:rsid w:val="00D20548"/>
    <w:rsid w:val="00D205A8"/>
    <w:rsid w:val="00D20AB4"/>
    <w:rsid w:val="00D20C84"/>
    <w:rsid w:val="00D20CFE"/>
    <w:rsid w:val="00D20EA9"/>
    <w:rsid w:val="00D21713"/>
    <w:rsid w:val="00D21AB9"/>
    <w:rsid w:val="00D2290B"/>
    <w:rsid w:val="00D22F5E"/>
    <w:rsid w:val="00D2307B"/>
    <w:rsid w:val="00D237A3"/>
    <w:rsid w:val="00D237F3"/>
    <w:rsid w:val="00D23A16"/>
    <w:rsid w:val="00D23CA4"/>
    <w:rsid w:val="00D24159"/>
    <w:rsid w:val="00D24D17"/>
    <w:rsid w:val="00D257EF"/>
    <w:rsid w:val="00D259A1"/>
    <w:rsid w:val="00D25D16"/>
    <w:rsid w:val="00D25E56"/>
    <w:rsid w:val="00D2667A"/>
    <w:rsid w:val="00D267F6"/>
    <w:rsid w:val="00D26B67"/>
    <w:rsid w:val="00D26DD0"/>
    <w:rsid w:val="00D2714B"/>
    <w:rsid w:val="00D2738D"/>
    <w:rsid w:val="00D27B0A"/>
    <w:rsid w:val="00D3034A"/>
    <w:rsid w:val="00D305A0"/>
    <w:rsid w:val="00D30C39"/>
    <w:rsid w:val="00D3118C"/>
    <w:rsid w:val="00D3141C"/>
    <w:rsid w:val="00D314E2"/>
    <w:rsid w:val="00D31F66"/>
    <w:rsid w:val="00D32322"/>
    <w:rsid w:val="00D32726"/>
    <w:rsid w:val="00D32743"/>
    <w:rsid w:val="00D32839"/>
    <w:rsid w:val="00D32870"/>
    <w:rsid w:val="00D32AF9"/>
    <w:rsid w:val="00D32D9C"/>
    <w:rsid w:val="00D32E18"/>
    <w:rsid w:val="00D32E7A"/>
    <w:rsid w:val="00D33148"/>
    <w:rsid w:val="00D3326C"/>
    <w:rsid w:val="00D332AF"/>
    <w:rsid w:val="00D335DC"/>
    <w:rsid w:val="00D3363D"/>
    <w:rsid w:val="00D341DA"/>
    <w:rsid w:val="00D34211"/>
    <w:rsid w:val="00D34240"/>
    <w:rsid w:val="00D34BAA"/>
    <w:rsid w:val="00D35025"/>
    <w:rsid w:val="00D35239"/>
    <w:rsid w:val="00D35856"/>
    <w:rsid w:val="00D358B2"/>
    <w:rsid w:val="00D35944"/>
    <w:rsid w:val="00D35F4A"/>
    <w:rsid w:val="00D36165"/>
    <w:rsid w:val="00D36724"/>
    <w:rsid w:val="00D37D64"/>
    <w:rsid w:val="00D4002B"/>
    <w:rsid w:val="00D402D1"/>
    <w:rsid w:val="00D403A8"/>
    <w:rsid w:val="00D406F4"/>
    <w:rsid w:val="00D4097F"/>
    <w:rsid w:val="00D412C1"/>
    <w:rsid w:val="00D419A6"/>
    <w:rsid w:val="00D41A30"/>
    <w:rsid w:val="00D41CB3"/>
    <w:rsid w:val="00D42D14"/>
    <w:rsid w:val="00D42D76"/>
    <w:rsid w:val="00D436C7"/>
    <w:rsid w:val="00D436E6"/>
    <w:rsid w:val="00D438D4"/>
    <w:rsid w:val="00D438ED"/>
    <w:rsid w:val="00D43A25"/>
    <w:rsid w:val="00D4414E"/>
    <w:rsid w:val="00D44EF3"/>
    <w:rsid w:val="00D452C6"/>
    <w:rsid w:val="00D462D8"/>
    <w:rsid w:val="00D46610"/>
    <w:rsid w:val="00D46679"/>
    <w:rsid w:val="00D468CE"/>
    <w:rsid w:val="00D46F40"/>
    <w:rsid w:val="00D47014"/>
    <w:rsid w:val="00D470DE"/>
    <w:rsid w:val="00D47253"/>
    <w:rsid w:val="00D47558"/>
    <w:rsid w:val="00D47B8B"/>
    <w:rsid w:val="00D47D5B"/>
    <w:rsid w:val="00D47E03"/>
    <w:rsid w:val="00D50211"/>
    <w:rsid w:val="00D5055E"/>
    <w:rsid w:val="00D506BD"/>
    <w:rsid w:val="00D50E58"/>
    <w:rsid w:val="00D50F0F"/>
    <w:rsid w:val="00D5104A"/>
    <w:rsid w:val="00D517A0"/>
    <w:rsid w:val="00D520C4"/>
    <w:rsid w:val="00D520D2"/>
    <w:rsid w:val="00D5229C"/>
    <w:rsid w:val="00D52935"/>
    <w:rsid w:val="00D5299F"/>
    <w:rsid w:val="00D52A91"/>
    <w:rsid w:val="00D52D2A"/>
    <w:rsid w:val="00D53F40"/>
    <w:rsid w:val="00D54669"/>
    <w:rsid w:val="00D54746"/>
    <w:rsid w:val="00D5479D"/>
    <w:rsid w:val="00D54DAB"/>
    <w:rsid w:val="00D54F16"/>
    <w:rsid w:val="00D5516B"/>
    <w:rsid w:val="00D5516D"/>
    <w:rsid w:val="00D55CB9"/>
    <w:rsid w:val="00D56187"/>
    <w:rsid w:val="00D56680"/>
    <w:rsid w:val="00D56A55"/>
    <w:rsid w:val="00D57567"/>
    <w:rsid w:val="00D57756"/>
    <w:rsid w:val="00D57782"/>
    <w:rsid w:val="00D57BF1"/>
    <w:rsid w:val="00D57CD8"/>
    <w:rsid w:val="00D57D9D"/>
    <w:rsid w:val="00D60581"/>
    <w:rsid w:val="00D612DD"/>
    <w:rsid w:val="00D61515"/>
    <w:rsid w:val="00D61527"/>
    <w:rsid w:val="00D6152C"/>
    <w:rsid w:val="00D61571"/>
    <w:rsid w:val="00D61604"/>
    <w:rsid w:val="00D61765"/>
    <w:rsid w:val="00D61959"/>
    <w:rsid w:val="00D625CA"/>
    <w:rsid w:val="00D62789"/>
    <w:rsid w:val="00D62C39"/>
    <w:rsid w:val="00D631CD"/>
    <w:rsid w:val="00D631EE"/>
    <w:rsid w:val="00D638B4"/>
    <w:rsid w:val="00D638E2"/>
    <w:rsid w:val="00D641DE"/>
    <w:rsid w:val="00D64480"/>
    <w:rsid w:val="00D64A37"/>
    <w:rsid w:val="00D65155"/>
    <w:rsid w:val="00D65515"/>
    <w:rsid w:val="00D65BC7"/>
    <w:rsid w:val="00D65E89"/>
    <w:rsid w:val="00D661E0"/>
    <w:rsid w:val="00D6685E"/>
    <w:rsid w:val="00D6686E"/>
    <w:rsid w:val="00D66E0F"/>
    <w:rsid w:val="00D675FC"/>
    <w:rsid w:val="00D67982"/>
    <w:rsid w:val="00D679DF"/>
    <w:rsid w:val="00D70291"/>
    <w:rsid w:val="00D703C1"/>
    <w:rsid w:val="00D7044A"/>
    <w:rsid w:val="00D70480"/>
    <w:rsid w:val="00D7065C"/>
    <w:rsid w:val="00D70950"/>
    <w:rsid w:val="00D709ED"/>
    <w:rsid w:val="00D70BAD"/>
    <w:rsid w:val="00D7124E"/>
    <w:rsid w:val="00D725CF"/>
    <w:rsid w:val="00D72A7C"/>
    <w:rsid w:val="00D72B32"/>
    <w:rsid w:val="00D73111"/>
    <w:rsid w:val="00D73EE5"/>
    <w:rsid w:val="00D741B8"/>
    <w:rsid w:val="00D74EDF"/>
    <w:rsid w:val="00D74F92"/>
    <w:rsid w:val="00D75016"/>
    <w:rsid w:val="00D75057"/>
    <w:rsid w:val="00D751D1"/>
    <w:rsid w:val="00D75AFF"/>
    <w:rsid w:val="00D7601C"/>
    <w:rsid w:val="00D76838"/>
    <w:rsid w:val="00D76AC1"/>
    <w:rsid w:val="00D76F24"/>
    <w:rsid w:val="00D7760C"/>
    <w:rsid w:val="00D776FF"/>
    <w:rsid w:val="00D77A78"/>
    <w:rsid w:val="00D80765"/>
    <w:rsid w:val="00D807CB"/>
    <w:rsid w:val="00D80EAE"/>
    <w:rsid w:val="00D81128"/>
    <w:rsid w:val="00D81145"/>
    <w:rsid w:val="00D81205"/>
    <w:rsid w:val="00D812DD"/>
    <w:rsid w:val="00D81B09"/>
    <w:rsid w:val="00D81FC6"/>
    <w:rsid w:val="00D820C1"/>
    <w:rsid w:val="00D82897"/>
    <w:rsid w:val="00D828CD"/>
    <w:rsid w:val="00D82AC4"/>
    <w:rsid w:val="00D82B48"/>
    <w:rsid w:val="00D83675"/>
    <w:rsid w:val="00D83987"/>
    <w:rsid w:val="00D83A5A"/>
    <w:rsid w:val="00D83B98"/>
    <w:rsid w:val="00D83F3C"/>
    <w:rsid w:val="00D8465F"/>
    <w:rsid w:val="00D847C5"/>
    <w:rsid w:val="00D84AA5"/>
    <w:rsid w:val="00D85847"/>
    <w:rsid w:val="00D85E10"/>
    <w:rsid w:val="00D85F19"/>
    <w:rsid w:val="00D8612E"/>
    <w:rsid w:val="00D8665D"/>
    <w:rsid w:val="00D8697B"/>
    <w:rsid w:val="00D869C8"/>
    <w:rsid w:val="00D86ABD"/>
    <w:rsid w:val="00D86AC5"/>
    <w:rsid w:val="00D873FC"/>
    <w:rsid w:val="00D8793B"/>
    <w:rsid w:val="00D87DCB"/>
    <w:rsid w:val="00D90594"/>
    <w:rsid w:val="00D9095B"/>
    <w:rsid w:val="00D90BE0"/>
    <w:rsid w:val="00D914E4"/>
    <w:rsid w:val="00D91517"/>
    <w:rsid w:val="00D917C7"/>
    <w:rsid w:val="00D91872"/>
    <w:rsid w:val="00D91D70"/>
    <w:rsid w:val="00D91F73"/>
    <w:rsid w:val="00D92384"/>
    <w:rsid w:val="00D93E89"/>
    <w:rsid w:val="00D9411B"/>
    <w:rsid w:val="00D941A5"/>
    <w:rsid w:val="00D943A0"/>
    <w:rsid w:val="00D9481E"/>
    <w:rsid w:val="00D94F5A"/>
    <w:rsid w:val="00D95C43"/>
    <w:rsid w:val="00D95CA4"/>
    <w:rsid w:val="00D96F9A"/>
    <w:rsid w:val="00D976B0"/>
    <w:rsid w:val="00DA030E"/>
    <w:rsid w:val="00DA03A3"/>
    <w:rsid w:val="00DA0910"/>
    <w:rsid w:val="00DA095C"/>
    <w:rsid w:val="00DA0EE4"/>
    <w:rsid w:val="00DA1378"/>
    <w:rsid w:val="00DA19E6"/>
    <w:rsid w:val="00DA1D22"/>
    <w:rsid w:val="00DA216B"/>
    <w:rsid w:val="00DA243D"/>
    <w:rsid w:val="00DA2448"/>
    <w:rsid w:val="00DA27D9"/>
    <w:rsid w:val="00DA2854"/>
    <w:rsid w:val="00DA29EB"/>
    <w:rsid w:val="00DA2AAF"/>
    <w:rsid w:val="00DA2E48"/>
    <w:rsid w:val="00DA3B11"/>
    <w:rsid w:val="00DA4125"/>
    <w:rsid w:val="00DA5508"/>
    <w:rsid w:val="00DA5717"/>
    <w:rsid w:val="00DA5C2A"/>
    <w:rsid w:val="00DA5C58"/>
    <w:rsid w:val="00DA6477"/>
    <w:rsid w:val="00DA656C"/>
    <w:rsid w:val="00DA69AD"/>
    <w:rsid w:val="00DA6AA6"/>
    <w:rsid w:val="00DA6C00"/>
    <w:rsid w:val="00DA71EE"/>
    <w:rsid w:val="00DA72C8"/>
    <w:rsid w:val="00DA75D1"/>
    <w:rsid w:val="00DA7E1A"/>
    <w:rsid w:val="00DA7EA5"/>
    <w:rsid w:val="00DB0750"/>
    <w:rsid w:val="00DB07DE"/>
    <w:rsid w:val="00DB11D4"/>
    <w:rsid w:val="00DB1462"/>
    <w:rsid w:val="00DB18D9"/>
    <w:rsid w:val="00DB1CDA"/>
    <w:rsid w:val="00DB1D66"/>
    <w:rsid w:val="00DB21CB"/>
    <w:rsid w:val="00DB24A0"/>
    <w:rsid w:val="00DB2C2A"/>
    <w:rsid w:val="00DB2C7C"/>
    <w:rsid w:val="00DB35AB"/>
    <w:rsid w:val="00DB4885"/>
    <w:rsid w:val="00DB55FA"/>
    <w:rsid w:val="00DB5766"/>
    <w:rsid w:val="00DB5A1A"/>
    <w:rsid w:val="00DB5BC3"/>
    <w:rsid w:val="00DB5C3B"/>
    <w:rsid w:val="00DB5D9F"/>
    <w:rsid w:val="00DB669E"/>
    <w:rsid w:val="00DB7B33"/>
    <w:rsid w:val="00DB7C3A"/>
    <w:rsid w:val="00DC000B"/>
    <w:rsid w:val="00DC1164"/>
    <w:rsid w:val="00DC1A2B"/>
    <w:rsid w:val="00DC1A64"/>
    <w:rsid w:val="00DC1D40"/>
    <w:rsid w:val="00DC1E14"/>
    <w:rsid w:val="00DC2008"/>
    <w:rsid w:val="00DC252D"/>
    <w:rsid w:val="00DC2F79"/>
    <w:rsid w:val="00DC319C"/>
    <w:rsid w:val="00DC3C96"/>
    <w:rsid w:val="00DC4050"/>
    <w:rsid w:val="00DC4334"/>
    <w:rsid w:val="00DC4408"/>
    <w:rsid w:val="00DC4A72"/>
    <w:rsid w:val="00DC4E0A"/>
    <w:rsid w:val="00DC4E3B"/>
    <w:rsid w:val="00DC5953"/>
    <w:rsid w:val="00DC6186"/>
    <w:rsid w:val="00DC633E"/>
    <w:rsid w:val="00DC6533"/>
    <w:rsid w:val="00DC6675"/>
    <w:rsid w:val="00DC66E8"/>
    <w:rsid w:val="00DC6B3B"/>
    <w:rsid w:val="00DC6B77"/>
    <w:rsid w:val="00DC6E4D"/>
    <w:rsid w:val="00DC6EAC"/>
    <w:rsid w:val="00DC7102"/>
    <w:rsid w:val="00DC72A2"/>
    <w:rsid w:val="00DC74AC"/>
    <w:rsid w:val="00DC774E"/>
    <w:rsid w:val="00DC7945"/>
    <w:rsid w:val="00DD04F9"/>
    <w:rsid w:val="00DD08FB"/>
    <w:rsid w:val="00DD09B1"/>
    <w:rsid w:val="00DD0F14"/>
    <w:rsid w:val="00DD11D0"/>
    <w:rsid w:val="00DD177F"/>
    <w:rsid w:val="00DD1BB7"/>
    <w:rsid w:val="00DD1BFD"/>
    <w:rsid w:val="00DD1E7C"/>
    <w:rsid w:val="00DD2638"/>
    <w:rsid w:val="00DD3394"/>
    <w:rsid w:val="00DD34D4"/>
    <w:rsid w:val="00DD352C"/>
    <w:rsid w:val="00DD3579"/>
    <w:rsid w:val="00DD3B35"/>
    <w:rsid w:val="00DD3DF2"/>
    <w:rsid w:val="00DD439F"/>
    <w:rsid w:val="00DD4777"/>
    <w:rsid w:val="00DD487C"/>
    <w:rsid w:val="00DD497A"/>
    <w:rsid w:val="00DD4E83"/>
    <w:rsid w:val="00DD522B"/>
    <w:rsid w:val="00DD52DA"/>
    <w:rsid w:val="00DD54D8"/>
    <w:rsid w:val="00DD5507"/>
    <w:rsid w:val="00DD5584"/>
    <w:rsid w:val="00DD577B"/>
    <w:rsid w:val="00DD57C7"/>
    <w:rsid w:val="00DD6908"/>
    <w:rsid w:val="00DD6F3F"/>
    <w:rsid w:val="00DD70BD"/>
    <w:rsid w:val="00DD7355"/>
    <w:rsid w:val="00DD7524"/>
    <w:rsid w:val="00DD79FC"/>
    <w:rsid w:val="00DD7AF6"/>
    <w:rsid w:val="00DD7D75"/>
    <w:rsid w:val="00DE021C"/>
    <w:rsid w:val="00DE075E"/>
    <w:rsid w:val="00DE0E67"/>
    <w:rsid w:val="00DE13AE"/>
    <w:rsid w:val="00DE1559"/>
    <w:rsid w:val="00DE1657"/>
    <w:rsid w:val="00DE165E"/>
    <w:rsid w:val="00DE1BAF"/>
    <w:rsid w:val="00DE227D"/>
    <w:rsid w:val="00DE29C9"/>
    <w:rsid w:val="00DE2C4E"/>
    <w:rsid w:val="00DE2DBE"/>
    <w:rsid w:val="00DE3253"/>
    <w:rsid w:val="00DE3499"/>
    <w:rsid w:val="00DE3517"/>
    <w:rsid w:val="00DE42C8"/>
    <w:rsid w:val="00DE4544"/>
    <w:rsid w:val="00DE4553"/>
    <w:rsid w:val="00DE4860"/>
    <w:rsid w:val="00DE4A4B"/>
    <w:rsid w:val="00DE4AD6"/>
    <w:rsid w:val="00DE4C5D"/>
    <w:rsid w:val="00DE4CE8"/>
    <w:rsid w:val="00DE4F11"/>
    <w:rsid w:val="00DE5381"/>
    <w:rsid w:val="00DE598D"/>
    <w:rsid w:val="00DE5EC0"/>
    <w:rsid w:val="00DE5F3A"/>
    <w:rsid w:val="00DE68BD"/>
    <w:rsid w:val="00DE6D48"/>
    <w:rsid w:val="00DE7226"/>
    <w:rsid w:val="00DE7440"/>
    <w:rsid w:val="00DE7470"/>
    <w:rsid w:val="00DE785A"/>
    <w:rsid w:val="00DE7E6E"/>
    <w:rsid w:val="00DF0289"/>
    <w:rsid w:val="00DF0901"/>
    <w:rsid w:val="00DF0A06"/>
    <w:rsid w:val="00DF152D"/>
    <w:rsid w:val="00DF1A4D"/>
    <w:rsid w:val="00DF1C7D"/>
    <w:rsid w:val="00DF1E4B"/>
    <w:rsid w:val="00DF2C12"/>
    <w:rsid w:val="00DF3219"/>
    <w:rsid w:val="00DF398A"/>
    <w:rsid w:val="00DF3BD5"/>
    <w:rsid w:val="00DF431E"/>
    <w:rsid w:val="00DF438A"/>
    <w:rsid w:val="00DF45F4"/>
    <w:rsid w:val="00DF4662"/>
    <w:rsid w:val="00DF4735"/>
    <w:rsid w:val="00DF47D0"/>
    <w:rsid w:val="00DF5290"/>
    <w:rsid w:val="00DF5370"/>
    <w:rsid w:val="00DF5522"/>
    <w:rsid w:val="00DF59AA"/>
    <w:rsid w:val="00DF59C3"/>
    <w:rsid w:val="00DF5F78"/>
    <w:rsid w:val="00DF62F3"/>
    <w:rsid w:val="00DF6C1F"/>
    <w:rsid w:val="00DF6D8F"/>
    <w:rsid w:val="00DF6E3D"/>
    <w:rsid w:val="00DF6F7F"/>
    <w:rsid w:val="00DF71A5"/>
    <w:rsid w:val="00DF7418"/>
    <w:rsid w:val="00DF75AA"/>
    <w:rsid w:val="00DF7BC4"/>
    <w:rsid w:val="00DF7CA2"/>
    <w:rsid w:val="00DF7EB2"/>
    <w:rsid w:val="00E0056A"/>
    <w:rsid w:val="00E009E2"/>
    <w:rsid w:val="00E00AAD"/>
    <w:rsid w:val="00E00EB7"/>
    <w:rsid w:val="00E01807"/>
    <w:rsid w:val="00E01895"/>
    <w:rsid w:val="00E01B7C"/>
    <w:rsid w:val="00E01F27"/>
    <w:rsid w:val="00E022DD"/>
    <w:rsid w:val="00E0236B"/>
    <w:rsid w:val="00E026BE"/>
    <w:rsid w:val="00E027E1"/>
    <w:rsid w:val="00E02945"/>
    <w:rsid w:val="00E02F56"/>
    <w:rsid w:val="00E0301E"/>
    <w:rsid w:val="00E03424"/>
    <w:rsid w:val="00E036AD"/>
    <w:rsid w:val="00E038CB"/>
    <w:rsid w:val="00E03E2F"/>
    <w:rsid w:val="00E04428"/>
    <w:rsid w:val="00E046ED"/>
    <w:rsid w:val="00E04853"/>
    <w:rsid w:val="00E04A27"/>
    <w:rsid w:val="00E04AF1"/>
    <w:rsid w:val="00E05527"/>
    <w:rsid w:val="00E05A14"/>
    <w:rsid w:val="00E05B1E"/>
    <w:rsid w:val="00E05CE1"/>
    <w:rsid w:val="00E0654C"/>
    <w:rsid w:val="00E06D84"/>
    <w:rsid w:val="00E07062"/>
    <w:rsid w:val="00E07378"/>
    <w:rsid w:val="00E07AAF"/>
    <w:rsid w:val="00E07F01"/>
    <w:rsid w:val="00E07FE2"/>
    <w:rsid w:val="00E101EE"/>
    <w:rsid w:val="00E10404"/>
    <w:rsid w:val="00E1174B"/>
    <w:rsid w:val="00E11986"/>
    <w:rsid w:val="00E11F39"/>
    <w:rsid w:val="00E123A0"/>
    <w:rsid w:val="00E12772"/>
    <w:rsid w:val="00E127DF"/>
    <w:rsid w:val="00E12907"/>
    <w:rsid w:val="00E12CE5"/>
    <w:rsid w:val="00E12DEB"/>
    <w:rsid w:val="00E12FA9"/>
    <w:rsid w:val="00E13060"/>
    <w:rsid w:val="00E133E8"/>
    <w:rsid w:val="00E136EC"/>
    <w:rsid w:val="00E136FD"/>
    <w:rsid w:val="00E13702"/>
    <w:rsid w:val="00E143EE"/>
    <w:rsid w:val="00E14A39"/>
    <w:rsid w:val="00E14ABD"/>
    <w:rsid w:val="00E14BDC"/>
    <w:rsid w:val="00E14D90"/>
    <w:rsid w:val="00E1517C"/>
    <w:rsid w:val="00E15455"/>
    <w:rsid w:val="00E1599A"/>
    <w:rsid w:val="00E15CC3"/>
    <w:rsid w:val="00E161F5"/>
    <w:rsid w:val="00E16706"/>
    <w:rsid w:val="00E167D2"/>
    <w:rsid w:val="00E16C58"/>
    <w:rsid w:val="00E16C92"/>
    <w:rsid w:val="00E1702F"/>
    <w:rsid w:val="00E1711C"/>
    <w:rsid w:val="00E17521"/>
    <w:rsid w:val="00E17804"/>
    <w:rsid w:val="00E17BA3"/>
    <w:rsid w:val="00E17F67"/>
    <w:rsid w:val="00E20244"/>
    <w:rsid w:val="00E207C0"/>
    <w:rsid w:val="00E208AB"/>
    <w:rsid w:val="00E210BE"/>
    <w:rsid w:val="00E2121B"/>
    <w:rsid w:val="00E21606"/>
    <w:rsid w:val="00E21D1A"/>
    <w:rsid w:val="00E222B9"/>
    <w:rsid w:val="00E228B2"/>
    <w:rsid w:val="00E22DCE"/>
    <w:rsid w:val="00E23899"/>
    <w:rsid w:val="00E238F9"/>
    <w:rsid w:val="00E24916"/>
    <w:rsid w:val="00E24B5C"/>
    <w:rsid w:val="00E24D8D"/>
    <w:rsid w:val="00E24DCC"/>
    <w:rsid w:val="00E2517A"/>
    <w:rsid w:val="00E259E9"/>
    <w:rsid w:val="00E25A9B"/>
    <w:rsid w:val="00E26581"/>
    <w:rsid w:val="00E26740"/>
    <w:rsid w:val="00E26790"/>
    <w:rsid w:val="00E26F2D"/>
    <w:rsid w:val="00E27DEF"/>
    <w:rsid w:val="00E305B1"/>
    <w:rsid w:val="00E30D1C"/>
    <w:rsid w:val="00E30EEC"/>
    <w:rsid w:val="00E310D5"/>
    <w:rsid w:val="00E31B6E"/>
    <w:rsid w:val="00E31BF6"/>
    <w:rsid w:val="00E31D08"/>
    <w:rsid w:val="00E31FC7"/>
    <w:rsid w:val="00E32620"/>
    <w:rsid w:val="00E32677"/>
    <w:rsid w:val="00E3272C"/>
    <w:rsid w:val="00E327CA"/>
    <w:rsid w:val="00E32801"/>
    <w:rsid w:val="00E3289D"/>
    <w:rsid w:val="00E32BBE"/>
    <w:rsid w:val="00E3317D"/>
    <w:rsid w:val="00E335C4"/>
    <w:rsid w:val="00E3375E"/>
    <w:rsid w:val="00E339DA"/>
    <w:rsid w:val="00E339E9"/>
    <w:rsid w:val="00E33D61"/>
    <w:rsid w:val="00E34470"/>
    <w:rsid w:val="00E346FE"/>
    <w:rsid w:val="00E34895"/>
    <w:rsid w:val="00E348B7"/>
    <w:rsid w:val="00E34959"/>
    <w:rsid w:val="00E34D2A"/>
    <w:rsid w:val="00E34FF3"/>
    <w:rsid w:val="00E355DF"/>
    <w:rsid w:val="00E35888"/>
    <w:rsid w:val="00E35A12"/>
    <w:rsid w:val="00E35EEC"/>
    <w:rsid w:val="00E36B2D"/>
    <w:rsid w:val="00E36D7D"/>
    <w:rsid w:val="00E377ED"/>
    <w:rsid w:val="00E37955"/>
    <w:rsid w:val="00E379BA"/>
    <w:rsid w:val="00E37EE9"/>
    <w:rsid w:val="00E4039A"/>
    <w:rsid w:val="00E404A4"/>
    <w:rsid w:val="00E408C2"/>
    <w:rsid w:val="00E4143C"/>
    <w:rsid w:val="00E41A17"/>
    <w:rsid w:val="00E41E0F"/>
    <w:rsid w:val="00E42046"/>
    <w:rsid w:val="00E421DE"/>
    <w:rsid w:val="00E42698"/>
    <w:rsid w:val="00E42A02"/>
    <w:rsid w:val="00E42C78"/>
    <w:rsid w:val="00E430C8"/>
    <w:rsid w:val="00E43720"/>
    <w:rsid w:val="00E43A30"/>
    <w:rsid w:val="00E43B79"/>
    <w:rsid w:val="00E43D78"/>
    <w:rsid w:val="00E43DF9"/>
    <w:rsid w:val="00E43FA0"/>
    <w:rsid w:val="00E44177"/>
    <w:rsid w:val="00E4450B"/>
    <w:rsid w:val="00E44EE4"/>
    <w:rsid w:val="00E44F8D"/>
    <w:rsid w:val="00E450D2"/>
    <w:rsid w:val="00E451D1"/>
    <w:rsid w:val="00E453AF"/>
    <w:rsid w:val="00E455B8"/>
    <w:rsid w:val="00E46080"/>
    <w:rsid w:val="00E464DD"/>
    <w:rsid w:val="00E46782"/>
    <w:rsid w:val="00E46823"/>
    <w:rsid w:val="00E4687F"/>
    <w:rsid w:val="00E46E06"/>
    <w:rsid w:val="00E47278"/>
    <w:rsid w:val="00E47393"/>
    <w:rsid w:val="00E478B7"/>
    <w:rsid w:val="00E4799E"/>
    <w:rsid w:val="00E479A3"/>
    <w:rsid w:val="00E47C04"/>
    <w:rsid w:val="00E5021B"/>
    <w:rsid w:val="00E5025B"/>
    <w:rsid w:val="00E5078B"/>
    <w:rsid w:val="00E50DA8"/>
    <w:rsid w:val="00E5181C"/>
    <w:rsid w:val="00E5184D"/>
    <w:rsid w:val="00E51A1B"/>
    <w:rsid w:val="00E52760"/>
    <w:rsid w:val="00E52839"/>
    <w:rsid w:val="00E52CA9"/>
    <w:rsid w:val="00E53783"/>
    <w:rsid w:val="00E53834"/>
    <w:rsid w:val="00E53AD2"/>
    <w:rsid w:val="00E53B36"/>
    <w:rsid w:val="00E545BE"/>
    <w:rsid w:val="00E54C63"/>
    <w:rsid w:val="00E5520B"/>
    <w:rsid w:val="00E55448"/>
    <w:rsid w:val="00E556DB"/>
    <w:rsid w:val="00E55856"/>
    <w:rsid w:val="00E558C6"/>
    <w:rsid w:val="00E5594F"/>
    <w:rsid w:val="00E55EAE"/>
    <w:rsid w:val="00E55F09"/>
    <w:rsid w:val="00E563AA"/>
    <w:rsid w:val="00E564F7"/>
    <w:rsid w:val="00E56C43"/>
    <w:rsid w:val="00E56D30"/>
    <w:rsid w:val="00E56D98"/>
    <w:rsid w:val="00E57075"/>
    <w:rsid w:val="00E5749F"/>
    <w:rsid w:val="00E5767C"/>
    <w:rsid w:val="00E57722"/>
    <w:rsid w:val="00E57A37"/>
    <w:rsid w:val="00E57D6D"/>
    <w:rsid w:val="00E600F0"/>
    <w:rsid w:val="00E60176"/>
    <w:rsid w:val="00E6052E"/>
    <w:rsid w:val="00E624F2"/>
    <w:rsid w:val="00E629C3"/>
    <w:rsid w:val="00E62D3C"/>
    <w:rsid w:val="00E62F78"/>
    <w:rsid w:val="00E636FD"/>
    <w:rsid w:val="00E63D7C"/>
    <w:rsid w:val="00E640AB"/>
    <w:rsid w:val="00E644DC"/>
    <w:rsid w:val="00E64523"/>
    <w:rsid w:val="00E6454D"/>
    <w:rsid w:val="00E64757"/>
    <w:rsid w:val="00E647E4"/>
    <w:rsid w:val="00E65B4C"/>
    <w:rsid w:val="00E65DBA"/>
    <w:rsid w:val="00E65E65"/>
    <w:rsid w:val="00E665FA"/>
    <w:rsid w:val="00E671DE"/>
    <w:rsid w:val="00E67F64"/>
    <w:rsid w:val="00E67F75"/>
    <w:rsid w:val="00E70178"/>
    <w:rsid w:val="00E7036A"/>
    <w:rsid w:val="00E70C72"/>
    <w:rsid w:val="00E70DD9"/>
    <w:rsid w:val="00E711B9"/>
    <w:rsid w:val="00E713BB"/>
    <w:rsid w:val="00E71541"/>
    <w:rsid w:val="00E72D16"/>
    <w:rsid w:val="00E732D9"/>
    <w:rsid w:val="00E7360B"/>
    <w:rsid w:val="00E736A1"/>
    <w:rsid w:val="00E7370E"/>
    <w:rsid w:val="00E737C8"/>
    <w:rsid w:val="00E73A90"/>
    <w:rsid w:val="00E7431C"/>
    <w:rsid w:val="00E74656"/>
    <w:rsid w:val="00E74966"/>
    <w:rsid w:val="00E74A5F"/>
    <w:rsid w:val="00E74B67"/>
    <w:rsid w:val="00E75107"/>
    <w:rsid w:val="00E75588"/>
    <w:rsid w:val="00E75BE4"/>
    <w:rsid w:val="00E761F0"/>
    <w:rsid w:val="00E765C3"/>
    <w:rsid w:val="00E765F2"/>
    <w:rsid w:val="00E76D47"/>
    <w:rsid w:val="00E7718F"/>
    <w:rsid w:val="00E773B0"/>
    <w:rsid w:val="00E801D5"/>
    <w:rsid w:val="00E804BC"/>
    <w:rsid w:val="00E80900"/>
    <w:rsid w:val="00E81847"/>
    <w:rsid w:val="00E81A00"/>
    <w:rsid w:val="00E81C10"/>
    <w:rsid w:val="00E821CE"/>
    <w:rsid w:val="00E82393"/>
    <w:rsid w:val="00E82D44"/>
    <w:rsid w:val="00E82DAE"/>
    <w:rsid w:val="00E8351F"/>
    <w:rsid w:val="00E83801"/>
    <w:rsid w:val="00E83EC5"/>
    <w:rsid w:val="00E84022"/>
    <w:rsid w:val="00E841D1"/>
    <w:rsid w:val="00E841F1"/>
    <w:rsid w:val="00E8426B"/>
    <w:rsid w:val="00E842FC"/>
    <w:rsid w:val="00E843A3"/>
    <w:rsid w:val="00E84469"/>
    <w:rsid w:val="00E845FF"/>
    <w:rsid w:val="00E85656"/>
    <w:rsid w:val="00E85A14"/>
    <w:rsid w:val="00E85AE7"/>
    <w:rsid w:val="00E861F0"/>
    <w:rsid w:val="00E86215"/>
    <w:rsid w:val="00E86360"/>
    <w:rsid w:val="00E86369"/>
    <w:rsid w:val="00E866E7"/>
    <w:rsid w:val="00E86701"/>
    <w:rsid w:val="00E86722"/>
    <w:rsid w:val="00E87043"/>
    <w:rsid w:val="00E8705D"/>
    <w:rsid w:val="00E873BD"/>
    <w:rsid w:val="00E8766C"/>
    <w:rsid w:val="00E877D9"/>
    <w:rsid w:val="00E901AA"/>
    <w:rsid w:val="00E9020E"/>
    <w:rsid w:val="00E90346"/>
    <w:rsid w:val="00E91B48"/>
    <w:rsid w:val="00E92142"/>
    <w:rsid w:val="00E92319"/>
    <w:rsid w:val="00E92341"/>
    <w:rsid w:val="00E9244A"/>
    <w:rsid w:val="00E92502"/>
    <w:rsid w:val="00E9317E"/>
    <w:rsid w:val="00E932BA"/>
    <w:rsid w:val="00E93337"/>
    <w:rsid w:val="00E93590"/>
    <w:rsid w:val="00E93DCD"/>
    <w:rsid w:val="00E93E96"/>
    <w:rsid w:val="00E942DE"/>
    <w:rsid w:val="00E95091"/>
    <w:rsid w:val="00E95307"/>
    <w:rsid w:val="00E95AEA"/>
    <w:rsid w:val="00E95C7B"/>
    <w:rsid w:val="00E96D8A"/>
    <w:rsid w:val="00E96EDE"/>
    <w:rsid w:val="00E96F4A"/>
    <w:rsid w:val="00E9706E"/>
    <w:rsid w:val="00E9727F"/>
    <w:rsid w:val="00E97602"/>
    <w:rsid w:val="00E97646"/>
    <w:rsid w:val="00E97904"/>
    <w:rsid w:val="00EA0521"/>
    <w:rsid w:val="00EA0561"/>
    <w:rsid w:val="00EA066D"/>
    <w:rsid w:val="00EA1019"/>
    <w:rsid w:val="00EA1593"/>
    <w:rsid w:val="00EA1A6D"/>
    <w:rsid w:val="00EA1B07"/>
    <w:rsid w:val="00EA1B2C"/>
    <w:rsid w:val="00EA1CC7"/>
    <w:rsid w:val="00EA1FFF"/>
    <w:rsid w:val="00EA2ACD"/>
    <w:rsid w:val="00EA2BB1"/>
    <w:rsid w:val="00EA2C3D"/>
    <w:rsid w:val="00EA327D"/>
    <w:rsid w:val="00EA4271"/>
    <w:rsid w:val="00EA45E2"/>
    <w:rsid w:val="00EA45F0"/>
    <w:rsid w:val="00EA464E"/>
    <w:rsid w:val="00EA509D"/>
    <w:rsid w:val="00EA51A1"/>
    <w:rsid w:val="00EA52A2"/>
    <w:rsid w:val="00EA5B1B"/>
    <w:rsid w:val="00EA5DEC"/>
    <w:rsid w:val="00EA5FF3"/>
    <w:rsid w:val="00EA6259"/>
    <w:rsid w:val="00EA63AC"/>
    <w:rsid w:val="00EA6BC4"/>
    <w:rsid w:val="00EA6BCB"/>
    <w:rsid w:val="00EA7064"/>
    <w:rsid w:val="00EA75CD"/>
    <w:rsid w:val="00EA78C7"/>
    <w:rsid w:val="00EA7B9F"/>
    <w:rsid w:val="00EA7F66"/>
    <w:rsid w:val="00EB008B"/>
    <w:rsid w:val="00EB0277"/>
    <w:rsid w:val="00EB0411"/>
    <w:rsid w:val="00EB06CC"/>
    <w:rsid w:val="00EB0DA6"/>
    <w:rsid w:val="00EB1108"/>
    <w:rsid w:val="00EB1374"/>
    <w:rsid w:val="00EB1954"/>
    <w:rsid w:val="00EB1AAB"/>
    <w:rsid w:val="00EB2850"/>
    <w:rsid w:val="00EB2891"/>
    <w:rsid w:val="00EB2B2B"/>
    <w:rsid w:val="00EB2D50"/>
    <w:rsid w:val="00EB3035"/>
    <w:rsid w:val="00EB31C1"/>
    <w:rsid w:val="00EB338D"/>
    <w:rsid w:val="00EB3A9F"/>
    <w:rsid w:val="00EB3D79"/>
    <w:rsid w:val="00EB41F5"/>
    <w:rsid w:val="00EB48D8"/>
    <w:rsid w:val="00EB4934"/>
    <w:rsid w:val="00EB5D34"/>
    <w:rsid w:val="00EB5E93"/>
    <w:rsid w:val="00EB616D"/>
    <w:rsid w:val="00EB61AC"/>
    <w:rsid w:val="00EB61BF"/>
    <w:rsid w:val="00EB6320"/>
    <w:rsid w:val="00EB63B5"/>
    <w:rsid w:val="00EB6A95"/>
    <w:rsid w:val="00EB7F3D"/>
    <w:rsid w:val="00EC0209"/>
    <w:rsid w:val="00EC0AB0"/>
    <w:rsid w:val="00EC12A6"/>
    <w:rsid w:val="00EC163C"/>
    <w:rsid w:val="00EC1794"/>
    <w:rsid w:val="00EC19FE"/>
    <w:rsid w:val="00EC1ACE"/>
    <w:rsid w:val="00EC2434"/>
    <w:rsid w:val="00EC2A15"/>
    <w:rsid w:val="00EC2EB9"/>
    <w:rsid w:val="00EC31D6"/>
    <w:rsid w:val="00EC3265"/>
    <w:rsid w:val="00EC3C40"/>
    <w:rsid w:val="00EC44BD"/>
    <w:rsid w:val="00EC4705"/>
    <w:rsid w:val="00EC4F51"/>
    <w:rsid w:val="00EC503F"/>
    <w:rsid w:val="00EC516E"/>
    <w:rsid w:val="00EC56C9"/>
    <w:rsid w:val="00EC572E"/>
    <w:rsid w:val="00EC5E96"/>
    <w:rsid w:val="00EC5F89"/>
    <w:rsid w:val="00EC6195"/>
    <w:rsid w:val="00EC6267"/>
    <w:rsid w:val="00EC63C0"/>
    <w:rsid w:val="00EC6AB2"/>
    <w:rsid w:val="00EC6C07"/>
    <w:rsid w:val="00EC7383"/>
    <w:rsid w:val="00EC7522"/>
    <w:rsid w:val="00EC7D48"/>
    <w:rsid w:val="00ED04F8"/>
    <w:rsid w:val="00ED0573"/>
    <w:rsid w:val="00ED0B34"/>
    <w:rsid w:val="00ED0D15"/>
    <w:rsid w:val="00ED0D41"/>
    <w:rsid w:val="00ED13EF"/>
    <w:rsid w:val="00ED1D9A"/>
    <w:rsid w:val="00ED1FD2"/>
    <w:rsid w:val="00ED234F"/>
    <w:rsid w:val="00ED23C2"/>
    <w:rsid w:val="00ED2979"/>
    <w:rsid w:val="00ED2BBF"/>
    <w:rsid w:val="00ED33BE"/>
    <w:rsid w:val="00ED39CA"/>
    <w:rsid w:val="00ED3C68"/>
    <w:rsid w:val="00ED4162"/>
    <w:rsid w:val="00ED4AC5"/>
    <w:rsid w:val="00ED4D97"/>
    <w:rsid w:val="00ED585C"/>
    <w:rsid w:val="00ED5AB5"/>
    <w:rsid w:val="00ED5C2C"/>
    <w:rsid w:val="00ED6717"/>
    <w:rsid w:val="00ED6A04"/>
    <w:rsid w:val="00ED7660"/>
    <w:rsid w:val="00ED7AFA"/>
    <w:rsid w:val="00ED7B73"/>
    <w:rsid w:val="00ED7CF7"/>
    <w:rsid w:val="00ED7E68"/>
    <w:rsid w:val="00EE019E"/>
    <w:rsid w:val="00EE07D5"/>
    <w:rsid w:val="00EE0AD7"/>
    <w:rsid w:val="00EE0F76"/>
    <w:rsid w:val="00EE1176"/>
    <w:rsid w:val="00EE13AA"/>
    <w:rsid w:val="00EE1553"/>
    <w:rsid w:val="00EE15CE"/>
    <w:rsid w:val="00EE162B"/>
    <w:rsid w:val="00EE260E"/>
    <w:rsid w:val="00EE2B70"/>
    <w:rsid w:val="00EE3212"/>
    <w:rsid w:val="00EE3226"/>
    <w:rsid w:val="00EE363B"/>
    <w:rsid w:val="00EE36DE"/>
    <w:rsid w:val="00EE3CA2"/>
    <w:rsid w:val="00EE3D52"/>
    <w:rsid w:val="00EE3EA0"/>
    <w:rsid w:val="00EE3FCB"/>
    <w:rsid w:val="00EE40DA"/>
    <w:rsid w:val="00EE40E1"/>
    <w:rsid w:val="00EE44C6"/>
    <w:rsid w:val="00EE4845"/>
    <w:rsid w:val="00EE4904"/>
    <w:rsid w:val="00EE4AFB"/>
    <w:rsid w:val="00EE5564"/>
    <w:rsid w:val="00EE5B73"/>
    <w:rsid w:val="00EE69C4"/>
    <w:rsid w:val="00EE6D91"/>
    <w:rsid w:val="00EE7623"/>
    <w:rsid w:val="00EE7ADF"/>
    <w:rsid w:val="00EF0159"/>
    <w:rsid w:val="00EF03CB"/>
    <w:rsid w:val="00EF0624"/>
    <w:rsid w:val="00EF095E"/>
    <w:rsid w:val="00EF0A8D"/>
    <w:rsid w:val="00EF0CB1"/>
    <w:rsid w:val="00EF17F1"/>
    <w:rsid w:val="00EF18A6"/>
    <w:rsid w:val="00EF1DF3"/>
    <w:rsid w:val="00EF3A1A"/>
    <w:rsid w:val="00EF3A73"/>
    <w:rsid w:val="00EF4012"/>
    <w:rsid w:val="00EF4499"/>
    <w:rsid w:val="00EF45DA"/>
    <w:rsid w:val="00EF46F7"/>
    <w:rsid w:val="00EF48E0"/>
    <w:rsid w:val="00EF6730"/>
    <w:rsid w:val="00EF6CB5"/>
    <w:rsid w:val="00EF6FAE"/>
    <w:rsid w:val="00EF74D6"/>
    <w:rsid w:val="00EF770A"/>
    <w:rsid w:val="00EF7912"/>
    <w:rsid w:val="00EF7917"/>
    <w:rsid w:val="00EF79CB"/>
    <w:rsid w:val="00EF79F5"/>
    <w:rsid w:val="00EF7C9F"/>
    <w:rsid w:val="00EF7DD3"/>
    <w:rsid w:val="00EF7E07"/>
    <w:rsid w:val="00EF7F57"/>
    <w:rsid w:val="00F000B5"/>
    <w:rsid w:val="00F00214"/>
    <w:rsid w:val="00F002A8"/>
    <w:rsid w:val="00F008D1"/>
    <w:rsid w:val="00F00A75"/>
    <w:rsid w:val="00F014FF"/>
    <w:rsid w:val="00F01655"/>
    <w:rsid w:val="00F01888"/>
    <w:rsid w:val="00F018FF"/>
    <w:rsid w:val="00F0190F"/>
    <w:rsid w:val="00F01B6B"/>
    <w:rsid w:val="00F02323"/>
    <w:rsid w:val="00F029F0"/>
    <w:rsid w:val="00F02A0F"/>
    <w:rsid w:val="00F02B78"/>
    <w:rsid w:val="00F02C0C"/>
    <w:rsid w:val="00F02FF3"/>
    <w:rsid w:val="00F030B6"/>
    <w:rsid w:val="00F034A6"/>
    <w:rsid w:val="00F0390F"/>
    <w:rsid w:val="00F03975"/>
    <w:rsid w:val="00F03FFA"/>
    <w:rsid w:val="00F04003"/>
    <w:rsid w:val="00F04847"/>
    <w:rsid w:val="00F04D0A"/>
    <w:rsid w:val="00F05719"/>
    <w:rsid w:val="00F05B53"/>
    <w:rsid w:val="00F05C09"/>
    <w:rsid w:val="00F05DA4"/>
    <w:rsid w:val="00F05EDE"/>
    <w:rsid w:val="00F060D6"/>
    <w:rsid w:val="00F06633"/>
    <w:rsid w:val="00F068E6"/>
    <w:rsid w:val="00F06DDD"/>
    <w:rsid w:val="00F06E88"/>
    <w:rsid w:val="00F06F1F"/>
    <w:rsid w:val="00F07146"/>
    <w:rsid w:val="00F07164"/>
    <w:rsid w:val="00F07561"/>
    <w:rsid w:val="00F07718"/>
    <w:rsid w:val="00F078F1"/>
    <w:rsid w:val="00F079ED"/>
    <w:rsid w:val="00F1038C"/>
    <w:rsid w:val="00F104C5"/>
    <w:rsid w:val="00F10820"/>
    <w:rsid w:val="00F108D7"/>
    <w:rsid w:val="00F10A74"/>
    <w:rsid w:val="00F10BE1"/>
    <w:rsid w:val="00F10CFD"/>
    <w:rsid w:val="00F10FCE"/>
    <w:rsid w:val="00F115AB"/>
    <w:rsid w:val="00F11C41"/>
    <w:rsid w:val="00F11EA3"/>
    <w:rsid w:val="00F12091"/>
    <w:rsid w:val="00F12168"/>
    <w:rsid w:val="00F12258"/>
    <w:rsid w:val="00F12686"/>
    <w:rsid w:val="00F12A0A"/>
    <w:rsid w:val="00F13A9D"/>
    <w:rsid w:val="00F13B26"/>
    <w:rsid w:val="00F13C9B"/>
    <w:rsid w:val="00F14570"/>
    <w:rsid w:val="00F14903"/>
    <w:rsid w:val="00F14B25"/>
    <w:rsid w:val="00F14C98"/>
    <w:rsid w:val="00F14D33"/>
    <w:rsid w:val="00F14DB5"/>
    <w:rsid w:val="00F14EBA"/>
    <w:rsid w:val="00F151A4"/>
    <w:rsid w:val="00F1573A"/>
    <w:rsid w:val="00F158B7"/>
    <w:rsid w:val="00F15A3A"/>
    <w:rsid w:val="00F15D5C"/>
    <w:rsid w:val="00F15E0B"/>
    <w:rsid w:val="00F16035"/>
    <w:rsid w:val="00F1662D"/>
    <w:rsid w:val="00F166C4"/>
    <w:rsid w:val="00F16767"/>
    <w:rsid w:val="00F16C60"/>
    <w:rsid w:val="00F16C67"/>
    <w:rsid w:val="00F16D31"/>
    <w:rsid w:val="00F16DD3"/>
    <w:rsid w:val="00F1724A"/>
    <w:rsid w:val="00F172C2"/>
    <w:rsid w:val="00F175B1"/>
    <w:rsid w:val="00F178B8"/>
    <w:rsid w:val="00F17A03"/>
    <w:rsid w:val="00F17A76"/>
    <w:rsid w:val="00F17B6C"/>
    <w:rsid w:val="00F2035E"/>
    <w:rsid w:val="00F209E5"/>
    <w:rsid w:val="00F20B34"/>
    <w:rsid w:val="00F20CD9"/>
    <w:rsid w:val="00F212F9"/>
    <w:rsid w:val="00F21364"/>
    <w:rsid w:val="00F22198"/>
    <w:rsid w:val="00F226F1"/>
    <w:rsid w:val="00F22AEC"/>
    <w:rsid w:val="00F22EBC"/>
    <w:rsid w:val="00F230B4"/>
    <w:rsid w:val="00F2329C"/>
    <w:rsid w:val="00F23486"/>
    <w:rsid w:val="00F23A30"/>
    <w:rsid w:val="00F23A9E"/>
    <w:rsid w:val="00F23C5A"/>
    <w:rsid w:val="00F23CF0"/>
    <w:rsid w:val="00F242E1"/>
    <w:rsid w:val="00F244F3"/>
    <w:rsid w:val="00F25058"/>
    <w:rsid w:val="00F251CF"/>
    <w:rsid w:val="00F253AE"/>
    <w:rsid w:val="00F25627"/>
    <w:rsid w:val="00F25CC6"/>
    <w:rsid w:val="00F25D84"/>
    <w:rsid w:val="00F2619B"/>
    <w:rsid w:val="00F271FE"/>
    <w:rsid w:val="00F304E3"/>
    <w:rsid w:val="00F30BD4"/>
    <w:rsid w:val="00F30C5C"/>
    <w:rsid w:val="00F31675"/>
    <w:rsid w:val="00F31D5C"/>
    <w:rsid w:val="00F32288"/>
    <w:rsid w:val="00F323ED"/>
    <w:rsid w:val="00F327D5"/>
    <w:rsid w:val="00F32835"/>
    <w:rsid w:val="00F32B4A"/>
    <w:rsid w:val="00F3307F"/>
    <w:rsid w:val="00F337C4"/>
    <w:rsid w:val="00F33C61"/>
    <w:rsid w:val="00F33F77"/>
    <w:rsid w:val="00F3429F"/>
    <w:rsid w:val="00F342C8"/>
    <w:rsid w:val="00F34CBE"/>
    <w:rsid w:val="00F35669"/>
    <w:rsid w:val="00F36008"/>
    <w:rsid w:val="00F36206"/>
    <w:rsid w:val="00F362E5"/>
    <w:rsid w:val="00F363A9"/>
    <w:rsid w:val="00F36491"/>
    <w:rsid w:val="00F36559"/>
    <w:rsid w:val="00F3657A"/>
    <w:rsid w:val="00F369DA"/>
    <w:rsid w:val="00F36CB4"/>
    <w:rsid w:val="00F37437"/>
    <w:rsid w:val="00F37BA3"/>
    <w:rsid w:val="00F40232"/>
    <w:rsid w:val="00F4031B"/>
    <w:rsid w:val="00F4112C"/>
    <w:rsid w:val="00F42031"/>
    <w:rsid w:val="00F42329"/>
    <w:rsid w:val="00F42759"/>
    <w:rsid w:val="00F42E95"/>
    <w:rsid w:val="00F42F17"/>
    <w:rsid w:val="00F4309D"/>
    <w:rsid w:val="00F430D1"/>
    <w:rsid w:val="00F4316B"/>
    <w:rsid w:val="00F43237"/>
    <w:rsid w:val="00F43C74"/>
    <w:rsid w:val="00F443D3"/>
    <w:rsid w:val="00F44532"/>
    <w:rsid w:val="00F445AA"/>
    <w:rsid w:val="00F44719"/>
    <w:rsid w:val="00F44CE5"/>
    <w:rsid w:val="00F44CE6"/>
    <w:rsid w:val="00F45040"/>
    <w:rsid w:val="00F45070"/>
    <w:rsid w:val="00F45372"/>
    <w:rsid w:val="00F45886"/>
    <w:rsid w:val="00F45AC9"/>
    <w:rsid w:val="00F45E35"/>
    <w:rsid w:val="00F46C24"/>
    <w:rsid w:val="00F46E2C"/>
    <w:rsid w:val="00F46E4C"/>
    <w:rsid w:val="00F47062"/>
    <w:rsid w:val="00F470EB"/>
    <w:rsid w:val="00F472DC"/>
    <w:rsid w:val="00F4767E"/>
    <w:rsid w:val="00F47A6B"/>
    <w:rsid w:val="00F47ADA"/>
    <w:rsid w:val="00F47B5E"/>
    <w:rsid w:val="00F47D9A"/>
    <w:rsid w:val="00F50175"/>
    <w:rsid w:val="00F5095C"/>
    <w:rsid w:val="00F50EF1"/>
    <w:rsid w:val="00F5172A"/>
    <w:rsid w:val="00F51D46"/>
    <w:rsid w:val="00F51DE2"/>
    <w:rsid w:val="00F52531"/>
    <w:rsid w:val="00F5254A"/>
    <w:rsid w:val="00F52666"/>
    <w:rsid w:val="00F526EF"/>
    <w:rsid w:val="00F528D1"/>
    <w:rsid w:val="00F538A5"/>
    <w:rsid w:val="00F54447"/>
    <w:rsid w:val="00F54701"/>
    <w:rsid w:val="00F559C5"/>
    <w:rsid w:val="00F55D16"/>
    <w:rsid w:val="00F56311"/>
    <w:rsid w:val="00F569C6"/>
    <w:rsid w:val="00F56A95"/>
    <w:rsid w:val="00F56DAD"/>
    <w:rsid w:val="00F56FEC"/>
    <w:rsid w:val="00F57F05"/>
    <w:rsid w:val="00F60240"/>
    <w:rsid w:val="00F604E0"/>
    <w:rsid w:val="00F60D82"/>
    <w:rsid w:val="00F60F1C"/>
    <w:rsid w:val="00F610EB"/>
    <w:rsid w:val="00F616D1"/>
    <w:rsid w:val="00F617C2"/>
    <w:rsid w:val="00F61C67"/>
    <w:rsid w:val="00F61C89"/>
    <w:rsid w:val="00F62264"/>
    <w:rsid w:val="00F636D6"/>
    <w:rsid w:val="00F639AE"/>
    <w:rsid w:val="00F63D49"/>
    <w:rsid w:val="00F63ED0"/>
    <w:rsid w:val="00F640B6"/>
    <w:rsid w:val="00F645BE"/>
    <w:rsid w:val="00F648AD"/>
    <w:rsid w:val="00F6496F"/>
    <w:rsid w:val="00F64C78"/>
    <w:rsid w:val="00F6529F"/>
    <w:rsid w:val="00F65625"/>
    <w:rsid w:val="00F657CC"/>
    <w:rsid w:val="00F65C12"/>
    <w:rsid w:val="00F65C2B"/>
    <w:rsid w:val="00F665A9"/>
    <w:rsid w:val="00F66A94"/>
    <w:rsid w:val="00F66EB5"/>
    <w:rsid w:val="00F67331"/>
    <w:rsid w:val="00F67A7D"/>
    <w:rsid w:val="00F67E78"/>
    <w:rsid w:val="00F70A88"/>
    <w:rsid w:val="00F70AB6"/>
    <w:rsid w:val="00F70F4B"/>
    <w:rsid w:val="00F71A90"/>
    <w:rsid w:val="00F71CC6"/>
    <w:rsid w:val="00F71DD0"/>
    <w:rsid w:val="00F720EA"/>
    <w:rsid w:val="00F72170"/>
    <w:rsid w:val="00F72372"/>
    <w:rsid w:val="00F728A7"/>
    <w:rsid w:val="00F729FF"/>
    <w:rsid w:val="00F72E3F"/>
    <w:rsid w:val="00F73466"/>
    <w:rsid w:val="00F73973"/>
    <w:rsid w:val="00F739EC"/>
    <w:rsid w:val="00F73DC9"/>
    <w:rsid w:val="00F74044"/>
    <w:rsid w:val="00F74136"/>
    <w:rsid w:val="00F743A8"/>
    <w:rsid w:val="00F747D2"/>
    <w:rsid w:val="00F748B8"/>
    <w:rsid w:val="00F748D5"/>
    <w:rsid w:val="00F74CF1"/>
    <w:rsid w:val="00F74F2F"/>
    <w:rsid w:val="00F75355"/>
    <w:rsid w:val="00F75BBA"/>
    <w:rsid w:val="00F75C68"/>
    <w:rsid w:val="00F75DD6"/>
    <w:rsid w:val="00F76B70"/>
    <w:rsid w:val="00F76D18"/>
    <w:rsid w:val="00F76FAB"/>
    <w:rsid w:val="00F7781B"/>
    <w:rsid w:val="00F7786C"/>
    <w:rsid w:val="00F77A46"/>
    <w:rsid w:val="00F802F1"/>
    <w:rsid w:val="00F8057B"/>
    <w:rsid w:val="00F8073E"/>
    <w:rsid w:val="00F8095B"/>
    <w:rsid w:val="00F810CD"/>
    <w:rsid w:val="00F813FD"/>
    <w:rsid w:val="00F819B9"/>
    <w:rsid w:val="00F81B9F"/>
    <w:rsid w:val="00F825E2"/>
    <w:rsid w:val="00F82BB3"/>
    <w:rsid w:val="00F831AE"/>
    <w:rsid w:val="00F835F6"/>
    <w:rsid w:val="00F83BA9"/>
    <w:rsid w:val="00F83DBC"/>
    <w:rsid w:val="00F84076"/>
    <w:rsid w:val="00F8428B"/>
    <w:rsid w:val="00F84299"/>
    <w:rsid w:val="00F844A2"/>
    <w:rsid w:val="00F84849"/>
    <w:rsid w:val="00F84CA6"/>
    <w:rsid w:val="00F86701"/>
    <w:rsid w:val="00F86732"/>
    <w:rsid w:val="00F8686A"/>
    <w:rsid w:val="00F86D2B"/>
    <w:rsid w:val="00F87146"/>
    <w:rsid w:val="00F872F2"/>
    <w:rsid w:val="00F876CF"/>
    <w:rsid w:val="00F87F44"/>
    <w:rsid w:val="00F904E5"/>
    <w:rsid w:val="00F905F5"/>
    <w:rsid w:val="00F90637"/>
    <w:rsid w:val="00F906EB"/>
    <w:rsid w:val="00F90A0C"/>
    <w:rsid w:val="00F9103F"/>
    <w:rsid w:val="00F91816"/>
    <w:rsid w:val="00F918ED"/>
    <w:rsid w:val="00F91976"/>
    <w:rsid w:val="00F91E97"/>
    <w:rsid w:val="00F923DD"/>
    <w:rsid w:val="00F9263B"/>
    <w:rsid w:val="00F92E8F"/>
    <w:rsid w:val="00F93205"/>
    <w:rsid w:val="00F935DA"/>
    <w:rsid w:val="00F9361A"/>
    <w:rsid w:val="00F93759"/>
    <w:rsid w:val="00F93B51"/>
    <w:rsid w:val="00F93E76"/>
    <w:rsid w:val="00F94095"/>
    <w:rsid w:val="00F942E2"/>
    <w:rsid w:val="00F943D3"/>
    <w:rsid w:val="00F9456C"/>
    <w:rsid w:val="00F94B48"/>
    <w:rsid w:val="00F94D34"/>
    <w:rsid w:val="00F94F85"/>
    <w:rsid w:val="00F950FB"/>
    <w:rsid w:val="00F95139"/>
    <w:rsid w:val="00F959DA"/>
    <w:rsid w:val="00F95AAC"/>
    <w:rsid w:val="00F95C55"/>
    <w:rsid w:val="00F96223"/>
    <w:rsid w:val="00F963C5"/>
    <w:rsid w:val="00F9724A"/>
    <w:rsid w:val="00F9765D"/>
    <w:rsid w:val="00F97B7B"/>
    <w:rsid w:val="00F97C6A"/>
    <w:rsid w:val="00F97F9B"/>
    <w:rsid w:val="00FA084F"/>
    <w:rsid w:val="00FA089F"/>
    <w:rsid w:val="00FA09F6"/>
    <w:rsid w:val="00FA0C42"/>
    <w:rsid w:val="00FA0DDC"/>
    <w:rsid w:val="00FA1288"/>
    <w:rsid w:val="00FA1B21"/>
    <w:rsid w:val="00FA1BF6"/>
    <w:rsid w:val="00FA2061"/>
    <w:rsid w:val="00FA21ED"/>
    <w:rsid w:val="00FA3181"/>
    <w:rsid w:val="00FA31BA"/>
    <w:rsid w:val="00FA3414"/>
    <w:rsid w:val="00FA4112"/>
    <w:rsid w:val="00FA469C"/>
    <w:rsid w:val="00FA476F"/>
    <w:rsid w:val="00FA47DA"/>
    <w:rsid w:val="00FA4B51"/>
    <w:rsid w:val="00FA4B64"/>
    <w:rsid w:val="00FA4D20"/>
    <w:rsid w:val="00FA4F01"/>
    <w:rsid w:val="00FA53FA"/>
    <w:rsid w:val="00FA5804"/>
    <w:rsid w:val="00FA5F4C"/>
    <w:rsid w:val="00FA6719"/>
    <w:rsid w:val="00FA6BAE"/>
    <w:rsid w:val="00FA6F12"/>
    <w:rsid w:val="00FA7C50"/>
    <w:rsid w:val="00FB00E0"/>
    <w:rsid w:val="00FB0330"/>
    <w:rsid w:val="00FB07A5"/>
    <w:rsid w:val="00FB0DB8"/>
    <w:rsid w:val="00FB1A4B"/>
    <w:rsid w:val="00FB1D08"/>
    <w:rsid w:val="00FB2480"/>
    <w:rsid w:val="00FB2852"/>
    <w:rsid w:val="00FB29C2"/>
    <w:rsid w:val="00FB2CFF"/>
    <w:rsid w:val="00FB2EDC"/>
    <w:rsid w:val="00FB3114"/>
    <w:rsid w:val="00FB3DE2"/>
    <w:rsid w:val="00FB47C2"/>
    <w:rsid w:val="00FB47DA"/>
    <w:rsid w:val="00FB4AA5"/>
    <w:rsid w:val="00FB5259"/>
    <w:rsid w:val="00FB52DD"/>
    <w:rsid w:val="00FB530A"/>
    <w:rsid w:val="00FB5335"/>
    <w:rsid w:val="00FB53D5"/>
    <w:rsid w:val="00FB642D"/>
    <w:rsid w:val="00FB6B4D"/>
    <w:rsid w:val="00FB6D02"/>
    <w:rsid w:val="00FB6DC6"/>
    <w:rsid w:val="00FB6E32"/>
    <w:rsid w:val="00FB6FF9"/>
    <w:rsid w:val="00FB735F"/>
    <w:rsid w:val="00FB764B"/>
    <w:rsid w:val="00FB7B28"/>
    <w:rsid w:val="00FB7C6A"/>
    <w:rsid w:val="00FB7FC8"/>
    <w:rsid w:val="00FC003A"/>
    <w:rsid w:val="00FC0769"/>
    <w:rsid w:val="00FC0820"/>
    <w:rsid w:val="00FC0DFF"/>
    <w:rsid w:val="00FC153C"/>
    <w:rsid w:val="00FC185A"/>
    <w:rsid w:val="00FC2104"/>
    <w:rsid w:val="00FC27E4"/>
    <w:rsid w:val="00FC2BD4"/>
    <w:rsid w:val="00FC2E51"/>
    <w:rsid w:val="00FC393B"/>
    <w:rsid w:val="00FC4059"/>
    <w:rsid w:val="00FC4439"/>
    <w:rsid w:val="00FC443C"/>
    <w:rsid w:val="00FC4611"/>
    <w:rsid w:val="00FC489E"/>
    <w:rsid w:val="00FC4A7C"/>
    <w:rsid w:val="00FC506A"/>
    <w:rsid w:val="00FC53E0"/>
    <w:rsid w:val="00FC5F10"/>
    <w:rsid w:val="00FC6271"/>
    <w:rsid w:val="00FC638C"/>
    <w:rsid w:val="00FC63F4"/>
    <w:rsid w:val="00FC6613"/>
    <w:rsid w:val="00FC6C4A"/>
    <w:rsid w:val="00FC6FC5"/>
    <w:rsid w:val="00FC71EC"/>
    <w:rsid w:val="00FC7223"/>
    <w:rsid w:val="00FC75F9"/>
    <w:rsid w:val="00FC78E1"/>
    <w:rsid w:val="00FD0A47"/>
    <w:rsid w:val="00FD136E"/>
    <w:rsid w:val="00FD1690"/>
    <w:rsid w:val="00FD1B77"/>
    <w:rsid w:val="00FD1D9C"/>
    <w:rsid w:val="00FD1DF2"/>
    <w:rsid w:val="00FD1E0F"/>
    <w:rsid w:val="00FD20A6"/>
    <w:rsid w:val="00FD20EB"/>
    <w:rsid w:val="00FD2791"/>
    <w:rsid w:val="00FD28F8"/>
    <w:rsid w:val="00FD30D7"/>
    <w:rsid w:val="00FD34C1"/>
    <w:rsid w:val="00FD3845"/>
    <w:rsid w:val="00FD3D1E"/>
    <w:rsid w:val="00FD40F0"/>
    <w:rsid w:val="00FD416C"/>
    <w:rsid w:val="00FD4681"/>
    <w:rsid w:val="00FD46DE"/>
    <w:rsid w:val="00FD4A93"/>
    <w:rsid w:val="00FD4BFB"/>
    <w:rsid w:val="00FD4FF7"/>
    <w:rsid w:val="00FD53D1"/>
    <w:rsid w:val="00FD54E3"/>
    <w:rsid w:val="00FD5716"/>
    <w:rsid w:val="00FD582B"/>
    <w:rsid w:val="00FD58F3"/>
    <w:rsid w:val="00FD5DBD"/>
    <w:rsid w:val="00FD5F73"/>
    <w:rsid w:val="00FD6150"/>
    <w:rsid w:val="00FD61BA"/>
    <w:rsid w:val="00FD6642"/>
    <w:rsid w:val="00FD66C5"/>
    <w:rsid w:val="00FD6852"/>
    <w:rsid w:val="00FD6A78"/>
    <w:rsid w:val="00FD6D30"/>
    <w:rsid w:val="00FD724B"/>
    <w:rsid w:val="00FD74A8"/>
    <w:rsid w:val="00FD7549"/>
    <w:rsid w:val="00FD75F3"/>
    <w:rsid w:val="00FD76B7"/>
    <w:rsid w:val="00FD7833"/>
    <w:rsid w:val="00FD7C7F"/>
    <w:rsid w:val="00FD7E61"/>
    <w:rsid w:val="00FE0238"/>
    <w:rsid w:val="00FE04FF"/>
    <w:rsid w:val="00FE0653"/>
    <w:rsid w:val="00FE0B45"/>
    <w:rsid w:val="00FE0DBC"/>
    <w:rsid w:val="00FE0E3B"/>
    <w:rsid w:val="00FE1098"/>
    <w:rsid w:val="00FE1519"/>
    <w:rsid w:val="00FE1553"/>
    <w:rsid w:val="00FE2085"/>
    <w:rsid w:val="00FE2492"/>
    <w:rsid w:val="00FE271F"/>
    <w:rsid w:val="00FE27FD"/>
    <w:rsid w:val="00FE2AE4"/>
    <w:rsid w:val="00FE2DA8"/>
    <w:rsid w:val="00FE32A9"/>
    <w:rsid w:val="00FE37D9"/>
    <w:rsid w:val="00FE3806"/>
    <w:rsid w:val="00FE3839"/>
    <w:rsid w:val="00FE3A79"/>
    <w:rsid w:val="00FE4B46"/>
    <w:rsid w:val="00FE4D76"/>
    <w:rsid w:val="00FE52CB"/>
    <w:rsid w:val="00FE5AD2"/>
    <w:rsid w:val="00FE5D6D"/>
    <w:rsid w:val="00FE5EB1"/>
    <w:rsid w:val="00FE5F12"/>
    <w:rsid w:val="00FE5F58"/>
    <w:rsid w:val="00FE60DD"/>
    <w:rsid w:val="00FE6213"/>
    <w:rsid w:val="00FE6727"/>
    <w:rsid w:val="00FE6B0B"/>
    <w:rsid w:val="00FE6C34"/>
    <w:rsid w:val="00FE6C7D"/>
    <w:rsid w:val="00FE6D79"/>
    <w:rsid w:val="00FE7C38"/>
    <w:rsid w:val="00FE7DCF"/>
    <w:rsid w:val="00FF0063"/>
    <w:rsid w:val="00FF00AD"/>
    <w:rsid w:val="00FF026A"/>
    <w:rsid w:val="00FF04B5"/>
    <w:rsid w:val="00FF067A"/>
    <w:rsid w:val="00FF0918"/>
    <w:rsid w:val="00FF09A2"/>
    <w:rsid w:val="00FF0D4E"/>
    <w:rsid w:val="00FF0F54"/>
    <w:rsid w:val="00FF0FD0"/>
    <w:rsid w:val="00FF1569"/>
    <w:rsid w:val="00FF1DF7"/>
    <w:rsid w:val="00FF221B"/>
    <w:rsid w:val="00FF22F1"/>
    <w:rsid w:val="00FF2439"/>
    <w:rsid w:val="00FF29E3"/>
    <w:rsid w:val="00FF3264"/>
    <w:rsid w:val="00FF3517"/>
    <w:rsid w:val="00FF3A71"/>
    <w:rsid w:val="00FF3BCB"/>
    <w:rsid w:val="00FF3E29"/>
    <w:rsid w:val="00FF482C"/>
    <w:rsid w:val="00FF49D7"/>
    <w:rsid w:val="00FF4B6F"/>
    <w:rsid w:val="00FF4F02"/>
    <w:rsid w:val="00FF5679"/>
    <w:rsid w:val="00FF58E2"/>
    <w:rsid w:val="00FF5B73"/>
    <w:rsid w:val="00FF5FCC"/>
    <w:rsid w:val="00FF6153"/>
    <w:rsid w:val="00FF621F"/>
    <w:rsid w:val="00FF691D"/>
    <w:rsid w:val="00FF6A9C"/>
    <w:rsid w:val="00FF6C31"/>
    <w:rsid w:val="00FF6DE3"/>
    <w:rsid w:val="00FF715A"/>
    <w:rsid w:val="00FF7434"/>
    <w:rsid w:val="00FF7623"/>
    <w:rsid w:val="00FF7988"/>
    <w:rsid w:val="00FF7C85"/>
    <w:rsid w:val="00FF7F2D"/>
    <w:rsid w:val="0116F110"/>
    <w:rsid w:val="01189AAD"/>
    <w:rsid w:val="012E5DAB"/>
    <w:rsid w:val="01401C6C"/>
    <w:rsid w:val="01974C60"/>
    <w:rsid w:val="01A1E667"/>
    <w:rsid w:val="01B33AC0"/>
    <w:rsid w:val="01C75C50"/>
    <w:rsid w:val="01CD471B"/>
    <w:rsid w:val="01CD6D2D"/>
    <w:rsid w:val="01D9BC75"/>
    <w:rsid w:val="01E63FF4"/>
    <w:rsid w:val="020C0240"/>
    <w:rsid w:val="021BC539"/>
    <w:rsid w:val="022877C9"/>
    <w:rsid w:val="022DE42E"/>
    <w:rsid w:val="023E26A2"/>
    <w:rsid w:val="025EFD61"/>
    <w:rsid w:val="026589C1"/>
    <w:rsid w:val="02892783"/>
    <w:rsid w:val="0290DFBC"/>
    <w:rsid w:val="02F30D64"/>
    <w:rsid w:val="03002A25"/>
    <w:rsid w:val="030F21C2"/>
    <w:rsid w:val="031CDA0C"/>
    <w:rsid w:val="03252AD3"/>
    <w:rsid w:val="038996F1"/>
    <w:rsid w:val="038E74CC"/>
    <w:rsid w:val="0392855B"/>
    <w:rsid w:val="03B52D0D"/>
    <w:rsid w:val="03B89620"/>
    <w:rsid w:val="03BB4F07"/>
    <w:rsid w:val="03CC0B2A"/>
    <w:rsid w:val="044A647D"/>
    <w:rsid w:val="04508213"/>
    <w:rsid w:val="04804334"/>
    <w:rsid w:val="049177F6"/>
    <w:rsid w:val="04A264FC"/>
    <w:rsid w:val="04B6B693"/>
    <w:rsid w:val="04C9E620"/>
    <w:rsid w:val="04D373D8"/>
    <w:rsid w:val="04D49BC8"/>
    <w:rsid w:val="04DF4089"/>
    <w:rsid w:val="050E3B7A"/>
    <w:rsid w:val="054E4324"/>
    <w:rsid w:val="0572CCCC"/>
    <w:rsid w:val="058C9C1B"/>
    <w:rsid w:val="05BF2450"/>
    <w:rsid w:val="06597A24"/>
    <w:rsid w:val="065EE445"/>
    <w:rsid w:val="06867152"/>
    <w:rsid w:val="06999CB5"/>
    <w:rsid w:val="06A70009"/>
    <w:rsid w:val="06C61420"/>
    <w:rsid w:val="06CA53D8"/>
    <w:rsid w:val="06F5D9C5"/>
    <w:rsid w:val="072588E6"/>
    <w:rsid w:val="072C3C22"/>
    <w:rsid w:val="0759F77C"/>
    <w:rsid w:val="0761AD66"/>
    <w:rsid w:val="07655FED"/>
    <w:rsid w:val="077F36B8"/>
    <w:rsid w:val="07C20255"/>
    <w:rsid w:val="07C31D90"/>
    <w:rsid w:val="07C32000"/>
    <w:rsid w:val="07D2ADA2"/>
    <w:rsid w:val="07E08232"/>
    <w:rsid w:val="080C59F1"/>
    <w:rsid w:val="08202955"/>
    <w:rsid w:val="082E0BD8"/>
    <w:rsid w:val="084D152A"/>
    <w:rsid w:val="085B1929"/>
    <w:rsid w:val="086BBEB7"/>
    <w:rsid w:val="08804170"/>
    <w:rsid w:val="0889EB13"/>
    <w:rsid w:val="08C852E0"/>
    <w:rsid w:val="08DA96DA"/>
    <w:rsid w:val="092A6320"/>
    <w:rsid w:val="09362273"/>
    <w:rsid w:val="093B4E51"/>
    <w:rsid w:val="099A0294"/>
    <w:rsid w:val="099C4A03"/>
    <w:rsid w:val="09B95006"/>
    <w:rsid w:val="09C68F9A"/>
    <w:rsid w:val="09F707ED"/>
    <w:rsid w:val="0A2E0402"/>
    <w:rsid w:val="0A405696"/>
    <w:rsid w:val="0A442D8B"/>
    <w:rsid w:val="0A5E1A5B"/>
    <w:rsid w:val="0A63F6E9"/>
    <w:rsid w:val="0AC0E4E9"/>
    <w:rsid w:val="0ACA53B0"/>
    <w:rsid w:val="0AE2A3BB"/>
    <w:rsid w:val="0AE32A4A"/>
    <w:rsid w:val="0B27C94D"/>
    <w:rsid w:val="0B32BD7C"/>
    <w:rsid w:val="0B3EC660"/>
    <w:rsid w:val="0B4723C3"/>
    <w:rsid w:val="0B63E42D"/>
    <w:rsid w:val="0B83B2AA"/>
    <w:rsid w:val="0BA00425"/>
    <w:rsid w:val="0BA55506"/>
    <w:rsid w:val="0BA8563C"/>
    <w:rsid w:val="0BA93DEA"/>
    <w:rsid w:val="0BAB1F1B"/>
    <w:rsid w:val="0BDD5521"/>
    <w:rsid w:val="0BE8FE29"/>
    <w:rsid w:val="0C0E3555"/>
    <w:rsid w:val="0C0E9305"/>
    <w:rsid w:val="0C33D93F"/>
    <w:rsid w:val="0C4CC895"/>
    <w:rsid w:val="0C56A8F4"/>
    <w:rsid w:val="0C7AC82A"/>
    <w:rsid w:val="0C7E75C8"/>
    <w:rsid w:val="0C91814A"/>
    <w:rsid w:val="0CC9918B"/>
    <w:rsid w:val="0CE29018"/>
    <w:rsid w:val="0CF75476"/>
    <w:rsid w:val="0CF9020E"/>
    <w:rsid w:val="0D37E8EE"/>
    <w:rsid w:val="0D5852C9"/>
    <w:rsid w:val="0D67ADD9"/>
    <w:rsid w:val="0D81EEFA"/>
    <w:rsid w:val="0D9F910B"/>
    <w:rsid w:val="0DBF43A9"/>
    <w:rsid w:val="0DC28AB9"/>
    <w:rsid w:val="0DC44188"/>
    <w:rsid w:val="0DCE4E85"/>
    <w:rsid w:val="0E0E0359"/>
    <w:rsid w:val="0E30DA73"/>
    <w:rsid w:val="0E3DB5B4"/>
    <w:rsid w:val="0E3FBC59"/>
    <w:rsid w:val="0E6F8B2E"/>
    <w:rsid w:val="0E7D3F0D"/>
    <w:rsid w:val="0E8246DF"/>
    <w:rsid w:val="0E87F6BA"/>
    <w:rsid w:val="0E8871A5"/>
    <w:rsid w:val="0E8D01AA"/>
    <w:rsid w:val="0E8D5169"/>
    <w:rsid w:val="0E984FE0"/>
    <w:rsid w:val="0EA3C92F"/>
    <w:rsid w:val="0EB6992B"/>
    <w:rsid w:val="0ECC3087"/>
    <w:rsid w:val="0ED6D801"/>
    <w:rsid w:val="0EED5248"/>
    <w:rsid w:val="0F02753E"/>
    <w:rsid w:val="0F0CF212"/>
    <w:rsid w:val="0F1EF60F"/>
    <w:rsid w:val="0F6A82F6"/>
    <w:rsid w:val="0F85FDD6"/>
    <w:rsid w:val="0F932B51"/>
    <w:rsid w:val="0FC46C74"/>
    <w:rsid w:val="0FDDDB92"/>
    <w:rsid w:val="0FFBA7F2"/>
    <w:rsid w:val="0FFEC8D4"/>
    <w:rsid w:val="100A4864"/>
    <w:rsid w:val="101BF3FA"/>
    <w:rsid w:val="101F9477"/>
    <w:rsid w:val="10450151"/>
    <w:rsid w:val="1046B1B6"/>
    <w:rsid w:val="10481811"/>
    <w:rsid w:val="105B800D"/>
    <w:rsid w:val="109DB946"/>
    <w:rsid w:val="10C2223D"/>
    <w:rsid w:val="10DF3C99"/>
    <w:rsid w:val="10F28F70"/>
    <w:rsid w:val="11178EA5"/>
    <w:rsid w:val="1118D042"/>
    <w:rsid w:val="11446172"/>
    <w:rsid w:val="11482422"/>
    <w:rsid w:val="1173DCFB"/>
    <w:rsid w:val="117A8D7E"/>
    <w:rsid w:val="1195DB1D"/>
    <w:rsid w:val="1195EEFA"/>
    <w:rsid w:val="11B074F2"/>
    <w:rsid w:val="121122A0"/>
    <w:rsid w:val="121E4BCD"/>
    <w:rsid w:val="1224C476"/>
    <w:rsid w:val="123277A6"/>
    <w:rsid w:val="124DB6A6"/>
    <w:rsid w:val="126F5E21"/>
    <w:rsid w:val="12B41558"/>
    <w:rsid w:val="12BCA22D"/>
    <w:rsid w:val="12BE9B49"/>
    <w:rsid w:val="12C96EA2"/>
    <w:rsid w:val="12E863AC"/>
    <w:rsid w:val="12F49E06"/>
    <w:rsid w:val="130172F2"/>
    <w:rsid w:val="1320406B"/>
    <w:rsid w:val="1335E705"/>
    <w:rsid w:val="13743DC0"/>
    <w:rsid w:val="1387F166"/>
    <w:rsid w:val="139A60C9"/>
    <w:rsid w:val="139B843D"/>
    <w:rsid w:val="13E189B0"/>
    <w:rsid w:val="13F0E239"/>
    <w:rsid w:val="13FFB12E"/>
    <w:rsid w:val="1429A6CF"/>
    <w:rsid w:val="143B272B"/>
    <w:rsid w:val="145553E9"/>
    <w:rsid w:val="145E57BD"/>
    <w:rsid w:val="147EE675"/>
    <w:rsid w:val="1481C033"/>
    <w:rsid w:val="14B0AD61"/>
    <w:rsid w:val="14C5B447"/>
    <w:rsid w:val="14D00A6B"/>
    <w:rsid w:val="14E54328"/>
    <w:rsid w:val="14EC27B8"/>
    <w:rsid w:val="14F259C7"/>
    <w:rsid w:val="1501C71F"/>
    <w:rsid w:val="1503E82B"/>
    <w:rsid w:val="1505785D"/>
    <w:rsid w:val="15119829"/>
    <w:rsid w:val="153AA6C1"/>
    <w:rsid w:val="15409C84"/>
    <w:rsid w:val="158077A3"/>
    <w:rsid w:val="15B20B8C"/>
    <w:rsid w:val="15B821D8"/>
    <w:rsid w:val="15D7D5E3"/>
    <w:rsid w:val="15F10B11"/>
    <w:rsid w:val="161CEB66"/>
    <w:rsid w:val="163BB85D"/>
    <w:rsid w:val="1640B8DD"/>
    <w:rsid w:val="164ACFF7"/>
    <w:rsid w:val="16977BD9"/>
    <w:rsid w:val="16A0E2BE"/>
    <w:rsid w:val="16B1A278"/>
    <w:rsid w:val="16C1F7C8"/>
    <w:rsid w:val="1715237C"/>
    <w:rsid w:val="1719EA5B"/>
    <w:rsid w:val="171F2DC9"/>
    <w:rsid w:val="17426754"/>
    <w:rsid w:val="174D262F"/>
    <w:rsid w:val="175171CC"/>
    <w:rsid w:val="17903C91"/>
    <w:rsid w:val="1792796F"/>
    <w:rsid w:val="179F2C1F"/>
    <w:rsid w:val="17BFA12D"/>
    <w:rsid w:val="18033186"/>
    <w:rsid w:val="183102FA"/>
    <w:rsid w:val="18485124"/>
    <w:rsid w:val="1852E6A1"/>
    <w:rsid w:val="188A4DBE"/>
    <w:rsid w:val="18B31D65"/>
    <w:rsid w:val="18BB0983"/>
    <w:rsid w:val="18CE113A"/>
    <w:rsid w:val="18CFB4B8"/>
    <w:rsid w:val="18F90D6B"/>
    <w:rsid w:val="191361FF"/>
    <w:rsid w:val="1973900C"/>
    <w:rsid w:val="1991531F"/>
    <w:rsid w:val="19934625"/>
    <w:rsid w:val="1996D5A0"/>
    <w:rsid w:val="1999DF46"/>
    <w:rsid w:val="19A7F72B"/>
    <w:rsid w:val="19A9684E"/>
    <w:rsid w:val="19C145F5"/>
    <w:rsid w:val="19C4BBD8"/>
    <w:rsid w:val="19E5B5A9"/>
    <w:rsid w:val="19EEB9D3"/>
    <w:rsid w:val="1A0F43A8"/>
    <w:rsid w:val="1A33DFBE"/>
    <w:rsid w:val="1A37A05F"/>
    <w:rsid w:val="1A6F6035"/>
    <w:rsid w:val="1A79C8E5"/>
    <w:rsid w:val="1ABB3FAC"/>
    <w:rsid w:val="1AEE223D"/>
    <w:rsid w:val="1AF10861"/>
    <w:rsid w:val="1AF1C876"/>
    <w:rsid w:val="1B5D3908"/>
    <w:rsid w:val="1B634B90"/>
    <w:rsid w:val="1B674C4E"/>
    <w:rsid w:val="1B7424BA"/>
    <w:rsid w:val="1B829E6C"/>
    <w:rsid w:val="1B8443BD"/>
    <w:rsid w:val="1B87C5D3"/>
    <w:rsid w:val="1B9DDAC9"/>
    <w:rsid w:val="1BF844DE"/>
    <w:rsid w:val="1C36FEBA"/>
    <w:rsid w:val="1C6077F5"/>
    <w:rsid w:val="1C61B950"/>
    <w:rsid w:val="1C65A37A"/>
    <w:rsid w:val="1C69ED00"/>
    <w:rsid w:val="1C7DE8D1"/>
    <w:rsid w:val="1C98F30D"/>
    <w:rsid w:val="1CCDBCCF"/>
    <w:rsid w:val="1CCFEA39"/>
    <w:rsid w:val="1CDDF81A"/>
    <w:rsid w:val="1CF42267"/>
    <w:rsid w:val="1D12B3F3"/>
    <w:rsid w:val="1D161742"/>
    <w:rsid w:val="1D219E11"/>
    <w:rsid w:val="1D292105"/>
    <w:rsid w:val="1D37BB7A"/>
    <w:rsid w:val="1D6A087F"/>
    <w:rsid w:val="1D770AB9"/>
    <w:rsid w:val="1D8B17F6"/>
    <w:rsid w:val="1DA4D935"/>
    <w:rsid w:val="1E00E35D"/>
    <w:rsid w:val="1E044FE4"/>
    <w:rsid w:val="1E157DFB"/>
    <w:rsid w:val="1E26E62F"/>
    <w:rsid w:val="1E84DFAD"/>
    <w:rsid w:val="1E870E1F"/>
    <w:rsid w:val="1E8A390F"/>
    <w:rsid w:val="1E8BCEC8"/>
    <w:rsid w:val="1E925D78"/>
    <w:rsid w:val="1EA3FB50"/>
    <w:rsid w:val="1EABCAF7"/>
    <w:rsid w:val="1EBCFBF2"/>
    <w:rsid w:val="1EE37269"/>
    <w:rsid w:val="1EE66586"/>
    <w:rsid w:val="1F02248C"/>
    <w:rsid w:val="1F16FEA7"/>
    <w:rsid w:val="1F5C3917"/>
    <w:rsid w:val="1F98D1E8"/>
    <w:rsid w:val="1F9F9717"/>
    <w:rsid w:val="1FB1A5DE"/>
    <w:rsid w:val="1FE95820"/>
    <w:rsid w:val="1FED6F5D"/>
    <w:rsid w:val="1FF68187"/>
    <w:rsid w:val="2006E3F8"/>
    <w:rsid w:val="201320E4"/>
    <w:rsid w:val="2024F8F5"/>
    <w:rsid w:val="203D9311"/>
    <w:rsid w:val="20483DAA"/>
    <w:rsid w:val="206592B7"/>
    <w:rsid w:val="20672BD4"/>
    <w:rsid w:val="208DC6EC"/>
    <w:rsid w:val="209E476B"/>
    <w:rsid w:val="20AF2972"/>
    <w:rsid w:val="20B96568"/>
    <w:rsid w:val="20E7442F"/>
    <w:rsid w:val="2136E163"/>
    <w:rsid w:val="213E9794"/>
    <w:rsid w:val="214848FB"/>
    <w:rsid w:val="2161708D"/>
    <w:rsid w:val="21683CC5"/>
    <w:rsid w:val="21AA03BE"/>
    <w:rsid w:val="22160C97"/>
    <w:rsid w:val="2223C42A"/>
    <w:rsid w:val="222F6BB0"/>
    <w:rsid w:val="223DDA77"/>
    <w:rsid w:val="2268FE1D"/>
    <w:rsid w:val="2273C185"/>
    <w:rsid w:val="22948CBF"/>
    <w:rsid w:val="2297C6AD"/>
    <w:rsid w:val="22C429C1"/>
    <w:rsid w:val="22DFB072"/>
    <w:rsid w:val="22ECA14A"/>
    <w:rsid w:val="23042CED"/>
    <w:rsid w:val="2341285B"/>
    <w:rsid w:val="23433591"/>
    <w:rsid w:val="235DB482"/>
    <w:rsid w:val="237B06AB"/>
    <w:rsid w:val="237D63E0"/>
    <w:rsid w:val="23C9B9EE"/>
    <w:rsid w:val="23CE7683"/>
    <w:rsid w:val="23E29673"/>
    <w:rsid w:val="24352553"/>
    <w:rsid w:val="244B0EA3"/>
    <w:rsid w:val="2460AB77"/>
    <w:rsid w:val="2463D64D"/>
    <w:rsid w:val="24721F74"/>
    <w:rsid w:val="2485F4D5"/>
    <w:rsid w:val="2486AF64"/>
    <w:rsid w:val="2489677E"/>
    <w:rsid w:val="24A6D6D8"/>
    <w:rsid w:val="24CAB051"/>
    <w:rsid w:val="24EEA876"/>
    <w:rsid w:val="24F9FB01"/>
    <w:rsid w:val="2509EBBF"/>
    <w:rsid w:val="25479B3C"/>
    <w:rsid w:val="256DB38A"/>
    <w:rsid w:val="25782A41"/>
    <w:rsid w:val="257EA019"/>
    <w:rsid w:val="25BDF0BE"/>
    <w:rsid w:val="25E07523"/>
    <w:rsid w:val="25EEAA6D"/>
    <w:rsid w:val="25F94E3E"/>
    <w:rsid w:val="26085BAB"/>
    <w:rsid w:val="26190B8D"/>
    <w:rsid w:val="2643BE09"/>
    <w:rsid w:val="265EAC98"/>
    <w:rsid w:val="2670C2EC"/>
    <w:rsid w:val="267EEE60"/>
    <w:rsid w:val="269634B2"/>
    <w:rsid w:val="26A34B57"/>
    <w:rsid w:val="26C864E3"/>
    <w:rsid w:val="26D2588A"/>
    <w:rsid w:val="26D6B5D0"/>
    <w:rsid w:val="26F42A55"/>
    <w:rsid w:val="2709ED1F"/>
    <w:rsid w:val="271CA19D"/>
    <w:rsid w:val="27651766"/>
    <w:rsid w:val="27B164B1"/>
    <w:rsid w:val="27D73454"/>
    <w:rsid w:val="27F8E565"/>
    <w:rsid w:val="27FEBB21"/>
    <w:rsid w:val="28082391"/>
    <w:rsid w:val="28571D1C"/>
    <w:rsid w:val="28660460"/>
    <w:rsid w:val="28792A05"/>
    <w:rsid w:val="288E012F"/>
    <w:rsid w:val="28C6458A"/>
    <w:rsid w:val="28E312A0"/>
    <w:rsid w:val="28FA968C"/>
    <w:rsid w:val="291F0C05"/>
    <w:rsid w:val="2920F032"/>
    <w:rsid w:val="292B8645"/>
    <w:rsid w:val="293CA4F2"/>
    <w:rsid w:val="2980CFEC"/>
    <w:rsid w:val="2981C0FB"/>
    <w:rsid w:val="298C1EC2"/>
    <w:rsid w:val="29A74D02"/>
    <w:rsid w:val="29EC8223"/>
    <w:rsid w:val="29F272D3"/>
    <w:rsid w:val="29FC4A5F"/>
    <w:rsid w:val="2A07F390"/>
    <w:rsid w:val="2A5FEB9A"/>
    <w:rsid w:val="2ACE7B58"/>
    <w:rsid w:val="2AEFAB53"/>
    <w:rsid w:val="2B143EC9"/>
    <w:rsid w:val="2B2146A1"/>
    <w:rsid w:val="2B3D820C"/>
    <w:rsid w:val="2B471803"/>
    <w:rsid w:val="2B66B348"/>
    <w:rsid w:val="2B857C79"/>
    <w:rsid w:val="2BA6D6A4"/>
    <w:rsid w:val="2BA8E7D5"/>
    <w:rsid w:val="2BBA0A48"/>
    <w:rsid w:val="2BCA9FDC"/>
    <w:rsid w:val="2BD11F20"/>
    <w:rsid w:val="2BD1E8C4"/>
    <w:rsid w:val="2BD7F27D"/>
    <w:rsid w:val="2BFBA726"/>
    <w:rsid w:val="2C155A6C"/>
    <w:rsid w:val="2C306D76"/>
    <w:rsid w:val="2C34AF2B"/>
    <w:rsid w:val="2C391EA3"/>
    <w:rsid w:val="2C4827CA"/>
    <w:rsid w:val="2C6516E5"/>
    <w:rsid w:val="2C653400"/>
    <w:rsid w:val="2C6E70D3"/>
    <w:rsid w:val="2C78A174"/>
    <w:rsid w:val="2C79D87A"/>
    <w:rsid w:val="2C9C3266"/>
    <w:rsid w:val="2CAD8F51"/>
    <w:rsid w:val="2CB9B6F2"/>
    <w:rsid w:val="2D2034EF"/>
    <w:rsid w:val="2D2193D6"/>
    <w:rsid w:val="2D2A7DE8"/>
    <w:rsid w:val="2D485525"/>
    <w:rsid w:val="2D5B4C14"/>
    <w:rsid w:val="2D5E43EF"/>
    <w:rsid w:val="2D93229B"/>
    <w:rsid w:val="2DAA5DA6"/>
    <w:rsid w:val="2DE69858"/>
    <w:rsid w:val="2E065797"/>
    <w:rsid w:val="2E08E2BF"/>
    <w:rsid w:val="2E14BA8F"/>
    <w:rsid w:val="2E2050D9"/>
    <w:rsid w:val="2E67C7AB"/>
    <w:rsid w:val="2E8C3E39"/>
    <w:rsid w:val="2EA0289B"/>
    <w:rsid w:val="2EC0DF9A"/>
    <w:rsid w:val="2EE66782"/>
    <w:rsid w:val="2F25802D"/>
    <w:rsid w:val="2F9E2F83"/>
    <w:rsid w:val="2FC4705C"/>
    <w:rsid w:val="2FD88F70"/>
    <w:rsid w:val="300F12A4"/>
    <w:rsid w:val="302D1EAF"/>
    <w:rsid w:val="30462A21"/>
    <w:rsid w:val="3055D3E2"/>
    <w:rsid w:val="305ACA62"/>
    <w:rsid w:val="308D1AC0"/>
    <w:rsid w:val="30A62280"/>
    <w:rsid w:val="30B1D58A"/>
    <w:rsid w:val="30C0F324"/>
    <w:rsid w:val="30C6C2C1"/>
    <w:rsid w:val="30CED86E"/>
    <w:rsid w:val="30E87D7A"/>
    <w:rsid w:val="30F362E1"/>
    <w:rsid w:val="30F486CF"/>
    <w:rsid w:val="30F84BE3"/>
    <w:rsid w:val="3119CB21"/>
    <w:rsid w:val="311E7B18"/>
    <w:rsid w:val="31248358"/>
    <w:rsid w:val="3129DE8D"/>
    <w:rsid w:val="3141A85A"/>
    <w:rsid w:val="319C973F"/>
    <w:rsid w:val="31A19D2A"/>
    <w:rsid w:val="31C0B207"/>
    <w:rsid w:val="31D40B34"/>
    <w:rsid w:val="31D70766"/>
    <w:rsid w:val="31E9ECE2"/>
    <w:rsid w:val="31EA1891"/>
    <w:rsid w:val="31F80866"/>
    <w:rsid w:val="32751795"/>
    <w:rsid w:val="32825B04"/>
    <w:rsid w:val="3294CC2D"/>
    <w:rsid w:val="32D30C1B"/>
    <w:rsid w:val="32E519EF"/>
    <w:rsid w:val="330E2302"/>
    <w:rsid w:val="330F61B0"/>
    <w:rsid w:val="33350CAB"/>
    <w:rsid w:val="338B4AE5"/>
    <w:rsid w:val="339A65A1"/>
    <w:rsid w:val="339D7F7D"/>
    <w:rsid w:val="33BBEB8F"/>
    <w:rsid w:val="3404B2C8"/>
    <w:rsid w:val="3415DB49"/>
    <w:rsid w:val="34384ADD"/>
    <w:rsid w:val="34601A4B"/>
    <w:rsid w:val="346A7AED"/>
    <w:rsid w:val="347B88D1"/>
    <w:rsid w:val="349C8B72"/>
    <w:rsid w:val="34B1F050"/>
    <w:rsid w:val="34E131B8"/>
    <w:rsid w:val="34E3E636"/>
    <w:rsid w:val="34E54D08"/>
    <w:rsid w:val="35269AFA"/>
    <w:rsid w:val="352FBCD1"/>
    <w:rsid w:val="35864D9E"/>
    <w:rsid w:val="35866707"/>
    <w:rsid w:val="35AEB8FC"/>
    <w:rsid w:val="35D31BC6"/>
    <w:rsid w:val="35DED576"/>
    <w:rsid w:val="35EE764B"/>
    <w:rsid w:val="35FC71CF"/>
    <w:rsid w:val="360F1FAB"/>
    <w:rsid w:val="362C7B95"/>
    <w:rsid w:val="36394D95"/>
    <w:rsid w:val="364D5E5A"/>
    <w:rsid w:val="371102B6"/>
    <w:rsid w:val="372FE0BB"/>
    <w:rsid w:val="3736F433"/>
    <w:rsid w:val="373A790C"/>
    <w:rsid w:val="37612251"/>
    <w:rsid w:val="3796061C"/>
    <w:rsid w:val="37A73E10"/>
    <w:rsid w:val="37FB87A8"/>
    <w:rsid w:val="381D7F0D"/>
    <w:rsid w:val="38315E94"/>
    <w:rsid w:val="3844CD3D"/>
    <w:rsid w:val="38772144"/>
    <w:rsid w:val="38912B60"/>
    <w:rsid w:val="3913F03B"/>
    <w:rsid w:val="398A7C27"/>
    <w:rsid w:val="39C82079"/>
    <w:rsid w:val="39CCC2BC"/>
    <w:rsid w:val="3A018E14"/>
    <w:rsid w:val="3A16D357"/>
    <w:rsid w:val="3A2112D3"/>
    <w:rsid w:val="3A40127F"/>
    <w:rsid w:val="3A447A29"/>
    <w:rsid w:val="3A4C48E6"/>
    <w:rsid w:val="3A5CAC39"/>
    <w:rsid w:val="3A611296"/>
    <w:rsid w:val="3A788611"/>
    <w:rsid w:val="3A8FA260"/>
    <w:rsid w:val="3A9C936E"/>
    <w:rsid w:val="3AB8E678"/>
    <w:rsid w:val="3AC587ED"/>
    <w:rsid w:val="3B113222"/>
    <w:rsid w:val="3B364BBB"/>
    <w:rsid w:val="3B43F8D2"/>
    <w:rsid w:val="3B59C3A8"/>
    <w:rsid w:val="3B5E0022"/>
    <w:rsid w:val="3B7675FA"/>
    <w:rsid w:val="3B93BD0D"/>
    <w:rsid w:val="3C1F74AD"/>
    <w:rsid w:val="3C27E801"/>
    <w:rsid w:val="3C597AB8"/>
    <w:rsid w:val="3C8A161C"/>
    <w:rsid w:val="3CABF445"/>
    <w:rsid w:val="3CC1280D"/>
    <w:rsid w:val="3CC169F5"/>
    <w:rsid w:val="3CD6A39E"/>
    <w:rsid w:val="3CD6F06A"/>
    <w:rsid w:val="3CF4795F"/>
    <w:rsid w:val="3D2A74D2"/>
    <w:rsid w:val="3D89A70E"/>
    <w:rsid w:val="3DA0CB7D"/>
    <w:rsid w:val="3DAA9630"/>
    <w:rsid w:val="3DD185F9"/>
    <w:rsid w:val="3DE00EA2"/>
    <w:rsid w:val="3DF3D618"/>
    <w:rsid w:val="3DF466D3"/>
    <w:rsid w:val="3DFA31D3"/>
    <w:rsid w:val="3E11A1E9"/>
    <w:rsid w:val="3E1B0F7B"/>
    <w:rsid w:val="3E2DF758"/>
    <w:rsid w:val="3E3A5C16"/>
    <w:rsid w:val="3E3C5F0C"/>
    <w:rsid w:val="3E711229"/>
    <w:rsid w:val="3EFFD0D4"/>
    <w:rsid w:val="3F26DDDE"/>
    <w:rsid w:val="3F394EBC"/>
    <w:rsid w:val="3F3F49E6"/>
    <w:rsid w:val="3F57BFDE"/>
    <w:rsid w:val="3F7CD3D8"/>
    <w:rsid w:val="3F8B199B"/>
    <w:rsid w:val="401B285A"/>
    <w:rsid w:val="40255811"/>
    <w:rsid w:val="40302D53"/>
    <w:rsid w:val="406D229E"/>
    <w:rsid w:val="40757E07"/>
    <w:rsid w:val="40783B25"/>
    <w:rsid w:val="40815EB6"/>
    <w:rsid w:val="40D24C4E"/>
    <w:rsid w:val="40E85D7D"/>
    <w:rsid w:val="4115F146"/>
    <w:rsid w:val="4154EBFE"/>
    <w:rsid w:val="417C5139"/>
    <w:rsid w:val="4184CCE6"/>
    <w:rsid w:val="4192AA18"/>
    <w:rsid w:val="41AC3052"/>
    <w:rsid w:val="41C769E1"/>
    <w:rsid w:val="41EE6902"/>
    <w:rsid w:val="420636BD"/>
    <w:rsid w:val="42132442"/>
    <w:rsid w:val="421385F1"/>
    <w:rsid w:val="42148366"/>
    <w:rsid w:val="421EB9A9"/>
    <w:rsid w:val="423A8EE4"/>
    <w:rsid w:val="4253D4AC"/>
    <w:rsid w:val="426C79C1"/>
    <w:rsid w:val="426CFBA9"/>
    <w:rsid w:val="42916E16"/>
    <w:rsid w:val="42A7CFFC"/>
    <w:rsid w:val="42B01EC7"/>
    <w:rsid w:val="42B0A42D"/>
    <w:rsid w:val="42B423DA"/>
    <w:rsid w:val="42B8E234"/>
    <w:rsid w:val="42C5D5D4"/>
    <w:rsid w:val="42D22C90"/>
    <w:rsid w:val="42E1D61B"/>
    <w:rsid w:val="431514D0"/>
    <w:rsid w:val="432FB76F"/>
    <w:rsid w:val="43428FCE"/>
    <w:rsid w:val="435B3067"/>
    <w:rsid w:val="4364D87D"/>
    <w:rsid w:val="4397D76B"/>
    <w:rsid w:val="43AE9A00"/>
    <w:rsid w:val="43CBA988"/>
    <w:rsid w:val="43E50AFE"/>
    <w:rsid w:val="441BB9B9"/>
    <w:rsid w:val="441C3F5F"/>
    <w:rsid w:val="44292931"/>
    <w:rsid w:val="44705671"/>
    <w:rsid w:val="4470F77E"/>
    <w:rsid w:val="4498138E"/>
    <w:rsid w:val="44A1B269"/>
    <w:rsid w:val="44A51BA5"/>
    <w:rsid w:val="44ABD3FA"/>
    <w:rsid w:val="44DF0A94"/>
    <w:rsid w:val="44F80686"/>
    <w:rsid w:val="4535B4E3"/>
    <w:rsid w:val="45423ADE"/>
    <w:rsid w:val="4549A9E9"/>
    <w:rsid w:val="4559AFED"/>
    <w:rsid w:val="456E237B"/>
    <w:rsid w:val="459319F3"/>
    <w:rsid w:val="459717C1"/>
    <w:rsid w:val="45A090CF"/>
    <w:rsid w:val="45A16DA8"/>
    <w:rsid w:val="45D8FD85"/>
    <w:rsid w:val="45EC7A51"/>
    <w:rsid w:val="46061F62"/>
    <w:rsid w:val="4618ADE4"/>
    <w:rsid w:val="461DDA8B"/>
    <w:rsid w:val="463058B8"/>
    <w:rsid w:val="463C044F"/>
    <w:rsid w:val="4665DABD"/>
    <w:rsid w:val="467C6777"/>
    <w:rsid w:val="468918A5"/>
    <w:rsid w:val="468F043A"/>
    <w:rsid w:val="46957019"/>
    <w:rsid w:val="46970AC9"/>
    <w:rsid w:val="46F38AAF"/>
    <w:rsid w:val="4708FA01"/>
    <w:rsid w:val="474DA1C2"/>
    <w:rsid w:val="4752CF2D"/>
    <w:rsid w:val="475A8CE0"/>
    <w:rsid w:val="475CA2EE"/>
    <w:rsid w:val="4778871A"/>
    <w:rsid w:val="478479CB"/>
    <w:rsid w:val="47B47E8E"/>
    <w:rsid w:val="4815F6B3"/>
    <w:rsid w:val="4817EE51"/>
    <w:rsid w:val="481DB0AC"/>
    <w:rsid w:val="483A8B22"/>
    <w:rsid w:val="4868CF43"/>
    <w:rsid w:val="486BADC9"/>
    <w:rsid w:val="48928963"/>
    <w:rsid w:val="48A3DF8D"/>
    <w:rsid w:val="48BAB76E"/>
    <w:rsid w:val="48C36637"/>
    <w:rsid w:val="48CA1860"/>
    <w:rsid w:val="48DD10FC"/>
    <w:rsid w:val="48F5D0DB"/>
    <w:rsid w:val="490D4DD6"/>
    <w:rsid w:val="49206F3B"/>
    <w:rsid w:val="49375107"/>
    <w:rsid w:val="493CD318"/>
    <w:rsid w:val="493D2F43"/>
    <w:rsid w:val="49453785"/>
    <w:rsid w:val="495C0A81"/>
    <w:rsid w:val="4986D9B9"/>
    <w:rsid w:val="499C2AB7"/>
    <w:rsid w:val="49B0138D"/>
    <w:rsid w:val="49BE6B00"/>
    <w:rsid w:val="49C2854D"/>
    <w:rsid w:val="49DA2405"/>
    <w:rsid w:val="4A09946E"/>
    <w:rsid w:val="4A1E0E80"/>
    <w:rsid w:val="4A417F04"/>
    <w:rsid w:val="4ACA6EE5"/>
    <w:rsid w:val="4AD181EF"/>
    <w:rsid w:val="4AF62539"/>
    <w:rsid w:val="4B0897C3"/>
    <w:rsid w:val="4B15C88D"/>
    <w:rsid w:val="4B1C789F"/>
    <w:rsid w:val="4B3C4DE0"/>
    <w:rsid w:val="4B4E693E"/>
    <w:rsid w:val="4B836EC2"/>
    <w:rsid w:val="4B8D1EAB"/>
    <w:rsid w:val="4B90E52C"/>
    <w:rsid w:val="4B993AA3"/>
    <w:rsid w:val="4BA99553"/>
    <w:rsid w:val="4BAF6FCF"/>
    <w:rsid w:val="4BB1E465"/>
    <w:rsid w:val="4BBA1BCB"/>
    <w:rsid w:val="4BC827F1"/>
    <w:rsid w:val="4C0462A6"/>
    <w:rsid w:val="4C200157"/>
    <w:rsid w:val="4C266D0B"/>
    <w:rsid w:val="4C4C5CA6"/>
    <w:rsid w:val="4C56C725"/>
    <w:rsid w:val="4C733FE0"/>
    <w:rsid w:val="4C779168"/>
    <w:rsid w:val="4C84F838"/>
    <w:rsid w:val="4C969BF3"/>
    <w:rsid w:val="4D0CC3F8"/>
    <w:rsid w:val="4D0FDCD1"/>
    <w:rsid w:val="4D24CBA2"/>
    <w:rsid w:val="4D34F39A"/>
    <w:rsid w:val="4D48117A"/>
    <w:rsid w:val="4D502753"/>
    <w:rsid w:val="4D5F4BA4"/>
    <w:rsid w:val="4D5FD6AB"/>
    <w:rsid w:val="4D7D7FEA"/>
    <w:rsid w:val="4D8F1C51"/>
    <w:rsid w:val="4D987A42"/>
    <w:rsid w:val="4D9BB823"/>
    <w:rsid w:val="4D9D7C32"/>
    <w:rsid w:val="4DA39079"/>
    <w:rsid w:val="4DA5E0A1"/>
    <w:rsid w:val="4DB78CD0"/>
    <w:rsid w:val="4DDA7CDE"/>
    <w:rsid w:val="4DEBA3B6"/>
    <w:rsid w:val="4E13B11E"/>
    <w:rsid w:val="4E31DE53"/>
    <w:rsid w:val="4E427846"/>
    <w:rsid w:val="4E6EF72C"/>
    <w:rsid w:val="4E7C1BA2"/>
    <w:rsid w:val="4E7D18E0"/>
    <w:rsid w:val="4EA7FCEB"/>
    <w:rsid w:val="4EACA317"/>
    <w:rsid w:val="4EB85115"/>
    <w:rsid w:val="4ED00497"/>
    <w:rsid w:val="4F16135A"/>
    <w:rsid w:val="4F5111A6"/>
    <w:rsid w:val="4F685913"/>
    <w:rsid w:val="4FCFADE0"/>
    <w:rsid w:val="4FF4B507"/>
    <w:rsid w:val="5015F345"/>
    <w:rsid w:val="503AFFDC"/>
    <w:rsid w:val="504259B6"/>
    <w:rsid w:val="50554C7D"/>
    <w:rsid w:val="506B129D"/>
    <w:rsid w:val="50936B1D"/>
    <w:rsid w:val="50CC8A8A"/>
    <w:rsid w:val="50DABB08"/>
    <w:rsid w:val="5178C457"/>
    <w:rsid w:val="51BFA215"/>
    <w:rsid w:val="51CF51AB"/>
    <w:rsid w:val="51E20F24"/>
    <w:rsid w:val="51E6870A"/>
    <w:rsid w:val="51F23062"/>
    <w:rsid w:val="5207CAEB"/>
    <w:rsid w:val="5220D6B0"/>
    <w:rsid w:val="5223851C"/>
    <w:rsid w:val="522A0E29"/>
    <w:rsid w:val="5232E82D"/>
    <w:rsid w:val="5244D8F4"/>
    <w:rsid w:val="525A362B"/>
    <w:rsid w:val="52978C0C"/>
    <w:rsid w:val="52A49149"/>
    <w:rsid w:val="52AA2621"/>
    <w:rsid w:val="52B3588D"/>
    <w:rsid w:val="52B65439"/>
    <w:rsid w:val="52D0371F"/>
    <w:rsid w:val="52D1159A"/>
    <w:rsid w:val="52E74B50"/>
    <w:rsid w:val="52FA222B"/>
    <w:rsid w:val="53534D56"/>
    <w:rsid w:val="53674E11"/>
    <w:rsid w:val="5395B441"/>
    <w:rsid w:val="5396E7F0"/>
    <w:rsid w:val="539B3461"/>
    <w:rsid w:val="53A46468"/>
    <w:rsid w:val="53B959D4"/>
    <w:rsid w:val="53BBB734"/>
    <w:rsid w:val="54259834"/>
    <w:rsid w:val="54382465"/>
    <w:rsid w:val="544E6483"/>
    <w:rsid w:val="548483A6"/>
    <w:rsid w:val="54EAE26E"/>
    <w:rsid w:val="54EFC301"/>
    <w:rsid w:val="5504B5A5"/>
    <w:rsid w:val="5515214C"/>
    <w:rsid w:val="5545F41D"/>
    <w:rsid w:val="55490CC6"/>
    <w:rsid w:val="556E9091"/>
    <w:rsid w:val="55BE4491"/>
    <w:rsid w:val="55EC8FAB"/>
    <w:rsid w:val="55FE5440"/>
    <w:rsid w:val="56325C79"/>
    <w:rsid w:val="5661FA5F"/>
    <w:rsid w:val="5671B64A"/>
    <w:rsid w:val="569DDA8B"/>
    <w:rsid w:val="56AE4F0B"/>
    <w:rsid w:val="57035221"/>
    <w:rsid w:val="57157985"/>
    <w:rsid w:val="572E291F"/>
    <w:rsid w:val="5742A79E"/>
    <w:rsid w:val="5756B724"/>
    <w:rsid w:val="58023B45"/>
    <w:rsid w:val="5817F26A"/>
    <w:rsid w:val="581F28DC"/>
    <w:rsid w:val="58355A2A"/>
    <w:rsid w:val="5843333F"/>
    <w:rsid w:val="587799B4"/>
    <w:rsid w:val="5894079F"/>
    <w:rsid w:val="5897AAAB"/>
    <w:rsid w:val="58C364B4"/>
    <w:rsid w:val="58D9EF40"/>
    <w:rsid w:val="59342DB2"/>
    <w:rsid w:val="594113B7"/>
    <w:rsid w:val="597F1612"/>
    <w:rsid w:val="598F6E66"/>
    <w:rsid w:val="5998DECA"/>
    <w:rsid w:val="59D605EC"/>
    <w:rsid w:val="59F0237F"/>
    <w:rsid w:val="59F07983"/>
    <w:rsid w:val="59FDDFE4"/>
    <w:rsid w:val="5A12C304"/>
    <w:rsid w:val="5A26E392"/>
    <w:rsid w:val="5A2F5F13"/>
    <w:rsid w:val="5A37ECC8"/>
    <w:rsid w:val="5A6DDA7F"/>
    <w:rsid w:val="5A72A507"/>
    <w:rsid w:val="5A75CCC8"/>
    <w:rsid w:val="5A9D2151"/>
    <w:rsid w:val="5AA0514B"/>
    <w:rsid w:val="5ACFA9C3"/>
    <w:rsid w:val="5ADB3DFB"/>
    <w:rsid w:val="5B0857DC"/>
    <w:rsid w:val="5B1B180D"/>
    <w:rsid w:val="5B221519"/>
    <w:rsid w:val="5B44F2CF"/>
    <w:rsid w:val="5B51E46E"/>
    <w:rsid w:val="5B6DE834"/>
    <w:rsid w:val="5B7CC921"/>
    <w:rsid w:val="5B836BE6"/>
    <w:rsid w:val="5BB2945F"/>
    <w:rsid w:val="5BC16771"/>
    <w:rsid w:val="5BC4C4FD"/>
    <w:rsid w:val="5BDBBB9F"/>
    <w:rsid w:val="5BDCC696"/>
    <w:rsid w:val="5BE7D558"/>
    <w:rsid w:val="5BF62155"/>
    <w:rsid w:val="5BF7C011"/>
    <w:rsid w:val="5BFFA8CA"/>
    <w:rsid w:val="5BFFB4F1"/>
    <w:rsid w:val="5C00F918"/>
    <w:rsid w:val="5C024A46"/>
    <w:rsid w:val="5C1D2E20"/>
    <w:rsid w:val="5C261DC0"/>
    <w:rsid w:val="5C34D2B3"/>
    <w:rsid w:val="5C5FAFFC"/>
    <w:rsid w:val="5C66DB60"/>
    <w:rsid w:val="5C6918A2"/>
    <w:rsid w:val="5C7DF322"/>
    <w:rsid w:val="5CA624A5"/>
    <w:rsid w:val="5CB06787"/>
    <w:rsid w:val="5CD8AB1E"/>
    <w:rsid w:val="5CEA7B69"/>
    <w:rsid w:val="5CF3D2EE"/>
    <w:rsid w:val="5D26959A"/>
    <w:rsid w:val="5D272D4B"/>
    <w:rsid w:val="5D54C6B7"/>
    <w:rsid w:val="5D5AD7E5"/>
    <w:rsid w:val="5D7C0A1E"/>
    <w:rsid w:val="5DA4BC44"/>
    <w:rsid w:val="5DA710A1"/>
    <w:rsid w:val="5DACAE7C"/>
    <w:rsid w:val="5E206BF3"/>
    <w:rsid w:val="5E2882F7"/>
    <w:rsid w:val="5E2B9928"/>
    <w:rsid w:val="5E2C0973"/>
    <w:rsid w:val="5E5D65A2"/>
    <w:rsid w:val="5E7FCC53"/>
    <w:rsid w:val="5E9B2AD9"/>
    <w:rsid w:val="5EB7AD38"/>
    <w:rsid w:val="5EBB88E7"/>
    <w:rsid w:val="5ED9810E"/>
    <w:rsid w:val="5EE2FF27"/>
    <w:rsid w:val="5F1A7C2F"/>
    <w:rsid w:val="5F1CCF6A"/>
    <w:rsid w:val="5F49C3D0"/>
    <w:rsid w:val="5F564AB0"/>
    <w:rsid w:val="5F573C37"/>
    <w:rsid w:val="5F5C775F"/>
    <w:rsid w:val="5F63EB2F"/>
    <w:rsid w:val="5F675A6B"/>
    <w:rsid w:val="5F69FAB7"/>
    <w:rsid w:val="5F82FAA2"/>
    <w:rsid w:val="5F84CCE7"/>
    <w:rsid w:val="5F865CDC"/>
    <w:rsid w:val="5F91B4DC"/>
    <w:rsid w:val="5FA62FF9"/>
    <w:rsid w:val="5FC55E7E"/>
    <w:rsid w:val="5FDA0A8A"/>
    <w:rsid w:val="5FEA3F06"/>
    <w:rsid w:val="5FED8DDC"/>
    <w:rsid w:val="5FF43C99"/>
    <w:rsid w:val="6017E5CD"/>
    <w:rsid w:val="602019CF"/>
    <w:rsid w:val="6041F4C9"/>
    <w:rsid w:val="605ACAC1"/>
    <w:rsid w:val="608424F4"/>
    <w:rsid w:val="609FE22C"/>
    <w:rsid w:val="60AB792C"/>
    <w:rsid w:val="60AF6ED1"/>
    <w:rsid w:val="60BB8AD5"/>
    <w:rsid w:val="60C156B8"/>
    <w:rsid w:val="60C2AE7D"/>
    <w:rsid w:val="60CC035E"/>
    <w:rsid w:val="60ED796A"/>
    <w:rsid w:val="60F5CA32"/>
    <w:rsid w:val="610ED68E"/>
    <w:rsid w:val="6116AE4B"/>
    <w:rsid w:val="61235D56"/>
    <w:rsid w:val="613F9075"/>
    <w:rsid w:val="614C80A8"/>
    <w:rsid w:val="614CC65E"/>
    <w:rsid w:val="61541090"/>
    <w:rsid w:val="61549C24"/>
    <w:rsid w:val="616980E9"/>
    <w:rsid w:val="6174D693"/>
    <w:rsid w:val="61A31838"/>
    <w:rsid w:val="61A3926F"/>
    <w:rsid w:val="61CD9FEE"/>
    <w:rsid w:val="61FD0EEE"/>
    <w:rsid w:val="61FF4A50"/>
    <w:rsid w:val="62399F00"/>
    <w:rsid w:val="625A8F4C"/>
    <w:rsid w:val="627BA1D2"/>
    <w:rsid w:val="627DF291"/>
    <w:rsid w:val="62C07B71"/>
    <w:rsid w:val="632570B4"/>
    <w:rsid w:val="632BD1AE"/>
    <w:rsid w:val="633162D9"/>
    <w:rsid w:val="63373D43"/>
    <w:rsid w:val="63857BDD"/>
    <w:rsid w:val="6393B274"/>
    <w:rsid w:val="63C5D1C9"/>
    <w:rsid w:val="63C6CDA7"/>
    <w:rsid w:val="63CEEA78"/>
    <w:rsid w:val="6423B275"/>
    <w:rsid w:val="645A6E4B"/>
    <w:rsid w:val="648EE104"/>
    <w:rsid w:val="649C9611"/>
    <w:rsid w:val="64C83DB3"/>
    <w:rsid w:val="64DC07F8"/>
    <w:rsid w:val="64E64081"/>
    <w:rsid w:val="6551922E"/>
    <w:rsid w:val="655ED77B"/>
    <w:rsid w:val="6561F155"/>
    <w:rsid w:val="656AFCC6"/>
    <w:rsid w:val="65885748"/>
    <w:rsid w:val="6596720F"/>
    <w:rsid w:val="65A6B175"/>
    <w:rsid w:val="65AC5835"/>
    <w:rsid w:val="65BCD560"/>
    <w:rsid w:val="65CE9408"/>
    <w:rsid w:val="65DB16C6"/>
    <w:rsid w:val="65FEA5BD"/>
    <w:rsid w:val="6604B845"/>
    <w:rsid w:val="665B7D4A"/>
    <w:rsid w:val="666995B5"/>
    <w:rsid w:val="6682D302"/>
    <w:rsid w:val="6682D98B"/>
    <w:rsid w:val="66CF3BE0"/>
    <w:rsid w:val="66FC107D"/>
    <w:rsid w:val="66FD10E9"/>
    <w:rsid w:val="672390FD"/>
    <w:rsid w:val="67376556"/>
    <w:rsid w:val="67427E8C"/>
    <w:rsid w:val="674FC930"/>
    <w:rsid w:val="675AB352"/>
    <w:rsid w:val="6771FE37"/>
    <w:rsid w:val="67E833A7"/>
    <w:rsid w:val="67E8DC36"/>
    <w:rsid w:val="6859019E"/>
    <w:rsid w:val="688759E5"/>
    <w:rsid w:val="688DAAE1"/>
    <w:rsid w:val="68963E65"/>
    <w:rsid w:val="68DEF957"/>
    <w:rsid w:val="68EAFCDB"/>
    <w:rsid w:val="68F2410A"/>
    <w:rsid w:val="692A6B92"/>
    <w:rsid w:val="69737191"/>
    <w:rsid w:val="69989014"/>
    <w:rsid w:val="6999B7B3"/>
    <w:rsid w:val="69AD2A31"/>
    <w:rsid w:val="6A0E70B8"/>
    <w:rsid w:val="6A2A60E4"/>
    <w:rsid w:val="6A2EEE6B"/>
    <w:rsid w:val="6A2F5481"/>
    <w:rsid w:val="6A39A1CB"/>
    <w:rsid w:val="6A464B60"/>
    <w:rsid w:val="6A81E2D7"/>
    <w:rsid w:val="6A81EE80"/>
    <w:rsid w:val="6A8EA2C4"/>
    <w:rsid w:val="6AE2C80B"/>
    <w:rsid w:val="6AEC8FA5"/>
    <w:rsid w:val="6AED251D"/>
    <w:rsid w:val="6B642B83"/>
    <w:rsid w:val="6B655DEC"/>
    <w:rsid w:val="6B9DAEEE"/>
    <w:rsid w:val="6B9E6CA6"/>
    <w:rsid w:val="6BA09F01"/>
    <w:rsid w:val="6BA2F1D1"/>
    <w:rsid w:val="6BABC9B0"/>
    <w:rsid w:val="6BC9BBCA"/>
    <w:rsid w:val="6BE0AF35"/>
    <w:rsid w:val="6BE10D76"/>
    <w:rsid w:val="6BE6E770"/>
    <w:rsid w:val="6BE73A73"/>
    <w:rsid w:val="6C20B9CD"/>
    <w:rsid w:val="6C2946C0"/>
    <w:rsid w:val="6C2ED991"/>
    <w:rsid w:val="6C68702C"/>
    <w:rsid w:val="6C7F6B12"/>
    <w:rsid w:val="6C94DE9E"/>
    <w:rsid w:val="6CA7F992"/>
    <w:rsid w:val="6CABB3EF"/>
    <w:rsid w:val="6CC9DBBA"/>
    <w:rsid w:val="6CCC7750"/>
    <w:rsid w:val="6CF41664"/>
    <w:rsid w:val="6D5785FA"/>
    <w:rsid w:val="6D7E4558"/>
    <w:rsid w:val="6D8B4FF0"/>
    <w:rsid w:val="6DCD7A83"/>
    <w:rsid w:val="6DD1661E"/>
    <w:rsid w:val="6DEDF525"/>
    <w:rsid w:val="6DF20F7A"/>
    <w:rsid w:val="6E20B4CA"/>
    <w:rsid w:val="6E21EB16"/>
    <w:rsid w:val="6E5A11F0"/>
    <w:rsid w:val="6E7BC526"/>
    <w:rsid w:val="6E7D1139"/>
    <w:rsid w:val="6E849AEB"/>
    <w:rsid w:val="6E885CB4"/>
    <w:rsid w:val="6E8C96A7"/>
    <w:rsid w:val="6E96D66E"/>
    <w:rsid w:val="6EA65F61"/>
    <w:rsid w:val="6EF1AA39"/>
    <w:rsid w:val="6F1977F2"/>
    <w:rsid w:val="6F1E2880"/>
    <w:rsid w:val="6F3CCD84"/>
    <w:rsid w:val="6F4163ED"/>
    <w:rsid w:val="6F868480"/>
    <w:rsid w:val="6FCDF1D4"/>
    <w:rsid w:val="7007963A"/>
    <w:rsid w:val="700A97F2"/>
    <w:rsid w:val="7023B948"/>
    <w:rsid w:val="703D7FAD"/>
    <w:rsid w:val="704281D8"/>
    <w:rsid w:val="706EB750"/>
    <w:rsid w:val="707C50DE"/>
    <w:rsid w:val="70D409A0"/>
    <w:rsid w:val="70D6F4B0"/>
    <w:rsid w:val="71960BA1"/>
    <w:rsid w:val="719CBEE3"/>
    <w:rsid w:val="71B90F21"/>
    <w:rsid w:val="71BAF151"/>
    <w:rsid w:val="71E96B70"/>
    <w:rsid w:val="720DB04C"/>
    <w:rsid w:val="721DECA7"/>
    <w:rsid w:val="7273F002"/>
    <w:rsid w:val="7295DC1C"/>
    <w:rsid w:val="729EB39A"/>
    <w:rsid w:val="72A2183C"/>
    <w:rsid w:val="72AB9919"/>
    <w:rsid w:val="72D7C6A7"/>
    <w:rsid w:val="7318DB27"/>
    <w:rsid w:val="7329F071"/>
    <w:rsid w:val="732E2711"/>
    <w:rsid w:val="73437AF4"/>
    <w:rsid w:val="7343CBE7"/>
    <w:rsid w:val="7349E0A3"/>
    <w:rsid w:val="7358BD2C"/>
    <w:rsid w:val="735DDC1A"/>
    <w:rsid w:val="737979F3"/>
    <w:rsid w:val="73BB888D"/>
    <w:rsid w:val="73D2BD9F"/>
    <w:rsid w:val="73D90BD9"/>
    <w:rsid w:val="73F27006"/>
    <w:rsid w:val="73FA3FE8"/>
    <w:rsid w:val="7406D204"/>
    <w:rsid w:val="741BFE80"/>
    <w:rsid w:val="741F3883"/>
    <w:rsid w:val="742EE165"/>
    <w:rsid w:val="74562905"/>
    <w:rsid w:val="7461954E"/>
    <w:rsid w:val="7470AB9E"/>
    <w:rsid w:val="74A25D6B"/>
    <w:rsid w:val="750FA658"/>
    <w:rsid w:val="7519D46F"/>
    <w:rsid w:val="7528D838"/>
    <w:rsid w:val="7533CEE9"/>
    <w:rsid w:val="753820E7"/>
    <w:rsid w:val="754092A3"/>
    <w:rsid w:val="7540F536"/>
    <w:rsid w:val="756E2AB5"/>
    <w:rsid w:val="756F2DF4"/>
    <w:rsid w:val="759C84B5"/>
    <w:rsid w:val="75A7B300"/>
    <w:rsid w:val="75B3531D"/>
    <w:rsid w:val="75B7C382"/>
    <w:rsid w:val="75C7E94C"/>
    <w:rsid w:val="75D33B57"/>
    <w:rsid w:val="763CDBFC"/>
    <w:rsid w:val="763F88AB"/>
    <w:rsid w:val="764970F3"/>
    <w:rsid w:val="764CA1BB"/>
    <w:rsid w:val="766BD552"/>
    <w:rsid w:val="767169BC"/>
    <w:rsid w:val="7682197C"/>
    <w:rsid w:val="76A30340"/>
    <w:rsid w:val="76A4B7ED"/>
    <w:rsid w:val="76A73BE5"/>
    <w:rsid w:val="76B21C9F"/>
    <w:rsid w:val="76E6B1E4"/>
    <w:rsid w:val="76FC5A72"/>
    <w:rsid w:val="770205A0"/>
    <w:rsid w:val="77032B89"/>
    <w:rsid w:val="7746F424"/>
    <w:rsid w:val="7747BD96"/>
    <w:rsid w:val="775B4F65"/>
    <w:rsid w:val="776A9598"/>
    <w:rsid w:val="77A4145C"/>
    <w:rsid w:val="77C2E00F"/>
    <w:rsid w:val="77C53DBE"/>
    <w:rsid w:val="77D17E49"/>
    <w:rsid w:val="77D61231"/>
    <w:rsid w:val="77FBFBE8"/>
    <w:rsid w:val="781A72A1"/>
    <w:rsid w:val="782C96D0"/>
    <w:rsid w:val="78317C20"/>
    <w:rsid w:val="7836C254"/>
    <w:rsid w:val="783E70BA"/>
    <w:rsid w:val="78402BC1"/>
    <w:rsid w:val="78679875"/>
    <w:rsid w:val="78746850"/>
    <w:rsid w:val="78A35815"/>
    <w:rsid w:val="78B6F0E8"/>
    <w:rsid w:val="78B9E693"/>
    <w:rsid w:val="78D74274"/>
    <w:rsid w:val="7919411F"/>
    <w:rsid w:val="792AE1DE"/>
    <w:rsid w:val="79606071"/>
    <w:rsid w:val="797D5A38"/>
    <w:rsid w:val="799FD9B6"/>
    <w:rsid w:val="79BA2E47"/>
    <w:rsid w:val="7A55CD63"/>
    <w:rsid w:val="7A61E368"/>
    <w:rsid w:val="7A8BB8B1"/>
    <w:rsid w:val="7A98E496"/>
    <w:rsid w:val="7ADC4C08"/>
    <w:rsid w:val="7AE2CC03"/>
    <w:rsid w:val="7B197C66"/>
    <w:rsid w:val="7B268681"/>
    <w:rsid w:val="7B348716"/>
    <w:rsid w:val="7B41ABA7"/>
    <w:rsid w:val="7B674EC5"/>
    <w:rsid w:val="7B6A416D"/>
    <w:rsid w:val="7B98C1CC"/>
    <w:rsid w:val="7B9F3F77"/>
    <w:rsid w:val="7BA1DE03"/>
    <w:rsid w:val="7BA9AF80"/>
    <w:rsid w:val="7C205488"/>
    <w:rsid w:val="7C3B92C0"/>
    <w:rsid w:val="7C4B3BBF"/>
    <w:rsid w:val="7C5177DF"/>
    <w:rsid w:val="7C67432D"/>
    <w:rsid w:val="7C6B2BC1"/>
    <w:rsid w:val="7C756134"/>
    <w:rsid w:val="7C7C4D23"/>
    <w:rsid w:val="7C835462"/>
    <w:rsid w:val="7C9DD7C1"/>
    <w:rsid w:val="7CC19E0C"/>
    <w:rsid w:val="7CC923D2"/>
    <w:rsid w:val="7CD26C8E"/>
    <w:rsid w:val="7CD28CDA"/>
    <w:rsid w:val="7CD712C9"/>
    <w:rsid w:val="7CFFEECE"/>
    <w:rsid w:val="7D06F640"/>
    <w:rsid w:val="7D2DFF0F"/>
    <w:rsid w:val="7D4D1D64"/>
    <w:rsid w:val="7D7C0707"/>
    <w:rsid w:val="7D804A73"/>
    <w:rsid w:val="7D8C6A2B"/>
    <w:rsid w:val="7D90B280"/>
    <w:rsid w:val="7DA4BDE3"/>
    <w:rsid w:val="7DE48360"/>
    <w:rsid w:val="7E1BFAAC"/>
    <w:rsid w:val="7E2BB100"/>
    <w:rsid w:val="7E40CB7A"/>
    <w:rsid w:val="7E4BFB00"/>
    <w:rsid w:val="7E5C0306"/>
    <w:rsid w:val="7E60E14E"/>
    <w:rsid w:val="7E67DECE"/>
    <w:rsid w:val="7E798BCC"/>
    <w:rsid w:val="7EB2B821"/>
    <w:rsid w:val="7F1E042A"/>
    <w:rsid w:val="7F35E9D5"/>
    <w:rsid w:val="7F3E3C3B"/>
    <w:rsid w:val="7F3FADF1"/>
    <w:rsid w:val="7F53F1EC"/>
    <w:rsid w:val="7F58D51A"/>
    <w:rsid w:val="7F5B791D"/>
    <w:rsid w:val="7F6EC5C6"/>
    <w:rsid w:val="7F8399D8"/>
    <w:rsid w:val="7FA71BA0"/>
    <w:rsid w:val="7FAABF6F"/>
    <w:rsid w:val="7FB25230"/>
    <w:rsid w:val="7FB6DC1E"/>
    <w:rsid w:val="7FC115DE"/>
    <w:rsid w:val="7FD7142E"/>
    <w:rsid w:val="7FF73233"/>
    <w:rsid w:val="7FFC6837"/>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E90400"/>
  <w15:docId w15:val="{847DA61D-FBD3-4F31-9911-CEB867E2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A61"/>
  </w:style>
  <w:style w:type="paragraph" w:styleId="Heading1">
    <w:name w:val="heading 1"/>
    <w:aliases w:val="H1,Heading 1 Char1,Heading 1 Char Char"/>
    <w:basedOn w:val="Normal"/>
    <w:next w:val="Normal"/>
    <w:link w:val="Heading1Char"/>
    <w:qFormat/>
    <w:rsid w:val="00BA303F"/>
    <w:pPr>
      <w:keepNext/>
      <w:numPr>
        <w:numId w:val="7"/>
      </w:numPr>
      <w:spacing w:before="240" w:after="60" w:line="240" w:lineRule="auto"/>
      <w:outlineLvl w:val="0"/>
    </w:pPr>
    <w:rPr>
      <w:rFonts w:ascii="Arial" w:eastAsia="Times New Roman" w:hAnsi="Arial" w:cs="Times New Roman"/>
      <w:b/>
      <w:kern w:val="28"/>
      <w:sz w:val="28"/>
      <w:szCs w:val="20"/>
      <w:lang w:val="pt-BR" w:eastAsia="pt-BR"/>
    </w:rPr>
  </w:style>
  <w:style w:type="paragraph" w:styleId="Heading2">
    <w:name w:val="heading 2"/>
    <w:aliases w:val="H2,Heading 2 Char1,Heading 2 Char Char"/>
    <w:basedOn w:val="Normal"/>
    <w:next w:val="Normal"/>
    <w:link w:val="Heading2Char"/>
    <w:qFormat/>
    <w:rsid w:val="00A72379"/>
    <w:pPr>
      <w:keepNext/>
      <w:numPr>
        <w:numId w:val="19"/>
      </w:numPr>
      <w:spacing w:before="240" w:after="60" w:line="240" w:lineRule="auto"/>
      <w:outlineLvl w:val="1"/>
    </w:pPr>
    <w:rPr>
      <w:rFonts w:ascii="Arial" w:eastAsia="Times New Roman" w:hAnsi="Arial" w:cs="Times New Roman"/>
      <w:b/>
      <w:sz w:val="24"/>
      <w:szCs w:val="20"/>
      <w:lang w:val="pt-BR" w:eastAsia="pt-BR"/>
    </w:rPr>
  </w:style>
  <w:style w:type="paragraph" w:styleId="Heading3">
    <w:name w:val="heading 3"/>
    <w:aliases w:val="H3"/>
    <w:basedOn w:val="Normal"/>
    <w:next w:val="Normal"/>
    <w:link w:val="Heading3Char"/>
    <w:qFormat/>
    <w:rsid w:val="00BA303F"/>
    <w:pPr>
      <w:keepNext/>
      <w:numPr>
        <w:ilvl w:val="2"/>
        <w:numId w:val="2"/>
      </w:numPr>
      <w:spacing w:before="240" w:after="60" w:line="240" w:lineRule="auto"/>
      <w:outlineLvl w:val="2"/>
    </w:pPr>
    <w:rPr>
      <w:rFonts w:ascii="Arial" w:eastAsia="Times New Roman" w:hAnsi="Arial" w:cs="Times New Roman"/>
      <w:sz w:val="24"/>
      <w:szCs w:val="20"/>
      <w:lang w:val="pt-BR" w:eastAsia="pt-BR"/>
    </w:rPr>
  </w:style>
  <w:style w:type="paragraph" w:styleId="Heading4">
    <w:name w:val="heading 4"/>
    <w:aliases w:val="H4"/>
    <w:basedOn w:val="Normal"/>
    <w:next w:val="Normal"/>
    <w:link w:val="Heading4Char"/>
    <w:autoRedefine/>
    <w:qFormat/>
    <w:rsid w:val="00E92341"/>
    <w:pPr>
      <w:keepNext/>
      <w:keepLines/>
      <w:tabs>
        <w:tab w:val="left" w:pos="540"/>
        <w:tab w:val="left" w:pos="1080"/>
        <w:tab w:val="left" w:pos="1620"/>
        <w:tab w:val="left" w:pos="2160"/>
      </w:tabs>
      <w:spacing w:after="0" w:line="240" w:lineRule="auto"/>
      <w:outlineLvl w:val="3"/>
    </w:pPr>
    <w:rPr>
      <w:rFonts w:eastAsia="Times New Roman" w:cs="Arial"/>
      <w:b/>
      <w:lang w:val="pt-B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1 Char1 Char,Heading 1 Char Char Char"/>
    <w:basedOn w:val="DefaultParagraphFont"/>
    <w:link w:val="Heading1"/>
    <w:rsid w:val="00BA303F"/>
    <w:rPr>
      <w:rFonts w:ascii="Arial" w:eastAsia="Times New Roman" w:hAnsi="Arial" w:cs="Times New Roman"/>
      <w:b/>
      <w:kern w:val="28"/>
      <w:sz w:val="28"/>
      <w:szCs w:val="20"/>
      <w:lang w:val="pt-BR" w:eastAsia="pt-BR"/>
    </w:rPr>
  </w:style>
  <w:style w:type="character" w:customStyle="1" w:styleId="Heading2Char">
    <w:name w:val="Heading 2 Char"/>
    <w:aliases w:val="H2 Char,Heading 2 Char1 Char,Heading 2 Char Char Char"/>
    <w:basedOn w:val="DefaultParagraphFont"/>
    <w:link w:val="Heading2"/>
    <w:rsid w:val="00BA303F"/>
    <w:rPr>
      <w:rFonts w:ascii="Arial" w:eastAsia="Times New Roman" w:hAnsi="Arial" w:cs="Times New Roman"/>
      <w:b/>
      <w:sz w:val="24"/>
      <w:szCs w:val="20"/>
      <w:lang w:val="pt-BR" w:eastAsia="pt-BR"/>
    </w:rPr>
  </w:style>
  <w:style w:type="character" w:customStyle="1" w:styleId="Heading3Char">
    <w:name w:val="Heading 3 Char"/>
    <w:aliases w:val="H3 Char"/>
    <w:basedOn w:val="DefaultParagraphFont"/>
    <w:link w:val="Heading3"/>
    <w:rsid w:val="00BA303F"/>
    <w:rPr>
      <w:rFonts w:ascii="Arial" w:eastAsia="Times New Roman" w:hAnsi="Arial" w:cs="Times New Roman"/>
      <w:sz w:val="24"/>
      <w:szCs w:val="20"/>
      <w:lang w:val="pt-BR" w:eastAsia="pt-BR"/>
    </w:rPr>
  </w:style>
  <w:style w:type="character" w:customStyle="1" w:styleId="Heading4Char">
    <w:name w:val="Heading 4 Char"/>
    <w:aliases w:val="H4 Char"/>
    <w:basedOn w:val="DefaultParagraphFont"/>
    <w:link w:val="Heading4"/>
    <w:rsid w:val="00E92341"/>
    <w:rPr>
      <w:rFonts w:eastAsia="Times New Roman" w:cs="Arial"/>
      <w:b/>
      <w:lang w:val="pt-BR" w:eastAsia="pt-BR"/>
    </w:rPr>
  </w:style>
  <w:style w:type="table" w:styleId="TableGrid">
    <w:name w:val="Table Grid"/>
    <w:basedOn w:val="TableNormal"/>
    <w:rsid w:val="00BA303F"/>
    <w:pPr>
      <w:spacing w:after="0" w:line="240" w:lineRule="auto"/>
    </w:pPr>
    <w:tblPr/>
  </w:style>
  <w:style w:type="character" w:styleId="CommentReference">
    <w:name w:val="annotation reference"/>
    <w:basedOn w:val="DefaultParagraphFont"/>
    <w:unhideWhenUsed/>
    <w:rsid w:val="00BA303F"/>
    <w:rPr>
      <w:sz w:val="16"/>
      <w:szCs w:val="16"/>
    </w:rPr>
  </w:style>
  <w:style w:type="paragraph" w:styleId="CommentText">
    <w:name w:val="annotation text"/>
    <w:basedOn w:val="Normal"/>
    <w:link w:val="CommentTextChar"/>
    <w:unhideWhenUsed/>
    <w:rsid w:val="00BA303F"/>
    <w:pPr>
      <w:spacing w:line="240" w:lineRule="auto"/>
    </w:pPr>
    <w:rPr>
      <w:sz w:val="20"/>
      <w:szCs w:val="20"/>
    </w:rPr>
  </w:style>
  <w:style w:type="character" w:customStyle="1" w:styleId="CommentTextChar">
    <w:name w:val="Comment Text Char"/>
    <w:basedOn w:val="DefaultParagraphFont"/>
    <w:link w:val="CommentText"/>
    <w:rsid w:val="00BA303F"/>
    <w:rPr>
      <w:sz w:val="20"/>
      <w:szCs w:val="20"/>
    </w:rPr>
  </w:style>
  <w:style w:type="paragraph" w:styleId="CommentSubject">
    <w:name w:val="annotation subject"/>
    <w:basedOn w:val="CommentText"/>
    <w:next w:val="CommentText"/>
    <w:link w:val="CommentSubjectChar"/>
    <w:uiPriority w:val="99"/>
    <w:semiHidden/>
    <w:unhideWhenUsed/>
    <w:rsid w:val="00BA303F"/>
    <w:rPr>
      <w:b/>
      <w:bCs/>
    </w:rPr>
  </w:style>
  <w:style w:type="character" w:customStyle="1" w:styleId="CommentSubjectChar">
    <w:name w:val="Comment Subject Char"/>
    <w:basedOn w:val="CommentTextChar"/>
    <w:link w:val="CommentSubject"/>
    <w:uiPriority w:val="99"/>
    <w:semiHidden/>
    <w:rsid w:val="00BA303F"/>
    <w:rPr>
      <w:b/>
      <w:bCs/>
      <w:sz w:val="20"/>
      <w:szCs w:val="20"/>
    </w:rPr>
  </w:style>
  <w:style w:type="paragraph" w:styleId="BalloonText">
    <w:name w:val="Balloon Text"/>
    <w:basedOn w:val="Normal"/>
    <w:link w:val="BalloonTextChar"/>
    <w:uiPriority w:val="99"/>
    <w:semiHidden/>
    <w:unhideWhenUsed/>
    <w:rsid w:val="00BA30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03F"/>
    <w:rPr>
      <w:rFonts w:ascii="Segoe UI" w:hAnsi="Segoe UI" w:cs="Segoe UI"/>
      <w:sz w:val="18"/>
      <w:szCs w:val="18"/>
    </w:rPr>
  </w:style>
  <w:style w:type="paragraph" w:styleId="ListParagraph">
    <w:name w:val="List Paragraph"/>
    <w:basedOn w:val="Normal"/>
    <w:link w:val="ListParagraphChar"/>
    <w:uiPriority w:val="34"/>
    <w:qFormat/>
    <w:rsid w:val="00BA303F"/>
    <w:pPr>
      <w:ind w:left="720"/>
      <w:contextualSpacing/>
    </w:pPr>
  </w:style>
  <w:style w:type="character" w:customStyle="1" w:styleId="ListParagraphChar">
    <w:name w:val="List Paragraph Char"/>
    <w:link w:val="ListParagraph"/>
    <w:uiPriority w:val="34"/>
    <w:rsid w:val="00E10404"/>
  </w:style>
  <w:style w:type="paragraph" w:styleId="Header">
    <w:name w:val="header"/>
    <w:basedOn w:val="Normal"/>
    <w:link w:val="HeaderChar"/>
    <w:uiPriority w:val="99"/>
    <w:rsid w:val="00BA303F"/>
    <w:pPr>
      <w:tabs>
        <w:tab w:val="center" w:pos="4419"/>
        <w:tab w:val="right" w:pos="8838"/>
      </w:tabs>
      <w:spacing w:after="0" w:line="240" w:lineRule="auto"/>
    </w:pPr>
    <w:rPr>
      <w:rFonts w:ascii="Times New Roman" w:eastAsia="Times New Roman" w:hAnsi="Times New Roman" w:cs="Times New Roman"/>
      <w:sz w:val="20"/>
      <w:szCs w:val="20"/>
      <w:lang w:val="pt-BR" w:eastAsia="pt-BR"/>
    </w:rPr>
  </w:style>
  <w:style w:type="character" w:customStyle="1" w:styleId="HeaderChar">
    <w:name w:val="Header Char"/>
    <w:basedOn w:val="DefaultParagraphFont"/>
    <w:link w:val="Header"/>
    <w:uiPriority w:val="99"/>
    <w:rsid w:val="00BA303F"/>
    <w:rPr>
      <w:rFonts w:ascii="Times New Roman" w:eastAsia="Times New Roman" w:hAnsi="Times New Roman" w:cs="Times New Roman"/>
      <w:sz w:val="20"/>
      <w:szCs w:val="20"/>
      <w:lang w:val="pt-BR" w:eastAsia="pt-BR"/>
    </w:rPr>
  </w:style>
  <w:style w:type="paragraph" w:styleId="BodyTextIndent3">
    <w:name w:val="Body Text Indent 3"/>
    <w:basedOn w:val="Normal"/>
    <w:link w:val="BodyTextIndent3Char"/>
    <w:rsid w:val="00BA303F"/>
    <w:pPr>
      <w:spacing w:after="120" w:line="240" w:lineRule="auto"/>
      <w:ind w:left="283"/>
    </w:pPr>
    <w:rPr>
      <w:rFonts w:ascii="Times New Roman" w:eastAsia="Times New Roman" w:hAnsi="Times New Roman" w:cs="Times New Roman"/>
      <w:sz w:val="16"/>
      <w:szCs w:val="16"/>
      <w:lang w:val="pt-BR" w:eastAsia="pt-BR"/>
    </w:rPr>
  </w:style>
  <w:style w:type="character" w:customStyle="1" w:styleId="BodyTextIndent3Char">
    <w:name w:val="Body Text Indent 3 Char"/>
    <w:basedOn w:val="DefaultParagraphFont"/>
    <w:link w:val="BodyTextIndent3"/>
    <w:rsid w:val="00BA303F"/>
    <w:rPr>
      <w:rFonts w:ascii="Times New Roman" w:eastAsia="Times New Roman" w:hAnsi="Times New Roman" w:cs="Times New Roman"/>
      <w:sz w:val="16"/>
      <w:szCs w:val="16"/>
      <w:lang w:val="pt-BR" w:eastAsia="pt-BR"/>
    </w:rPr>
  </w:style>
  <w:style w:type="paragraph" w:customStyle="1" w:styleId="ListParagraph1">
    <w:name w:val="List Paragraph1"/>
    <w:basedOn w:val="Normal"/>
    <w:rsid w:val="00BA303F"/>
    <w:pPr>
      <w:spacing w:after="0" w:line="240" w:lineRule="auto"/>
      <w:ind w:left="720"/>
    </w:pPr>
    <w:rPr>
      <w:rFonts w:ascii="Times New Roman" w:eastAsia="Times New Roman" w:hAnsi="Times New Roman" w:cs="Times New Roman"/>
      <w:sz w:val="20"/>
      <w:szCs w:val="20"/>
      <w:lang w:val="en-GB" w:eastAsia="zh-CN"/>
    </w:rPr>
  </w:style>
  <w:style w:type="paragraph" w:customStyle="1" w:styleId="xmsonormal">
    <w:name w:val="x_msonormal"/>
    <w:basedOn w:val="Normal"/>
    <w:rsid w:val="00BA303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uiPriority w:val="99"/>
    <w:rsid w:val="005B70B4"/>
    <w:rPr>
      <w:color w:val="0000FF"/>
      <w:u w:val="single"/>
    </w:rPr>
  </w:style>
  <w:style w:type="paragraph" w:styleId="Footer">
    <w:name w:val="footer"/>
    <w:basedOn w:val="Normal"/>
    <w:link w:val="FooterChar"/>
    <w:uiPriority w:val="99"/>
    <w:unhideWhenUsed/>
    <w:rsid w:val="00CE0C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C0D"/>
  </w:style>
  <w:style w:type="paragraph" w:customStyle="1" w:styleId="Bullet2">
    <w:name w:val="Bullet 2"/>
    <w:basedOn w:val="Normal"/>
    <w:qFormat/>
    <w:rsid w:val="0064559A"/>
    <w:pPr>
      <w:numPr>
        <w:numId w:val="6"/>
      </w:numPr>
      <w:spacing w:before="120" w:after="120" w:line="240" w:lineRule="auto"/>
    </w:pPr>
    <w:rPr>
      <w:rFonts w:ascii="Arial" w:eastAsia="Calibri" w:hAnsi="Arial" w:cs="Times New Roman"/>
      <w:sz w:val="20"/>
    </w:rPr>
  </w:style>
  <w:style w:type="paragraph" w:customStyle="1" w:styleId="OL">
    <w:name w:val="OL"/>
    <w:qFormat/>
    <w:rsid w:val="00D42D76"/>
    <w:pPr>
      <w:numPr>
        <w:numId w:val="8"/>
      </w:numPr>
      <w:spacing w:before="200" w:after="200" w:line="240" w:lineRule="auto"/>
    </w:pPr>
    <w:rPr>
      <w:rFonts w:ascii="Arial" w:eastAsia="Calibri" w:hAnsi="Arial" w:cs="Times New Roman"/>
    </w:rPr>
  </w:style>
  <w:style w:type="paragraph" w:customStyle="1" w:styleId="Indent1">
    <w:name w:val="Indent 1"/>
    <w:basedOn w:val="Normal"/>
    <w:qFormat/>
    <w:rsid w:val="00D42D76"/>
    <w:pPr>
      <w:spacing w:before="200" w:after="200" w:line="240" w:lineRule="auto"/>
      <w:ind w:left="1152"/>
    </w:pPr>
    <w:rPr>
      <w:rFonts w:ascii="Arial" w:eastAsia="Calibri" w:hAnsi="Arial" w:cs="Times New Roman"/>
    </w:rPr>
  </w:style>
  <w:style w:type="paragraph" w:customStyle="1" w:styleId="OL-alphamanual">
    <w:name w:val="OL-alpha_manual"/>
    <w:basedOn w:val="Normal"/>
    <w:qFormat/>
    <w:rsid w:val="00D42D76"/>
    <w:pPr>
      <w:tabs>
        <w:tab w:val="left" w:pos="2088"/>
      </w:tabs>
      <w:spacing w:before="200" w:after="200" w:line="240" w:lineRule="auto"/>
      <w:ind w:left="2088" w:hanging="360"/>
    </w:pPr>
    <w:rPr>
      <w:rFonts w:ascii="Arial" w:eastAsia="Calibri" w:hAnsi="Arial" w:cs="Times New Roman"/>
    </w:rPr>
  </w:style>
  <w:style w:type="paragraph" w:customStyle="1" w:styleId="Bullet3square">
    <w:name w:val="Bullet 3 square"/>
    <w:basedOn w:val="ListParagraph"/>
    <w:qFormat/>
    <w:rsid w:val="00DB4885"/>
    <w:pPr>
      <w:numPr>
        <w:numId w:val="9"/>
      </w:numPr>
      <w:spacing w:before="120" w:after="120" w:line="240" w:lineRule="auto"/>
    </w:pPr>
    <w:rPr>
      <w:rFonts w:ascii="Arial" w:eastAsia="Calibri" w:hAnsi="Arial" w:cs="Times New Roman"/>
      <w:sz w:val="20"/>
    </w:rPr>
  </w:style>
  <w:style w:type="paragraph" w:customStyle="1" w:styleId="Indent2">
    <w:name w:val="Indent 2"/>
    <w:basedOn w:val="Indent1"/>
    <w:qFormat/>
    <w:rsid w:val="00DB4885"/>
    <w:pPr>
      <w:ind w:left="1620"/>
    </w:pPr>
  </w:style>
  <w:style w:type="paragraph" w:styleId="PlainText">
    <w:name w:val="Plain Text"/>
    <w:basedOn w:val="Normal"/>
    <w:link w:val="PlainTextChar"/>
    <w:uiPriority w:val="99"/>
    <w:unhideWhenUsed/>
    <w:rsid w:val="00496B64"/>
    <w:pPr>
      <w:spacing w:after="0" w:line="240" w:lineRule="auto"/>
    </w:pPr>
    <w:rPr>
      <w:rFonts w:ascii="Calibri" w:hAnsi="Calibri" w:cs="Times New Roman"/>
    </w:rPr>
  </w:style>
  <w:style w:type="character" w:customStyle="1" w:styleId="PlainTextChar">
    <w:name w:val="Plain Text Char"/>
    <w:basedOn w:val="DefaultParagraphFont"/>
    <w:link w:val="PlainText"/>
    <w:uiPriority w:val="99"/>
    <w:rsid w:val="00496B64"/>
    <w:rPr>
      <w:rFonts w:ascii="Calibri" w:hAnsi="Calibri" w:cs="Times New Roman"/>
    </w:rPr>
  </w:style>
  <w:style w:type="paragraph" w:styleId="TOCHeading">
    <w:name w:val="TOC Heading"/>
    <w:basedOn w:val="Heading1"/>
    <w:next w:val="Normal"/>
    <w:uiPriority w:val="39"/>
    <w:unhideWhenUsed/>
    <w:qFormat/>
    <w:rsid w:val="00A72379"/>
    <w:pPr>
      <w:keepLines/>
      <w:numPr>
        <w:numId w:val="0"/>
      </w:numPr>
      <w:spacing w:after="0" w:line="259" w:lineRule="auto"/>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A72379"/>
    <w:pPr>
      <w:spacing w:after="100"/>
    </w:pPr>
  </w:style>
  <w:style w:type="paragraph" w:styleId="TOC2">
    <w:name w:val="toc 2"/>
    <w:basedOn w:val="Normal"/>
    <w:next w:val="Normal"/>
    <w:autoRedefine/>
    <w:uiPriority w:val="39"/>
    <w:unhideWhenUsed/>
    <w:rsid w:val="001C6D14"/>
    <w:pPr>
      <w:tabs>
        <w:tab w:val="right" w:leader="dot" w:pos="10790"/>
      </w:tabs>
      <w:spacing w:after="100"/>
      <w:ind w:left="666" w:hanging="446"/>
    </w:pPr>
  </w:style>
  <w:style w:type="paragraph" w:styleId="BodyText">
    <w:name w:val="Body Text"/>
    <w:basedOn w:val="Normal"/>
    <w:link w:val="BodyTextChar"/>
    <w:uiPriority w:val="99"/>
    <w:semiHidden/>
    <w:unhideWhenUsed/>
    <w:rsid w:val="00E558C6"/>
    <w:pPr>
      <w:spacing w:after="120"/>
    </w:pPr>
  </w:style>
  <w:style w:type="character" w:customStyle="1" w:styleId="BodyTextChar">
    <w:name w:val="Body Text Char"/>
    <w:basedOn w:val="DefaultParagraphFont"/>
    <w:link w:val="BodyText"/>
    <w:uiPriority w:val="99"/>
    <w:semiHidden/>
    <w:rsid w:val="00E558C6"/>
  </w:style>
  <w:style w:type="paragraph" w:customStyle="1" w:styleId="text2">
    <w:name w:val="text2"/>
    <w:basedOn w:val="Normal"/>
    <w:next w:val="Normal"/>
    <w:autoRedefine/>
    <w:rsid w:val="00544556"/>
    <w:pPr>
      <w:tabs>
        <w:tab w:val="left" w:pos="130"/>
      </w:tabs>
      <w:spacing w:after="0" w:line="240" w:lineRule="auto"/>
      <w:ind w:left="1701"/>
    </w:pPr>
    <w:rPr>
      <w:rFonts w:ascii="Garamond" w:eastAsia="Times New Roman" w:hAnsi="Garamond" w:cs="Times New Roman"/>
      <w:sz w:val="24"/>
      <w:szCs w:val="20"/>
      <w:lang w:val="pt-BR" w:eastAsia="pt-BR"/>
    </w:rPr>
  </w:style>
  <w:style w:type="character" w:customStyle="1" w:styleId="longtext">
    <w:name w:val="long_text"/>
    <w:basedOn w:val="DefaultParagraphFont"/>
    <w:rsid w:val="00C06B25"/>
  </w:style>
  <w:style w:type="paragraph" w:styleId="NormalWeb">
    <w:name w:val="Normal (Web)"/>
    <w:basedOn w:val="Normal"/>
    <w:uiPriority w:val="99"/>
    <w:unhideWhenUsed/>
    <w:rsid w:val="00476632"/>
    <w:pPr>
      <w:spacing w:after="0" w:line="240" w:lineRule="auto"/>
    </w:pPr>
    <w:rPr>
      <w:rFonts w:ascii="Times New Roman" w:hAnsi="Times New Roman" w:cs="Times New Roman"/>
      <w:sz w:val="24"/>
      <w:szCs w:val="24"/>
    </w:rPr>
  </w:style>
  <w:style w:type="paragraph" w:styleId="List5">
    <w:name w:val="List 5"/>
    <w:basedOn w:val="Normal"/>
    <w:uiPriority w:val="99"/>
    <w:semiHidden/>
    <w:unhideWhenUsed/>
    <w:rsid w:val="004D5B00"/>
    <w:pPr>
      <w:spacing w:after="0" w:line="240" w:lineRule="auto"/>
      <w:ind w:left="1415" w:hanging="283"/>
    </w:pPr>
    <w:rPr>
      <w:rFonts w:ascii="Times New Roman" w:hAnsi="Times New Roman" w:cs="Times New Roman"/>
      <w:sz w:val="20"/>
      <w:szCs w:val="20"/>
      <w:lang w:eastAsia="pt-BR"/>
    </w:rPr>
  </w:style>
  <w:style w:type="paragraph" w:styleId="FootnoteText">
    <w:name w:val="footnote text"/>
    <w:basedOn w:val="Normal"/>
    <w:link w:val="FootnoteTextChar"/>
    <w:uiPriority w:val="99"/>
    <w:semiHidden/>
    <w:unhideWhenUsed/>
    <w:rsid w:val="00805C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5C96"/>
    <w:rPr>
      <w:sz w:val="20"/>
      <w:szCs w:val="20"/>
    </w:rPr>
  </w:style>
  <w:style w:type="character" w:styleId="FootnoteReference">
    <w:name w:val="footnote reference"/>
    <w:basedOn w:val="DefaultParagraphFont"/>
    <w:uiPriority w:val="99"/>
    <w:semiHidden/>
    <w:unhideWhenUsed/>
    <w:rsid w:val="00805C96"/>
    <w:rPr>
      <w:vertAlign w:val="superscript"/>
    </w:rPr>
  </w:style>
  <w:style w:type="character" w:customStyle="1" w:styleId="apple-converted-space">
    <w:name w:val="apple-converted-space"/>
    <w:basedOn w:val="DefaultParagraphFont"/>
    <w:rsid w:val="00B723A8"/>
  </w:style>
  <w:style w:type="paragraph" w:styleId="HTMLPreformatted">
    <w:name w:val="HTML Preformatted"/>
    <w:basedOn w:val="Normal"/>
    <w:link w:val="HTMLPreformattedChar"/>
    <w:uiPriority w:val="99"/>
    <w:unhideWhenUsed/>
    <w:rsid w:val="006A1B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1BBD"/>
    <w:rPr>
      <w:rFonts w:ascii="Courier New" w:eastAsia="Times New Roman" w:hAnsi="Courier New" w:cs="Courier New"/>
      <w:sz w:val="20"/>
      <w:szCs w:val="20"/>
    </w:rPr>
  </w:style>
  <w:style w:type="paragraph" w:customStyle="1" w:styleId="Default">
    <w:name w:val="Default"/>
    <w:rsid w:val="00614F0C"/>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7B78A0"/>
    <w:pPr>
      <w:spacing w:after="0" w:line="240" w:lineRule="auto"/>
    </w:pPr>
  </w:style>
  <w:style w:type="paragraph" w:styleId="TOC3">
    <w:name w:val="toc 3"/>
    <w:basedOn w:val="Normal"/>
    <w:next w:val="Normal"/>
    <w:autoRedefine/>
    <w:uiPriority w:val="39"/>
    <w:unhideWhenUsed/>
    <w:rsid w:val="001C6D14"/>
    <w:pPr>
      <w:tabs>
        <w:tab w:val="right" w:leader="dot" w:pos="10790"/>
      </w:tabs>
      <w:spacing w:after="100"/>
      <w:ind w:left="1170" w:hanging="730"/>
    </w:pPr>
  </w:style>
  <w:style w:type="character" w:customStyle="1" w:styleId="ListParagraphChar1">
    <w:name w:val="List Paragraph Char1"/>
    <w:uiPriority w:val="34"/>
    <w:rsid w:val="00772E22"/>
  </w:style>
  <w:style w:type="character" w:customStyle="1" w:styleId="HeaderChar1">
    <w:name w:val="Header Char1"/>
    <w:basedOn w:val="DefaultParagraphFont"/>
    <w:uiPriority w:val="99"/>
    <w:rsid w:val="00772E22"/>
    <w:rPr>
      <w:rFonts w:ascii="Times New Roman" w:eastAsia="Times New Roman" w:hAnsi="Times New Roman" w:cs="Times New Roman"/>
      <w:sz w:val="20"/>
      <w:szCs w:val="20"/>
      <w:lang w:val="pt-BR" w:eastAsia="pt-BR"/>
    </w:rPr>
  </w:style>
  <w:style w:type="character" w:customStyle="1" w:styleId="BodyTextIndent3Char1">
    <w:name w:val="Body Text Indent 3 Char1"/>
    <w:basedOn w:val="DefaultParagraphFont"/>
    <w:rsid w:val="00772E22"/>
    <w:rPr>
      <w:rFonts w:ascii="Times New Roman" w:eastAsia="Times New Roman" w:hAnsi="Times New Roman" w:cs="Times New Roman"/>
      <w:sz w:val="16"/>
      <w:szCs w:val="16"/>
      <w:lang w:val="pt-BR" w:eastAsia="pt-BR"/>
    </w:rPr>
  </w:style>
  <w:style w:type="character" w:customStyle="1" w:styleId="FooterChar1">
    <w:name w:val="Footer Char1"/>
    <w:basedOn w:val="DefaultParagraphFont"/>
    <w:uiPriority w:val="99"/>
    <w:rsid w:val="00772E22"/>
  </w:style>
  <w:style w:type="character" w:customStyle="1" w:styleId="PlainTextChar1">
    <w:name w:val="Plain Text Char1"/>
    <w:basedOn w:val="DefaultParagraphFont"/>
    <w:uiPriority w:val="99"/>
    <w:rsid w:val="00772E22"/>
    <w:rPr>
      <w:rFonts w:ascii="Calibri" w:hAnsi="Calibri" w:cs="Times New Roman"/>
    </w:rPr>
  </w:style>
  <w:style w:type="character" w:customStyle="1" w:styleId="HTMLPreformattedChar1">
    <w:name w:val="HTML Preformatted Char1"/>
    <w:basedOn w:val="DefaultParagraphFont"/>
    <w:uiPriority w:val="99"/>
    <w:rsid w:val="00772E22"/>
    <w:rPr>
      <w:rFonts w:ascii="Courier New" w:eastAsia="Times New Roman" w:hAnsi="Courier New" w:cs="Courier New"/>
      <w:sz w:val="20"/>
      <w:szCs w:val="20"/>
    </w:rPr>
  </w:style>
  <w:style w:type="paragraph" w:customStyle="1" w:styleId="xmsocommenttext">
    <w:name w:val="x_msocommenttext"/>
    <w:basedOn w:val="Normal"/>
    <w:rsid w:val="004A1E56"/>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customStyle="1" w:styleId="xol-alphamanual">
    <w:name w:val="x_ol-alphamanual"/>
    <w:basedOn w:val="Normal"/>
    <w:rsid w:val="004A1E56"/>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Mention">
    <w:name w:val="Mention"/>
    <w:basedOn w:val="DefaultParagraphFont"/>
    <w:uiPriority w:val="99"/>
    <w:unhideWhenUsed/>
    <w:rsid w:val="00FF7C85"/>
    <w:rPr>
      <w:color w:val="2B579A"/>
      <w:shd w:val="clear" w:color="auto" w:fill="E1DFDD"/>
    </w:rPr>
  </w:style>
  <w:style w:type="character" w:styleId="UnresolvedMention">
    <w:name w:val="Unresolved Mention"/>
    <w:basedOn w:val="DefaultParagraphFont"/>
    <w:uiPriority w:val="99"/>
    <w:semiHidden/>
    <w:unhideWhenUsed/>
    <w:rsid w:val="00CB5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1506">
      <w:bodyDiv w:val="1"/>
      <w:marLeft w:val="0"/>
      <w:marRight w:val="0"/>
      <w:marTop w:val="0"/>
      <w:marBottom w:val="0"/>
      <w:divBdr>
        <w:top w:val="none" w:sz="0" w:space="0" w:color="auto"/>
        <w:left w:val="none" w:sz="0" w:space="0" w:color="auto"/>
        <w:bottom w:val="none" w:sz="0" w:space="0" w:color="auto"/>
        <w:right w:val="none" w:sz="0" w:space="0" w:color="auto"/>
      </w:divBdr>
    </w:div>
    <w:div w:id="11693277">
      <w:bodyDiv w:val="1"/>
      <w:marLeft w:val="0"/>
      <w:marRight w:val="0"/>
      <w:marTop w:val="0"/>
      <w:marBottom w:val="0"/>
      <w:divBdr>
        <w:top w:val="none" w:sz="0" w:space="0" w:color="auto"/>
        <w:left w:val="none" w:sz="0" w:space="0" w:color="auto"/>
        <w:bottom w:val="none" w:sz="0" w:space="0" w:color="auto"/>
        <w:right w:val="none" w:sz="0" w:space="0" w:color="auto"/>
      </w:divBdr>
    </w:div>
    <w:div w:id="23485725">
      <w:bodyDiv w:val="1"/>
      <w:marLeft w:val="0"/>
      <w:marRight w:val="0"/>
      <w:marTop w:val="0"/>
      <w:marBottom w:val="0"/>
      <w:divBdr>
        <w:top w:val="none" w:sz="0" w:space="0" w:color="auto"/>
        <w:left w:val="none" w:sz="0" w:space="0" w:color="auto"/>
        <w:bottom w:val="none" w:sz="0" w:space="0" w:color="auto"/>
        <w:right w:val="none" w:sz="0" w:space="0" w:color="auto"/>
      </w:divBdr>
    </w:div>
    <w:div w:id="37584585">
      <w:bodyDiv w:val="1"/>
      <w:marLeft w:val="0"/>
      <w:marRight w:val="0"/>
      <w:marTop w:val="0"/>
      <w:marBottom w:val="0"/>
      <w:divBdr>
        <w:top w:val="none" w:sz="0" w:space="0" w:color="auto"/>
        <w:left w:val="none" w:sz="0" w:space="0" w:color="auto"/>
        <w:bottom w:val="none" w:sz="0" w:space="0" w:color="auto"/>
        <w:right w:val="none" w:sz="0" w:space="0" w:color="auto"/>
      </w:divBdr>
    </w:div>
    <w:div w:id="39256816">
      <w:bodyDiv w:val="1"/>
      <w:marLeft w:val="0"/>
      <w:marRight w:val="0"/>
      <w:marTop w:val="0"/>
      <w:marBottom w:val="0"/>
      <w:divBdr>
        <w:top w:val="none" w:sz="0" w:space="0" w:color="auto"/>
        <w:left w:val="none" w:sz="0" w:space="0" w:color="auto"/>
        <w:bottom w:val="none" w:sz="0" w:space="0" w:color="auto"/>
        <w:right w:val="none" w:sz="0" w:space="0" w:color="auto"/>
      </w:divBdr>
    </w:div>
    <w:div w:id="107434656">
      <w:bodyDiv w:val="1"/>
      <w:marLeft w:val="0"/>
      <w:marRight w:val="0"/>
      <w:marTop w:val="0"/>
      <w:marBottom w:val="0"/>
      <w:divBdr>
        <w:top w:val="none" w:sz="0" w:space="0" w:color="auto"/>
        <w:left w:val="none" w:sz="0" w:space="0" w:color="auto"/>
        <w:bottom w:val="none" w:sz="0" w:space="0" w:color="auto"/>
        <w:right w:val="none" w:sz="0" w:space="0" w:color="auto"/>
      </w:divBdr>
    </w:div>
    <w:div w:id="119879128">
      <w:bodyDiv w:val="1"/>
      <w:marLeft w:val="0"/>
      <w:marRight w:val="0"/>
      <w:marTop w:val="0"/>
      <w:marBottom w:val="0"/>
      <w:divBdr>
        <w:top w:val="none" w:sz="0" w:space="0" w:color="auto"/>
        <w:left w:val="none" w:sz="0" w:space="0" w:color="auto"/>
        <w:bottom w:val="none" w:sz="0" w:space="0" w:color="auto"/>
        <w:right w:val="none" w:sz="0" w:space="0" w:color="auto"/>
      </w:divBdr>
    </w:div>
    <w:div w:id="145510071">
      <w:bodyDiv w:val="1"/>
      <w:marLeft w:val="0"/>
      <w:marRight w:val="0"/>
      <w:marTop w:val="0"/>
      <w:marBottom w:val="0"/>
      <w:divBdr>
        <w:top w:val="none" w:sz="0" w:space="0" w:color="auto"/>
        <w:left w:val="none" w:sz="0" w:space="0" w:color="auto"/>
        <w:bottom w:val="none" w:sz="0" w:space="0" w:color="auto"/>
        <w:right w:val="none" w:sz="0" w:space="0" w:color="auto"/>
      </w:divBdr>
    </w:div>
    <w:div w:id="150290092">
      <w:bodyDiv w:val="1"/>
      <w:marLeft w:val="0"/>
      <w:marRight w:val="0"/>
      <w:marTop w:val="0"/>
      <w:marBottom w:val="0"/>
      <w:divBdr>
        <w:top w:val="none" w:sz="0" w:space="0" w:color="auto"/>
        <w:left w:val="none" w:sz="0" w:space="0" w:color="auto"/>
        <w:bottom w:val="none" w:sz="0" w:space="0" w:color="auto"/>
        <w:right w:val="none" w:sz="0" w:space="0" w:color="auto"/>
      </w:divBdr>
    </w:div>
    <w:div w:id="181941418">
      <w:bodyDiv w:val="1"/>
      <w:marLeft w:val="0"/>
      <w:marRight w:val="0"/>
      <w:marTop w:val="0"/>
      <w:marBottom w:val="0"/>
      <w:divBdr>
        <w:top w:val="none" w:sz="0" w:space="0" w:color="auto"/>
        <w:left w:val="none" w:sz="0" w:space="0" w:color="auto"/>
        <w:bottom w:val="none" w:sz="0" w:space="0" w:color="auto"/>
        <w:right w:val="none" w:sz="0" w:space="0" w:color="auto"/>
      </w:divBdr>
    </w:div>
    <w:div w:id="194585436">
      <w:bodyDiv w:val="1"/>
      <w:marLeft w:val="0"/>
      <w:marRight w:val="0"/>
      <w:marTop w:val="0"/>
      <w:marBottom w:val="0"/>
      <w:divBdr>
        <w:top w:val="none" w:sz="0" w:space="0" w:color="auto"/>
        <w:left w:val="none" w:sz="0" w:space="0" w:color="auto"/>
        <w:bottom w:val="none" w:sz="0" w:space="0" w:color="auto"/>
        <w:right w:val="none" w:sz="0" w:space="0" w:color="auto"/>
      </w:divBdr>
    </w:div>
    <w:div w:id="210575204">
      <w:bodyDiv w:val="1"/>
      <w:marLeft w:val="0"/>
      <w:marRight w:val="0"/>
      <w:marTop w:val="0"/>
      <w:marBottom w:val="0"/>
      <w:divBdr>
        <w:top w:val="none" w:sz="0" w:space="0" w:color="auto"/>
        <w:left w:val="none" w:sz="0" w:space="0" w:color="auto"/>
        <w:bottom w:val="none" w:sz="0" w:space="0" w:color="auto"/>
        <w:right w:val="none" w:sz="0" w:space="0" w:color="auto"/>
      </w:divBdr>
    </w:div>
    <w:div w:id="223489512">
      <w:bodyDiv w:val="1"/>
      <w:marLeft w:val="0"/>
      <w:marRight w:val="0"/>
      <w:marTop w:val="0"/>
      <w:marBottom w:val="0"/>
      <w:divBdr>
        <w:top w:val="none" w:sz="0" w:space="0" w:color="auto"/>
        <w:left w:val="none" w:sz="0" w:space="0" w:color="auto"/>
        <w:bottom w:val="none" w:sz="0" w:space="0" w:color="auto"/>
        <w:right w:val="none" w:sz="0" w:space="0" w:color="auto"/>
      </w:divBdr>
    </w:div>
    <w:div w:id="226385301">
      <w:bodyDiv w:val="1"/>
      <w:marLeft w:val="0"/>
      <w:marRight w:val="0"/>
      <w:marTop w:val="0"/>
      <w:marBottom w:val="0"/>
      <w:divBdr>
        <w:top w:val="none" w:sz="0" w:space="0" w:color="auto"/>
        <w:left w:val="none" w:sz="0" w:space="0" w:color="auto"/>
        <w:bottom w:val="none" w:sz="0" w:space="0" w:color="auto"/>
        <w:right w:val="none" w:sz="0" w:space="0" w:color="auto"/>
      </w:divBdr>
    </w:div>
    <w:div w:id="233052116">
      <w:bodyDiv w:val="1"/>
      <w:marLeft w:val="0"/>
      <w:marRight w:val="0"/>
      <w:marTop w:val="0"/>
      <w:marBottom w:val="0"/>
      <w:divBdr>
        <w:top w:val="none" w:sz="0" w:space="0" w:color="auto"/>
        <w:left w:val="none" w:sz="0" w:space="0" w:color="auto"/>
        <w:bottom w:val="none" w:sz="0" w:space="0" w:color="auto"/>
        <w:right w:val="none" w:sz="0" w:space="0" w:color="auto"/>
      </w:divBdr>
    </w:div>
    <w:div w:id="235290024">
      <w:bodyDiv w:val="1"/>
      <w:marLeft w:val="0"/>
      <w:marRight w:val="0"/>
      <w:marTop w:val="0"/>
      <w:marBottom w:val="0"/>
      <w:divBdr>
        <w:top w:val="none" w:sz="0" w:space="0" w:color="auto"/>
        <w:left w:val="none" w:sz="0" w:space="0" w:color="auto"/>
        <w:bottom w:val="none" w:sz="0" w:space="0" w:color="auto"/>
        <w:right w:val="none" w:sz="0" w:space="0" w:color="auto"/>
      </w:divBdr>
    </w:div>
    <w:div w:id="279536950">
      <w:bodyDiv w:val="1"/>
      <w:marLeft w:val="0"/>
      <w:marRight w:val="0"/>
      <w:marTop w:val="0"/>
      <w:marBottom w:val="0"/>
      <w:divBdr>
        <w:top w:val="none" w:sz="0" w:space="0" w:color="auto"/>
        <w:left w:val="none" w:sz="0" w:space="0" w:color="auto"/>
        <w:bottom w:val="none" w:sz="0" w:space="0" w:color="auto"/>
        <w:right w:val="none" w:sz="0" w:space="0" w:color="auto"/>
      </w:divBdr>
    </w:div>
    <w:div w:id="291983005">
      <w:bodyDiv w:val="1"/>
      <w:marLeft w:val="0"/>
      <w:marRight w:val="0"/>
      <w:marTop w:val="0"/>
      <w:marBottom w:val="0"/>
      <w:divBdr>
        <w:top w:val="none" w:sz="0" w:space="0" w:color="auto"/>
        <w:left w:val="none" w:sz="0" w:space="0" w:color="auto"/>
        <w:bottom w:val="none" w:sz="0" w:space="0" w:color="auto"/>
        <w:right w:val="none" w:sz="0" w:space="0" w:color="auto"/>
      </w:divBdr>
    </w:div>
    <w:div w:id="291984292">
      <w:bodyDiv w:val="1"/>
      <w:marLeft w:val="0"/>
      <w:marRight w:val="0"/>
      <w:marTop w:val="0"/>
      <w:marBottom w:val="0"/>
      <w:divBdr>
        <w:top w:val="none" w:sz="0" w:space="0" w:color="auto"/>
        <w:left w:val="none" w:sz="0" w:space="0" w:color="auto"/>
        <w:bottom w:val="none" w:sz="0" w:space="0" w:color="auto"/>
        <w:right w:val="none" w:sz="0" w:space="0" w:color="auto"/>
      </w:divBdr>
    </w:div>
    <w:div w:id="305358561">
      <w:bodyDiv w:val="1"/>
      <w:marLeft w:val="0"/>
      <w:marRight w:val="0"/>
      <w:marTop w:val="0"/>
      <w:marBottom w:val="0"/>
      <w:divBdr>
        <w:top w:val="none" w:sz="0" w:space="0" w:color="auto"/>
        <w:left w:val="none" w:sz="0" w:space="0" w:color="auto"/>
        <w:bottom w:val="none" w:sz="0" w:space="0" w:color="auto"/>
        <w:right w:val="none" w:sz="0" w:space="0" w:color="auto"/>
      </w:divBdr>
      <w:divsChild>
        <w:div w:id="371737048">
          <w:marLeft w:val="0"/>
          <w:marRight w:val="0"/>
          <w:marTop w:val="0"/>
          <w:marBottom w:val="0"/>
          <w:divBdr>
            <w:top w:val="none" w:sz="0" w:space="0" w:color="auto"/>
            <w:left w:val="none" w:sz="0" w:space="0" w:color="auto"/>
            <w:bottom w:val="none" w:sz="0" w:space="0" w:color="auto"/>
            <w:right w:val="none" w:sz="0" w:space="0" w:color="auto"/>
          </w:divBdr>
        </w:div>
        <w:div w:id="1159615554">
          <w:marLeft w:val="0"/>
          <w:marRight w:val="0"/>
          <w:marTop w:val="0"/>
          <w:marBottom w:val="0"/>
          <w:divBdr>
            <w:top w:val="none" w:sz="0" w:space="0" w:color="auto"/>
            <w:left w:val="none" w:sz="0" w:space="0" w:color="auto"/>
            <w:bottom w:val="none" w:sz="0" w:space="0" w:color="auto"/>
            <w:right w:val="none" w:sz="0" w:space="0" w:color="auto"/>
          </w:divBdr>
        </w:div>
      </w:divsChild>
    </w:div>
    <w:div w:id="305747504">
      <w:bodyDiv w:val="1"/>
      <w:marLeft w:val="0"/>
      <w:marRight w:val="0"/>
      <w:marTop w:val="0"/>
      <w:marBottom w:val="0"/>
      <w:divBdr>
        <w:top w:val="none" w:sz="0" w:space="0" w:color="auto"/>
        <w:left w:val="none" w:sz="0" w:space="0" w:color="auto"/>
        <w:bottom w:val="none" w:sz="0" w:space="0" w:color="auto"/>
        <w:right w:val="none" w:sz="0" w:space="0" w:color="auto"/>
      </w:divBdr>
    </w:div>
    <w:div w:id="366680479">
      <w:bodyDiv w:val="1"/>
      <w:marLeft w:val="0"/>
      <w:marRight w:val="0"/>
      <w:marTop w:val="0"/>
      <w:marBottom w:val="0"/>
      <w:divBdr>
        <w:top w:val="none" w:sz="0" w:space="0" w:color="auto"/>
        <w:left w:val="none" w:sz="0" w:space="0" w:color="auto"/>
        <w:bottom w:val="none" w:sz="0" w:space="0" w:color="auto"/>
        <w:right w:val="none" w:sz="0" w:space="0" w:color="auto"/>
      </w:divBdr>
    </w:div>
    <w:div w:id="373700259">
      <w:bodyDiv w:val="1"/>
      <w:marLeft w:val="0"/>
      <w:marRight w:val="0"/>
      <w:marTop w:val="0"/>
      <w:marBottom w:val="0"/>
      <w:divBdr>
        <w:top w:val="none" w:sz="0" w:space="0" w:color="auto"/>
        <w:left w:val="none" w:sz="0" w:space="0" w:color="auto"/>
        <w:bottom w:val="none" w:sz="0" w:space="0" w:color="auto"/>
        <w:right w:val="none" w:sz="0" w:space="0" w:color="auto"/>
      </w:divBdr>
    </w:div>
    <w:div w:id="389117149">
      <w:bodyDiv w:val="1"/>
      <w:marLeft w:val="0"/>
      <w:marRight w:val="0"/>
      <w:marTop w:val="0"/>
      <w:marBottom w:val="0"/>
      <w:divBdr>
        <w:top w:val="none" w:sz="0" w:space="0" w:color="auto"/>
        <w:left w:val="none" w:sz="0" w:space="0" w:color="auto"/>
        <w:bottom w:val="none" w:sz="0" w:space="0" w:color="auto"/>
        <w:right w:val="none" w:sz="0" w:space="0" w:color="auto"/>
      </w:divBdr>
    </w:div>
    <w:div w:id="389959367">
      <w:bodyDiv w:val="1"/>
      <w:marLeft w:val="0"/>
      <w:marRight w:val="0"/>
      <w:marTop w:val="0"/>
      <w:marBottom w:val="0"/>
      <w:divBdr>
        <w:top w:val="none" w:sz="0" w:space="0" w:color="auto"/>
        <w:left w:val="none" w:sz="0" w:space="0" w:color="auto"/>
        <w:bottom w:val="none" w:sz="0" w:space="0" w:color="auto"/>
        <w:right w:val="none" w:sz="0" w:space="0" w:color="auto"/>
      </w:divBdr>
    </w:div>
    <w:div w:id="391268896">
      <w:bodyDiv w:val="1"/>
      <w:marLeft w:val="0"/>
      <w:marRight w:val="0"/>
      <w:marTop w:val="0"/>
      <w:marBottom w:val="0"/>
      <w:divBdr>
        <w:top w:val="none" w:sz="0" w:space="0" w:color="auto"/>
        <w:left w:val="none" w:sz="0" w:space="0" w:color="auto"/>
        <w:bottom w:val="none" w:sz="0" w:space="0" w:color="auto"/>
        <w:right w:val="none" w:sz="0" w:space="0" w:color="auto"/>
      </w:divBdr>
    </w:div>
    <w:div w:id="398405250">
      <w:bodyDiv w:val="1"/>
      <w:marLeft w:val="0"/>
      <w:marRight w:val="0"/>
      <w:marTop w:val="0"/>
      <w:marBottom w:val="0"/>
      <w:divBdr>
        <w:top w:val="none" w:sz="0" w:space="0" w:color="auto"/>
        <w:left w:val="none" w:sz="0" w:space="0" w:color="auto"/>
        <w:bottom w:val="none" w:sz="0" w:space="0" w:color="auto"/>
        <w:right w:val="none" w:sz="0" w:space="0" w:color="auto"/>
      </w:divBdr>
    </w:div>
    <w:div w:id="414129853">
      <w:bodyDiv w:val="1"/>
      <w:marLeft w:val="0"/>
      <w:marRight w:val="0"/>
      <w:marTop w:val="0"/>
      <w:marBottom w:val="0"/>
      <w:divBdr>
        <w:top w:val="none" w:sz="0" w:space="0" w:color="auto"/>
        <w:left w:val="none" w:sz="0" w:space="0" w:color="auto"/>
        <w:bottom w:val="none" w:sz="0" w:space="0" w:color="auto"/>
        <w:right w:val="none" w:sz="0" w:space="0" w:color="auto"/>
      </w:divBdr>
    </w:div>
    <w:div w:id="456874343">
      <w:bodyDiv w:val="1"/>
      <w:marLeft w:val="0"/>
      <w:marRight w:val="0"/>
      <w:marTop w:val="0"/>
      <w:marBottom w:val="0"/>
      <w:divBdr>
        <w:top w:val="none" w:sz="0" w:space="0" w:color="auto"/>
        <w:left w:val="none" w:sz="0" w:space="0" w:color="auto"/>
        <w:bottom w:val="none" w:sz="0" w:space="0" w:color="auto"/>
        <w:right w:val="none" w:sz="0" w:space="0" w:color="auto"/>
      </w:divBdr>
    </w:div>
    <w:div w:id="490415622">
      <w:bodyDiv w:val="1"/>
      <w:marLeft w:val="0"/>
      <w:marRight w:val="0"/>
      <w:marTop w:val="0"/>
      <w:marBottom w:val="0"/>
      <w:divBdr>
        <w:top w:val="none" w:sz="0" w:space="0" w:color="auto"/>
        <w:left w:val="none" w:sz="0" w:space="0" w:color="auto"/>
        <w:bottom w:val="none" w:sz="0" w:space="0" w:color="auto"/>
        <w:right w:val="none" w:sz="0" w:space="0" w:color="auto"/>
      </w:divBdr>
    </w:div>
    <w:div w:id="495920117">
      <w:bodyDiv w:val="1"/>
      <w:marLeft w:val="0"/>
      <w:marRight w:val="0"/>
      <w:marTop w:val="0"/>
      <w:marBottom w:val="0"/>
      <w:divBdr>
        <w:top w:val="none" w:sz="0" w:space="0" w:color="auto"/>
        <w:left w:val="none" w:sz="0" w:space="0" w:color="auto"/>
        <w:bottom w:val="none" w:sz="0" w:space="0" w:color="auto"/>
        <w:right w:val="none" w:sz="0" w:space="0" w:color="auto"/>
      </w:divBdr>
    </w:div>
    <w:div w:id="511648315">
      <w:bodyDiv w:val="1"/>
      <w:marLeft w:val="0"/>
      <w:marRight w:val="0"/>
      <w:marTop w:val="0"/>
      <w:marBottom w:val="0"/>
      <w:divBdr>
        <w:top w:val="none" w:sz="0" w:space="0" w:color="auto"/>
        <w:left w:val="none" w:sz="0" w:space="0" w:color="auto"/>
        <w:bottom w:val="none" w:sz="0" w:space="0" w:color="auto"/>
        <w:right w:val="none" w:sz="0" w:space="0" w:color="auto"/>
      </w:divBdr>
    </w:div>
    <w:div w:id="617370532">
      <w:bodyDiv w:val="1"/>
      <w:marLeft w:val="0"/>
      <w:marRight w:val="0"/>
      <w:marTop w:val="0"/>
      <w:marBottom w:val="0"/>
      <w:divBdr>
        <w:top w:val="none" w:sz="0" w:space="0" w:color="auto"/>
        <w:left w:val="none" w:sz="0" w:space="0" w:color="auto"/>
        <w:bottom w:val="none" w:sz="0" w:space="0" w:color="auto"/>
        <w:right w:val="none" w:sz="0" w:space="0" w:color="auto"/>
      </w:divBdr>
    </w:div>
    <w:div w:id="652639802">
      <w:bodyDiv w:val="1"/>
      <w:marLeft w:val="0"/>
      <w:marRight w:val="0"/>
      <w:marTop w:val="0"/>
      <w:marBottom w:val="0"/>
      <w:divBdr>
        <w:top w:val="none" w:sz="0" w:space="0" w:color="auto"/>
        <w:left w:val="none" w:sz="0" w:space="0" w:color="auto"/>
        <w:bottom w:val="none" w:sz="0" w:space="0" w:color="auto"/>
        <w:right w:val="none" w:sz="0" w:space="0" w:color="auto"/>
      </w:divBdr>
    </w:div>
    <w:div w:id="673605517">
      <w:bodyDiv w:val="1"/>
      <w:marLeft w:val="0"/>
      <w:marRight w:val="0"/>
      <w:marTop w:val="0"/>
      <w:marBottom w:val="0"/>
      <w:divBdr>
        <w:top w:val="none" w:sz="0" w:space="0" w:color="auto"/>
        <w:left w:val="none" w:sz="0" w:space="0" w:color="auto"/>
        <w:bottom w:val="none" w:sz="0" w:space="0" w:color="auto"/>
        <w:right w:val="none" w:sz="0" w:space="0" w:color="auto"/>
      </w:divBdr>
    </w:div>
    <w:div w:id="682825820">
      <w:bodyDiv w:val="1"/>
      <w:marLeft w:val="0"/>
      <w:marRight w:val="0"/>
      <w:marTop w:val="0"/>
      <w:marBottom w:val="0"/>
      <w:divBdr>
        <w:top w:val="none" w:sz="0" w:space="0" w:color="auto"/>
        <w:left w:val="none" w:sz="0" w:space="0" w:color="auto"/>
        <w:bottom w:val="none" w:sz="0" w:space="0" w:color="auto"/>
        <w:right w:val="none" w:sz="0" w:space="0" w:color="auto"/>
      </w:divBdr>
    </w:div>
    <w:div w:id="706226060">
      <w:bodyDiv w:val="1"/>
      <w:marLeft w:val="0"/>
      <w:marRight w:val="0"/>
      <w:marTop w:val="0"/>
      <w:marBottom w:val="0"/>
      <w:divBdr>
        <w:top w:val="none" w:sz="0" w:space="0" w:color="auto"/>
        <w:left w:val="none" w:sz="0" w:space="0" w:color="auto"/>
        <w:bottom w:val="none" w:sz="0" w:space="0" w:color="auto"/>
        <w:right w:val="none" w:sz="0" w:space="0" w:color="auto"/>
      </w:divBdr>
    </w:div>
    <w:div w:id="733700048">
      <w:bodyDiv w:val="1"/>
      <w:marLeft w:val="0"/>
      <w:marRight w:val="0"/>
      <w:marTop w:val="0"/>
      <w:marBottom w:val="0"/>
      <w:divBdr>
        <w:top w:val="none" w:sz="0" w:space="0" w:color="auto"/>
        <w:left w:val="none" w:sz="0" w:space="0" w:color="auto"/>
        <w:bottom w:val="none" w:sz="0" w:space="0" w:color="auto"/>
        <w:right w:val="none" w:sz="0" w:space="0" w:color="auto"/>
      </w:divBdr>
    </w:div>
    <w:div w:id="740175824">
      <w:bodyDiv w:val="1"/>
      <w:marLeft w:val="0"/>
      <w:marRight w:val="0"/>
      <w:marTop w:val="0"/>
      <w:marBottom w:val="0"/>
      <w:divBdr>
        <w:top w:val="none" w:sz="0" w:space="0" w:color="auto"/>
        <w:left w:val="none" w:sz="0" w:space="0" w:color="auto"/>
        <w:bottom w:val="none" w:sz="0" w:space="0" w:color="auto"/>
        <w:right w:val="none" w:sz="0" w:space="0" w:color="auto"/>
      </w:divBdr>
    </w:div>
    <w:div w:id="741174575">
      <w:bodyDiv w:val="1"/>
      <w:marLeft w:val="0"/>
      <w:marRight w:val="0"/>
      <w:marTop w:val="0"/>
      <w:marBottom w:val="0"/>
      <w:divBdr>
        <w:top w:val="none" w:sz="0" w:space="0" w:color="auto"/>
        <w:left w:val="none" w:sz="0" w:space="0" w:color="auto"/>
        <w:bottom w:val="none" w:sz="0" w:space="0" w:color="auto"/>
        <w:right w:val="none" w:sz="0" w:space="0" w:color="auto"/>
      </w:divBdr>
    </w:div>
    <w:div w:id="779765225">
      <w:bodyDiv w:val="1"/>
      <w:marLeft w:val="0"/>
      <w:marRight w:val="0"/>
      <w:marTop w:val="0"/>
      <w:marBottom w:val="0"/>
      <w:divBdr>
        <w:top w:val="none" w:sz="0" w:space="0" w:color="auto"/>
        <w:left w:val="none" w:sz="0" w:space="0" w:color="auto"/>
        <w:bottom w:val="none" w:sz="0" w:space="0" w:color="auto"/>
        <w:right w:val="none" w:sz="0" w:space="0" w:color="auto"/>
      </w:divBdr>
    </w:div>
    <w:div w:id="808982693">
      <w:bodyDiv w:val="1"/>
      <w:marLeft w:val="0"/>
      <w:marRight w:val="0"/>
      <w:marTop w:val="0"/>
      <w:marBottom w:val="0"/>
      <w:divBdr>
        <w:top w:val="none" w:sz="0" w:space="0" w:color="auto"/>
        <w:left w:val="none" w:sz="0" w:space="0" w:color="auto"/>
        <w:bottom w:val="none" w:sz="0" w:space="0" w:color="auto"/>
        <w:right w:val="none" w:sz="0" w:space="0" w:color="auto"/>
      </w:divBdr>
    </w:div>
    <w:div w:id="819738416">
      <w:bodyDiv w:val="1"/>
      <w:marLeft w:val="0"/>
      <w:marRight w:val="0"/>
      <w:marTop w:val="0"/>
      <w:marBottom w:val="0"/>
      <w:divBdr>
        <w:top w:val="none" w:sz="0" w:space="0" w:color="auto"/>
        <w:left w:val="none" w:sz="0" w:space="0" w:color="auto"/>
        <w:bottom w:val="none" w:sz="0" w:space="0" w:color="auto"/>
        <w:right w:val="none" w:sz="0" w:space="0" w:color="auto"/>
      </w:divBdr>
    </w:div>
    <w:div w:id="821579489">
      <w:bodyDiv w:val="1"/>
      <w:marLeft w:val="0"/>
      <w:marRight w:val="0"/>
      <w:marTop w:val="0"/>
      <w:marBottom w:val="0"/>
      <w:divBdr>
        <w:top w:val="none" w:sz="0" w:space="0" w:color="auto"/>
        <w:left w:val="none" w:sz="0" w:space="0" w:color="auto"/>
        <w:bottom w:val="none" w:sz="0" w:space="0" w:color="auto"/>
        <w:right w:val="none" w:sz="0" w:space="0" w:color="auto"/>
      </w:divBdr>
    </w:div>
    <w:div w:id="823164320">
      <w:bodyDiv w:val="1"/>
      <w:marLeft w:val="0"/>
      <w:marRight w:val="0"/>
      <w:marTop w:val="0"/>
      <w:marBottom w:val="0"/>
      <w:divBdr>
        <w:top w:val="none" w:sz="0" w:space="0" w:color="auto"/>
        <w:left w:val="none" w:sz="0" w:space="0" w:color="auto"/>
        <w:bottom w:val="none" w:sz="0" w:space="0" w:color="auto"/>
        <w:right w:val="none" w:sz="0" w:space="0" w:color="auto"/>
      </w:divBdr>
    </w:div>
    <w:div w:id="844243309">
      <w:bodyDiv w:val="1"/>
      <w:marLeft w:val="0"/>
      <w:marRight w:val="0"/>
      <w:marTop w:val="0"/>
      <w:marBottom w:val="0"/>
      <w:divBdr>
        <w:top w:val="none" w:sz="0" w:space="0" w:color="auto"/>
        <w:left w:val="none" w:sz="0" w:space="0" w:color="auto"/>
        <w:bottom w:val="none" w:sz="0" w:space="0" w:color="auto"/>
        <w:right w:val="none" w:sz="0" w:space="0" w:color="auto"/>
      </w:divBdr>
    </w:div>
    <w:div w:id="863321610">
      <w:bodyDiv w:val="1"/>
      <w:marLeft w:val="0"/>
      <w:marRight w:val="0"/>
      <w:marTop w:val="0"/>
      <w:marBottom w:val="0"/>
      <w:divBdr>
        <w:top w:val="none" w:sz="0" w:space="0" w:color="auto"/>
        <w:left w:val="none" w:sz="0" w:space="0" w:color="auto"/>
        <w:bottom w:val="none" w:sz="0" w:space="0" w:color="auto"/>
        <w:right w:val="none" w:sz="0" w:space="0" w:color="auto"/>
      </w:divBdr>
    </w:div>
    <w:div w:id="875044067">
      <w:bodyDiv w:val="1"/>
      <w:marLeft w:val="0"/>
      <w:marRight w:val="0"/>
      <w:marTop w:val="0"/>
      <w:marBottom w:val="0"/>
      <w:divBdr>
        <w:top w:val="none" w:sz="0" w:space="0" w:color="auto"/>
        <w:left w:val="none" w:sz="0" w:space="0" w:color="auto"/>
        <w:bottom w:val="none" w:sz="0" w:space="0" w:color="auto"/>
        <w:right w:val="none" w:sz="0" w:space="0" w:color="auto"/>
      </w:divBdr>
    </w:div>
    <w:div w:id="879517679">
      <w:bodyDiv w:val="1"/>
      <w:marLeft w:val="0"/>
      <w:marRight w:val="0"/>
      <w:marTop w:val="0"/>
      <w:marBottom w:val="0"/>
      <w:divBdr>
        <w:top w:val="none" w:sz="0" w:space="0" w:color="auto"/>
        <w:left w:val="none" w:sz="0" w:space="0" w:color="auto"/>
        <w:bottom w:val="none" w:sz="0" w:space="0" w:color="auto"/>
        <w:right w:val="none" w:sz="0" w:space="0" w:color="auto"/>
      </w:divBdr>
    </w:div>
    <w:div w:id="892929079">
      <w:bodyDiv w:val="1"/>
      <w:marLeft w:val="0"/>
      <w:marRight w:val="0"/>
      <w:marTop w:val="0"/>
      <w:marBottom w:val="0"/>
      <w:divBdr>
        <w:top w:val="none" w:sz="0" w:space="0" w:color="auto"/>
        <w:left w:val="none" w:sz="0" w:space="0" w:color="auto"/>
        <w:bottom w:val="none" w:sz="0" w:space="0" w:color="auto"/>
        <w:right w:val="none" w:sz="0" w:space="0" w:color="auto"/>
      </w:divBdr>
    </w:div>
    <w:div w:id="895697997">
      <w:bodyDiv w:val="1"/>
      <w:marLeft w:val="0"/>
      <w:marRight w:val="0"/>
      <w:marTop w:val="0"/>
      <w:marBottom w:val="0"/>
      <w:divBdr>
        <w:top w:val="none" w:sz="0" w:space="0" w:color="auto"/>
        <w:left w:val="none" w:sz="0" w:space="0" w:color="auto"/>
        <w:bottom w:val="none" w:sz="0" w:space="0" w:color="auto"/>
        <w:right w:val="none" w:sz="0" w:space="0" w:color="auto"/>
      </w:divBdr>
    </w:div>
    <w:div w:id="896934244">
      <w:bodyDiv w:val="1"/>
      <w:marLeft w:val="0"/>
      <w:marRight w:val="0"/>
      <w:marTop w:val="0"/>
      <w:marBottom w:val="0"/>
      <w:divBdr>
        <w:top w:val="none" w:sz="0" w:space="0" w:color="auto"/>
        <w:left w:val="none" w:sz="0" w:space="0" w:color="auto"/>
        <w:bottom w:val="none" w:sz="0" w:space="0" w:color="auto"/>
        <w:right w:val="none" w:sz="0" w:space="0" w:color="auto"/>
      </w:divBdr>
    </w:div>
    <w:div w:id="900868568">
      <w:bodyDiv w:val="1"/>
      <w:marLeft w:val="0"/>
      <w:marRight w:val="0"/>
      <w:marTop w:val="0"/>
      <w:marBottom w:val="0"/>
      <w:divBdr>
        <w:top w:val="none" w:sz="0" w:space="0" w:color="auto"/>
        <w:left w:val="none" w:sz="0" w:space="0" w:color="auto"/>
        <w:bottom w:val="none" w:sz="0" w:space="0" w:color="auto"/>
        <w:right w:val="none" w:sz="0" w:space="0" w:color="auto"/>
      </w:divBdr>
    </w:div>
    <w:div w:id="903098843">
      <w:bodyDiv w:val="1"/>
      <w:marLeft w:val="0"/>
      <w:marRight w:val="0"/>
      <w:marTop w:val="0"/>
      <w:marBottom w:val="0"/>
      <w:divBdr>
        <w:top w:val="none" w:sz="0" w:space="0" w:color="auto"/>
        <w:left w:val="none" w:sz="0" w:space="0" w:color="auto"/>
        <w:bottom w:val="none" w:sz="0" w:space="0" w:color="auto"/>
        <w:right w:val="none" w:sz="0" w:space="0" w:color="auto"/>
      </w:divBdr>
    </w:div>
    <w:div w:id="917440162">
      <w:bodyDiv w:val="1"/>
      <w:marLeft w:val="0"/>
      <w:marRight w:val="0"/>
      <w:marTop w:val="0"/>
      <w:marBottom w:val="0"/>
      <w:divBdr>
        <w:top w:val="none" w:sz="0" w:space="0" w:color="auto"/>
        <w:left w:val="none" w:sz="0" w:space="0" w:color="auto"/>
        <w:bottom w:val="none" w:sz="0" w:space="0" w:color="auto"/>
        <w:right w:val="none" w:sz="0" w:space="0" w:color="auto"/>
      </w:divBdr>
    </w:div>
    <w:div w:id="984356306">
      <w:bodyDiv w:val="1"/>
      <w:marLeft w:val="0"/>
      <w:marRight w:val="0"/>
      <w:marTop w:val="0"/>
      <w:marBottom w:val="0"/>
      <w:divBdr>
        <w:top w:val="none" w:sz="0" w:space="0" w:color="auto"/>
        <w:left w:val="none" w:sz="0" w:space="0" w:color="auto"/>
        <w:bottom w:val="none" w:sz="0" w:space="0" w:color="auto"/>
        <w:right w:val="none" w:sz="0" w:space="0" w:color="auto"/>
      </w:divBdr>
    </w:div>
    <w:div w:id="987394297">
      <w:bodyDiv w:val="1"/>
      <w:marLeft w:val="0"/>
      <w:marRight w:val="0"/>
      <w:marTop w:val="0"/>
      <w:marBottom w:val="0"/>
      <w:divBdr>
        <w:top w:val="none" w:sz="0" w:space="0" w:color="auto"/>
        <w:left w:val="none" w:sz="0" w:space="0" w:color="auto"/>
        <w:bottom w:val="none" w:sz="0" w:space="0" w:color="auto"/>
        <w:right w:val="none" w:sz="0" w:space="0" w:color="auto"/>
      </w:divBdr>
    </w:div>
    <w:div w:id="999456406">
      <w:bodyDiv w:val="1"/>
      <w:marLeft w:val="0"/>
      <w:marRight w:val="0"/>
      <w:marTop w:val="0"/>
      <w:marBottom w:val="0"/>
      <w:divBdr>
        <w:top w:val="none" w:sz="0" w:space="0" w:color="auto"/>
        <w:left w:val="none" w:sz="0" w:space="0" w:color="auto"/>
        <w:bottom w:val="none" w:sz="0" w:space="0" w:color="auto"/>
        <w:right w:val="none" w:sz="0" w:space="0" w:color="auto"/>
      </w:divBdr>
    </w:div>
    <w:div w:id="1002204735">
      <w:bodyDiv w:val="1"/>
      <w:marLeft w:val="0"/>
      <w:marRight w:val="0"/>
      <w:marTop w:val="0"/>
      <w:marBottom w:val="0"/>
      <w:divBdr>
        <w:top w:val="none" w:sz="0" w:space="0" w:color="auto"/>
        <w:left w:val="none" w:sz="0" w:space="0" w:color="auto"/>
        <w:bottom w:val="none" w:sz="0" w:space="0" w:color="auto"/>
        <w:right w:val="none" w:sz="0" w:space="0" w:color="auto"/>
      </w:divBdr>
    </w:div>
    <w:div w:id="1007753625">
      <w:bodyDiv w:val="1"/>
      <w:marLeft w:val="0"/>
      <w:marRight w:val="0"/>
      <w:marTop w:val="0"/>
      <w:marBottom w:val="0"/>
      <w:divBdr>
        <w:top w:val="none" w:sz="0" w:space="0" w:color="auto"/>
        <w:left w:val="none" w:sz="0" w:space="0" w:color="auto"/>
        <w:bottom w:val="none" w:sz="0" w:space="0" w:color="auto"/>
        <w:right w:val="none" w:sz="0" w:space="0" w:color="auto"/>
      </w:divBdr>
    </w:div>
    <w:div w:id="1029570795">
      <w:bodyDiv w:val="1"/>
      <w:marLeft w:val="0"/>
      <w:marRight w:val="0"/>
      <w:marTop w:val="0"/>
      <w:marBottom w:val="0"/>
      <w:divBdr>
        <w:top w:val="none" w:sz="0" w:space="0" w:color="auto"/>
        <w:left w:val="none" w:sz="0" w:space="0" w:color="auto"/>
        <w:bottom w:val="none" w:sz="0" w:space="0" w:color="auto"/>
        <w:right w:val="none" w:sz="0" w:space="0" w:color="auto"/>
      </w:divBdr>
    </w:div>
    <w:div w:id="1033069844">
      <w:bodyDiv w:val="1"/>
      <w:marLeft w:val="0"/>
      <w:marRight w:val="0"/>
      <w:marTop w:val="0"/>
      <w:marBottom w:val="0"/>
      <w:divBdr>
        <w:top w:val="none" w:sz="0" w:space="0" w:color="auto"/>
        <w:left w:val="none" w:sz="0" w:space="0" w:color="auto"/>
        <w:bottom w:val="none" w:sz="0" w:space="0" w:color="auto"/>
        <w:right w:val="none" w:sz="0" w:space="0" w:color="auto"/>
      </w:divBdr>
    </w:div>
    <w:div w:id="1033919531">
      <w:bodyDiv w:val="1"/>
      <w:marLeft w:val="0"/>
      <w:marRight w:val="0"/>
      <w:marTop w:val="0"/>
      <w:marBottom w:val="0"/>
      <w:divBdr>
        <w:top w:val="none" w:sz="0" w:space="0" w:color="auto"/>
        <w:left w:val="none" w:sz="0" w:space="0" w:color="auto"/>
        <w:bottom w:val="none" w:sz="0" w:space="0" w:color="auto"/>
        <w:right w:val="none" w:sz="0" w:space="0" w:color="auto"/>
      </w:divBdr>
    </w:div>
    <w:div w:id="1049302688">
      <w:bodyDiv w:val="1"/>
      <w:marLeft w:val="0"/>
      <w:marRight w:val="0"/>
      <w:marTop w:val="0"/>
      <w:marBottom w:val="0"/>
      <w:divBdr>
        <w:top w:val="none" w:sz="0" w:space="0" w:color="auto"/>
        <w:left w:val="none" w:sz="0" w:space="0" w:color="auto"/>
        <w:bottom w:val="none" w:sz="0" w:space="0" w:color="auto"/>
        <w:right w:val="none" w:sz="0" w:space="0" w:color="auto"/>
      </w:divBdr>
    </w:div>
    <w:div w:id="1057826222">
      <w:bodyDiv w:val="1"/>
      <w:marLeft w:val="0"/>
      <w:marRight w:val="0"/>
      <w:marTop w:val="0"/>
      <w:marBottom w:val="0"/>
      <w:divBdr>
        <w:top w:val="none" w:sz="0" w:space="0" w:color="auto"/>
        <w:left w:val="none" w:sz="0" w:space="0" w:color="auto"/>
        <w:bottom w:val="none" w:sz="0" w:space="0" w:color="auto"/>
        <w:right w:val="none" w:sz="0" w:space="0" w:color="auto"/>
      </w:divBdr>
    </w:div>
    <w:div w:id="1081096868">
      <w:bodyDiv w:val="1"/>
      <w:marLeft w:val="0"/>
      <w:marRight w:val="0"/>
      <w:marTop w:val="0"/>
      <w:marBottom w:val="0"/>
      <w:divBdr>
        <w:top w:val="none" w:sz="0" w:space="0" w:color="auto"/>
        <w:left w:val="none" w:sz="0" w:space="0" w:color="auto"/>
        <w:bottom w:val="none" w:sz="0" w:space="0" w:color="auto"/>
        <w:right w:val="none" w:sz="0" w:space="0" w:color="auto"/>
      </w:divBdr>
    </w:div>
    <w:div w:id="1096903143">
      <w:bodyDiv w:val="1"/>
      <w:marLeft w:val="0"/>
      <w:marRight w:val="0"/>
      <w:marTop w:val="0"/>
      <w:marBottom w:val="0"/>
      <w:divBdr>
        <w:top w:val="none" w:sz="0" w:space="0" w:color="auto"/>
        <w:left w:val="none" w:sz="0" w:space="0" w:color="auto"/>
        <w:bottom w:val="none" w:sz="0" w:space="0" w:color="auto"/>
        <w:right w:val="none" w:sz="0" w:space="0" w:color="auto"/>
      </w:divBdr>
    </w:div>
    <w:div w:id="1115372157">
      <w:bodyDiv w:val="1"/>
      <w:marLeft w:val="0"/>
      <w:marRight w:val="0"/>
      <w:marTop w:val="0"/>
      <w:marBottom w:val="0"/>
      <w:divBdr>
        <w:top w:val="none" w:sz="0" w:space="0" w:color="auto"/>
        <w:left w:val="none" w:sz="0" w:space="0" w:color="auto"/>
        <w:bottom w:val="none" w:sz="0" w:space="0" w:color="auto"/>
        <w:right w:val="none" w:sz="0" w:space="0" w:color="auto"/>
      </w:divBdr>
    </w:div>
    <w:div w:id="1121460802">
      <w:bodyDiv w:val="1"/>
      <w:marLeft w:val="0"/>
      <w:marRight w:val="0"/>
      <w:marTop w:val="0"/>
      <w:marBottom w:val="0"/>
      <w:divBdr>
        <w:top w:val="none" w:sz="0" w:space="0" w:color="auto"/>
        <w:left w:val="none" w:sz="0" w:space="0" w:color="auto"/>
        <w:bottom w:val="none" w:sz="0" w:space="0" w:color="auto"/>
        <w:right w:val="none" w:sz="0" w:space="0" w:color="auto"/>
      </w:divBdr>
    </w:div>
    <w:div w:id="1145777758">
      <w:bodyDiv w:val="1"/>
      <w:marLeft w:val="0"/>
      <w:marRight w:val="0"/>
      <w:marTop w:val="0"/>
      <w:marBottom w:val="0"/>
      <w:divBdr>
        <w:top w:val="none" w:sz="0" w:space="0" w:color="auto"/>
        <w:left w:val="none" w:sz="0" w:space="0" w:color="auto"/>
        <w:bottom w:val="none" w:sz="0" w:space="0" w:color="auto"/>
        <w:right w:val="none" w:sz="0" w:space="0" w:color="auto"/>
      </w:divBdr>
      <w:divsChild>
        <w:div w:id="1219853940">
          <w:marLeft w:val="0"/>
          <w:marRight w:val="0"/>
          <w:marTop w:val="0"/>
          <w:marBottom w:val="0"/>
          <w:divBdr>
            <w:top w:val="none" w:sz="0" w:space="0" w:color="auto"/>
            <w:left w:val="none" w:sz="0" w:space="0" w:color="auto"/>
            <w:bottom w:val="none" w:sz="0" w:space="0" w:color="auto"/>
            <w:right w:val="none" w:sz="0" w:space="0" w:color="auto"/>
          </w:divBdr>
        </w:div>
      </w:divsChild>
    </w:div>
    <w:div w:id="1155143932">
      <w:bodyDiv w:val="1"/>
      <w:marLeft w:val="0"/>
      <w:marRight w:val="0"/>
      <w:marTop w:val="0"/>
      <w:marBottom w:val="0"/>
      <w:divBdr>
        <w:top w:val="none" w:sz="0" w:space="0" w:color="auto"/>
        <w:left w:val="none" w:sz="0" w:space="0" w:color="auto"/>
        <w:bottom w:val="none" w:sz="0" w:space="0" w:color="auto"/>
        <w:right w:val="none" w:sz="0" w:space="0" w:color="auto"/>
      </w:divBdr>
      <w:divsChild>
        <w:div w:id="278436">
          <w:marLeft w:val="0"/>
          <w:marRight w:val="0"/>
          <w:marTop w:val="0"/>
          <w:marBottom w:val="0"/>
          <w:divBdr>
            <w:top w:val="none" w:sz="0" w:space="0" w:color="auto"/>
            <w:left w:val="none" w:sz="0" w:space="0" w:color="auto"/>
            <w:bottom w:val="none" w:sz="0" w:space="0" w:color="auto"/>
            <w:right w:val="none" w:sz="0" w:space="0" w:color="auto"/>
          </w:divBdr>
        </w:div>
        <w:div w:id="238945456">
          <w:marLeft w:val="0"/>
          <w:marRight w:val="0"/>
          <w:marTop w:val="40"/>
          <w:marBottom w:val="40"/>
          <w:divBdr>
            <w:top w:val="none" w:sz="0" w:space="0" w:color="auto"/>
            <w:left w:val="none" w:sz="0" w:space="0" w:color="auto"/>
            <w:bottom w:val="none" w:sz="0" w:space="0" w:color="auto"/>
            <w:right w:val="none" w:sz="0" w:space="0" w:color="auto"/>
          </w:divBdr>
        </w:div>
        <w:div w:id="329676997">
          <w:marLeft w:val="0"/>
          <w:marRight w:val="0"/>
          <w:marTop w:val="0"/>
          <w:marBottom w:val="0"/>
          <w:divBdr>
            <w:top w:val="none" w:sz="0" w:space="0" w:color="auto"/>
            <w:left w:val="none" w:sz="0" w:space="0" w:color="auto"/>
            <w:bottom w:val="none" w:sz="0" w:space="0" w:color="auto"/>
            <w:right w:val="none" w:sz="0" w:space="0" w:color="auto"/>
          </w:divBdr>
        </w:div>
        <w:div w:id="333799187">
          <w:marLeft w:val="0"/>
          <w:marRight w:val="0"/>
          <w:marTop w:val="0"/>
          <w:marBottom w:val="0"/>
          <w:divBdr>
            <w:top w:val="none" w:sz="0" w:space="0" w:color="auto"/>
            <w:left w:val="none" w:sz="0" w:space="0" w:color="auto"/>
            <w:bottom w:val="none" w:sz="0" w:space="0" w:color="auto"/>
            <w:right w:val="none" w:sz="0" w:space="0" w:color="auto"/>
          </w:divBdr>
        </w:div>
        <w:div w:id="404111950">
          <w:marLeft w:val="0"/>
          <w:marRight w:val="0"/>
          <w:marTop w:val="40"/>
          <w:marBottom w:val="40"/>
          <w:divBdr>
            <w:top w:val="none" w:sz="0" w:space="0" w:color="auto"/>
            <w:left w:val="none" w:sz="0" w:space="0" w:color="auto"/>
            <w:bottom w:val="none" w:sz="0" w:space="0" w:color="auto"/>
            <w:right w:val="none" w:sz="0" w:space="0" w:color="auto"/>
          </w:divBdr>
        </w:div>
        <w:div w:id="485051621">
          <w:marLeft w:val="0"/>
          <w:marRight w:val="0"/>
          <w:marTop w:val="0"/>
          <w:marBottom w:val="0"/>
          <w:divBdr>
            <w:top w:val="none" w:sz="0" w:space="0" w:color="auto"/>
            <w:left w:val="none" w:sz="0" w:space="0" w:color="auto"/>
            <w:bottom w:val="none" w:sz="0" w:space="0" w:color="auto"/>
            <w:right w:val="none" w:sz="0" w:space="0" w:color="auto"/>
          </w:divBdr>
        </w:div>
        <w:div w:id="776406041">
          <w:marLeft w:val="0"/>
          <w:marRight w:val="0"/>
          <w:marTop w:val="0"/>
          <w:marBottom w:val="0"/>
          <w:divBdr>
            <w:top w:val="none" w:sz="0" w:space="0" w:color="auto"/>
            <w:left w:val="none" w:sz="0" w:space="0" w:color="auto"/>
            <w:bottom w:val="none" w:sz="0" w:space="0" w:color="auto"/>
            <w:right w:val="none" w:sz="0" w:space="0" w:color="auto"/>
          </w:divBdr>
        </w:div>
        <w:div w:id="955212921">
          <w:marLeft w:val="0"/>
          <w:marRight w:val="0"/>
          <w:marTop w:val="0"/>
          <w:marBottom w:val="0"/>
          <w:divBdr>
            <w:top w:val="none" w:sz="0" w:space="0" w:color="auto"/>
            <w:left w:val="none" w:sz="0" w:space="0" w:color="auto"/>
            <w:bottom w:val="none" w:sz="0" w:space="0" w:color="auto"/>
            <w:right w:val="none" w:sz="0" w:space="0" w:color="auto"/>
          </w:divBdr>
        </w:div>
        <w:div w:id="1244725629">
          <w:marLeft w:val="0"/>
          <w:marRight w:val="0"/>
          <w:marTop w:val="0"/>
          <w:marBottom w:val="0"/>
          <w:divBdr>
            <w:top w:val="none" w:sz="0" w:space="0" w:color="auto"/>
            <w:left w:val="none" w:sz="0" w:space="0" w:color="auto"/>
            <w:bottom w:val="none" w:sz="0" w:space="0" w:color="auto"/>
            <w:right w:val="none" w:sz="0" w:space="0" w:color="auto"/>
          </w:divBdr>
        </w:div>
      </w:divsChild>
    </w:div>
    <w:div w:id="1159004245">
      <w:bodyDiv w:val="1"/>
      <w:marLeft w:val="0"/>
      <w:marRight w:val="0"/>
      <w:marTop w:val="0"/>
      <w:marBottom w:val="0"/>
      <w:divBdr>
        <w:top w:val="none" w:sz="0" w:space="0" w:color="auto"/>
        <w:left w:val="none" w:sz="0" w:space="0" w:color="auto"/>
        <w:bottom w:val="none" w:sz="0" w:space="0" w:color="auto"/>
        <w:right w:val="none" w:sz="0" w:space="0" w:color="auto"/>
      </w:divBdr>
    </w:div>
    <w:div w:id="1166895227">
      <w:bodyDiv w:val="1"/>
      <w:marLeft w:val="0"/>
      <w:marRight w:val="0"/>
      <w:marTop w:val="0"/>
      <w:marBottom w:val="0"/>
      <w:divBdr>
        <w:top w:val="none" w:sz="0" w:space="0" w:color="auto"/>
        <w:left w:val="none" w:sz="0" w:space="0" w:color="auto"/>
        <w:bottom w:val="none" w:sz="0" w:space="0" w:color="auto"/>
        <w:right w:val="none" w:sz="0" w:space="0" w:color="auto"/>
      </w:divBdr>
    </w:div>
    <w:div w:id="1184049585">
      <w:bodyDiv w:val="1"/>
      <w:marLeft w:val="0"/>
      <w:marRight w:val="0"/>
      <w:marTop w:val="0"/>
      <w:marBottom w:val="0"/>
      <w:divBdr>
        <w:top w:val="none" w:sz="0" w:space="0" w:color="auto"/>
        <w:left w:val="none" w:sz="0" w:space="0" w:color="auto"/>
        <w:bottom w:val="none" w:sz="0" w:space="0" w:color="auto"/>
        <w:right w:val="none" w:sz="0" w:space="0" w:color="auto"/>
      </w:divBdr>
    </w:div>
    <w:div w:id="1237546534">
      <w:bodyDiv w:val="1"/>
      <w:marLeft w:val="0"/>
      <w:marRight w:val="0"/>
      <w:marTop w:val="0"/>
      <w:marBottom w:val="0"/>
      <w:divBdr>
        <w:top w:val="none" w:sz="0" w:space="0" w:color="auto"/>
        <w:left w:val="none" w:sz="0" w:space="0" w:color="auto"/>
        <w:bottom w:val="none" w:sz="0" w:space="0" w:color="auto"/>
        <w:right w:val="none" w:sz="0" w:space="0" w:color="auto"/>
      </w:divBdr>
    </w:div>
    <w:div w:id="1249314746">
      <w:bodyDiv w:val="1"/>
      <w:marLeft w:val="0"/>
      <w:marRight w:val="0"/>
      <w:marTop w:val="0"/>
      <w:marBottom w:val="0"/>
      <w:divBdr>
        <w:top w:val="none" w:sz="0" w:space="0" w:color="auto"/>
        <w:left w:val="none" w:sz="0" w:space="0" w:color="auto"/>
        <w:bottom w:val="none" w:sz="0" w:space="0" w:color="auto"/>
        <w:right w:val="none" w:sz="0" w:space="0" w:color="auto"/>
      </w:divBdr>
    </w:div>
    <w:div w:id="1253510682">
      <w:bodyDiv w:val="1"/>
      <w:marLeft w:val="0"/>
      <w:marRight w:val="0"/>
      <w:marTop w:val="0"/>
      <w:marBottom w:val="0"/>
      <w:divBdr>
        <w:top w:val="none" w:sz="0" w:space="0" w:color="auto"/>
        <w:left w:val="none" w:sz="0" w:space="0" w:color="auto"/>
        <w:bottom w:val="none" w:sz="0" w:space="0" w:color="auto"/>
        <w:right w:val="none" w:sz="0" w:space="0" w:color="auto"/>
      </w:divBdr>
    </w:div>
    <w:div w:id="1268581485">
      <w:bodyDiv w:val="1"/>
      <w:marLeft w:val="0"/>
      <w:marRight w:val="0"/>
      <w:marTop w:val="0"/>
      <w:marBottom w:val="0"/>
      <w:divBdr>
        <w:top w:val="none" w:sz="0" w:space="0" w:color="auto"/>
        <w:left w:val="none" w:sz="0" w:space="0" w:color="auto"/>
        <w:bottom w:val="none" w:sz="0" w:space="0" w:color="auto"/>
        <w:right w:val="none" w:sz="0" w:space="0" w:color="auto"/>
      </w:divBdr>
    </w:div>
    <w:div w:id="1348945071">
      <w:bodyDiv w:val="1"/>
      <w:marLeft w:val="0"/>
      <w:marRight w:val="0"/>
      <w:marTop w:val="0"/>
      <w:marBottom w:val="0"/>
      <w:divBdr>
        <w:top w:val="none" w:sz="0" w:space="0" w:color="auto"/>
        <w:left w:val="none" w:sz="0" w:space="0" w:color="auto"/>
        <w:bottom w:val="none" w:sz="0" w:space="0" w:color="auto"/>
        <w:right w:val="none" w:sz="0" w:space="0" w:color="auto"/>
      </w:divBdr>
    </w:div>
    <w:div w:id="1358121486">
      <w:bodyDiv w:val="1"/>
      <w:marLeft w:val="0"/>
      <w:marRight w:val="0"/>
      <w:marTop w:val="0"/>
      <w:marBottom w:val="0"/>
      <w:divBdr>
        <w:top w:val="none" w:sz="0" w:space="0" w:color="auto"/>
        <w:left w:val="none" w:sz="0" w:space="0" w:color="auto"/>
        <w:bottom w:val="none" w:sz="0" w:space="0" w:color="auto"/>
        <w:right w:val="none" w:sz="0" w:space="0" w:color="auto"/>
      </w:divBdr>
    </w:div>
    <w:div w:id="1365207992">
      <w:bodyDiv w:val="1"/>
      <w:marLeft w:val="0"/>
      <w:marRight w:val="0"/>
      <w:marTop w:val="0"/>
      <w:marBottom w:val="0"/>
      <w:divBdr>
        <w:top w:val="none" w:sz="0" w:space="0" w:color="auto"/>
        <w:left w:val="none" w:sz="0" w:space="0" w:color="auto"/>
        <w:bottom w:val="none" w:sz="0" w:space="0" w:color="auto"/>
        <w:right w:val="none" w:sz="0" w:space="0" w:color="auto"/>
      </w:divBdr>
    </w:div>
    <w:div w:id="1373261012">
      <w:bodyDiv w:val="1"/>
      <w:marLeft w:val="0"/>
      <w:marRight w:val="0"/>
      <w:marTop w:val="0"/>
      <w:marBottom w:val="0"/>
      <w:divBdr>
        <w:top w:val="none" w:sz="0" w:space="0" w:color="auto"/>
        <w:left w:val="none" w:sz="0" w:space="0" w:color="auto"/>
        <w:bottom w:val="none" w:sz="0" w:space="0" w:color="auto"/>
        <w:right w:val="none" w:sz="0" w:space="0" w:color="auto"/>
      </w:divBdr>
    </w:div>
    <w:div w:id="1385714409">
      <w:bodyDiv w:val="1"/>
      <w:marLeft w:val="0"/>
      <w:marRight w:val="0"/>
      <w:marTop w:val="0"/>
      <w:marBottom w:val="0"/>
      <w:divBdr>
        <w:top w:val="none" w:sz="0" w:space="0" w:color="auto"/>
        <w:left w:val="none" w:sz="0" w:space="0" w:color="auto"/>
        <w:bottom w:val="none" w:sz="0" w:space="0" w:color="auto"/>
        <w:right w:val="none" w:sz="0" w:space="0" w:color="auto"/>
      </w:divBdr>
    </w:div>
    <w:div w:id="1388921579">
      <w:bodyDiv w:val="1"/>
      <w:marLeft w:val="0"/>
      <w:marRight w:val="0"/>
      <w:marTop w:val="0"/>
      <w:marBottom w:val="0"/>
      <w:divBdr>
        <w:top w:val="none" w:sz="0" w:space="0" w:color="auto"/>
        <w:left w:val="none" w:sz="0" w:space="0" w:color="auto"/>
        <w:bottom w:val="none" w:sz="0" w:space="0" w:color="auto"/>
        <w:right w:val="none" w:sz="0" w:space="0" w:color="auto"/>
      </w:divBdr>
    </w:div>
    <w:div w:id="1389918417">
      <w:bodyDiv w:val="1"/>
      <w:marLeft w:val="0"/>
      <w:marRight w:val="0"/>
      <w:marTop w:val="0"/>
      <w:marBottom w:val="0"/>
      <w:divBdr>
        <w:top w:val="none" w:sz="0" w:space="0" w:color="auto"/>
        <w:left w:val="none" w:sz="0" w:space="0" w:color="auto"/>
        <w:bottom w:val="none" w:sz="0" w:space="0" w:color="auto"/>
        <w:right w:val="none" w:sz="0" w:space="0" w:color="auto"/>
      </w:divBdr>
    </w:div>
    <w:div w:id="1394743537">
      <w:bodyDiv w:val="1"/>
      <w:marLeft w:val="0"/>
      <w:marRight w:val="0"/>
      <w:marTop w:val="0"/>
      <w:marBottom w:val="0"/>
      <w:divBdr>
        <w:top w:val="none" w:sz="0" w:space="0" w:color="auto"/>
        <w:left w:val="none" w:sz="0" w:space="0" w:color="auto"/>
        <w:bottom w:val="none" w:sz="0" w:space="0" w:color="auto"/>
        <w:right w:val="none" w:sz="0" w:space="0" w:color="auto"/>
      </w:divBdr>
    </w:div>
    <w:div w:id="1394889519">
      <w:bodyDiv w:val="1"/>
      <w:marLeft w:val="0"/>
      <w:marRight w:val="0"/>
      <w:marTop w:val="0"/>
      <w:marBottom w:val="0"/>
      <w:divBdr>
        <w:top w:val="none" w:sz="0" w:space="0" w:color="auto"/>
        <w:left w:val="none" w:sz="0" w:space="0" w:color="auto"/>
        <w:bottom w:val="none" w:sz="0" w:space="0" w:color="auto"/>
        <w:right w:val="none" w:sz="0" w:space="0" w:color="auto"/>
      </w:divBdr>
    </w:div>
    <w:div w:id="1397165567">
      <w:bodyDiv w:val="1"/>
      <w:marLeft w:val="0"/>
      <w:marRight w:val="0"/>
      <w:marTop w:val="0"/>
      <w:marBottom w:val="0"/>
      <w:divBdr>
        <w:top w:val="none" w:sz="0" w:space="0" w:color="auto"/>
        <w:left w:val="none" w:sz="0" w:space="0" w:color="auto"/>
        <w:bottom w:val="none" w:sz="0" w:space="0" w:color="auto"/>
        <w:right w:val="none" w:sz="0" w:space="0" w:color="auto"/>
      </w:divBdr>
    </w:div>
    <w:div w:id="1412122747">
      <w:bodyDiv w:val="1"/>
      <w:marLeft w:val="0"/>
      <w:marRight w:val="0"/>
      <w:marTop w:val="0"/>
      <w:marBottom w:val="0"/>
      <w:divBdr>
        <w:top w:val="none" w:sz="0" w:space="0" w:color="auto"/>
        <w:left w:val="none" w:sz="0" w:space="0" w:color="auto"/>
        <w:bottom w:val="none" w:sz="0" w:space="0" w:color="auto"/>
        <w:right w:val="none" w:sz="0" w:space="0" w:color="auto"/>
      </w:divBdr>
    </w:div>
    <w:div w:id="1432437624">
      <w:bodyDiv w:val="1"/>
      <w:marLeft w:val="0"/>
      <w:marRight w:val="0"/>
      <w:marTop w:val="0"/>
      <w:marBottom w:val="0"/>
      <w:divBdr>
        <w:top w:val="none" w:sz="0" w:space="0" w:color="auto"/>
        <w:left w:val="none" w:sz="0" w:space="0" w:color="auto"/>
        <w:bottom w:val="none" w:sz="0" w:space="0" w:color="auto"/>
        <w:right w:val="none" w:sz="0" w:space="0" w:color="auto"/>
      </w:divBdr>
    </w:div>
    <w:div w:id="1434520402">
      <w:bodyDiv w:val="1"/>
      <w:marLeft w:val="0"/>
      <w:marRight w:val="0"/>
      <w:marTop w:val="0"/>
      <w:marBottom w:val="0"/>
      <w:divBdr>
        <w:top w:val="none" w:sz="0" w:space="0" w:color="auto"/>
        <w:left w:val="none" w:sz="0" w:space="0" w:color="auto"/>
        <w:bottom w:val="none" w:sz="0" w:space="0" w:color="auto"/>
        <w:right w:val="none" w:sz="0" w:space="0" w:color="auto"/>
      </w:divBdr>
    </w:div>
    <w:div w:id="1435250157">
      <w:bodyDiv w:val="1"/>
      <w:marLeft w:val="0"/>
      <w:marRight w:val="0"/>
      <w:marTop w:val="0"/>
      <w:marBottom w:val="0"/>
      <w:divBdr>
        <w:top w:val="none" w:sz="0" w:space="0" w:color="auto"/>
        <w:left w:val="none" w:sz="0" w:space="0" w:color="auto"/>
        <w:bottom w:val="none" w:sz="0" w:space="0" w:color="auto"/>
        <w:right w:val="none" w:sz="0" w:space="0" w:color="auto"/>
      </w:divBdr>
    </w:div>
    <w:div w:id="1489832542">
      <w:bodyDiv w:val="1"/>
      <w:marLeft w:val="0"/>
      <w:marRight w:val="0"/>
      <w:marTop w:val="0"/>
      <w:marBottom w:val="0"/>
      <w:divBdr>
        <w:top w:val="none" w:sz="0" w:space="0" w:color="auto"/>
        <w:left w:val="none" w:sz="0" w:space="0" w:color="auto"/>
        <w:bottom w:val="none" w:sz="0" w:space="0" w:color="auto"/>
        <w:right w:val="none" w:sz="0" w:space="0" w:color="auto"/>
      </w:divBdr>
    </w:div>
    <w:div w:id="1500347674">
      <w:bodyDiv w:val="1"/>
      <w:marLeft w:val="0"/>
      <w:marRight w:val="0"/>
      <w:marTop w:val="0"/>
      <w:marBottom w:val="0"/>
      <w:divBdr>
        <w:top w:val="none" w:sz="0" w:space="0" w:color="auto"/>
        <w:left w:val="none" w:sz="0" w:space="0" w:color="auto"/>
        <w:bottom w:val="none" w:sz="0" w:space="0" w:color="auto"/>
        <w:right w:val="none" w:sz="0" w:space="0" w:color="auto"/>
      </w:divBdr>
    </w:div>
    <w:div w:id="1513448437">
      <w:bodyDiv w:val="1"/>
      <w:marLeft w:val="0"/>
      <w:marRight w:val="0"/>
      <w:marTop w:val="0"/>
      <w:marBottom w:val="0"/>
      <w:divBdr>
        <w:top w:val="none" w:sz="0" w:space="0" w:color="auto"/>
        <w:left w:val="none" w:sz="0" w:space="0" w:color="auto"/>
        <w:bottom w:val="none" w:sz="0" w:space="0" w:color="auto"/>
        <w:right w:val="none" w:sz="0" w:space="0" w:color="auto"/>
      </w:divBdr>
    </w:div>
    <w:div w:id="1517576850">
      <w:bodyDiv w:val="1"/>
      <w:marLeft w:val="0"/>
      <w:marRight w:val="0"/>
      <w:marTop w:val="0"/>
      <w:marBottom w:val="0"/>
      <w:divBdr>
        <w:top w:val="none" w:sz="0" w:space="0" w:color="auto"/>
        <w:left w:val="none" w:sz="0" w:space="0" w:color="auto"/>
        <w:bottom w:val="none" w:sz="0" w:space="0" w:color="auto"/>
        <w:right w:val="none" w:sz="0" w:space="0" w:color="auto"/>
      </w:divBdr>
    </w:div>
    <w:div w:id="1561819582">
      <w:bodyDiv w:val="1"/>
      <w:marLeft w:val="0"/>
      <w:marRight w:val="0"/>
      <w:marTop w:val="0"/>
      <w:marBottom w:val="0"/>
      <w:divBdr>
        <w:top w:val="none" w:sz="0" w:space="0" w:color="auto"/>
        <w:left w:val="none" w:sz="0" w:space="0" w:color="auto"/>
        <w:bottom w:val="none" w:sz="0" w:space="0" w:color="auto"/>
        <w:right w:val="none" w:sz="0" w:space="0" w:color="auto"/>
      </w:divBdr>
    </w:div>
    <w:div w:id="1566600899">
      <w:bodyDiv w:val="1"/>
      <w:marLeft w:val="0"/>
      <w:marRight w:val="0"/>
      <w:marTop w:val="0"/>
      <w:marBottom w:val="0"/>
      <w:divBdr>
        <w:top w:val="none" w:sz="0" w:space="0" w:color="auto"/>
        <w:left w:val="none" w:sz="0" w:space="0" w:color="auto"/>
        <w:bottom w:val="none" w:sz="0" w:space="0" w:color="auto"/>
        <w:right w:val="none" w:sz="0" w:space="0" w:color="auto"/>
      </w:divBdr>
    </w:div>
    <w:div w:id="1589002027">
      <w:bodyDiv w:val="1"/>
      <w:marLeft w:val="0"/>
      <w:marRight w:val="0"/>
      <w:marTop w:val="0"/>
      <w:marBottom w:val="0"/>
      <w:divBdr>
        <w:top w:val="none" w:sz="0" w:space="0" w:color="auto"/>
        <w:left w:val="none" w:sz="0" w:space="0" w:color="auto"/>
        <w:bottom w:val="none" w:sz="0" w:space="0" w:color="auto"/>
        <w:right w:val="none" w:sz="0" w:space="0" w:color="auto"/>
      </w:divBdr>
    </w:div>
    <w:div w:id="1601600251">
      <w:bodyDiv w:val="1"/>
      <w:marLeft w:val="0"/>
      <w:marRight w:val="0"/>
      <w:marTop w:val="0"/>
      <w:marBottom w:val="0"/>
      <w:divBdr>
        <w:top w:val="none" w:sz="0" w:space="0" w:color="auto"/>
        <w:left w:val="none" w:sz="0" w:space="0" w:color="auto"/>
        <w:bottom w:val="none" w:sz="0" w:space="0" w:color="auto"/>
        <w:right w:val="none" w:sz="0" w:space="0" w:color="auto"/>
      </w:divBdr>
    </w:div>
    <w:div w:id="1601723121">
      <w:bodyDiv w:val="1"/>
      <w:marLeft w:val="0"/>
      <w:marRight w:val="0"/>
      <w:marTop w:val="0"/>
      <w:marBottom w:val="0"/>
      <w:divBdr>
        <w:top w:val="none" w:sz="0" w:space="0" w:color="auto"/>
        <w:left w:val="none" w:sz="0" w:space="0" w:color="auto"/>
        <w:bottom w:val="none" w:sz="0" w:space="0" w:color="auto"/>
        <w:right w:val="none" w:sz="0" w:space="0" w:color="auto"/>
      </w:divBdr>
    </w:div>
    <w:div w:id="1606886622">
      <w:bodyDiv w:val="1"/>
      <w:marLeft w:val="0"/>
      <w:marRight w:val="0"/>
      <w:marTop w:val="0"/>
      <w:marBottom w:val="0"/>
      <w:divBdr>
        <w:top w:val="none" w:sz="0" w:space="0" w:color="auto"/>
        <w:left w:val="none" w:sz="0" w:space="0" w:color="auto"/>
        <w:bottom w:val="none" w:sz="0" w:space="0" w:color="auto"/>
        <w:right w:val="none" w:sz="0" w:space="0" w:color="auto"/>
      </w:divBdr>
    </w:div>
    <w:div w:id="1640647203">
      <w:bodyDiv w:val="1"/>
      <w:marLeft w:val="0"/>
      <w:marRight w:val="0"/>
      <w:marTop w:val="0"/>
      <w:marBottom w:val="0"/>
      <w:divBdr>
        <w:top w:val="none" w:sz="0" w:space="0" w:color="auto"/>
        <w:left w:val="none" w:sz="0" w:space="0" w:color="auto"/>
        <w:bottom w:val="none" w:sz="0" w:space="0" w:color="auto"/>
        <w:right w:val="none" w:sz="0" w:space="0" w:color="auto"/>
      </w:divBdr>
    </w:div>
    <w:div w:id="1645887044">
      <w:bodyDiv w:val="1"/>
      <w:marLeft w:val="0"/>
      <w:marRight w:val="0"/>
      <w:marTop w:val="0"/>
      <w:marBottom w:val="0"/>
      <w:divBdr>
        <w:top w:val="none" w:sz="0" w:space="0" w:color="auto"/>
        <w:left w:val="none" w:sz="0" w:space="0" w:color="auto"/>
        <w:bottom w:val="none" w:sz="0" w:space="0" w:color="auto"/>
        <w:right w:val="none" w:sz="0" w:space="0" w:color="auto"/>
      </w:divBdr>
    </w:div>
    <w:div w:id="1647589190">
      <w:bodyDiv w:val="1"/>
      <w:marLeft w:val="0"/>
      <w:marRight w:val="0"/>
      <w:marTop w:val="0"/>
      <w:marBottom w:val="0"/>
      <w:divBdr>
        <w:top w:val="none" w:sz="0" w:space="0" w:color="auto"/>
        <w:left w:val="none" w:sz="0" w:space="0" w:color="auto"/>
        <w:bottom w:val="none" w:sz="0" w:space="0" w:color="auto"/>
        <w:right w:val="none" w:sz="0" w:space="0" w:color="auto"/>
      </w:divBdr>
    </w:div>
    <w:div w:id="1662001284">
      <w:bodyDiv w:val="1"/>
      <w:marLeft w:val="0"/>
      <w:marRight w:val="0"/>
      <w:marTop w:val="0"/>
      <w:marBottom w:val="0"/>
      <w:divBdr>
        <w:top w:val="none" w:sz="0" w:space="0" w:color="auto"/>
        <w:left w:val="none" w:sz="0" w:space="0" w:color="auto"/>
        <w:bottom w:val="none" w:sz="0" w:space="0" w:color="auto"/>
        <w:right w:val="none" w:sz="0" w:space="0" w:color="auto"/>
      </w:divBdr>
    </w:div>
    <w:div w:id="1672369579">
      <w:bodyDiv w:val="1"/>
      <w:marLeft w:val="0"/>
      <w:marRight w:val="0"/>
      <w:marTop w:val="0"/>
      <w:marBottom w:val="0"/>
      <w:divBdr>
        <w:top w:val="none" w:sz="0" w:space="0" w:color="auto"/>
        <w:left w:val="none" w:sz="0" w:space="0" w:color="auto"/>
        <w:bottom w:val="none" w:sz="0" w:space="0" w:color="auto"/>
        <w:right w:val="none" w:sz="0" w:space="0" w:color="auto"/>
      </w:divBdr>
    </w:div>
    <w:div w:id="1673489060">
      <w:bodyDiv w:val="1"/>
      <w:marLeft w:val="0"/>
      <w:marRight w:val="0"/>
      <w:marTop w:val="0"/>
      <w:marBottom w:val="0"/>
      <w:divBdr>
        <w:top w:val="none" w:sz="0" w:space="0" w:color="auto"/>
        <w:left w:val="none" w:sz="0" w:space="0" w:color="auto"/>
        <w:bottom w:val="none" w:sz="0" w:space="0" w:color="auto"/>
        <w:right w:val="none" w:sz="0" w:space="0" w:color="auto"/>
      </w:divBdr>
    </w:div>
    <w:div w:id="1680693529">
      <w:bodyDiv w:val="1"/>
      <w:marLeft w:val="0"/>
      <w:marRight w:val="0"/>
      <w:marTop w:val="0"/>
      <w:marBottom w:val="0"/>
      <w:divBdr>
        <w:top w:val="none" w:sz="0" w:space="0" w:color="auto"/>
        <w:left w:val="none" w:sz="0" w:space="0" w:color="auto"/>
        <w:bottom w:val="none" w:sz="0" w:space="0" w:color="auto"/>
        <w:right w:val="none" w:sz="0" w:space="0" w:color="auto"/>
      </w:divBdr>
    </w:div>
    <w:div w:id="1683121385">
      <w:bodyDiv w:val="1"/>
      <w:marLeft w:val="0"/>
      <w:marRight w:val="0"/>
      <w:marTop w:val="0"/>
      <w:marBottom w:val="0"/>
      <w:divBdr>
        <w:top w:val="none" w:sz="0" w:space="0" w:color="auto"/>
        <w:left w:val="none" w:sz="0" w:space="0" w:color="auto"/>
        <w:bottom w:val="none" w:sz="0" w:space="0" w:color="auto"/>
        <w:right w:val="none" w:sz="0" w:space="0" w:color="auto"/>
      </w:divBdr>
    </w:div>
    <w:div w:id="1701391390">
      <w:bodyDiv w:val="1"/>
      <w:marLeft w:val="0"/>
      <w:marRight w:val="0"/>
      <w:marTop w:val="0"/>
      <w:marBottom w:val="0"/>
      <w:divBdr>
        <w:top w:val="none" w:sz="0" w:space="0" w:color="auto"/>
        <w:left w:val="none" w:sz="0" w:space="0" w:color="auto"/>
        <w:bottom w:val="none" w:sz="0" w:space="0" w:color="auto"/>
        <w:right w:val="none" w:sz="0" w:space="0" w:color="auto"/>
      </w:divBdr>
    </w:div>
    <w:div w:id="1729381529">
      <w:bodyDiv w:val="1"/>
      <w:marLeft w:val="0"/>
      <w:marRight w:val="0"/>
      <w:marTop w:val="0"/>
      <w:marBottom w:val="0"/>
      <w:divBdr>
        <w:top w:val="none" w:sz="0" w:space="0" w:color="auto"/>
        <w:left w:val="none" w:sz="0" w:space="0" w:color="auto"/>
        <w:bottom w:val="none" w:sz="0" w:space="0" w:color="auto"/>
        <w:right w:val="none" w:sz="0" w:space="0" w:color="auto"/>
      </w:divBdr>
    </w:div>
    <w:div w:id="1732462898">
      <w:bodyDiv w:val="1"/>
      <w:marLeft w:val="0"/>
      <w:marRight w:val="0"/>
      <w:marTop w:val="0"/>
      <w:marBottom w:val="0"/>
      <w:divBdr>
        <w:top w:val="none" w:sz="0" w:space="0" w:color="auto"/>
        <w:left w:val="none" w:sz="0" w:space="0" w:color="auto"/>
        <w:bottom w:val="none" w:sz="0" w:space="0" w:color="auto"/>
        <w:right w:val="none" w:sz="0" w:space="0" w:color="auto"/>
      </w:divBdr>
    </w:div>
    <w:div w:id="1740782883">
      <w:bodyDiv w:val="1"/>
      <w:marLeft w:val="0"/>
      <w:marRight w:val="0"/>
      <w:marTop w:val="0"/>
      <w:marBottom w:val="0"/>
      <w:divBdr>
        <w:top w:val="none" w:sz="0" w:space="0" w:color="auto"/>
        <w:left w:val="none" w:sz="0" w:space="0" w:color="auto"/>
        <w:bottom w:val="none" w:sz="0" w:space="0" w:color="auto"/>
        <w:right w:val="none" w:sz="0" w:space="0" w:color="auto"/>
      </w:divBdr>
    </w:div>
    <w:div w:id="1750270429">
      <w:bodyDiv w:val="1"/>
      <w:marLeft w:val="0"/>
      <w:marRight w:val="0"/>
      <w:marTop w:val="0"/>
      <w:marBottom w:val="0"/>
      <w:divBdr>
        <w:top w:val="none" w:sz="0" w:space="0" w:color="auto"/>
        <w:left w:val="none" w:sz="0" w:space="0" w:color="auto"/>
        <w:bottom w:val="none" w:sz="0" w:space="0" w:color="auto"/>
        <w:right w:val="none" w:sz="0" w:space="0" w:color="auto"/>
      </w:divBdr>
    </w:div>
    <w:div w:id="1764111489">
      <w:bodyDiv w:val="1"/>
      <w:marLeft w:val="0"/>
      <w:marRight w:val="0"/>
      <w:marTop w:val="0"/>
      <w:marBottom w:val="0"/>
      <w:divBdr>
        <w:top w:val="none" w:sz="0" w:space="0" w:color="auto"/>
        <w:left w:val="none" w:sz="0" w:space="0" w:color="auto"/>
        <w:bottom w:val="none" w:sz="0" w:space="0" w:color="auto"/>
        <w:right w:val="none" w:sz="0" w:space="0" w:color="auto"/>
      </w:divBdr>
    </w:div>
    <w:div w:id="1773086685">
      <w:bodyDiv w:val="1"/>
      <w:marLeft w:val="0"/>
      <w:marRight w:val="0"/>
      <w:marTop w:val="0"/>
      <w:marBottom w:val="0"/>
      <w:divBdr>
        <w:top w:val="none" w:sz="0" w:space="0" w:color="auto"/>
        <w:left w:val="none" w:sz="0" w:space="0" w:color="auto"/>
        <w:bottom w:val="none" w:sz="0" w:space="0" w:color="auto"/>
        <w:right w:val="none" w:sz="0" w:space="0" w:color="auto"/>
      </w:divBdr>
    </w:div>
    <w:div w:id="1778523025">
      <w:bodyDiv w:val="1"/>
      <w:marLeft w:val="0"/>
      <w:marRight w:val="0"/>
      <w:marTop w:val="0"/>
      <w:marBottom w:val="0"/>
      <w:divBdr>
        <w:top w:val="none" w:sz="0" w:space="0" w:color="auto"/>
        <w:left w:val="none" w:sz="0" w:space="0" w:color="auto"/>
        <w:bottom w:val="none" w:sz="0" w:space="0" w:color="auto"/>
        <w:right w:val="none" w:sz="0" w:space="0" w:color="auto"/>
      </w:divBdr>
    </w:div>
    <w:div w:id="1780249832">
      <w:bodyDiv w:val="1"/>
      <w:marLeft w:val="0"/>
      <w:marRight w:val="0"/>
      <w:marTop w:val="0"/>
      <w:marBottom w:val="0"/>
      <w:divBdr>
        <w:top w:val="none" w:sz="0" w:space="0" w:color="auto"/>
        <w:left w:val="none" w:sz="0" w:space="0" w:color="auto"/>
        <w:bottom w:val="none" w:sz="0" w:space="0" w:color="auto"/>
        <w:right w:val="none" w:sz="0" w:space="0" w:color="auto"/>
      </w:divBdr>
    </w:div>
    <w:div w:id="1782531391">
      <w:bodyDiv w:val="1"/>
      <w:marLeft w:val="0"/>
      <w:marRight w:val="0"/>
      <w:marTop w:val="0"/>
      <w:marBottom w:val="0"/>
      <w:divBdr>
        <w:top w:val="none" w:sz="0" w:space="0" w:color="auto"/>
        <w:left w:val="none" w:sz="0" w:space="0" w:color="auto"/>
        <w:bottom w:val="none" w:sz="0" w:space="0" w:color="auto"/>
        <w:right w:val="none" w:sz="0" w:space="0" w:color="auto"/>
      </w:divBdr>
    </w:div>
    <w:div w:id="1788044905">
      <w:bodyDiv w:val="1"/>
      <w:marLeft w:val="0"/>
      <w:marRight w:val="0"/>
      <w:marTop w:val="0"/>
      <w:marBottom w:val="0"/>
      <w:divBdr>
        <w:top w:val="none" w:sz="0" w:space="0" w:color="auto"/>
        <w:left w:val="none" w:sz="0" w:space="0" w:color="auto"/>
        <w:bottom w:val="none" w:sz="0" w:space="0" w:color="auto"/>
        <w:right w:val="none" w:sz="0" w:space="0" w:color="auto"/>
      </w:divBdr>
    </w:div>
    <w:div w:id="1811632093">
      <w:bodyDiv w:val="1"/>
      <w:marLeft w:val="0"/>
      <w:marRight w:val="0"/>
      <w:marTop w:val="0"/>
      <w:marBottom w:val="0"/>
      <w:divBdr>
        <w:top w:val="none" w:sz="0" w:space="0" w:color="auto"/>
        <w:left w:val="none" w:sz="0" w:space="0" w:color="auto"/>
        <w:bottom w:val="none" w:sz="0" w:space="0" w:color="auto"/>
        <w:right w:val="none" w:sz="0" w:space="0" w:color="auto"/>
      </w:divBdr>
    </w:div>
    <w:div w:id="1813329910">
      <w:bodyDiv w:val="1"/>
      <w:marLeft w:val="0"/>
      <w:marRight w:val="0"/>
      <w:marTop w:val="0"/>
      <w:marBottom w:val="0"/>
      <w:divBdr>
        <w:top w:val="none" w:sz="0" w:space="0" w:color="auto"/>
        <w:left w:val="none" w:sz="0" w:space="0" w:color="auto"/>
        <w:bottom w:val="none" w:sz="0" w:space="0" w:color="auto"/>
        <w:right w:val="none" w:sz="0" w:space="0" w:color="auto"/>
      </w:divBdr>
    </w:div>
    <w:div w:id="1870952427">
      <w:bodyDiv w:val="1"/>
      <w:marLeft w:val="0"/>
      <w:marRight w:val="0"/>
      <w:marTop w:val="0"/>
      <w:marBottom w:val="0"/>
      <w:divBdr>
        <w:top w:val="none" w:sz="0" w:space="0" w:color="auto"/>
        <w:left w:val="none" w:sz="0" w:space="0" w:color="auto"/>
        <w:bottom w:val="none" w:sz="0" w:space="0" w:color="auto"/>
        <w:right w:val="none" w:sz="0" w:space="0" w:color="auto"/>
      </w:divBdr>
    </w:div>
    <w:div w:id="1879468480">
      <w:bodyDiv w:val="1"/>
      <w:marLeft w:val="0"/>
      <w:marRight w:val="0"/>
      <w:marTop w:val="0"/>
      <w:marBottom w:val="0"/>
      <w:divBdr>
        <w:top w:val="none" w:sz="0" w:space="0" w:color="auto"/>
        <w:left w:val="none" w:sz="0" w:space="0" w:color="auto"/>
        <w:bottom w:val="none" w:sz="0" w:space="0" w:color="auto"/>
        <w:right w:val="none" w:sz="0" w:space="0" w:color="auto"/>
      </w:divBdr>
    </w:div>
    <w:div w:id="1880239230">
      <w:bodyDiv w:val="1"/>
      <w:marLeft w:val="0"/>
      <w:marRight w:val="0"/>
      <w:marTop w:val="0"/>
      <w:marBottom w:val="0"/>
      <w:divBdr>
        <w:top w:val="none" w:sz="0" w:space="0" w:color="auto"/>
        <w:left w:val="none" w:sz="0" w:space="0" w:color="auto"/>
        <w:bottom w:val="none" w:sz="0" w:space="0" w:color="auto"/>
        <w:right w:val="none" w:sz="0" w:space="0" w:color="auto"/>
      </w:divBdr>
    </w:div>
    <w:div w:id="1902522531">
      <w:bodyDiv w:val="1"/>
      <w:marLeft w:val="0"/>
      <w:marRight w:val="0"/>
      <w:marTop w:val="0"/>
      <w:marBottom w:val="0"/>
      <w:divBdr>
        <w:top w:val="none" w:sz="0" w:space="0" w:color="auto"/>
        <w:left w:val="none" w:sz="0" w:space="0" w:color="auto"/>
        <w:bottom w:val="none" w:sz="0" w:space="0" w:color="auto"/>
        <w:right w:val="none" w:sz="0" w:space="0" w:color="auto"/>
      </w:divBdr>
    </w:div>
    <w:div w:id="1940944984">
      <w:bodyDiv w:val="1"/>
      <w:marLeft w:val="0"/>
      <w:marRight w:val="0"/>
      <w:marTop w:val="0"/>
      <w:marBottom w:val="0"/>
      <w:divBdr>
        <w:top w:val="none" w:sz="0" w:space="0" w:color="auto"/>
        <w:left w:val="none" w:sz="0" w:space="0" w:color="auto"/>
        <w:bottom w:val="none" w:sz="0" w:space="0" w:color="auto"/>
        <w:right w:val="none" w:sz="0" w:space="0" w:color="auto"/>
      </w:divBdr>
    </w:div>
    <w:div w:id="1953323563">
      <w:bodyDiv w:val="1"/>
      <w:marLeft w:val="0"/>
      <w:marRight w:val="0"/>
      <w:marTop w:val="0"/>
      <w:marBottom w:val="0"/>
      <w:divBdr>
        <w:top w:val="none" w:sz="0" w:space="0" w:color="auto"/>
        <w:left w:val="none" w:sz="0" w:space="0" w:color="auto"/>
        <w:bottom w:val="none" w:sz="0" w:space="0" w:color="auto"/>
        <w:right w:val="none" w:sz="0" w:space="0" w:color="auto"/>
      </w:divBdr>
    </w:div>
    <w:div w:id="1965580516">
      <w:bodyDiv w:val="1"/>
      <w:marLeft w:val="0"/>
      <w:marRight w:val="0"/>
      <w:marTop w:val="0"/>
      <w:marBottom w:val="0"/>
      <w:divBdr>
        <w:top w:val="none" w:sz="0" w:space="0" w:color="auto"/>
        <w:left w:val="none" w:sz="0" w:space="0" w:color="auto"/>
        <w:bottom w:val="none" w:sz="0" w:space="0" w:color="auto"/>
        <w:right w:val="none" w:sz="0" w:space="0" w:color="auto"/>
      </w:divBdr>
    </w:div>
    <w:div w:id="1978340277">
      <w:bodyDiv w:val="1"/>
      <w:marLeft w:val="0"/>
      <w:marRight w:val="0"/>
      <w:marTop w:val="0"/>
      <w:marBottom w:val="0"/>
      <w:divBdr>
        <w:top w:val="none" w:sz="0" w:space="0" w:color="auto"/>
        <w:left w:val="none" w:sz="0" w:space="0" w:color="auto"/>
        <w:bottom w:val="none" w:sz="0" w:space="0" w:color="auto"/>
        <w:right w:val="none" w:sz="0" w:space="0" w:color="auto"/>
      </w:divBdr>
    </w:div>
    <w:div w:id="1985696588">
      <w:bodyDiv w:val="1"/>
      <w:marLeft w:val="0"/>
      <w:marRight w:val="0"/>
      <w:marTop w:val="0"/>
      <w:marBottom w:val="0"/>
      <w:divBdr>
        <w:top w:val="none" w:sz="0" w:space="0" w:color="auto"/>
        <w:left w:val="none" w:sz="0" w:space="0" w:color="auto"/>
        <w:bottom w:val="none" w:sz="0" w:space="0" w:color="auto"/>
        <w:right w:val="none" w:sz="0" w:space="0" w:color="auto"/>
      </w:divBdr>
    </w:div>
    <w:div w:id="1995447530">
      <w:bodyDiv w:val="1"/>
      <w:marLeft w:val="0"/>
      <w:marRight w:val="0"/>
      <w:marTop w:val="0"/>
      <w:marBottom w:val="0"/>
      <w:divBdr>
        <w:top w:val="none" w:sz="0" w:space="0" w:color="auto"/>
        <w:left w:val="none" w:sz="0" w:space="0" w:color="auto"/>
        <w:bottom w:val="none" w:sz="0" w:space="0" w:color="auto"/>
        <w:right w:val="none" w:sz="0" w:space="0" w:color="auto"/>
      </w:divBdr>
    </w:div>
    <w:div w:id="2015766336">
      <w:bodyDiv w:val="1"/>
      <w:marLeft w:val="0"/>
      <w:marRight w:val="0"/>
      <w:marTop w:val="0"/>
      <w:marBottom w:val="0"/>
      <w:divBdr>
        <w:top w:val="none" w:sz="0" w:space="0" w:color="auto"/>
        <w:left w:val="none" w:sz="0" w:space="0" w:color="auto"/>
        <w:bottom w:val="none" w:sz="0" w:space="0" w:color="auto"/>
        <w:right w:val="none" w:sz="0" w:space="0" w:color="auto"/>
      </w:divBdr>
      <w:divsChild>
        <w:div w:id="1950157017">
          <w:marLeft w:val="0"/>
          <w:marRight w:val="0"/>
          <w:marTop w:val="0"/>
          <w:marBottom w:val="0"/>
          <w:divBdr>
            <w:top w:val="none" w:sz="0" w:space="0" w:color="auto"/>
            <w:left w:val="none" w:sz="0" w:space="0" w:color="auto"/>
            <w:bottom w:val="none" w:sz="0" w:space="0" w:color="auto"/>
            <w:right w:val="none" w:sz="0" w:space="0" w:color="auto"/>
          </w:divBdr>
        </w:div>
      </w:divsChild>
    </w:div>
    <w:div w:id="2036810595">
      <w:bodyDiv w:val="1"/>
      <w:marLeft w:val="0"/>
      <w:marRight w:val="0"/>
      <w:marTop w:val="0"/>
      <w:marBottom w:val="0"/>
      <w:divBdr>
        <w:top w:val="none" w:sz="0" w:space="0" w:color="auto"/>
        <w:left w:val="none" w:sz="0" w:space="0" w:color="auto"/>
        <w:bottom w:val="none" w:sz="0" w:space="0" w:color="auto"/>
        <w:right w:val="none" w:sz="0" w:space="0" w:color="auto"/>
      </w:divBdr>
    </w:div>
    <w:div w:id="2078476215">
      <w:bodyDiv w:val="1"/>
      <w:marLeft w:val="0"/>
      <w:marRight w:val="0"/>
      <w:marTop w:val="0"/>
      <w:marBottom w:val="0"/>
      <w:divBdr>
        <w:top w:val="none" w:sz="0" w:space="0" w:color="auto"/>
        <w:left w:val="none" w:sz="0" w:space="0" w:color="auto"/>
        <w:bottom w:val="none" w:sz="0" w:space="0" w:color="auto"/>
        <w:right w:val="none" w:sz="0" w:space="0" w:color="auto"/>
      </w:divBdr>
      <w:divsChild>
        <w:div w:id="164823863">
          <w:marLeft w:val="0"/>
          <w:marRight w:val="0"/>
          <w:marTop w:val="40"/>
          <w:marBottom w:val="40"/>
          <w:divBdr>
            <w:top w:val="none" w:sz="0" w:space="0" w:color="auto"/>
            <w:left w:val="none" w:sz="0" w:space="0" w:color="auto"/>
            <w:bottom w:val="none" w:sz="0" w:space="0" w:color="auto"/>
            <w:right w:val="none" w:sz="0" w:space="0" w:color="auto"/>
          </w:divBdr>
        </w:div>
        <w:div w:id="402339244">
          <w:marLeft w:val="0"/>
          <w:marRight w:val="0"/>
          <w:marTop w:val="0"/>
          <w:marBottom w:val="0"/>
          <w:divBdr>
            <w:top w:val="none" w:sz="0" w:space="0" w:color="auto"/>
            <w:left w:val="none" w:sz="0" w:space="0" w:color="auto"/>
            <w:bottom w:val="none" w:sz="0" w:space="0" w:color="auto"/>
            <w:right w:val="none" w:sz="0" w:space="0" w:color="auto"/>
          </w:divBdr>
        </w:div>
        <w:div w:id="502479909">
          <w:marLeft w:val="0"/>
          <w:marRight w:val="0"/>
          <w:marTop w:val="0"/>
          <w:marBottom w:val="0"/>
          <w:divBdr>
            <w:top w:val="none" w:sz="0" w:space="0" w:color="auto"/>
            <w:left w:val="none" w:sz="0" w:space="0" w:color="auto"/>
            <w:bottom w:val="none" w:sz="0" w:space="0" w:color="auto"/>
            <w:right w:val="none" w:sz="0" w:space="0" w:color="auto"/>
          </w:divBdr>
        </w:div>
        <w:div w:id="727454194">
          <w:marLeft w:val="0"/>
          <w:marRight w:val="0"/>
          <w:marTop w:val="0"/>
          <w:marBottom w:val="0"/>
          <w:divBdr>
            <w:top w:val="none" w:sz="0" w:space="0" w:color="auto"/>
            <w:left w:val="none" w:sz="0" w:space="0" w:color="auto"/>
            <w:bottom w:val="none" w:sz="0" w:space="0" w:color="auto"/>
            <w:right w:val="none" w:sz="0" w:space="0" w:color="auto"/>
          </w:divBdr>
        </w:div>
        <w:div w:id="829902034">
          <w:marLeft w:val="0"/>
          <w:marRight w:val="0"/>
          <w:marTop w:val="0"/>
          <w:marBottom w:val="0"/>
          <w:divBdr>
            <w:top w:val="none" w:sz="0" w:space="0" w:color="auto"/>
            <w:left w:val="none" w:sz="0" w:space="0" w:color="auto"/>
            <w:bottom w:val="none" w:sz="0" w:space="0" w:color="auto"/>
            <w:right w:val="none" w:sz="0" w:space="0" w:color="auto"/>
          </w:divBdr>
        </w:div>
        <w:div w:id="1072890977">
          <w:marLeft w:val="0"/>
          <w:marRight w:val="0"/>
          <w:marTop w:val="40"/>
          <w:marBottom w:val="40"/>
          <w:divBdr>
            <w:top w:val="none" w:sz="0" w:space="0" w:color="auto"/>
            <w:left w:val="none" w:sz="0" w:space="0" w:color="auto"/>
            <w:bottom w:val="none" w:sz="0" w:space="0" w:color="auto"/>
            <w:right w:val="none" w:sz="0" w:space="0" w:color="auto"/>
          </w:divBdr>
        </w:div>
        <w:div w:id="1581212679">
          <w:marLeft w:val="0"/>
          <w:marRight w:val="0"/>
          <w:marTop w:val="0"/>
          <w:marBottom w:val="0"/>
          <w:divBdr>
            <w:top w:val="none" w:sz="0" w:space="0" w:color="auto"/>
            <w:left w:val="none" w:sz="0" w:space="0" w:color="auto"/>
            <w:bottom w:val="none" w:sz="0" w:space="0" w:color="auto"/>
            <w:right w:val="none" w:sz="0" w:space="0" w:color="auto"/>
          </w:divBdr>
        </w:div>
        <w:div w:id="1824154846">
          <w:marLeft w:val="0"/>
          <w:marRight w:val="0"/>
          <w:marTop w:val="0"/>
          <w:marBottom w:val="0"/>
          <w:divBdr>
            <w:top w:val="none" w:sz="0" w:space="0" w:color="auto"/>
            <w:left w:val="none" w:sz="0" w:space="0" w:color="auto"/>
            <w:bottom w:val="none" w:sz="0" w:space="0" w:color="auto"/>
            <w:right w:val="none" w:sz="0" w:space="0" w:color="auto"/>
          </w:divBdr>
        </w:div>
        <w:div w:id="2065592796">
          <w:marLeft w:val="0"/>
          <w:marRight w:val="0"/>
          <w:marTop w:val="0"/>
          <w:marBottom w:val="0"/>
          <w:divBdr>
            <w:top w:val="none" w:sz="0" w:space="0" w:color="auto"/>
            <w:left w:val="none" w:sz="0" w:space="0" w:color="auto"/>
            <w:bottom w:val="none" w:sz="0" w:space="0" w:color="auto"/>
            <w:right w:val="none" w:sz="0" w:space="0" w:color="auto"/>
          </w:divBdr>
        </w:div>
      </w:divsChild>
    </w:div>
    <w:div w:id="2080981527">
      <w:bodyDiv w:val="1"/>
      <w:marLeft w:val="0"/>
      <w:marRight w:val="0"/>
      <w:marTop w:val="0"/>
      <w:marBottom w:val="0"/>
      <w:divBdr>
        <w:top w:val="none" w:sz="0" w:space="0" w:color="auto"/>
        <w:left w:val="none" w:sz="0" w:space="0" w:color="auto"/>
        <w:bottom w:val="none" w:sz="0" w:space="0" w:color="auto"/>
        <w:right w:val="none" w:sz="0" w:space="0" w:color="auto"/>
      </w:divBdr>
    </w:div>
    <w:div w:id="2082098966">
      <w:bodyDiv w:val="1"/>
      <w:marLeft w:val="0"/>
      <w:marRight w:val="0"/>
      <w:marTop w:val="0"/>
      <w:marBottom w:val="0"/>
      <w:divBdr>
        <w:top w:val="none" w:sz="0" w:space="0" w:color="auto"/>
        <w:left w:val="none" w:sz="0" w:space="0" w:color="auto"/>
        <w:bottom w:val="none" w:sz="0" w:space="0" w:color="auto"/>
        <w:right w:val="none" w:sz="0" w:space="0" w:color="auto"/>
      </w:divBdr>
    </w:div>
    <w:div w:id="2094162548">
      <w:bodyDiv w:val="1"/>
      <w:marLeft w:val="0"/>
      <w:marRight w:val="0"/>
      <w:marTop w:val="0"/>
      <w:marBottom w:val="0"/>
      <w:divBdr>
        <w:top w:val="none" w:sz="0" w:space="0" w:color="auto"/>
        <w:left w:val="none" w:sz="0" w:space="0" w:color="auto"/>
        <w:bottom w:val="none" w:sz="0" w:space="0" w:color="auto"/>
        <w:right w:val="none" w:sz="0" w:space="0" w:color="auto"/>
      </w:divBdr>
    </w:div>
    <w:div w:id="2103992966">
      <w:bodyDiv w:val="1"/>
      <w:marLeft w:val="0"/>
      <w:marRight w:val="0"/>
      <w:marTop w:val="0"/>
      <w:marBottom w:val="0"/>
      <w:divBdr>
        <w:top w:val="none" w:sz="0" w:space="0" w:color="auto"/>
        <w:left w:val="none" w:sz="0" w:space="0" w:color="auto"/>
        <w:bottom w:val="none" w:sz="0" w:space="0" w:color="auto"/>
        <w:right w:val="none" w:sz="0" w:space="0" w:color="auto"/>
      </w:divBdr>
    </w:div>
    <w:div w:id="211454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documenttasks/documenttasks1.xml><?xml version="1.0" encoding="utf-8"?>
<t:Tasks xmlns:t="http://schemas.microsoft.com/office/tasks/2019/documenttasks" xmlns:oel="http://schemas.microsoft.com/office/2019/extlst">
  <t:Task id="{8171AD9E-7A24-4B7A-BC28-020E52F19822}">
    <t:Anchor>
      <t:Comment id="1663080925"/>
    </t:Anchor>
    <t:History>
      <t:Event id="{74C6D22A-7C66-4F1D-B9D3-5EE96AE454BE}" time="2025-08-26T12:29:15.058Z">
        <t:Attribution userId="S::mariana.chamone@wabtec.com::ae2e97be-6408-44ba-b460-a26a4acceefa" userProvider="AD" userName="Chamone, Mariana"/>
        <t:Anchor>
          <t:Comment id="38623695"/>
        </t:Anchor>
        <t:Create/>
      </t:Event>
      <t:Event id="{09A4B036-231A-4A2B-8047-CE9E5E73B1BB}" time="2025-08-26T12:29:15.058Z">
        <t:Attribution userId="S::mariana.chamone@wabtec.com::ae2e97be-6408-44ba-b460-a26a4acceefa" userProvider="AD" userName="Chamone, Mariana"/>
        <t:Anchor>
          <t:Comment id="38623695"/>
        </t:Anchor>
        <t:Assign userId="S::FMVargas@wabtec.com::5a20d0c6-32f9-4275-9da6-2b378ca1f017" userProvider="AD" userName="Vargas, Frederico"/>
      </t:Event>
      <t:Event id="{C3D60D6E-9BDA-4B83-AA56-885E9E8FF11B}" time="2025-08-26T12:29:15.058Z">
        <t:Attribution userId="S::mariana.chamone@wabtec.com::ae2e97be-6408-44ba-b460-a26a4acceefa" userProvider="AD" userName="Chamone, Mariana"/>
        <t:Anchor>
          <t:Comment id="38623695"/>
        </t:Anchor>
        <t:SetTitle title="@Vargas, Frederico , notar alinhamentos que ajustamos em linha com a estratégia comercial."/>
      </t:Event>
      <t:Event id="{6F53EE22-AB8F-424C-95A7-7AE0AA851F05}" time="2025-08-27T19:27:39.237Z">
        <t:Attribution userId="S::FMVargas@wabtec.com::5a20d0c6-32f9-4275-9da6-2b378ca1f017" userProvider="AD" userName="Vargas, Frederico"/>
        <t:Progress percentComplete="100"/>
      </t:Event>
    </t:History>
  </t:Task>
  <t:Task id="{3A5A2E02-895E-4D10-A0DB-BC60742F9AE5}">
    <t:Anchor>
      <t:Comment id="743555890"/>
    </t:Anchor>
    <t:History>
      <t:Event id="{0B510E63-3A60-423C-B742-3BB21C00070D}" time="2025-08-08T13:38:27.147Z">
        <t:Attribution userId="S::loercyo.zorzal@wabtec.com::8ef7b310-01fe-4a37-8670-627288123a0a" userProvider="AD" userName="Zorzal, Loercyo"/>
        <t:Anchor>
          <t:Comment id="724012779"/>
        </t:Anchor>
        <t:Create/>
      </t:Event>
      <t:Event id="{A3902544-F372-4CE5-9746-F4AF9E048461}" time="2025-08-08T13:38:27.147Z">
        <t:Attribution userId="S::loercyo.zorzal@wabtec.com::8ef7b310-01fe-4a37-8670-627288123a0a" userProvider="AD" userName="Zorzal, Loercyo"/>
        <t:Anchor>
          <t:Comment id="724012779"/>
        </t:Anchor>
        <t:Assign userId="S::FMVargas@wabtec.com::5a20d0c6-32f9-4275-9da6-2b378ca1f017" userProvider="AD" userName="Vargas, Frederico"/>
      </t:Event>
      <t:Event id="{01DFB793-3D7A-4416-A58F-5FB984E9FE33}" time="2025-08-08T13:38:27.147Z">
        <t:Attribution userId="S::loercyo.zorzal@wabtec.com::8ef7b310-01fe-4a37-8670-627288123a0a" userProvider="AD" userName="Zorzal, Loercyo"/>
        <t:Anchor>
          <t:Comment id="724012779"/>
        </t:Anchor>
        <t:SetTitle title="@Vargas, Frederico @Motta, Daniel me ajuda com ess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4DC03B5C04234EA2F6D5CF4B148317" ma:contentTypeVersion="16" ma:contentTypeDescription="Create a new document." ma:contentTypeScope="" ma:versionID="ab7777f07298bfed9b86b7a4e506ac70">
  <xsd:schema xmlns:xsd="http://www.w3.org/2001/XMLSchema" xmlns:xs="http://www.w3.org/2001/XMLSchema" xmlns:p="http://schemas.microsoft.com/office/2006/metadata/properties" xmlns:ns2="408043ed-0dab-4bfd-946d-c2c81156e64c" xmlns:ns3="f73cf526-4e49-49d0-8961-0f979a3d4ede" targetNamespace="http://schemas.microsoft.com/office/2006/metadata/properties" ma:root="true" ma:fieldsID="9aba26d08c4a745ce4d5be9340b89f5d" ns2:_="" ns3:_="">
    <xsd:import namespace="408043ed-0dab-4bfd-946d-c2c81156e64c"/>
    <xsd:import namespace="f73cf526-4e49-49d0-8961-0f979a3d4ed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043ed-0dab-4bfd-946d-c2c81156e6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f7124ec-b12e-4cf1-9c98-cf5da65d3de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3cf526-4e49-49d0-8961-0f979a3d4ed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6ba0e93-17a9-452d-b528-2743868bd32b}" ma:internalName="TaxCatchAll" ma:showField="CatchAllData" ma:web="f73cf526-4e49-49d0-8961-0f979a3d4e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08043ed-0dab-4bfd-946d-c2c81156e64c">
      <Terms xmlns="http://schemas.microsoft.com/office/infopath/2007/PartnerControls"/>
    </lcf76f155ced4ddcb4097134ff3c332f>
    <TaxCatchAll xmlns="f73cf526-4e49-49d0-8961-0f979a3d4ed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A6797E-B48E-4440-B63C-9A62AE64C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043ed-0dab-4bfd-946d-c2c81156e64c"/>
    <ds:schemaRef ds:uri="f73cf526-4e49-49d0-8961-0f979a3d4e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3F61BB-7787-4BD5-9E6B-A59EB5C31FBA}">
  <ds:schemaRefs>
    <ds:schemaRef ds:uri="http://schemas.openxmlformats.org/officeDocument/2006/bibliography"/>
  </ds:schemaRefs>
</ds:datastoreItem>
</file>

<file path=customXml/itemProps3.xml><?xml version="1.0" encoding="utf-8"?>
<ds:datastoreItem xmlns:ds="http://schemas.openxmlformats.org/officeDocument/2006/customXml" ds:itemID="{3D800034-AE43-4E35-AADC-88936BEB94C0}">
  <ds:schemaRefs>
    <ds:schemaRef ds:uri="http://schemas.microsoft.com/office/2006/metadata/properties"/>
    <ds:schemaRef ds:uri="http://schemas.microsoft.com/office/infopath/2007/PartnerControls"/>
    <ds:schemaRef ds:uri="408043ed-0dab-4bfd-946d-c2c81156e64c"/>
    <ds:schemaRef ds:uri="f73cf526-4e49-49d0-8961-0f979a3d4ede"/>
  </ds:schemaRefs>
</ds:datastoreItem>
</file>

<file path=customXml/itemProps4.xml><?xml version="1.0" encoding="utf-8"?>
<ds:datastoreItem xmlns:ds="http://schemas.openxmlformats.org/officeDocument/2006/customXml" ds:itemID="{C6AB08AC-8503-4B8F-80B7-CCDB670D7C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50</Pages>
  <Words>19126</Words>
  <Characters>109019</Characters>
  <Application>Microsoft Office Word</Application>
  <DocSecurity>0</DocSecurity>
  <Lines>908</Lines>
  <Paragraphs>255</Paragraphs>
  <ScaleCrop>false</ScaleCrop>
  <Company>Wabtec</Company>
  <LinksUpToDate>false</LinksUpToDate>
  <CharactersWithSpaces>127890</CharactersWithSpaces>
  <SharedDoc>false</SharedDoc>
  <HLinks>
    <vt:vector size="438" baseType="variant">
      <vt:variant>
        <vt:i4>1179709</vt:i4>
      </vt:variant>
      <vt:variant>
        <vt:i4>230</vt:i4>
      </vt:variant>
      <vt:variant>
        <vt:i4>0</vt:i4>
      </vt:variant>
      <vt:variant>
        <vt:i4>5</vt:i4>
      </vt:variant>
      <vt:variant>
        <vt:lpwstr/>
      </vt:variant>
      <vt:variant>
        <vt:lpwstr>_Toc213185407</vt:lpwstr>
      </vt:variant>
      <vt:variant>
        <vt:i4>1179709</vt:i4>
      </vt:variant>
      <vt:variant>
        <vt:i4>224</vt:i4>
      </vt:variant>
      <vt:variant>
        <vt:i4>0</vt:i4>
      </vt:variant>
      <vt:variant>
        <vt:i4>5</vt:i4>
      </vt:variant>
      <vt:variant>
        <vt:lpwstr/>
      </vt:variant>
      <vt:variant>
        <vt:lpwstr>_Toc213185406</vt:lpwstr>
      </vt:variant>
      <vt:variant>
        <vt:i4>1179709</vt:i4>
      </vt:variant>
      <vt:variant>
        <vt:i4>218</vt:i4>
      </vt:variant>
      <vt:variant>
        <vt:i4>0</vt:i4>
      </vt:variant>
      <vt:variant>
        <vt:i4>5</vt:i4>
      </vt:variant>
      <vt:variant>
        <vt:lpwstr/>
      </vt:variant>
      <vt:variant>
        <vt:lpwstr>_Toc213185405</vt:lpwstr>
      </vt:variant>
      <vt:variant>
        <vt:i4>1179709</vt:i4>
      </vt:variant>
      <vt:variant>
        <vt:i4>212</vt:i4>
      </vt:variant>
      <vt:variant>
        <vt:i4>0</vt:i4>
      </vt:variant>
      <vt:variant>
        <vt:i4>5</vt:i4>
      </vt:variant>
      <vt:variant>
        <vt:lpwstr/>
      </vt:variant>
      <vt:variant>
        <vt:lpwstr>_Toc213185404</vt:lpwstr>
      </vt:variant>
      <vt:variant>
        <vt:i4>1179709</vt:i4>
      </vt:variant>
      <vt:variant>
        <vt:i4>206</vt:i4>
      </vt:variant>
      <vt:variant>
        <vt:i4>0</vt:i4>
      </vt:variant>
      <vt:variant>
        <vt:i4>5</vt:i4>
      </vt:variant>
      <vt:variant>
        <vt:lpwstr/>
      </vt:variant>
      <vt:variant>
        <vt:lpwstr>_Toc213185403</vt:lpwstr>
      </vt:variant>
      <vt:variant>
        <vt:i4>1179709</vt:i4>
      </vt:variant>
      <vt:variant>
        <vt:i4>200</vt:i4>
      </vt:variant>
      <vt:variant>
        <vt:i4>0</vt:i4>
      </vt:variant>
      <vt:variant>
        <vt:i4>5</vt:i4>
      </vt:variant>
      <vt:variant>
        <vt:lpwstr/>
      </vt:variant>
      <vt:variant>
        <vt:lpwstr>_Toc213185402</vt:lpwstr>
      </vt:variant>
      <vt:variant>
        <vt:i4>1179709</vt:i4>
      </vt:variant>
      <vt:variant>
        <vt:i4>194</vt:i4>
      </vt:variant>
      <vt:variant>
        <vt:i4>0</vt:i4>
      </vt:variant>
      <vt:variant>
        <vt:i4>5</vt:i4>
      </vt:variant>
      <vt:variant>
        <vt:lpwstr/>
      </vt:variant>
      <vt:variant>
        <vt:lpwstr>_Toc213185401</vt:lpwstr>
      </vt:variant>
      <vt:variant>
        <vt:i4>1179709</vt:i4>
      </vt:variant>
      <vt:variant>
        <vt:i4>188</vt:i4>
      </vt:variant>
      <vt:variant>
        <vt:i4>0</vt:i4>
      </vt:variant>
      <vt:variant>
        <vt:i4>5</vt:i4>
      </vt:variant>
      <vt:variant>
        <vt:lpwstr/>
      </vt:variant>
      <vt:variant>
        <vt:lpwstr>_Toc213185400</vt:lpwstr>
      </vt:variant>
      <vt:variant>
        <vt:i4>1769530</vt:i4>
      </vt:variant>
      <vt:variant>
        <vt:i4>182</vt:i4>
      </vt:variant>
      <vt:variant>
        <vt:i4>0</vt:i4>
      </vt:variant>
      <vt:variant>
        <vt:i4>5</vt:i4>
      </vt:variant>
      <vt:variant>
        <vt:lpwstr/>
      </vt:variant>
      <vt:variant>
        <vt:lpwstr>_Toc213185399</vt:lpwstr>
      </vt:variant>
      <vt:variant>
        <vt:i4>1769530</vt:i4>
      </vt:variant>
      <vt:variant>
        <vt:i4>176</vt:i4>
      </vt:variant>
      <vt:variant>
        <vt:i4>0</vt:i4>
      </vt:variant>
      <vt:variant>
        <vt:i4>5</vt:i4>
      </vt:variant>
      <vt:variant>
        <vt:lpwstr/>
      </vt:variant>
      <vt:variant>
        <vt:lpwstr>_Toc213185398</vt:lpwstr>
      </vt:variant>
      <vt:variant>
        <vt:i4>1769530</vt:i4>
      </vt:variant>
      <vt:variant>
        <vt:i4>170</vt:i4>
      </vt:variant>
      <vt:variant>
        <vt:i4>0</vt:i4>
      </vt:variant>
      <vt:variant>
        <vt:i4>5</vt:i4>
      </vt:variant>
      <vt:variant>
        <vt:lpwstr/>
      </vt:variant>
      <vt:variant>
        <vt:lpwstr>_Toc213185397</vt:lpwstr>
      </vt:variant>
      <vt:variant>
        <vt:i4>1769530</vt:i4>
      </vt:variant>
      <vt:variant>
        <vt:i4>164</vt:i4>
      </vt:variant>
      <vt:variant>
        <vt:i4>0</vt:i4>
      </vt:variant>
      <vt:variant>
        <vt:i4>5</vt:i4>
      </vt:variant>
      <vt:variant>
        <vt:lpwstr/>
      </vt:variant>
      <vt:variant>
        <vt:lpwstr>_Toc213185396</vt:lpwstr>
      </vt:variant>
      <vt:variant>
        <vt:i4>1769530</vt:i4>
      </vt:variant>
      <vt:variant>
        <vt:i4>158</vt:i4>
      </vt:variant>
      <vt:variant>
        <vt:i4>0</vt:i4>
      </vt:variant>
      <vt:variant>
        <vt:i4>5</vt:i4>
      </vt:variant>
      <vt:variant>
        <vt:lpwstr/>
      </vt:variant>
      <vt:variant>
        <vt:lpwstr>_Toc213185395</vt:lpwstr>
      </vt:variant>
      <vt:variant>
        <vt:i4>1769530</vt:i4>
      </vt:variant>
      <vt:variant>
        <vt:i4>152</vt:i4>
      </vt:variant>
      <vt:variant>
        <vt:i4>0</vt:i4>
      </vt:variant>
      <vt:variant>
        <vt:i4>5</vt:i4>
      </vt:variant>
      <vt:variant>
        <vt:lpwstr/>
      </vt:variant>
      <vt:variant>
        <vt:lpwstr>_Toc213185394</vt:lpwstr>
      </vt:variant>
      <vt:variant>
        <vt:i4>1769530</vt:i4>
      </vt:variant>
      <vt:variant>
        <vt:i4>146</vt:i4>
      </vt:variant>
      <vt:variant>
        <vt:i4>0</vt:i4>
      </vt:variant>
      <vt:variant>
        <vt:i4>5</vt:i4>
      </vt:variant>
      <vt:variant>
        <vt:lpwstr/>
      </vt:variant>
      <vt:variant>
        <vt:lpwstr>_Toc213185393</vt:lpwstr>
      </vt:variant>
      <vt:variant>
        <vt:i4>1769530</vt:i4>
      </vt:variant>
      <vt:variant>
        <vt:i4>140</vt:i4>
      </vt:variant>
      <vt:variant>
        <vt:i4>0</vt:i4>
      </vt:variant>
      <vt:variant>
        <vt:i4>5</vt:i4>
      </vt:variant>
      <vt:variant>
        <vt:lpwstr/>
      </vt:variant>
      <vt:variant>
        <vt:lpwstr>_Toc213185392</vt:lpwstr>
      </vt:variant>
      <vt:variant>
        <vt:i4>1769530</vt:i4>
      </vt:variant>
      <vt:variant>
        <vt:i4>134</vt:i4>
      </vt:variant>
      <vt:variant>
        <vt:i4>0</vt:i4>
      </vt:variant>
      <vt:variant>
        <vt:i4>5</vt:i4>
      </vt:variant>
      <vt:variant>
        <vt:lpwstr/>
      </vt:variant>
      <vt:variant>
        <vt:lpwstr>_Toc213185391</vt:lpwstr>
      </vt:variant>
      <vt:variant>
        <vt:i4>1769530</vt:i4>
      </vt:variant>
      <vt:variant>
        <vt:i4>128</vt:i4>
      </vt:variant>
      <vt:variant>
        <vt:i4>0</vt:i4>
      </vt:variant>
      <vt:variant>
        <vt:i4>5</vt:i4>
      </vt:variant>
      <vt:variant>
        <vt:lpwstr/>
      </vt:variant>
      <vt:variant>
        <vt:lpwstr>_Toc213185390</vt:lpwstr>
      </vt:variant>
      <vt:variant>
        <vt:i4>1703994</vt:i4>
      </vt:variant>
      <vt:variant>
        <vt:i4>122</vt:i4>
      </vt:variant>
      <vt:variant>
        <vt:i4>0</vt:i4>
      </vt:variant>
      <vt:variant>
        <vt:i4>5</vt:i4>
      </vt:variant>
      <vt:variant>
        <vt:lpwstr/>
      </vt:variant>
      <vt:variant>
        <vt:lpwstr>_Toc213185389</vt:lpwstr>
      </vt:variant>
      <vt:variant>
        <vt:i4>1703994</vt:i4>
      </vt:variant>
      <vt:variant>
        <vt:i4>116</vt:i4>
      </vt:variant>
      <vt:variant>
        <vt:i4>0</vt:i4>
      </vt:variant>
      <vt:variant>
        <vt:i4>5</vt:i4>
      </vt:variant>
      <vt:variant>
        <vt:lpwstr/>
      </vt:variant>
      <vt:variant>
        <vt:lpwstr>_Toc213185388</vt:lpwstr>
      </vt:variant>
      <vt:variant>
        <vt:i4>1703994</vt:i4>
      </vt:variant>
      <vt:variant>
        <vt:i4>110</vt:i4>
      </vt:variant>
      <vt:variant>
        <vt:i4>0</vt:i4>
      </vt:variant>
      <vt:variant>
        <vt:i4>5</vt:i4>
      </vt:variant>
      <vt:variant>
        <vt:lpwstr/>
      </vt:variant>
      <vt:variant>
        <vt:lpwstr>_Toc213185387</vt:lpwstr>
      </vt:variant>
      <vt:variant>
        <vt:i4>1703994</vt:i4>
      </vt:variant>
      <vt:variant>
        <vt:i4>104</vt:i4>
      </vt:variant>
      <vt:variant>
        <vt:i4>0</vt:i4>
      </vt:variant>
      <vt:variant>
        <vt:i4>5</vt:i4>
      </vt:variant>
      <vt:variant>
        <vt:lpwstr/>
      </vt:variant>
      <vt:variant>
        <vt:lpwstr>_Toc213185386</vt:lpwstr>
      </vt:variant>
      <vt:variant>
        <vt:i4>1703994</vt:i4>
      </vt:variant>
      <vt:variant>
        <vt:i4>98</vt:i4>
      </vt:variant>
      <vt:variant>
        <vt:i4>0</vt:i4>
      </vt:variant>
      <vt:variant>
        <vt:i4>5</vt:i4>
      </vt:variant>
      <vt:variant>
        <vt:lpwstr/>
      </vt:variant>
      <vt:variant>
        <vt:lpwstr>_Toc213185385</vt:lpwstr>
      </vt:variant>
      <vt:variant>
        <vt:i4>1703994</vt:i4>
      </vt:variant>
      <vt:variant>
        <vt:i4>92</vt:i4>
      </vt:variant>
      <vt:variant>
        <vt:i4>0</vt:i4>
      </vt:variant>
      <vt:variant>
        <vt:i4>5</vt:i4>
      </vt:variant>
      <vt:variant>
        <vt:lpwstr/>
      </vt:variant>
      <vt:variant>
        <vt:lpwstr>_Toc213185384</vt:lpwstr>
      </vt:variant>
      <vt:variant>
        <vt:i4>1703994</vt:i4>
      </vt:variant>
      <vt:variant>
        <vt:i4>86</vt:i4>
      </vt:variant>
      <vt:variant>
        <vt:i4>0</vt:i4>
      </vt:variant>
      <vt:variant>
        <vt:i4>5</vt:i4>
      </vt:variant>
      <vt:variant>
        <vt:lpwstr/>
      </vt:variant>
      <vt:variant>
        <vt:lpwstr>_Toc213185383</vt:lpwstr>
      </vt:variant>
      <vt:variant>
        <vt:i4>1703994</vt:i4>
      </vt:variant>
      <vt:variant>
        <vt:i4>80</vt:i4>
      </vt:variant>
      <vt:variant>
        <vt:i4>0</vt:i4>
      </vt:variant>
      <vt:variant>
        <vt:i4>5</vt:i4>
      </vt:variant>
      <vt:variant>
        <vt:lpwstr/>
      </vt:variant>
      <vt:variant>
        <vt:lpwstr>_Toc213185382</vt:lpwstr>
      </vt:variant>
      <vt:variant>
        <vt:i4>1703994</vt:i4>
      </vt:variant>
      <vt:variant>
        <vt:i4>74</vt:i4>
      </vt:variant>
      <vt:variant>
        <vt:i4>0</vt:i4>
      </vt:variant>
      <vt:variant>
        <vt:i4>5</vt:i4>
      </vt:variant>
      <vt:variant>
        <vt:lpwstr/>
      </vt:variant>
      <vt:variant>
        <vt:lpwstr>_Toc213185381</vt:lpwstr>
      </vt:variant>
      <vt:variant>
        <vt:i4>1703994</vt:i4>
      </vt:variant>
      <vt:variant>
        <vt:i4>68</vt:i4>
      </vt:variant>
      <vt:variant>
        <vt:i4>0</vt:i4>
      </vt:variant>
      <vt:variant>
        <vt:i4>5</vt:i4>
      </vt:variant>
      <vt:variant>
        <vt:lpwstr/>
      </vt:variant>
      <vt:variant>
        <vt:lpwstr>_Toc213185380</vt:lpwstr>
      </vt:variant>
      <vt:variant>
        <vt:i4>1376314</vt:i4>
      </vt:variant>
      <vt:variant>
        <vt:i4>62</vt:i4>
      </vt:variant>
      <vt:variant>
        <vt:i4>0</vt:i4>
      </vt:variant>
      <vt:variant>
        <vt:i4>5</vt:i4>
      </vt:variant>
      <vt:variant>
        <vt:lpwstr/>
      </vt:variant>
      <vt:variant>
        <vt:lpwstr>_Toc213185379</vt:lpwstr>
      </vt:variant>
      <vt:variant>
        <vt:i4>1376314</vt:i4>
      </vt:variant>
      <vt:variant>
        <vt:i4>56</vt:i4>
      </vt:variant>
      <vt:variant>
        <vt:i4>0</vt:i4>
      </vt:variant>
      <vt:variant>
        <vt:i4>5</vt:i4>
      </vt:variant>
      <vt:variant>
        <vt:lpwstr/>
      </vt:variant>
      <vt:variant>
        <vt:lpwstr>_Toc213185378</vt:lpwstr>
      </vt:variant>
      <vt:variant>
        <vt:i4>1376314</vt:i4>
      </vt:variant>
      <vt:variant>
        <vt:i4>50</vt:i4>
      </vt:variant>
      <vt:variant>
        <vt:i4>0</vt:i4>
      </vt:variant>
      <vt:variant>
        <vt:i4>5</vt:i4>
      </vt:variant>
      <vt:variant>
        <vt:lpwstr/>
      </vt:variant>
      <vt:variant>
        <vt:lpwstr>_Toc213185377</vt:lpwstr>
      </vt:variant>
      <vt:variant>
        <vt:i4>1376314</vt:i4>
      </vt:variant>
      <vt:variant>
        <vt:i4>44</vt:i4>
      </vt:variant>
      <vt:variant>
        <vt:i4>0</vt:i4>
      </vt:variant>
      <vt:variant>
        <vt:i4>5</vt:i4>
      </vt:variant>
      <vt:variant>
        <vt:lpwstr/>
      </vt:variant>
      <vt:variant>
        <vt:lpwstr>_Toc213185376</vt:lpwstr>
      </vt:variant>
      <vt:variant>
        <vt:i4>1376314</vt:i4>
      </vt:variant>
      <vt:variant>
        <vt:i4>38</vt:i4>
      </vt:variant>
      <vt:variant>
        <vt:i4>0</vt:i4>
      </vt:variant>
      <vt:variant>
        <vt:i4>5</vt:i4>
      </vt:variant>
      <vt:variant>
        <vt:lpwstr/>
      </vt:variant>
      <vt:variant>
        <vt:lpwstr>_Toc213185375</vt:lpwstr>
      </vt:variant>
      <vt:variant>
        <vt:i4>1376314</vt:i4>
      </vt:variant>
      <vt:variant>
        <vt:i4>32</vt:i4>
      </vt:variant>
      <vt:variant>
        <vt:i4>0</vt:i4>
      </vt:variant>
      <vt:variant>
        <vt:i4>5</vt:i4>
      </vt:variant>
      <vt:variant>
        <vt:lpwstr/>
      </vt:variant>
      <vt:variant>
        <vt:lpwstr>_Toc213185374</vt:lpwstr>
      </vt:variant>
      <vt:variant>
        <vt:i4>1376314</vt:i4>
      </vt:variant>
      <vt:variant>
        <vt:i4>26</vt:i4>
      </vt:variant>
      <vt:variant>
        <vt:i4>0</vt:i4>
      </vt:variant>
      <vt:variant>
        <vt:i4>5</vt:i4>
      </vt:variant>
      <vt:variant>
        <vt:lpwstr/>
      </vt:variant>
      <vt:variant>
        <vt:lpwstr>_Toc213185373</vt:lpwstr>
      </vt:variant>
      <vt:variant>
        <vt:i4>1376314</vt:i4>
      </vt:variant>
      <vt:variant>
        <vt:i4>20</vt:i4>
      </vt:variant>
      <vt:variant>
        <vt:i4>0</vt:i4>
      </vt:variant>
      <vt:variant>
        <vt:i4>5</vt:i4>
      </vt:variant>
      <vt:variant>
        <vt:lpwstr/>
      </vt:variant>
      <vt:variant>
        <vt:lpwstr>_Toc213185372</vt:lpwstr>
      </vt:variant>
      <vt:variant>
        <vt:i4>1376314</vt:i4>
      </vt:variant>
      <vt:variant>
        <vt:i4>14</vt:i4>
      </vt:variant>
      <vt:variant>
        <vt:i4>0</vt:i4>
      </vt:variant>
      <vt:variant>
        <vt:i4>5</vt:i4>
      </vt:variant>
      <vt:variant>
        <vt:lpwstr/>
      </vt:variant>
      <vt:variant>
        <vt:lpwstr>_Toc213185371</vt:lpwstr>
      </vt:variant>
      <vt:variant>
        <vt:i4>1376314</vt:i4>
      </vt:variant>
      <vt:variant>
        <vt:i4>8</vt:i4>
      </vt:variant>
      <vt:variant>
        <vt:i4>0</vt:i4>
      </vt:variant>
      <vt:variant>
        <vt:i4>5</vt:i4>
      </vt:variant>
      <vt:variant>
        <vt:lpwstr/>
      </vt:variant>
      <vt:variant>
        <vt:lpwstr>_Toc213185370</vt:lpwstr>
      </vt:variant>
      <vt:variant>
        <vt:i4>1310778</vt:i4>
      </vt:variant>
      <vt:variant>
        <vt:i4>2</vt:i4>
      </vt:variant>
      <vt:variant>
        <vt:i4>0</vt:i4>
      </vt:variant>
      <vt:variant>
        <vt:i4>5</vt:i4>
      </vt:variant>
      <vt:variant>
        <vt:lpwstr/>
      </vt:variant>
      <vt:variant>
        <vt:lpwstr>_Toc213185369</vt:lpwstr>
      </vt:variant>
      <vt:variant>
        <vt:i4>3539016</vt:i4>
      </vt:variant>
      <vt:variant>
        <vt:i4>99</vt:i4>
      </vt:variant>
      <vt:variant>
        <vt:i4>0</vt:i4>
      </vt:variant>
      <vt:variant>
        <vt:i4>5</vt:i4>
      </vt:variant>
      <vt:variant>
        <vt:lpwstr>mailto:loercyo.zorzal@wabtec.com</vt:lpwstr>
      </vt:variant>
      <vt:variant>
        <vt:lpwstr/>
      </vt:variant>
      <vt:variant>
        <vt:i4>4456508</vt:i4>
      </vt:variant>
      <vt:variant>
        <vt:i4>96</vt:i4>
      </vt:variant>
      <vt:variant>
        <vt:i4>0</vt:i4>
      </vt:variant>
      <vt:variant>
        <vt:i4>5</vt:i4>
      </vt:variant>
      <vt:variant>
        <vt:lpwstr>mailto:mariana.chamone@wabtec.com</vt:lpwstr>
      </vt:variant>
      <vt:variant>
        <vt:lpwstr/>
      </vt:variant>
      <vt:variant>
        <vt:i4>3539016</vt:i4>
      </vt:variant>
      <vt:variant>
        <vt:i4>93</vt:i4>
      </vt:variant>
      <vt:variant>
        <vt:i4>0</vt:i4>
      </vt:variant>
      <vt:variant>
        <vt:i4>5</vt:i4>
      </vt:variant>
      <vt:variant>
        <vt:lpwstr>mailto:loercyo.zorzal@wabtec.com</vt:lpwstr>
      </vt:variant>
      <vt:variant>
        <vt:lpwstr/>
      </vt:variant>
      <vt:variant>
        <vt:i4>3539016</vt:i4>
      </vt:variant>
      <vt:variant>
        <vt:i4>90</vt:i4>
      </vt:variant>
      <vt:variant>
        <vt:i4>0</vt:i4>
      </vt:variant>
      <vt:variant>
        <vt:i4>5</vt:i4>
      </vt:variant>
      <vt:variant>
        <vt:lpwstr>mailto:loercyo.zorzal@wabtec.com</vt:lpwstr>
      </vt:variant>
      <vt:variant>
        <vt:lpwstr/>
      </vt:variant>
      <vt:variant>
        <vt:i4>3539016</vt:i4>
      </vt:variant>
      <vt:variant>
        <vt:i4>87</vt:i4>
      </vt:variant>
      <vt:variant>
        <vt:i4>0</vt:i4>
      </vt:variant>
      <vt:variant>
        <vt:i4>5</vt:i4>
      </vt:variant>
      <vt:variant>
        <vt:lpwstr>mailto:loercyo.zorzal@wabtec.com</vt:lpwstr>
      </vt:variant>
      <vt:variant>
        <vt:lpwstr/>
      </vt:variant>
      <vt:variant>
        <vt:i4>3539016</vt:i4>
      </vt:variant>
      <vt:variant>
        <vt:i4>84</vt:i4>
      </vt:variant>
      <vt:variant>
        <vt:i4>0</vt:i4>
      </vt:variant>
      <vt:variant>
        <vt:i4>5</vt:i4>
      </vt:variant>
      <vt:variant>
        <vt:lpwstr>mailto:loercyo.zorzal@wabtec.com</vt:lpwstr>
      </vt:variant>
      <vt:variant>
        <vt:lpwstr/>
      </vt:variant>
      <vt:variant>
        <vt:i4>5439549</vt:i4>
      </vt:variant>
      <vt:variant>
        <vt:i4>81</vt:i4>
      </vt:variant>
      <vt:variant>
        <vt:i4>0</vt:i4>
      </vt:variant>
      <vt:variant>
        <vt:i4>5</vt:i4>
      </vt:variant>
      <vt:variant>
        <vt:lpwstr>mailto:lucas.aguiar@wabtec.com</vt:lpwstr>
      </vt:variant>
      <vt:variant>
        <vt:lpwstr/>
      </vt:variant>
      <vt:variant>
        <vt:i4>4522037</vt:i4>
      </vt:variant>
      <vt:variant>
        <vt:i4>78</vt:i4>
      </vt:variant>
      <vt:variant>
        <vt:i4>0</vt:i4>
      </vt:variant>
      <vt:variant>
        <vt:i4>5</vt:i4>
      </vt:variant>
      <vt:variant>
        <vt:lpwstr>mailto:guilherme.souza@wabtec.com</vt:lpwstr>
      </vt:variant>
      <vt:variant>
        <vt:lpwstr/>
      </vt:variant>
      <vt:variant>
        <vt:i4>4456508</vt:i4>
      </vt:variant>
      <vt:variant>
        <vt:i4>75</vt:i4>
      </vt:variant>
      <vt:variant>
        <vt:i4>0</vt:i4>
      </vt:variant>
      <vt:variant>
        <vt:i4>5</vt:i4>
      </vt:variant>
      <vt:variant>
        <vt:lpwstr>mailto:mariana.chamone@wabtec.com</vt:lpwstr>
      </vt:variant>
      <vt:variant>
        <vt:lpwstr/>
      </vt:variant>
      <vt:variant>
        <vt:i4>4522037</vt:i4>
      </vt:variant>
      <vt:variant>
        <vt:i4>72</vt:i4>
      </vt:variant>
      <vt:variant>
        <vt:i4>0</vt:i4>
      </vt:variant>
      <vt:variant>
        <vt:i4>5</vt:i4>
      </vt:variant>
      <vt:variant>
        <vt:lpwstr>mailto:guilherme.souza@wabtec.com</vt:lpwstr>
      </vt:variant>
      <vt:variant>
        <vt:lpwstr/>
      </vt:variant>
      <vt:variant>
        <vt:i4>3539016</vt:i4>
      </vt:variant>
      <vt:variant>
        <vt:i4>69</vt:i4>
      </vt:variant>
      <vt:variant>
        <vt:i4>0</vt:i4>
      </vt:variant>
      <vt:variant>
        <vt:i4>5</vt:i4>
      </vt:variant>
      <vt:variant>
        <vt:lpwstr>mailto:loercyo.zorzal@wabtec.com</vt:lpwstr>
      </vt:variant>
      <vt:variant>
        <vt:lpwstr/>
      </vt:variant>
      <vt:variant>
        <vt:i4>3539016</vt:i4>
      </vt:variant>
      <vt:variant>
        <vt:i4>66</vt:i4>
      </vt:variant>
      <vt:variant>
        <vt:i4>0</vt:i4>
      </vt:variant>
      <vt:variant>
        <vt:i4>5</vt:i4>
      </vt:variant>
      <vt:variant>
        <vt:lpwstr>mailto:loercyo.zorzal@wabtec.com</vt:lpwstr>
      </vt:variant>
      <vt:variant>
        <vt:lpwstr/>
      </vt:variant>
      <vt:variant>
        <vt:i4>3539016</vt:i4>
      </vt:variant>
      <vt:variant>
        <vt:i4>63</vt:i4>
      </vt:variant>
      <vt:variant>
        <vt:i4>0</vt:i4>
      </vt:variant>
      <vt:variant>
        <vt:i4>5</vt:i4>
      </vt:variant>
      <vt:variant>
        <vt:lpwstr>mailto:loercyo.zorzal@wabtec.com</vt:lpwstr>
      </vt:variant>
      <vt:variant>
        <vt:lpwstr/>
      </vt:variant>
      <vt:variant>
        <vt:i4>3539016</vt:i4>
      </vt:variant>
      <vt:variant>
        <vt:i4>60</vt:i4>
      </vt:variant>
      <vt:variant>
        <vt:i4>0</vt:i4>
      </vt:variant>
      <vt:variant>
        <vt:i4>5</vt:i4>
      </vt:variant>
      <vt:variant>
        <vt:lpwstr>mailto:loercyo.zorzal@wabtec.com</vt:lpwstr>
      </vt:variant>
      <vt:variant>
        <vt:lpwstr/>
      </vt:variant>
      <vt:variant>
        <vt:i4>4456508</vt:i4>
      </vt:variant>
      <vt:variant>
        <vt:i4>57</vt:i4>
      </vt:variant>
      <vt:variant>
        <vt:i4>0</vt:i4>
      </vt:variant>
      <vt:variant>
        <vt:i4>5</vt:i4>
      </vt:variant>
      <vt:variant>
        <vt:lpwstr>mailto:mariana.chamone@wabtec.com</vt:lpwstr>
      </vt:variant>
      <vt:variant>
        <vt:lpwstr/>
      </vt:variant>
      <vt:variant>
        <vt:i4>4522037</vt:i4>
      </vt:variant>
      <vt:variant>
        <vt:i4>54</vt:i4>
      </vt:variant>
      <vt:variant>
        <vt:i4>0</vt:i4>
      </vt:variant>
      <vt:variant>
        <vt:i4>5</vt:i4>
      </vt:variant>
      <vt:variant>
        <vt:lpwstr>mailto:guilherme.souza@wabtec.com</vt:lpwstr>
      </vt:variant>
      <vt:variant>
        <vt:lpwstr/>
      </vt:variant>
      <vt:variant>
        <vt:i4>3539016</vt:i4>
      </vt:variant>
      <vt:variant>
        <vt:i4>51</vt:i4>
      </vt:variant>
      <vt:variant>
        <vt:i4>0</vt:i4>
      </vt:variant>
      <vt:variant>
        <vt:i4>5</vt:i4>
      </vt:variant>
      <vt:variant>
        <vt:lpwstr>mailto:loercyo.zorzal@wabtec.com</vt:lpwstr>
      </vt:variant>
      <vt:variant>
        <vt:lpwstr/>
      </vt:variant>
      <vt:variant>
        <vt:i4>4456508</vt:i4>
      </vt:variant>
      <vt:variant>
        <vt:i4>48</vt:i4>
      </vt:variant>
      <vt:variant>
        <vt:i4>0</vt:i4>
      </vt:variant>
      <vt:variant>
        <vt:i4>5</vt:i4>
      </vt:variant>
      <vt:variant>
        <vt:lpwstr>mailto:mariana.chamone@wabtec.com</vt:lpwstr>
      </vt:variant>
      <vt:variant>
        <vt:lpwstr/>
      </vt:variant>
      <vt:variant>
        <vt:i4>3539016</vt:i4>
      </vt:variant>
      <vt:variant>
        <vt:i4>45</vt:i4>
      </vt:variant>
      <vt:variant>
        <vt:i4>0</vt:i4>
      </vt:variant>
      <vt:variant>
        <vt:i4>5</vt:i4>
      </vt:variant>
      <vt:variant>
        <vt:lpwstr>mailto:loercyo.zorzal@wabtec.com</vt:lpwstr>
      </vt:variant>
      <vt:variant>
        <vt:lpwstr/>
      </vt:variant>
      <vt:variant>
        <vt:i4>4456508</vt:i4>
      </vt:variant>
      <vt:variant>
        <vt:i4>42</vt:i4>
      </vt:variant>
      <vt:variant>
        <vt:i4>0</vt:i4>
      </vt:variant>
      <vt:variant>
        <vt:i4>5</vt:i4>
      </vt:variant>
      <vt:variant>
        <vt:lpwstr>mailto:mariana.chamone@wabtec.com</vt:lpwstr>
      </vt:variant>
      <vt:variant>
        <vt:lpwstr/>
      </vt:variant>
      <vt:variant>
        <vt:i4>4522037</vt:i4>
      </vt:variant>
      <vt:variant>
        <vt:i4>39</vt:i4>
      </vt:variant>
      <vt:variant>
        <vt:i4>0</vt:i4>
      </vt:variant>
      <vt:variant>
        <vt:i4>5</vt:i4>
      </vt:variant>
      <vt:variant>
        <vt:lpwstr>mailto:guilherme.souza@wabtec.com</vt:lpwstr>
      </vt:variant>
      <vt:variant>
        <vt:lpwstr/>
      </vt:variant>
      <vt:variant>
        <vt:i4>4456508</vt:i4>
      </vt:variant>
      <vt:variant>
        <vt:i4>36</vt:i4>
      </vt:variant>
      <vt:variant>
        <vt:i4>0</vt:i4>
      </vt:variant>
      <vt:variant>
        <vt:i4>5</vt:i4>
      </vt:variant>
      <vt:variant>
        <vt:lpwstr>mailto:mariana.chamone@wabtec.com</vt:lpwstr>
      </vt:variant>
      <vt:variant>
        <vt:lpwstr/>
      </vt:variant>
      <vt:variant>
        <vt:i4>3539016</vt:i4>
      </vt:variant>
      <vt:variant>
        <vt:i4>33</vt:i4>
      </vt:variant>
      <vt:variant>
        <vt:i4>0</vt:i4>
      </vt:variant>
      <vt:variant>
        <vt:i4>5</vt:i4>
      </vt:variant>
      <vt:variant>
        <vt:lpwstr>mailto:loercyo.zorzal@wabtec.com</vt:lpwstr>
      </vt:variant>
      <vt:variant>
        <vt:lpwstr/>
      </vt:variant>
      <vt:variant>
        <vt:i4>5439549</vt:i4>
      </vt:variant>
      <vt:variant>
        <vt:i4>30</vt:i4>
      </vt:variant>
      <vt:variant>
        <vt:i4>0</vt:i4>
      </vt:variant>
      <vt:variant>
        <vt:i4>5</vt:i4>
      </vt:variant>
      <vt:variant>
        <vt:lpwstr>mailto:lucas.aguiar@wabtec.com</vt:lpwstr>
      </vt:variant>
      <vt:variant>
        <vt:lpwstr/>
      </vt:variant>
      <vt:variant>
        <vt:i4>3539016</vt:i4>
      </vt:variant>
      <vt:variant>
        <vt:i4>27</vt:i4>
      </vt:variant>
      <vt:variant>
        <vt:i4>0</vt:i4>
      </vt:variant>
      <vt:variant>
        <vt:i4>5</vt:i4>
      </vt:variant>
      <vt:variant>
        <vt:lpwstr>mailto:loercyo.zorzal@wabtec.com</vt:lpwstr>
      </vt:variant>
      <vt:variant>
        <vt:lpwstr/>
      </vt:variant>
      <vt:variant>
        <vt:i4>3539016</vt:i4>
      </vt:variant>
      <vt:variant>
        <vt:i4>24</vt:i4>
      </vt:variant>
      <vt:variant>
        <vt:i4>0</vt:i4>
      </vt:variant>
      <vt:variant>
        <vt:i4>5</vt:i4>
      </vt:variant>
      <vt:variant>
        <vt:lpwstr>mailto:loercyo.zorzal@wabtec.com</vt:lpwstr>
      </vt:variant>
      <vt:variant>
        <vt:lpwstr/>
      </vt:variant>
      <vt:variant>
        <vt:i4>5439549</vt:i4>
      </vt:variant>
      <vt:variant>
        <vt:i4>21</vt:i4>
      </vt:variant>
      <vt:variant>
        <vt:i4>0</vt:i4>
      </vt:variant>
      <vt:variant>
        <vt:i4>5</vt:i4>
      </vt:variant>
      <vt:variant>
        <vt:lpwstr>mailto:lucas.aguiar@wabtec.com</vt:lpwstr>
      </vt:variant>
      <vt:variant>
        <vt:lpwstr/>
      </vt:variant>
      <vt:variant>
        <vt:i4>4456508</vt:i4>
      </vt:variant>
      <vt:variant>
        <vt:i4>18</vt:i4>
      </vt:variant>
      <vt:variant>
        <vt:i4>0</vt:i4>
      </vt:variant>
      <vt:variant>
        <vt:i4>5</vt:i4>
      </vt:variant>
      <vt:variant>
        <vt:lpwstr>mailto:mariana.chamone@wabtec.com</vt:lpwstr>
      </vt:variant>
      <vt:variant>
        <vt:lpwstr/>
      </vt:variant>
      <vt:variant>
        <vt:i4>4456508</vt:i4>
      </vt:variant>
      <vt:variant>
        <vt:i4>15</vt:i4>
      </vt:variant>
      <vt:variant>
        <vt:i4>0</vt:i4>
      </vt:variant>
      <vt:variant>
        <vt:i4>5</vt:i4>
      </vt:variant>
      <vt:variant>
        <vt:lpwstr>mailto:mariana.chamone@wabtec.com</vt:lpwstr>
      </vt:variant>
      <vt:variant>
        <vt:lpwstr/>
      </vt:variant>
      <vt:variant>
        <vt:i4>4522037</vt:i4>
      </vt:variant>
      <vt:variant>
        <vt:i4>12</vt:i4>
      </vt:variant>
      <vt:variant>
        <vt:i4>0</vt:i4>
      </vt:variant>
      <vt:variant>
        <vt:i4>5</vt:i4>
      </vt:variant>
      <vt:variant>
        <vt:lpwstr>mailto:guilherme.souza@wabtec.com</vt:lpwstr>
      </vt:variant>
      <vt:variant>
        <vt:lpwstr/>
      </vt:variant>
      <vt:variant>
        <vt:i4>4456508</vt:i4>
      </vt:variant>
      <vt:variant>
        <vt:i4>9</vt:i4>
      </vt:variant>
      <vt:variant>
        <vt:i4>0</vt:i4>
      </vt:variant>
      <vt:variant>
        <vt:i4>5</vt:i4>
      </vt:variant>
      <vt:variant>
        <vt:lpwstr>mailto:mariana.chamone@wabtec.com</vt:lpwstr>
      </vt:variant>
      <vt:variant>
        <vt:lpwstr/>
      </vt:variant>
      <vt:variant>
        <vt:i4>3539016</vt:i4>
      </vt:variant>
      <vt:variant>
        <vt:i4>6</vt:i4>
      </vt:variant>
      <vt:variant>
        <vt:i4>0</vt:i4>
      </vt:variant>
      <vt:variant>
        <vt:i4>5</vt:i4>
      </vt:variant>
      <vt:variant>
        <vt:lpwstr>mailto:loercyo.zorzal@wabtec.com</vt:lpwstr>
      </vt:variant>
      <vt:variant>
        <vt:lpwstr/>
      </vt:variant>
      <vt:variant>
        <vt:i4>4522037</vt:i4>
      </vt:variant>
      <vt:variant>
        <vt:i4>3</vt:i4>
      </vt:variant>
      <vt:variant>
        <vt:i4>0</vt:i4>
      </vt:variant>
      <vt:variant>
        <vt:i4>5</vt:i4>
      </vt:variant>
      <vt:variant>
        <vt:lpwstr>mailto:guilherme.souza@wabtec.com</vt:lpwstr>
      </vt:variant>
      <vt:variant>
        <vt:lpwstr/>
      </vt:variant>
      <vt:variant>
        <vt:i4>4456508</vt:i4>
      </vt:variant>
      <vt:variant>
        <vt:i4>0</vt:i4>
      </vt:variant>
      <vt:variant>
        <vt:i4>0</vt:i4>
      </vt:variant>
      <vt:variant>
        <vt:i4>5</vt:i4>
      </vt:variant>
      <vt:variant>
        <vt:lpwstr>mailto:mariana.chamone@wabtec.com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Wasson, Janine</dc:creator>
  <cp:keywords/>
  <cp:lastModifiedBy>Zorzal, Loercyo</cp:lastModifiedBy>
  <cp:revision>3</cp:revision>
  <cp:lastPrinted>2015-11-08T17:44:00Z</cp:lastPrinted>
  <dcterms:created xsi:type="dcterms:W3CDTF">2025-11-24T23:46:00Z</dcterms:created>
  <dcterms:modified xsi:type="dcterms:W3CDTF">2025-11-24T23:48:00Z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_x000d_DOCS - 986458v1 </vt:lpwstr>
  </property>
  <property fmtid="{D5CDD505-2E9C-101B-9397-08002B2CF9AE}" pid="3" name="ContentTypeId">
    <vt:lpwstr>0x010100F94DC03B5C04234EA2F6D5CF4B148317</vt:lpwstr>
  </property>
  <property fmtid="{D5CDD505-2E9C-101B-9397-08002B2CF9AE}" pid="4" name="MSIP_Label_57903732-8a6f-4e0e-952b-fe0b250d49cc_Removed">
    <vt:lpwstr>False</vt:lpwstr>
  </property>
  <property fmtid="{D5CDD505-2E9C-101B-9397-08002B2CF9AE}" pid="5" name="MSIP_Label_57903732-8a6f-4e0e-952b-fe0b250d49cc_ActionId">
    <vt:lpwstr>f5dc8eba-47eb-4d08-9b16-4eb818a91d77</vt:lpwstr>
  </property>
  <property fmtid="{D5CDD505-2E9C-101B-9397-08002B2CF9AE}" pid="6" name="MSIP_Label_57903732-8a6f-4e0e-952b-fe0b250d49cc_Name">
    <vt:lpwstr>1 - General Business</vt:lpwstr>
  </property>
  <property fmtid="{D5CDD505-2E9C-101B-9397-08002B2CF9AE}" pid="7" name="MSIP_Label_57903732-8a6f-4e0e-952b-fe0b250d49cc_SetDate">
    <vt:lpwstr>2025-05-29T13:09:32Z</vt:lpwstr>
  </property>
  <property fmtid="{D5CDD505-2E9C-101B-9397-08002B2CF9AE}" pid="8" name="MediaServiceImageTags">
    <vt:lpwstr/>
  </property>
  <property fmtid="{D5CDD505-2E9C-101B-9397-08002B2CF9AE}" pid="9" name="MSIP_Label_57903732-8a6f-4e0e-952b-fe0b250d49cc_SiteId">
    <vt:lpwstr>90f1aac4-c661-46a9-83fd-e021705adcc9</vt:lpwstr>
  </property>
  <property fmtid="{D5CDD505-2E9C-101B-9397-08002B2CF9AE}" pid="10" name="MSIP_Label_57903732-8a6f-4e0e-952b-fe0b250d49cc_Enabled">
    <vt:lpwstr>True</vt:lpwstr>
  </property>
  <property fmtid="{D5CDD505-2E9C-101B-9397-08002B2CF9AE}" pid="11" name="MSIP_Label_57903732-8a6f-4e0e-952b-fe0b250d49cc_Extended_MSFT_Method">
    <vt:lpwstr>Standard</vt:lpwstr>
  </property>
  <property fmtid="{D5CDD505-2E9C-101B-9397-08002B2CF9AE}" pid="12" name="Sensitivity">
    <vt:lpwstr>1 - General Business</vt:lpwstr>
  </property>
  <property fmtid="{D5CDD505-2E9C-101B-9397-08002B2CF9AE}" pid="13" name="MSIP_Label_9d782e12-ddb7-454e-a284-595f49ae7012_SiteId">
    <vt:lpwstr>90f1aac4-c661-46a9-83fd-e021705adcc9</vt:lpwstr>
  </property>
  <property fmtid="{D5CDD505-2E9C-101B-9397-08002B2CF9AE}" pid="14" name="MSIP_Label_9d782e12-ddb7-454e-a284-595f49ae7012_SetDate">
    <vt:lpwstr>2025-05-29T13:06:55Z</vt:lpwstr>
  </property>
  <property fmtid="{D5CDD505-2E9C-101B-9397-08002B2CF9AE}" pid="15" name="MSIP_Label_9d782e12-ddb7-454e-a284-595f49ae7012_ActionId">
    <vt:lpwstr>35c7d296-503a-445d-951b-0ec0b3d20396</vt:lpwstr>
  </property>
  <property fmtid="{D5CDD505-2E9C-101B-9397-08002B2CF9AE}" pid="16" name="MSIP_Label_9d782e12-ddb7-454e-a284-595f49ae7012_Name">
    <vt:lpwstr>3 - Highly Confidential</vt:lpwstr>
  </property>
  <property fmtid="{D5CDD505-2E9C-101B-9397-08002B2CF9AE}" pid="17" name="MSIP_Label_9d782e12-ddb7-454e-a284-595f49ae7012_Removed">
    <vt:lpwstr>False</vt:lpwstr>
  </property>
  <property fmtid="{D5CDD505-2E9C-101B-9397-08002B2CF9AE}" pid="18" name="MSIP_Label_9d782e12-ddb7-454e-a284-595f49ae7012_Enabled">
    <vt:lpwstr>True</vt:lpwstr>
  </property>
  <property fmtid="{D5CDD505-2E9C-101B-9397-08002B2CF9AE}" pid="19" name="MSIP_Label_9d782e12-ddb7-454e-a284-595f49ae7012_Extended_MSFT_Method">
    <vt:lpwstr>Standard</vt:lpwstr>
  </property>
  <property fmtid="{D5CDD505-2E9C-101B-9397-08002B2CF9AE}" pid="20" name="GrammarlyDocumentId">
    <vt:lpwstr>67ef45dc-6bed-48c5-856e-6de2ee1b9cee</vt:lpwstr>
  </property>
</Properties>
</file>