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4248"/>
        <w:gridCol w:w="4246"/>
      </w:tblGrid>
      <w:tr w:rsidR="006550A8" w14:paraId="1C2DB221" w14:textId="77777777" w:rsidTr="00F421BF">
        <w:tc>
          <w:tcPr>
            <w:tcW w:w="4247" w:type="dxa"/>
          </w:tcPr>
          <w:p w14:paraId="7979EC0D" w14:textId="77777777" w:rsidR="006550A8" w:rsidRDefault="006550A8" w:rsidP="00F421BF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Código</w:t>
            </w:r>
          </w:p>
        </w:tc>
        <w:tc>
          <w:tcPr>
            <w:tcW w:w="4246" w:type="dxa"/>
          </w:tcPr>
          <w:p w14:paraId="556198BF" w14:textId="77777777" w:rsidR="006550A8" w:rsidRDefault="006550A8" w:rsidP="00F421BF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Descrição da Regra</w:t>
            </w:r>
          </w:p>
        </w:tc>
      </w:tr>
      <w:tr w:rsidR="006550A8" w14:paraId="07E8C42B" w14:textId="77777777" w:rsidTr="00F421BF">
        <w:tc>
          <w:tcPr>
            <w:tcW w:w="4247" w:type="dxa"/>
            <w:vMerge w:val="restart"/>
          </w:tcPr>
          <w:p w14:paraId="20174E31" w14:textId="58087728" w:rsidR="006550A8" w:rsidRDefault="006550A8" w:rsidP="00F421BF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RN000</w:t>
            </w:r>
            <w:r>
              <w:rPr>
                <w:rFonts w:ascii="Arial" w:eastAsia="Calibri" w:hAnsi="Arial" w:cs="Arial"/>
              </w:rPr>
              <w:t>1</w:t>
            </w:r>
          </w:p>
        </w:tc>
        <w:tc>
          <w:tcPr>
            <w:tcW w:w="4246" w:type="dxa"/>
          </w:tcPr>
          <w:p w14:paraId="391F7C1A" w14:textId="297C18A8" w:rsidR="006550A8" w:rsidRDefault="006550A8" w:rsidP="00F421BF">
            <w:pPr>
              <w:rPr>
                <w:rFonts w:ascii="Arial" w:hAnsi="Arial" w:cs="Arial"/>
              </w:rPr>
            </w:pPr>
            <w:r w:rsidRPr="006550A8">
              <w:rPr>
                <w:rFonts w:ascii="Arial" w:eastAsia="Calibri" w:hAnsi="Arial" w:cs="Arial"/>
              </w:rPr>
              <w:t>O menu de acompanhamento deve ser composto pelo nº do pedido, data, prazo, produtos e status atual do pedido.</w:t>
            </w:r>
          </w:p>
        </w:tc>
      </w:tr>
      <w:tr w:rsidR="006550A8" w14:paraId="32F3E3B4" w14:textId="77777777" w:rsidTr="00F421BF">
        <w:tc>
          <w:tcPr>
            <w:tcW w:w="4247" w:type="dxa"/>
            <w:vMerge/>
          </w:tcPr>
          <w:p w14:paraId="07BA6D7B" w14:textId="77777777" w:rsidR="006550A8" w:rsidRDefault="006550A8" w:rsidP="00F421BF">
            <w:pPr>
              <w:rPr>
                <w:rFonts w:ascii="Arial" w:hAnsi="Arial" w:cs="Arial"/>
              </w:rPr>
            </w:pPr>
          </w:p>
        </w:tc>
        <w:tc>
          <w:tcPr>
            <w:tcW w:w="4246" w:type="dxa"/>
          </w:tcPr>
          <w:p w14:paraId="1606C295" w14:textId="77777777" w:rsidR="006550A8" w:rsidRDefault="006550A8" w:rsidP="00F421BF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Condição:</w:t>
            </w:r>
          </w:p>
          <w:p w14:paraId="1C6378C4" w14:textId="64717F4C" w:rsidR="006550A8" w:rsidRDefault="006550A8" w:rsidP="00F421BF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Fazer uma compra na loja</w:t>
            </w:r>
            <w:r w:rsidR="00BC6FCE">
              <w:rPr>
                <w:rFonts w:ascii="Arial" w:eastAsia="Calibri" w:hAnsi="Arial" w:cs="Arial"/>
              </w:rPr>
              <w:t>.</w:t>
            </w:r>
          </w:p>
          <w:p w14:paraId="2F1CB83E" w14:textId="77777777" w:rsidR="006550A8" w:rsidRDefault="006550A8" w:rsidP="00F421BF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Ação:</w:t>
            </w:r>
          </w:p>
          <w:p w14:paraId="7BD4EF79" w14:textId="6366C1FE" w:rsidR="006550A8" w:rsidRDefault="006550A8" w:rsidP="00F421BF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O menu será apresentado ao cliente assim que o mesmo se conectar ao site</w:t>
            </w:r>
          </w:p>
        </w:tc>
      </w:tr>
      <w:tr w:rsidR="006550A8" w14:paraId="4BE5AE48" w14:textId="77777777" w:rsidTr="00F421BF">
        <w:tc>
          <w:tcPr>
            <w:tcW w:w="8493" w:type="dxa"/>
            <w:gridSpan w:val="2"/>
          </w:tcPr>
          <w:p w14:paraId="517335D9" w14:textId="77777777" w:rsidR="006550A8" w:rsidRDefault="006550A8" w:rsidP="00F421BF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</w:rPr>
              <w:t xml:space="preserve">Regras Associadas </w:t>
            </w:r>
          </w:p>
        </w:tc>
      </w:tr>
      <w:tr w:rsidR="006550A8" w14:paraId="70F78F99" w14:textId="77777777" w:rsidTr="00F421BF">
        <w:tc>
          <w:tcPr>
            <w:tcW w:w="8493" w:type="dxa"/>
            <w:gridSpan w:val="2"/>
          </w:tcPr>
          <w:p w14:paraId="455BE1F0" w14:textId="0BD9B4B1" w:rsidR="006550A8" w:rsidRDefault="006550A8" w:rsidP="00F421BF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RN0001</w:t>
            </w:r>
          </w:p>
        </w:tc>
      </w:tr>
    </w:tbl>
    <w:p w14:paraId="3CF32DC1" w14:textId="5465BD37" w:rsidR="005E7C44" w:rsidRDefault="005E7C44"/>
    <w:p w14:paraId="4981BECC" w14:textId="11816B6F" w:rsidR="004514FE" w:rsidRDefault="004514FE"/>
    <w:p w14:paraId="2D033434" w14:textId="77777777" w:rsidR="004514FE" w:rsidRDefault="004514FE"/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4248"/>
        <w:gridCol w:w="4246"/>
      </w:tblGrid>
      <w:tr w:rsidR="006550A8" w14:paraId="2D792639" w14:textId="77777777" w:rsidTr="00F421BF">
        <w:tc>
          <w:tcPr>
            <w:tcW w:w="4247" w:type="dxa"/>
          </w:tcPr>
          <w:p w14:paraId="79D1B10D" w14:textId="77777777" w:rsidR="006550A8" w:rsidRDefault="006550A8" w:rsidP="00F421BF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Código</w:t>
            </w:r>
          </w:p>
        </w:tc>
        <w:tc>
          <w:tcPr>
            <w:tcW w:w="4246" w:type="dxa"/>
          </w:tcPr>
          <w:p w14:paraId="7C824AB6" w14:textId="77777777" w:rsidR="006550A8" w:rsidRDefault="006550A8" w:rsidP="00F421BF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Descrição da Regra</w:t>
            </w:r>
          </w:p>
        </w:tc>
      </w:tr>
      <w:tr w:rsidR="006550A8" w14:paraId="068EB96B" w14:textId="77777777" w:rsidTr="00F421BF">
        <w:tc>
          <w:tcPr>
            <w:tcW w:w="4247" w:type="dxa"/>
            <w:vMerge w:val="restart"/>
          </w:tcPr>
          <w:p w14:paraId="1BBC2729" w14:textId="40AA4EA0" w:rsidR="006550A8" w:rsidRDefault="006550A8" w:rsidP="00F421BF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RN000</w:t>
            </w:r>
            <w:r w:rsidR="00BC6FCE">
              <w:rPr>
                <w:rFonts w:ascii="Arial" w:eastAsia="Calibri" w:hAnsi="Arial" w:cs="Arial"/>
              </w:rPr>
              <w:t>2</w:t>
            </w:r>
          </w:p>
        </w:tc>
        <w:tc>
          <w:tcPr>
            <w:tcW w:w="4246" w:type="dxa"/>
          </w:tcPr>
          <w:p w14:paraId="1C370A31" w14:textId="75ECF89A" w:rsidR="006550A8" w:rsidRDefault="006550A8" w:rsidP="00F421BF">
            <w:pPr>
              <w:rPr>
                <w:rFonts w:ascii="Arial" w:hAnsi="Arial" w:cs="Arial"/>
              </w:rPr>
            </w:pPr>
            <w:r w:rsidRPr="006550A8">
              <w:rPr>
                <w:rFonts w:ascii="Arial" w:eastAsia="Calibri" w:hAnsi="Arial" w:cs="Arial"/>
              </w:rPr>
              <w:t xml:space="preserve">O login </w:t>
            </w:r>
            <w:r>
              <w:rPr>
                <w:rFonts w:ascii="Arial" w:eastAsia="Calibri" w:hAnsi="Arial" w:cs="Arial"/>
              </w:rPr>
              <w:t xml:space="preserve">de funcionário </w:t>
            </w:r>
            <w:r w:rsidRPr="006550A8">
              <w:rPr>
                <w:rFonts w:ascii="Arial" w:eastAsia="Calibri" w:hAnsi="Arial" w:cs="Arial"/>
              </w:rPr>
              <w:t xml:space="preserve">será composto pelo </w:t>
            </w:r>
            <w:r>
              <w:rPr>
                <w:rFonts w:ascii="Arial" w:eastAsia="Calibri" w:hAnsi="Arial" w:cs="Arial"/>
              </w:rPr>
              <w:t>ú</w:t>
            </w:r>
            <w:r w:rsidRPr="006550A8">
              <w:rPr>
                <w:rFonts w:ascii="Arial" w:eastAsia="Calibri" w:hAnsi="Arial" w:cs="Arial"/>
              </w:rPr>
              <w:t>ltimo sobrenome do funcionário. A senha pode ser escolhida pelo mesmo.</w:t>
            </w:r>
          </w:p>
        </w:tc>
      </w:tr>
      <w:tr w:rsidR="006550A8" w14:paraId="39903D34" w14:textId="77777777" w:rsidTr="00F421BF">
        <w:tc>
          <w:tcPr>
            <w:tcW w:w="4247" w:type="dxa"/>
            <w:vMerge/>
          </w:tcPr>
          <w:p w14:paraId="2C6BF984" w14:textId="77777777" w:rsidR="006550A8" w:rsidRDefault="006550A8" w:rsidP="00F421BF">
            <w:pPr>
              <w:rPr>
                <w:rFonts w:ascii="Arial" w:hAnsi="Arial" w:cs="Arial"/>
              </w:rPr>
            </w:pPr>
          </w:p>
        </w:tc>
        <w:tc>
          <w:tcPr>
            <w:tcW w:w="4246" w:type="dxa"/>
          </w:tcPr>
          <w:p w14:paraId="455006E8" w14:textId="77777777" w:rsidR="006550A8" w:rsidRDefault="006550A8" w:rsidP="00F421BF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Condição:</w:t>
            </w:r>
          </w:p>
          <w:p w14:paraId="2A25D6D6" w14:textId="46387EE2" w:rsidR="006550A8" w:rsidRDefault="006550A8" w:rsidP="00F421BF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Ser funcionário da loja</w:t>
            </w:r>
          </w:p>
          <w:p w14:paraId="08AFA072" w14:textId="77777777" w:rsidR="006550A8" w:rsidRDefault="006550A8" w:rsidP="00F421BF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Ação:</w:t>
            </w:r>
          </w:p>
          <w:p w14:paraId="54AADA94" w14:textId="23B60F84" w:rsidR="006550A8" w:rsidRDefault="004514FE" w:rsidP="00F421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Ao </w:t>
            </w:r>
            <w:proofErr w:type="spellStart"/>
            <w:r>
              <w:rPr>
                <w:rFonts w:ascii="Arial" w:hAnsi="Arial" w:cs="Arial"/>
              </w:rPr>
              <w:t>logar</w:t>
            </w:r>
            <w:proofErr w:type="spellEnd"/>
            <w:r>
              <w:rPr>
                <w:rFonts w:ascii="Arial" w:hAnsi="Arial" w:cs="Arial"/>
              </w:rPr>
              <w:t xml:space="preserve"> no sistema, o funcionário conseguirá acompanhar todos os pedidos em andamento e seus respectivos status.</w:t>
            </w:r>
          </w:p>
        </w:tc>
      </w:tr>
      <w:tr w:rsidR="006550A8" w14:paraId="31721153" w14:textId="77777777" w:rsidTr="00F421BF">
        <w:tc>
          <w:tcPr>
            <w:tcW w:w="8493" w:type="dxa"/>
            <w:gridSpan w:val="2"/>
          </w:tcPr>
          <w:p w14:paraId="6D88BAC5" w14:textId="77777777" w:rsidR="006550A8" w:rsidRDefault="006550A8" w:rsidP="00F421BF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</w:rPr>
              <w:t xml:space="preserve">Regras Associadas </w:t>
            </w:r>
          </w:p>
        </w:tc>
      </w:tr>
      <w:tr w:rsidR="006550A8" w14:paraId="6D4BF4D2" w14:textId="77777777" w:rsidTr="00F421BF">
        <w:tc>
          <w:tcPr>
            <w:tcW w:w="8493" w:type="dxa"/>
            <w:gridSpan w:val="2"/>
          </w:tcPr>
          <w:p w14:paraId="000F7D70" w14:textId="1FC1F678" w:rsidR="006550A8" w:rsidRDefault="006550A8" w:rsidP="00F421BF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RN000</w:t>
            </w:r>
            <w:r w:rsidR="00BC6FCE">
              <w:rPr>
                <w:rFonts w:ascii="Arial" w:eastAsia="Calibri" w:hAnsi="Arial" w:cs="Arial"/>
              </w:rPr>
              <w:t>2</w:t>
            </w:r>
          </w:p>
        </w:tc>
      </w:tr>
    </w:tbl>
    <w:p w14:paraId="5CF68ED0" w14:textId="15FC12E8" w:rsidR="006550A8" w:rsidRDefault="006550A8"/>
    <w:p w14:paraId="026DFDB7" w14:textId="72126918" w:rsidR="006550A8" w:rsidRDefault="006550A8"/>
    <w:p w14:paraId="29704DCF" w14:textId="77777777" w:rsidR="004514FE" w:rsidRDefault="004514FE"/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4248"/>
        <w:gridCol w:w="4246"/>
      </w:tblGrid>
      <w:tr w:rsidR="006550A8" w14:paraId="57134348" w14:textId="77777777" w:rsidTr="00F421BF">
        <w:tc>
          <w:tcPr>
            <w:tcW w:w="4247" w:type="dxa"/>
          </w:tcPr>
          <w:p w14:paraId="58489277" w14:textId="77777777" w:rsidR="006550A8" w:rsidRDefault="006550A8" w:rsidP="00F421BF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Código</w:t>
            </w:r>
          </w:p>
        </w:tc>
        <w:tc>
          <w:tcPr>
            <w:tcW w:w="4246" w:type="dxa"/>
          </w:tcPr>
          <w:p w14:paraId="7327C090" w14:textId="77777777" w:rsidR="006550A8" w:rsidRDefault="006550A8" w:rsidP="00F421BF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Descrição da Regra</w:t>
            </w:r>
          </w:p>
        </w:tc>
      </w:tr>
      <w:tr w:rsidR="006550A8" w14:paraId="74175D6E" w14:textId="77777777" w:rsidTr="00F421BF">
        <w:tc>
          <w:tcPr>
            <w:tcW w:w="4247" w:type="dxa"/>
            <w:vMerge w:val="restart"/>
          </w:tcPr>
          <w:p w14:paraId="1908FB73" w14:textId="2A555BD9" w:rsidR="006550A8" w:rsidRDefault="006550A8" w:rsidP="00F421BF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RN000</w:t>
            </w:r>
            <w:r w:rsidR="00BC6FCE">
              <w:rPr>
                <w:rFonts w:ascii="Arial" w:eastAsia="Calibri" w:hAnsi="Arial" w:cs="Arial"/>
              </w:rPr>
              <w:t>3</w:t>
            </w:r>
          </w:p>
        </w:tc>
        <w:tc>
          <w:tcPr>
            <w:tcW w:w="4246" w:type="dxa"/>
          </w:tcPr>
          <w:p w14:paraId="08A31989" w14:textId="4EAE87E1" w:rsidR="006550A8" w:rsidRDefault="004514FE" w:rsidP="00F421BF">
            <w:pPr>
              <w:rPr>
                <w:rFonts w:ascii="Arial" w:hAnsi="Arial" w:cs="Arial"/>
              </w:rPr>
            </w:pPr>
            <w:r w:rsidRPr="004514FE">
              <w:rPr>
                <w:rFonts w:ascii="Arial" w:eastAsia="Calibri" w:hAnsi="Arial" w:cs="Arial"/>
              </w:rPr>
              <w:t>O cliente receberá promoções exclusivas e novidades no e</w:t>
            </w:r>
            <w:r w:rsidR="00BC6FCE">
              <w:rPr>
                <w:rFonts w:ascii="Arial" w:eastAsia="Calibri" w:hAnsi="Arial" w:cs="Arial"/>
              </w:rPr>
              <w:t>-</w:t>
            </w:r>
            <w:r w:rsidRPr="004514FE">
              <w:rPr>
                <w:rFonts w:ascii="Arial" w:eastAsia="Calibri" w:hAnsi="Arial" w:cs="Arial"/>
              </w:rPr>
              <w:t>mail e WhatsApp, de acordo com os descontos de cada período do ano.</w:t>
            </w:r>
          </w:p>
        </w:tc>
      </w:tr>
      <w:tr w:rsidR="006550A8" w14:paraId="038DD853" w14:textId="77777777" w:rsidTr="00F421BF">
        <w:tc>
          <w:tcPr>
            <w:tcW w:w="4247" w:type="dxa"/>
            <w:vMerge/>
          </w:tcPr>
          <w:p w14:paraId="3F683BCC" w14:textId="77777777" w:rsidR="006550A8" w:rsidRDefault="006550A8" w:rsidP="00F421BF">
            <w:pPr>
              <w:rPr>
                <w:rFonts w:ascii="Arial" w:hAnsi="Arial" w:cs="Arial"/>
              </w:rPr>
            </w:pPr>
          </w:p>
        </w:tc>
        <w:tc>
          <w:tcPr>
            <w:tcW w:w="4246" w:type="dxa"/>
          </w:tcPr>
          <w:p w14:paraId="1CCADE3F" w14:textId="77777777" w:rsidR="006550A8" w:rsidRDefault="006550A8" w:rsidP="00F421BF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Condição:</w:t>
            </w:r>
          </w:p>
          <w:p w14:paraId="2DBCE843" w14:textId="058DAA72" w:rsidR="006550A8" w:rsidRDefault="004514FE" w:rsidP="00F421BF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Ter celular e e-mail cadastrados e ter aceito receber promoções</w:t>
            </w:r>
          </w:p>
          <w:p w14:paraId="43270FDB" w14:textId="77777777" w:rsidR="006550A8" w:rsidRDefault="006550A8" w:rsidP="00F421BF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Ação:</w:t>
            </w:r>
          </w:p>
          <w:p w14:paraId="4C982344" w14:textId="68F0C5AE" w:rsidR="006550A8" w:rsidRDefault="00BC6FCE" w:rsidP="00F421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promoções enviadas serão decididas pela loja de acordo com as disponibilidades</w:t>
            </w:r>
          </w:p>
        </w:tc>
      </w:tr>
      <w:tr w:rsidR="006550A8" w14:paraId="5957E0C5" w14:textId="77777777" w:rsidTr="00F421BF">
        <w:tc>
          <w:tcPr>
            <w:tcW w:w="8493" w:type="dxa"/>
            <w:gridSpan w:val="2"/>
          </w:tcPr>
          <w:p w14:paraId="73B09BDA" w14:textId="77777777" w:rsidR="006550A8" w:rsidRDefault="006550A8" w:rsidP="00F421BF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</w:rPr>
              <w:t xml:space="preserve">Regras Associadas </w:t>
            </w:r>
          </w:p>
        </w:tc>
      </w:tr>
      <w:tr w:rsidR="006550A8" w14:paraId="6DD0DE39" w14:textId="77777777" w:rsidTr="00F421BF">
        <w:tc>
          <w:tcPr>
            <w:tcW w:w="8493" w:type="dxa"/>
            <w:gridSpan w:val="2"/>
          </w:tcPr>
          <w:p w14:paraId="1B56D909" w14:textId="59CC938E" w:rsidR="006550A8" w:rsidRDefault="006550A8" w:rsidP="00F421BF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RN000</w:t>
            </w:r>
            <w:r w:rsidR="00BC6FCE">
              <w:rPr>
                <w:rFonts w:ascii="Arial" w:eastAsia="Calibri" w:hAnsi="Arial" w:cs="Arial"/>
              </w:rPr>
              <w:t>3</w:t>
            </w:r>
          </w:p>
        </w:tc>
      </w:tr>
    </w:tbl>
    <w:p w14:paraId="0267843C" w14:textId="6EF66F2D" w:rsidR="006550A8" w:rsidRDefault="006550A8"/>
    <w:p w14:paraId="7F140BB4" w14:textId="3F11EA0F" w:rsidR="004514FE" w:rsidRDefault="004514FE"/>
    <w:p w14:paraId="2D4D0A0E" w14:textId="7F87954C" w:rsidR="004514FE" w:rsidRDefault="004514FE"/>
    <w:p w14:paraId="0F777920" w14:textId="756E857B" w:rsidR="004514FE" w:rsidRDefault="004514FE"/>
    <w:p w14:paraId="2C03BD1D" w14:textId="267ADE13" w:rsidR="004514FE" w:rsidRDefault="004514FE"/>
    <w:p w14:paraId="52A63EE4" w14:textId="77777777" w:rsidR="004514FE" w:rsidRDefault="004514FE"/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4248"/>
        <w:gridCol w:w="4246"/>
      </w:tblGrid>
      <w:tr w:rsidR="004514FE" w14:paraId="5E0E8F03" w14:textId="77777777" w:rsidTr="00F421BF">
        <w:tc>
          <w:tcPr>
            <w:tcW w:w="4247" w:type="dxa"/>
          </w:tcPr>
          <w:p w14:paraId="4D1AC1D3" w14:textId="77777777" w:rsidR="004514FE" w:rsidRDefault="004514FE" w:rsidP="00F421BF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lastRenderedPageBreak/>
              <w:t>Código</w:t>
            </w:r>
          </w:p>
        </w:tc>
        <w:tc>
          <w:tcPr>
            <w:tcW w:w="4246" w:type="dxa"/>
          </w:tcPr>
          <w:p w14:paraId="168A98A4" w14:textId="77777777" w:rsidR="004514FE" w:rsidRDefault="004514FE" w:rsidP="00F421BF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Descrição da Regra</w:t>
            </w:r>
          </w:p>
        </w:tc>
      </w:tr>
      <w:tr w:rsidR="004514FE" w14:paraId="1EC16237" w14:textId="77777777" w:rsidTr="00F421BF">
        <w:tc>
          <w:tcPr>
            <w:tcW w:w="4247" w:type="dxa"/>
            <w:vMerge w:val="restart"/>
          </w:tcPr>
          <w:p w14:paraId="6F915235" w14:textId="41CB6A06" w:rsidR="004514FE" w:rsidRDefault="004514FE" w:rsidP="00F421BF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RN000</w:t>
            </w:r>
            <w:r w:rsidR="00BC6FCE">
              <w:rPr>
                <w:rFonts w:ascii="Arial" w:eastAsia="Calibri" w:hAnsi="Arial" w:cs="Arial"/>
              </w:rPr>
              <w:t>4</w:t>
            </w:r>
          </w:p>
        </w:tc>
        <w:tc>
          <w:tcPr>
            <w:tcW w:w="4246" w:type="dxa"/>
          </w:tcPr>
          <w:p w14:paraId="350BBF94" w14:textId="45057BA0" w:rsidR="004514FE" w:rsidRDefault="00BC6FCE" w:rsidP="00F421BF">
            <w:pPr>
              <w:rPr>
                <w:rFonts w:ascii="Arial" w:hAnsi="Arial" w:cs="Arial"/>
              </w:rPr>
            </w:pPr>
            <w:r w:rsidRPr="00BC6FCE">
              <w:rPr>
                <w:rFonts w:ascii="Arial" w:eastAsia="Calibri" w:hAnsi="Arial" w:cs="Arial"/>
              </w:rPr>
              <w:t xml:space="preserve">Após 1 ano da </w:t>
            </w:r>
            <w:r>
              <w:rPr>
                <w:rFonts w:ascii="Arial" w:eastAsia="Calibri" w:hAnsi="Arial" w:cs="Arial"/>
              </w:rPr>
              <w:t>ú</w:t>
            </w:r>
            <w:r w:rsidRPr="00BC6FCE">
              <w:rPr>
                <w:rFonts w:ascii="Arial" w:eastAsia="Calibri" w:hAnsi="Arial" w:cs="Arial"/>
              </w:rPr>
              <w:t>ltima venda, deve ser enviada uma mensagem automática ao cliente.</w:t>
            </w:r>
          </w:p>
        </w:tc>
      </w:tr>
      <w:tr w:rsidR="004514FE" w14:paraId="6413A049" w14:textId="77777777" w:rsidTr="00F421BF">
        <w:tc>
          <w:tcPr>
            <w:tcW w:w="4247" w:type="dxa"/>
            <w:vMerge/>
          </w:tcPr>
          <w:p w14:paraId="7BE19C76" w14:textId="77777777" w:rsidR="004514FE" w:rsidRDefault="004514FE" w:rsidP="00F421BF">
            <w:pPr>
              <w:rPr>
                <w:rFonts w:ascii="Arial" w:hAnsi="Arial" w:cs="Arial"/>
              </w:rPr>
            </w:pPr>
          </w:p>
        </w:tc>
        <w:tc>
          <w:tcPr>
            <w:tcW w:w="4246" w:type="dxa"/>
          </w:tcPr>
          <w:p w14:paraId="193C5BD2" w14:textId="77777777" w:rsidR="004514FE" w:rsidRDefault="004514FE" w:rsidP="00F421BF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Condição:</w:t>
            </w:r>
          </w:p>
          <w:p w14:paraId="3B9B51FE" w14:textId="317DEDD1" w:rsidR="004514FE" w:rsidRDefault="004514FE" w:rsidP="00F421BF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Fazer uma compra na loja</w:t>
            </w:r>
            <w:r w:rsidR="00BC6FCE">
              <w:rPr>
                <w:rFonts w:ascii="Arial" w:eastAsia="Calibri" w:hAnsi="Arial" w:cs="Arial"/>
              </w:rPr>
              <w:t xml:space="preserve"> e ter celular cadastrado</w:t>
            </w:r>
          </w:p>
          <w:p w14:paraId="50A55AC9" w14:textId="77777777" w:rsidR="004514FE" w:rsidRDefault="004514FE" w:rsidP="00F421BF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Ação:</w:t>
            </w:r>
          </w:p>
          <w:p w14:paraId="72989EDE" w14:textId="67BD6286" w:rsidR="004514FE" w:rsidRDefault="00BC6FCE" w:rsidP="00F421BF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 xml:space="preserve">O sistema enviará automaticamente uma mensagem lembrando o cliente de retornar </w:t>
            </w:r>
            <w:proofErr w:type="gramStart"/>
            <w:r>
              <w:rPr>
                <w:rFonts w:ascii="Arial" w:eastAsia="Calibri" w:hAnsi="Arial" w:cs="Arial"/>
              </w:rPr>
              <w:t>a</w:t>
            </w:r>
            <w:proofErr w:type="gramEnd"/>
            <w:r>
              <w:rPr>
                <w:rFonts w:ascii="Arial" w:eastAsia="Calibri" w:hAnsi="Arial" w:cs="Arial"/>
              </w:rPr>
              <w:t xml:space="preserve"> loja </w:t>
            </w:r>
          </w:p>
        </w:tc>
      </w:tr>
      <w:tr w:rsidR="004514FE" w14:paraId="6C4C1131" w14:textId="77777777" w:rsidTr="00F421BF">
        <w:tc>
          <w:tcPr>
            <w:tcW w:w="8493" w:type="dxa"/>
            <w:gridSpan w:val="2"/>
          </w:tcPr>
          <w:p w14:paraId="5FF8F140" w14:textId="77777777" w:rsidR="004514FE" w:rsidRDefault="004514FE" w:rsidP="00F421BF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</w:rPr>
              <w:t xml:space="preserve">Regras Associadas </w:t>
            </w:r>
          </w:p>
        </w:tc>
      </w:tr>
      <w:tr w:rsidR="004514FE" w14:paraId="56628220" w14:textId="77777777" w:rsidTr="00F421BF">
        <w:tc>
          <w:tcPr>
            <w:tcW w:w="8493" w:type="dxa"/>
            <w:gridSpan w:val="2"/>
          </w:tcPr>
          <w:p w14:paraId="3D3C890D" w14:textId="65CF4820" w:rsidR="004514FE" w:rsidRDefault="004514FE" w:rsidP="00F421BF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RN000</w:t>
            </w:r>
            <w:r w:rsidR="00BC6FCE">
              <w:rPr>
                <w:rFonts w:ascii="Arial" w:eastAsia="Calibri" w:hAnsi="Arial" w:cs="Arial"/>
              </w:rPr>
              <w:t>4</w:t>
            </w:r>
          </w:p>
        </w:tc>
      </w:tr>
    </w:tbl>
    <w:p w14:paraId="3ECCAD22" w14:textId="77777777" w:rsidR="004514FE" w:rsidRDefault="004514FE"/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4248"/>
        <w:gridCol w:w="4246"/>
      </w:tblGrid>
      <w:tr w:rsidR="00BC6FCE" w14:paraId="664856EE" w14:textId="77777777" w:rsidTr="00F421BF">
        <w:tc>
          <w:tcPr>
            <w:tcW w:w="4247" w:type="dxa"/>
          </w:tcPr>
          <w:p w14:paraId="71EA9A00" w14:textId="77777777" w:rsidR="00BC6FCE" w:rsidRDefault="00BC6FCE" w:rsidP="00F421BF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Código</w:t>
            </w:r>
          </w:p>
        </w:tc>
        <w:tc>
          <w:tcPr>
            <w:tcW w:w="4246" w:type="dxa"/>
          </w:tcPr>
          <w:p w14:paraId="5022E8C3" w14:textId="77777777" w:rsidR="00BC6FCE" w:rsidRDefault="00BC6FCE" w:rsidP="00F421BF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Descrição da Regra</w:t>
            </w:r>
          </w:p>
        </w:tc>
      </w:tr>
      <w:tr w:rsidR="00BC6FCE" w14:paraId="1CF146DD" w14:textId="77777777" w:rsidTr="00F421BF">
        <w:tc>
          <w:tcPr>
            <w:tcW w:w="4247" w:type="dxa"/>
            <w:vMerge w:val="restart"/>
          </w:tcPr>
          <w:p w14:paraId="003BDD5A" w14:textId="400C92F8" w:rsidR="00BC6FCE" w:rsidRDefault="00BC6FCE" w:rsidP="00F421BF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RN000</w:t>
            </w:r>
            <w:r>
              <w:rPr>
                <w:rFonts w:ascii="Arial" w:eastAsia="Calibri" w:hAnsi="Arial" w:cs="Arial"/>
              </w:rPr>
              <w:t>5</w:t>
            </w:r>
          </w:p>
        </w:tc>
        <w:tc>
          <w:tcPr>
            <w:tcW w:w="4246" w:type="dxa"/>
          </w:tcPr>
          <w:p w14:paraId="13A786F6" w14:textId="77777777" w:rsidR="00BC6FCE" w:rsidRDefault="00BC6FCE" w:rsidP="00F421BF">
            <w:pPr>
              <w:rPr>
                <w:rFonts w:ascii="Arial" w:hAnsi="Arial" w:cs="Arial"/>
              </w:rPr>
            </w:pPr>
            <w:r w:rsidRPr="006550A8">
              <w:rPr>
                <w:rFonts w:ascii="Arial" w:eastAsia="Calibri" w:hAnsi="Arial" w:cs="Arial"/>
              </w:rPr>
              <w:t>O cliente receberá um link onde poderá acompanhar seu pedido automaticamente, sem precisar logar.</w:t>
            </w:r>
          </w:p>
        </w:tc>
      </w:tr>
      <w:tr w:rsidR="00BC6FCE" w14:paraId="79E31F38" w14:textId="77777777" w:rsidTr="00F421BF">
        <w:tc>
          <w:tcPr>
            <w:tcW w:w="4247" w:type="dxa"/>
            <w:vMerge/>
          </w:tcPr>
          <w:p w14:paraId="6F3856AB" w14:textId="77777777" w:rsidR="00BC6FCE" w:rsidRDefault="00BC6FCE" w:rsidP="00F421BF">
            <w:pPr>
              <w:rPr>
                <w:rFonts w:ascii="Arial" w:hAnsi="Arial" w:cs="Arial"/>
              </w:rPr>
            </w:pPr>
          </w:p>
        </w:tc>
        <w:tc>
          <w:tcPr>
            <w:tcW w:w="4246" w:type="dxa"/>
          </w:tcPr>
          <w:p w14:paraId="5F61CDFD" w14:textId="77777777" w:rsidR="00BC6FCE" w:rsidRDefault="00BC6FCE" w:rsidP="00F421BF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Condição:</w:t>
            </w:r>
          </w:p>
          <w:p w14:paraId="46284418" w14:textId="77777777" w:rsidR="00BC6FCE" w:rsidRDefault="00BC6FCE" w:rsidP="00F421BF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Fazer uma compra na loja e ter o celular cadastrado no sistema</w:t>
            </w:r>
          </w:p>
          <w:p w14:paraId="11C916C0" w14:textId="77777777" w:rsidR="00BC6FCE" w:rsidRDefault="00BC6FCE" w:rsidP="00F421BF">
            <w:pPr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Ação:</w:t>
            </w:r>
          </w:p>
          <w:p w14:paraId="6A7A88E8" w14:textId="77777777" w:rsidR="00BC6FCE" w:rsidRDefault="00BC6FCE" w:rsidP="00F421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enviará o link para o cliente automaticamente através do WhatsApp e e-mail</w:t>
            </w:r>
          </w:p>
        </w:tc>
      </w:tr>
      <w:tr w:rsidR="00BC6FCE" w14:paraId="1EDECFAA" w14:textId="77777777" w:rsidTr="00F421BF">
        <w:tc>
          <w:tcPr>
            <w:tcW w:w="8493" w:type="dxa"/>
            <w:gridSpan w:val="2"/>
          </w:tcPr>
          <w:p w14:paraId="1931999D" w14:textId="77777777" w:rsidR="00BC6FCE" w:rsidRDefault="00BC6FCE" w:rsidP="00F421BF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</w:rPr>
              <w:t xml:space="preserve">Regras Associadas </w:t>
            </w:r>
          </w:p>
        </w:tc>
      </w:tr>
      <w:tr w:rsidR="00BC6FCE" w14:paraId="50430583" w14:textId="77777777" w:rsidTr="00F421BF">
        <w:tc>
          <w:tcPr>
            <w:tcW w:w="8493" w:type="dxa"/>
            <w:gridSpan w:val="2"/>
          </w:tcPr>
          <w:p w14:paraId="64D16600" w14:textId="69E08B33" w:rsidR="00BC6FCE" w:rsidRDefault="00BC6FCE" w:rsidP="00F421BF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RN000</w:t>
            </w:r>
            <w:r>
              <w:rPr>
                <w:rFonts w:ascii="Arial" w:eastAsia="Calibri" w:hAnsi="Arial" w:cs="Arial"/>
              </w:rPr>
              <w:t>5</w:t>
            </w:r>
          </w:p>
        </w:tc>
      </w:tr>
    </w:tbl>
    <w:p w14:paraId="1EACED3A" w14:textId="2D385C3F" w:rsidR="006550A8" w:rsidRDefault="006550A8"/>
    <w:p w14:paraId="6637A916" w14:textId="005EA6C9" w:rsidR="00BC6FCE" w:rsidRDefault="00BC6FCE"/>
    <w:p w14:paraId="57121854" w14:textId="77777777" w:rsidR="00BC6FCE" w:rsidRDefault="00BC6FCE" w:rsidP="00BC6FCE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MATHEUS HENRIQUE</w:t>
      </w:r>
    </w:p>
    <w:p w14:paraId="6C3C43C7" w14:textId="77777777" w:rsidR="00BC6FCE" w:rsidRDefault="00BC6FCE" w:rsidP="00BC6FCE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GUSTAVO PERUZZO</w:t>
      </w:r>
    </w:p>
    <w:p w14:paraId="5F010D65" w14:textId="77777777" w:rsidR="00BC6FCE" w:rsidRDefault="00BC6FCE" w:rsidP="00BC6FCE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VALDIR BATISTA</w:t>
      </w:r>
    </w:p>
    <w:p w14:paraId="466BCF4E" w14:textId="77777777" w:rsidR="00BC6FCE" w:rsidRDefault="00BC6FCE" w:rsidP="00BC6FCE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ANTONIO AUGUSTO</w:t>
      </w:r>
    </w:p>
    <w:p w14:paraId="4A310ED0" w14:textId="77777777" w:rsidR="00BC6FCE" w:rsidRDefault="00BC6FCE"/>
    <w:sectPr w:rsidR="00BC6FCE" w:rsidSect="004514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A8"/>
    <w:rsid w:val="004514FE"/>
    <w:rsid w:val="005E7C44"/>
    <w:rsid w:val="006550A8"/>
    <w:rsid w:val="00BC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080E"/>
  <w15:chartTrackingRefBased/>
  <w15:docId w15:val="{99724AC4-D8AB-493B-A280-0FA52A53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4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550A8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1</cp:revision>
  <cp:lastPrinted>2022-03-30T14:44:00Z</cp:lastPrinted>
  <dcterms:created xsi:type="dcterms:W3CDTF">2022-03-30T14:28:00Z</dcterms:created>
  <dcterms:modified xsi:type="dcterms:W3CDTF">2022-03-30T14:44:00Z</dcterms:modified>
</cp:coreProperties>
</file>