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color="000001" w:space="0" w:sz="6" w:val="single"/>
          <w:bottom w:color="000001" w:space="0" w:sz="6" w:val="single"/>
          <w:between w:color="000001" w:space="0" w:sz="6" w:val="single"/>
        </w:pBd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[RF1] Cadastrar Despesa Variável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Esse requisito funcional tem início quando o usuário ator deseja cadastrar uma Despesa Variável no sistema. Para isso, devem ser informados os seguintes dados na tabela 01:</w:t>
      </w:r>
    </w:p>
    <w:p w:rsidR="00000000" w:rsidDel="00000000" w:rsidP="00000000" w:rsidRDefault="00000000" w:rsidRPr="00000000" w14:paraId="00000006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01 - Tabela de cadastro de Despesas Variáveis</w:t>
      </w:r>
    </w:p>
    <w:tbl>
      <w:tblPr>
        <w:tblStyle w:val="Table1"/>
        <w:tblW w:w="963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85"/>
        <w:gridCol w:w="5154"/>
        <w:tblGridChange w:id="0">
          <w:tblGrid>
            <w:gridCol w:w="4485"/>
            <w:gridCol w:w="5154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de um  nome que represente a despesa variável, com limite de 60 caracteres</w:t>
            </w:r>
          </w:p>
        </w:tc>
      </w:tr>
      <w:tr>
        <w:trPr>
          <w:trHeight w:val="35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data em que a despesa variável ocorreu, com limite de 8 dígitos, no formato DD/MM/AAAA, com as seguintes restrições:</w:t>
            </w:r>
          </w:p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1 - DD varia de 01 até 31, MM varia de 01 até 12, AAAA varia de 2013 até o ano atual</w:t>
            </w:r>
          </w:p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2 - Se MM for 01, 03, 05, 07, 08, 10 ou 12, DD deverá aceitar até dia 31</w:t>
            </w:r>
          </w:p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Se MM for 02 e o ano bissexto, DD deverá aceitar até dia 29; caso contrário, DD deverá aceitar até o dia 28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Pago 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de um  nome que indique para quem a despesa foi paga, com limite de 20 caracteres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Valor*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valor do produto (em reais), com limite de 10 caracteres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categoria a qual se pertence a despesa referida, com limite de 25 caracteres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Pagamento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Campo fechado para a seleção da modalidade do pagamento, onde serão exibidas as funções À vista e À prazo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 atual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seleção da opção que representa se o pagamento foi realizado ou não. com as opções aberto, agendado e realizado</w:t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Prioridade:  [x]Essencial               </w:t>
        <w:tab/>
        <w:t xml:space="preserve">         </w:t>
        <w:tab/>
        <w:t xml:space="preserve"> [ ]Importante               </w:t>
        <w:tab/>
        <w:t xml:space="preserve">   </w:t>
        <w:tab/>
        <w:t xml:space="preserve">   [ ]Desejável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000001" w:space="0" w:sz="6" w:val="single"/>
          <w:bottom w:color="000001" w:space="0" w:sz="6" w:val="single"/>
          <w:between w:color="000001" w:space="0" w:sz="6" w:val="single"/>
        </w:pBd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[RF2] Consultar Despesa Variável</w:t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O sistema permitirá ao usuário consultar os dados cadastrados das Despesas Variáveis no sistema. Para a consulta dos dados o usuário fará o uso dos filtros presentes na </w:t>
      </w:r>
      <w:r w:rsidDel="00000000" w:rsidR="00000000" w:rsidRPr="00000000">
        <w:rPr>
          <w:b w:val="1"/>
          <w:rtl w:val="0"/>
        </w:rPr>
        <w:t xml:space="preserve">Tabela 02 - Tabela de consulta de Despesas Variáveis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02 - Tabela de consulta de Despesas Variáveis</w:t>
      </w:r>
    </w:p>
    <w:tbl>
      <w:tblPr>
        <w:tblStyle w:val="Table2"/>
        <w:tblW w:w="9639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85"/>
        <w:gridCol w:w="5154"/>
        <w:tblGridChange w:id="0">
          <w:tblGrid>
            <w:gridCol w:w="4485"/>
            <w:gridCol w:w="5154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do Campo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 do campo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do nome da despesa, com limite de 20 caracteres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aberto para preenchimento da data em que a despesa variável ocorreu, com limite de 8 dígitos, no formato DD/MM/AAAA, com as seguintes restrições:</w:t>
            </w:r>
          </w:p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1 - DD varia de 01 até 31, MM varia de 01 até 12, AAAA varia de 2013 até o ano atual</w:t>
            </w:r>
          </w:p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2 - Se MM for 01, 03, 05, 07, 08, 10 ou 12, DD deverá aceitar até dia 31</w:t>
            </w:r>
          </w:p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3 - Se MM for 02 e o ano bissexto, DD deverá aceitar até dia 29; caso contrário, DD deverá aceitar até o dia 28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Situação atual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seleção da opção que representa se o pagamento foi realizado ou não. com as opções aberto, agendado e realizado</w:t>
            </w:r>
          </w:p>
        </w:tc>
      </w:tr>
    </w:tbl>
    <w:p w:rsidR="00000000" w:rsidDel="00000000" w:rsidP="00000000" w:rsidRDefault="00000000" w:rsidRPr="00000000" w14:paraId="0000003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Prioridade:  [x]Essencial               </w:t>
        <w:tab/>
        <w:t xml:space="preserve">         </w:t>
        <w:tab/>
        <w:t xml:space="preserve"> [ ]Importante               </w:t>
        <w:tab/>
        <w:t xml:space="preserve">   </w:t>
        <w:tab/>
        <w:t xml:space="preserve">   [ ]Desejável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38">
      <w:pPr>
        <w:pBdr>
          <w:top w:color="000001" w:space="0" w:sz="6" w:val="single"/>
          <w:bottom w:color="000001" w:space="0" w:sz="6" w:val="single"/>
          <w:between w:color="000001" w:space="0" w:sz="6" w:val="single"/>
        </w:pBd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[RF3] Modificar Despesa Variável</w:t>
      </w:r>
    </w:p>
    <w:p w:rsidR="00000000" w:rsidDel="00000000" w:rsidP="00000000" w:rsidRDefault="00000000" w:rsidRPr="00000000" w14:paraId="00000039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Administrador.</w:t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  <w:tab/>
        <w:t xml:space="preserve">Esse requisito inicia quando o ator usuário deseja realizar alguma modificação nas informações de alguma Despesa Variável. Primeiro é necessário selecionar a Despesa Variável através do [RF2] e após selecionar a Despesa Variável será possível modificar todas as informações presentes na tabela 01.</w:t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Prioridade:  [x]Essencial               </w:t>
        <w:tab/>
        <w:t xml:space="preserve">         </w:t>
        <w:tab/>
        <w:t xml:space="preserve"> [ ]Importante               </w:t>
        <w:tab/>
        <w:t xml:space="preserve">   </w:t>
        <w:tab/>
        <w:t xml:space="preserve">   [ ]Desejável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41">
      <w:pPr>
        <w:pBdr>
          <w:top w:color="000001" w:space="0" w:sz="6" w:val="single"/>
          <w:bottom w:color="000001" w:space="0" w:sz="6" w:val="single"/>
          <w:between w:color="000001" w:space="0" w:sz="6" w:val="single"/>
        </w:pBd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[RF4] Remover Despesa Variável</w:t>
      </w:r>
    </w:p>
    <w:p w:rsidR="00000000" w:rsidDel="00000000" w:rsidP="00000000" w:rsidRDefault="00000000" w:rsidRPr="00000000" w14:paraId="00000042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Ator: Administrador.</w:t>
      </w:r>
    </w:p>
    <w:p w:rsidR="00000000" w:rsidDel="00000000" w:rsidP="00000000" w:rsidRDefault="00000000" w:rsidRPr="00000000" w14:paraId="00000044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ab/>
        <w:t xml:space="preserve">Esse requisito se inicia quando o ator usuário deseja remover uma Despesa Variável do sistema. Primeiro o usuário precisa voltar ao [RF2] e selecionar a Despesa Variável a ser removida para que seja possível removê-la do sistema.</w:t>
      </w:r>
    </w:p>
    <w:p w:rsidR="00000000" w:rsidDel="00000000" w:rsidP="00000000" w:rsidRDefault="00000000" w:rsidRPr="00000000" w14:paraId="00000046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Prioridade:  [x]Essencial               </w:t>
        <w:tab/>
        <w:t xml:space="preserve">         </w:t>
        <w:tab/>
        <w:t xml:space="preserve"> [ ]Importante               </w:t>
        <w:tab/>
        <w:t xml:space="preserve">   </w:t>
        <w:tab/>
        <w:t xml:space="preserve">   [ ]Desejável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000001" w:space="0" w:sz="6" w:val="single"/>
          <w:bottom w:color="000001" w:space="0" w:sz="6" w:val="single"/>
        </w:pBdr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[RF5] Cadastrar Despesa Fixas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contextualSpacing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Ator: Administrador, Diretor(a).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Esse requisito funcional tem início quando o usuário ator deseja cadastrar uma Despesa Fixa no sistema. Para isso, devem ser informados os seguintes dados na </w:t>
      </w:r>
      <w:r w:rsidDel="00000000" w:rsidR="00000000" w:rsidRPr="00000000">
        <w:rPr>
          <w:b w:val="1"/>
          <w:color w:val="000000"/>
          <w:rtl w:val="0"/>
        </w:rPr>
        <w:t xml:space="preserve">Tabela 01 – Tabela de cadastro de Despesas Fixas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0" w:line="240" w:lineRule="auto"/>
        <w:contextualSpacing w:val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Tabela 01 - Tabela de cadastro de Despesas Fixas</w:t>
      </w:r>
    </w:p>
    <w:tbl>
      <w:tblPr>
        <w:tblStyle w:val="Table3"/>
        <w:tblW w:w="9840.0" w:type="dxa"/>
        <w:jc w:val="left"/>
        <w:tblInd w:w="0.0" w:type="dxa"/>
        <w:tblLayout w:type="fixed"/>
        <w:tblLook w:val="0400"/>
      </w:tblPr>
      <w:tblGrid>
        <w:gridCol w:w="1725"/>
        <w:gridCol w:w="8115"/>
        <w:tblGridChange w:id="0">
          <w:tblGrid>
            <w:gridCol w:w="1725"/>
            <w:gridCol w:w="811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Descrição do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Nome*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Campo aberto para preenchimento de um nome que represente a despesa fixa, com limite de 60 caracteres.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Data*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Campo suspenso para preenchimento da data em que a despesa fixa ocorre todo mês, onde o usuário ator seleciona a mesma.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0"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before="0" w:line="240" w:lineRule="auto"/>
              <w:contextualSpacing w:val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Exemplo de funcionamento:</w:t>
            </w:r>
          </w:p>
          <w:p w:rsidR="00000000" w:rsidDel="00000000" w:rsidP="00000000" w:rsidRDefault="00000000" w:rsidRPr="00000000" w14:paraId="00000058">
            <w:pPr>
              <w:spacing w:after="0" w:before="0"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before="0"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0" distT="0" distL="0" distR="0">
                  <wp:extent cx="1372737" cy="135380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737" cy="135380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Pago a*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Campo aberto para escolha do receptor do pagamento com limite de 30 caracteres.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Valor*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Campo aberto para preenchimento do valor do produto (em reais), com limite de 10 caracteres.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Categoria*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Campo fechado para preenchimento da categoria a qual se pertence a despesa referida (taxas bancárias, aluguel, energia, salários).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Pagamento*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Campo fechado para a escolha da opção de pagamento nos formatos:</w:t>
            </w:r>
          </w:p>
          <w:p w:rsidR="00000000" w:rsidDel="00000000" w:rsidP="00000000" w:rsidRDefault="00000000" w:rsidRPr="00000000" w14:paraId="0000006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Repete: opção para pagamentos que se repetem todo mês.</w:t>
            </w:r>
          </w:p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Criar parcelas: pagamentos que se repetem fixamente num curto período de tempo.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Situação atual*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Campo fechado para a seleção da opção que representa se o pagamento foi realizado ou não.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spacing w:after="0" w:before="100" w:lineRule="auto"/>
        <w:contextualSpacing w:val="0"/>
        <w:rPr/>
      </w:pPr>
      <w:r w:rsidDel="00000000" w:rsidR="00000000" w:rsidRPr="00000000">
        <w:rPr>
          <w:rtl w:val="0"/>
        </w:rPr>
        <w:t xml:space="preserve">* = Campos de preenchimento obrigatório.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Prioridade:  [x]Essencial               </w:t>
        <w:tab/>
        <w:t xml:space="preserve">         </w:t>
        <w:tab/>
        <w:t xml:space="preserve"> [ ]Importante               </w:t>
        <w:tab/>
        <w:t xml:space="preserve">   </w:t>
        <w:tab/>
        <w:t xml:space="preserve">   [ ]Desejável</w:t>
      </w:r>
    </w:p>
    <w:p w:rsidR="00000000" w:rsidDel="00000000" w:rsidP="00000000" w:rsidRDefault="00000000" w:rsidRPr="00000000" w14:paraId="00000069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000001" w:space="0" w:sz="6" w:val="single"/>
          <w:bottom w:color="000001" w:space="0" w:sz="6" w:val="single"/>
        </w:pBdr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[RF6] Consultar Despesa Fixa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before="0" w:line="240" w:lineRule="auto"/>
        <w:contextualSpacing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Ator: Administrador, Assessores, Diretor(a).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O sistema permitirá ao usuário consultar os dados cadastrados das Despesas Fixas no sistema. Para a consulta dos dados o usuário fará o uso dos filtros presentes na </w:t>
      </w:r>
      <w:r w:rsidDel="00000000" w:rsidR="00000000" w:rsidRPr="00000000">
        <w:rPr>
          <w:b w:val="1"/>
          <w:color w:val="000000"/>
          <w:rtl w:val="0"/>
        </w:rPr>
        <w:t xml:space="preserve">Tabela 02 - Tabela de consulta de Despesas Variáveis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Tabela 02 - Tabela de consulta de Despesas Variáveis</w:t>
      </w:r>
      <w:r w:rsidDel="00000000" w:rsidR="00000000" w:rsidRPr="00000000">
        <w:rPr>
          <w:rtl w:val="0"/>
        </w:rPr>
      </w:r>
    </w:p>
    <w:tbl>
      <w:tblPr>
        <w:tblStyle w:val="Table4"/>
        <w:tblW w:w="9840.0" w:type="dxa"/>
        <w:jc w:val="left"/>
        <w:tblInd w:w="0.0" w:type="dxa"/>
        <w:tblLayout w:type="fixed"/>
        <w:tblLook w:val="0400"/>
      </w:tblPr>
      <w:tblGrid>
        <w:gridCol w:w="1632"/>
        <w:gridCol w:w="8208"/>
        <w:tblGridChange w:id="0">
          <w:tblGrid>
            <w:gridCol w:w="1632"/>
            <w:gridCol w:w="8208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Nome do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b0f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Descrição do campo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Campo aberto para preenchimento do nome da despesa, com limite de 20 caracteres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before="0"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Campo aberto para preenchimento do valor do produto (em reais), com limite de 10 caracteres.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Campo fechado para preenchimento da categoria a qual se pertence a despesa referida (taxas bancárias, aluguel, energia, salários).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Prioridade:  [x]Essencial               </w:t>
        <w:tab/>
        <w:t xml:space="preserve">         </w:t>
        <w:tab/>
        <w:t xml:space="preserve"> [ ]Importante               </w:t>
        <w:tab/>
        <w:t xml:space="preserve">   </w:t>
        <w:tab/>
        <w:t xml:space="preserve">   [ ]Desejável</w:t>
      </w:r>
    </w:p>
    <w:p w:rsidR="00000000" w:rsidDel="00000000" w:rsidP="00000000" w:rsidRDefault="00000000" w:rsidRPr="00000000" w14:paraId="0000007C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1" w:space="0" w:sz="6" w:val="single"/>
          <w:bottom w:color="000001" w:space="0" w:sz="6" w:val="single"/>
        </w:pBdr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[RF7] Modificar Despesa Variável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240" w:lineRule="auto"/>
        <w:contextualSpacing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Ator: Administrador, Diretor(a).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ab/>
        <w:t xml:space="preserve">Esse requisito inicia quando o ator usuário deseja realizar alguma modificação nas informações de alguma Despesa Fixa. Primeiro é necessário selecionar a Despesa Fixa através do [RF2] e após selecioná-la será possível modificar todas as informações presentes na </w:t>
      </w:r>
      <w:r w:rsidDel="00000000" w:rsidR="00000000" w:rsidRPr="00000000">
        <w:rPr>
          <w:b w:val="1"/>
          <w:color w:val="000000"/>
          <w:rtl w:val="0"/>
        </w:rPr>
        <w:t xml:space="preserve">Tabela 01 – Tabela de cadastro de Despesas Fixas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Prioridade:  [x]Essencial               </w:t>
        <w:tab/>
        <w:t xml:space="preserve">         </w:t>
        <w:tab/>
        <w:t xml:space="preserve"> [ ]Importante               </w:t>
        <w:tab/>
        <w:t xml:space="preserve">   </w:t>
        <w:tab/>
        <w:t xml:space="preserve">   [ ]Desejável</w:t>
      </w:r>
    </w:p>
    <w:p w:rsidR="00000000" w:rsidDel="00000000" w:rsidP="00000000" w:rsidRDefault="00000000" w:rsidRPr="00000000" w14:paraId="00000085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000001" w:space="0" w:sz="6" w:val="single"/>
          <w:bottom w:color="000001" w:space="0" w:sz="6" w:val="single"/>
        </w:pBdr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[RF8] Remover Despesa Variável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before="0" w:line="240" w:lineRule="auto"/>
        <w:contextualSpacing w:val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Ator: Administrador, Diretor(a).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before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rtl w:val="0"/>
        </w:rPr>
        <w:tab/>
        <w:t xml:space="preserve">Esse requisito se inicia quando o ator usuário deseja remover uma Despesa Fixa do sistema. Primeiro o usuário precisa voltar ao [RF6] e selecionar a Despesa Variável a ser removida para que seja possível removê-la do sistema, sem demais restrições.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t xml:space="preserve">Prioridade:  [x]Essencial               </w:t>
        <w:tab/>
        <w:t xml:space="preserve">         </w:t>
        <w:tab/>
        <w:t xml:space="preserve"> [ ]Importante               </w:t>
        <w:tab/>
        <w:t xml:space="preserve">   </w:t>
        <w:tab/>
        <w:t xml:space="preserve">   [ ]Desejável</w:t>
      </w:r>
    </w:p>
    <w:p w:rsidR="00000000" w:rsidDel="00000000" w:rsidP="00000000" w:rsidRDefault="00000000" w:rsidRPr="00000000" w14:paraId="0000008D">
      <w:pPr>
        <w:spacing w:after="0" w:before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133" w:top="1133" w:left="1133" w:right="1133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