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B2F" w:rsidRPr="00171638" w:rsidRDefault="00355FDC" w:rsidP="00171638">
      <w:pPr>
        <w:pStyle w:val="Ttul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171638">
        <w:rPr>
          <w:rFonts w:ascii="Arial" w:hAnsi="Arial" w:cs="Arial"/>
          <w:b/>
          <w:bCs/>
          <w:sz w:val="28"/>
          <w:szCs w:val="28"/>
        </w:rPr>
        <w:t xml:space="preserve">FACULDADE DE TECNOLOGIA </w:t>
      </w:r>
      <w:r w:rsidR="005C4785" w:rsidRPr="00171638">
        <w:rPr>
          <w:rFonts w:ascii="Arial" w:hAnsi="Arial" w:cs="Arial"/>
          <w:b/>
          <w:bCs/>
          <w:sz w:val="28"/>
          <w:szCs w:val="28"/>
        </w:rPr>
        <w:t>BANDEIRANTES</w:t>
      </w:r>
    </w:p>
    <w:p w:rsidR="000A4B2F" w:rsidRPr="00F7075A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  <w:r w:rsidRPr="00F7075A">
        <w:rPr>
          <w:rFonts w:ascii="Arial" w:hAnsi="Arial" w:cs="Arial"/>
          <w:b/>
          <w:sz w:val="26"/>
          <w:szCs w:val="26"/>
        </w:rPr>
        <w:t xml:space="preserve">CURSO DE </w:t>
      </w:r>
      <w:r w:rsidR="005C4785">
        <w:rPr>
          <w:rFonts w:ascii="Arial" w:hAnsi="Arial" w:cs="Arial"/>
          <w:b/>
          <w:sz w:val="26"/>
          <w:szCs w:val="26"/>
        </w:rPr>
        <w:t>ÁNALISE E DESENVOLVIMENTO DE SISTEMAS</w:t>
      </w:r>
    </w:p>
    <w:p w:rsidR="000A4B2F" w:rsidRPr="00F7075A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Pr="00F7075A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Pr="00F7075A" w:rsidRDefault="000A4B2F" w:rsidP="000A4B2F">
      <w:pPr>
        <w:rPr>
          <w:rFonts w:ascii="Arial" w:hAnsi="Arial" w:cs="Arial"/>
          <w:b/>
          <w:sz w:val="26"/>
          <w:szCs w:val="26"/>
        </w:rPr>
      </w:pPr>
    </w:p>
    <w:p w:rsidR="000A4B2F" w:rsidRPr="00F7075A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Pr="00F7075A" w:rsidRDefault="000A4B2F" w:rsidP="000A4B2F">
      <w:pPr>
        <w:jc w:val="center"/>
        <w:rPr>
          <w:rFonts w:ascii="Arial" w:hAnsi="Arial" w:cs="Arial"/>
          <w:sz w:val="26"/>
          <w:szCs w:val="26"/>
        </w:rPr>
      </w:pPr>
    </w:p>
    <w:p w:rsidR="000A4B2F" w:rsidRPr="00F7075A" w:rsidRDefault="005C4785" w:rsidP="000A4B2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BRAIAN HUDSON BRAGA</w:t>
      </w:r>
    </w:p>
    <w:p w:rsidR="000A4B2F" w:rsidRDefault="00355FDC" w:rsidP="000A4B2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DANIEL FELIPE JUNCKS</w:t>
      </w:r>
    </w:p>
    <w:p w:rsidR="005C4785" w:rsidRDefault="005C4785" w:rsidP="000A4B2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EVELYN SANTOS</w:t>
      </w:r>
    </w:p>
    <w:p w:rsidR="005C4785" w:rsidRDefault="005C4785" w:rsidP="000A4B2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FABIO </w:t>
      </w:r>
      <w:r w:rsidR="00B233FE">
        <w:rPr>
          <w:rFonts w:ascii="Arial" w:hAnsi="Arial" w:cs="Arial"/>
          <w:sz w:val="26"/>
          <w:szCs w:val="26"/>
        </w:rPr>
        <w:t>PIRES</w:t>
      </w:r>
    </w:p>
    <w:p w:rsidR="005C4785" w:rsidRDefault="005C4785" w:rsidP="000A4B2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JOÃO PEDRO</w:t>
      </w:r>
    </w:p>
    <w:p w:rsidR="000A4B2F" w:rsidRPr="005C4785" w:rsidRDefault="005C4785" w:rsidP="005C4785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MATHEUS FERNANDES COSTA</w:t>
      </w:r>
    </w:p>
    <w:p w:rsidR="000A4B2F" w:rsidRDefault="000A4B2F" w:rsidP="00355FDC">
      <w:pPr>
        <w:rPr>
          <w:rFonts w:ascii="Arial" w:hAnsi="Arial" w:cs="Arial"/>
          <w:b/>
          <w:sz w:val="26"/>
          <w:szCs w:val="26"/>
        </w:rPr>
      </w:pPr>
    </w:p>
    <w:p w:rsidR="000A4B2F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Pr="00FF3E2E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Pr="00FF3E2E" w:rsidRDefault="000A4B2F" w:rsidP="000A4B2F">
      <w:pPr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:rsidR="000A4B2F" w:rsidRPr="00355FDC" w:rsidRDefault="005C4785" w:rsidP="000A4B2F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TECHDEVSIX - CONTEXTUALIZAÇÃO</w:t>
      </w:r>
    </w:p>
    <w:p w:rsidR="000A4B2F" w:rsidRPr="00FF3E2E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Default="000A4B2F" w:rsidP="000A4B2F">
      <w:pPr>
        <w:rPr>
          <w:rFonts w:ascii="Arial" w:hAnsi="Arial" w:cs="Arial"/>
          <w:b/>
          <w:sz w:val="26"/>
          <w:szCs w:val="26"/>
        </w:rPr>
      </w:pPr>
    </w:p>
    <w:p w:rsidR="00355FDC" w:rsidRPr="00FF3E2E" w:rsidRDefault="00355FDC" w:rsidP="000A4B2F">
      <w:pPr>
        <w:rPr>
          <w:rFonts w:ascii="Arial" w:hAnsi="Arial" w:cs="Arial"/>
          <w:b/>
          <w:sz w:val="26"/>
          <w:szCs w:val="26"/>
        </w:rPr>
      </w:pPr>
    </w:p>
    <w:p w:rsidR="000A4B2F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Default="000A4B2F" w:rsidP="000A4B2F">
      <w:pPr>
        <w:jc w:val="center"/>
        <w:rPr>
          <w:rFonts w:ascii="Arial" w:hAnsi="Arial" w:cs="Arial"/>
          <w:b/>
          <w:sz w:val="26"/>
          <w:szCs w:val="26"/>
        </w:rPr>
      </w:pPr>
    </w:p>
    <w:p w:rsidR="000A4B2F" w:rsidRPr="00DF6976" w:rsidRDefault="000A4B2F" w:rsidP="00B233F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F6976">
        <w:rPr>
          <w:rFonts w:ascii="Arial" w:hAnsi="Arial" w:cs="Arial"/>
          <w:b/>
          <w:bCs/>
          <w:sz w:val="26"/>
          <w:szCs w:val="26"/>
        </w:rPr>
        <w:t>São Paulo</w:t>
      </w:r>
    </w:p>
    <w:p w:rsidR="005C4785" w:rsidRPr="00DF6976" w:rsidRDefault="000A4B2F" w:rsidP="00161318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F6976">
        <w:rPr>
          <w:rFonts w:ascii="Arial" w:hAnsi="Arial" w:cs="Arial"/>
          <w:b/>
          <w:bCs/>
          <w:sz w:val="26"/>
          <w:szCs w:val="26"/>
        </w:rPr>
        <w:t>201</w:t>
      </w:r>
      <w:r w:rsidR="00355FDC" w:rsidRPr="00DF6976">
        <w:rPr>
          <w:rFonts w:ascii="Arial" w:hAnsi="Arial" w:cs="Arial"/>
          <w:b/>
          <w:bCs/>
          <w:sz w:val="26"/>
          <w:szCs w:val="26"/>
        </w:rPr>
        <w:t xml:space="preserve">9 </w:t>
      </w:r>
    </w:p>
    <w:p w:rsidR="00171638" w:rsidRDefault="00171638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71638" w:rsidRDefault="00171638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71638" w:rsidRDefault="00171638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C4785" w:rsidRPr="005C4785" w:rsidRDefault="005C4785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785">
        <w:rPr>
          <w:rFonts w:ascii="Arial" w:hAnsi="Arial" w:cs="Arial"/>
          <w:b/>
          <w:sz w:val="24"/>
          <w:szCs w:val="24"/>
        </w:rPr>
        <w:lastRenderedPageBreak/>
        <w:t>ARMAZENAMENTO DE MEDICAMENTOS. SEGURANÇA EM SUA TEMPERATURA.</w:t>
      </w:r>
    </w:p>
    <w:p w:rsidR="005C4785" w:rsidRPr="005C4785" w:rsidRDefault="005C4785" w:rsidP="005C47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A distribuição e armazenamento de medicamentos são definidas em etapas do clico da assistência farmacêutica, sendo ele orientado pelo Ministério da saúde, passados por uma seleção de programação, aquisição, distribuição e dispensação, sem todas voltas para saúde.  Os medicamentos devem estar nas mesmas características físicas, químicas e Farma lógicas, durante seu processo de vida útil.</w:t>
      </w:r>
    </w:p>
    <w:p w:rsidR="005C4785" w:rsidRPr="005C4785" w:rsidRDefault="005C4785" w:rsidP="005C47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Sabendo que qualquer medicamento contém um protocolo de acordo perceptivo do problema de saúde, sua vigilância deve ser garantida desde o início da produção até o momento da aplicação no paciente.</w:t>
      </w:r>
    </w:p>
    <w:p w:rsidR="005C4785" w:rsidRPr="005C4785" w:rsidRDefault="005C4785" w:rsidP="005C47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Sendo a</w:t>
      </w:r>
      <w:r w:rsidR="00923E8F">
        <w:rPr>
          <w:rFonts w:ascii="Arial" w:hAnsi="Arial" w:cs="Arial"/>
          <w:sz w:val="24"/>
          <w:szCs w:val="24"/>
        </w:rPr>
        <w:t>ssim sua temperatura</w:t>
      </w:r>
      <w:r w:rsidRPr="005C4785">
        <w:rPr>
          <w:rFonts w:ascii="Arial" w:hAnsi="Arial" w:cs="Arial"/>
          <w:sz w:val="24"/>
          <w:szCs w:val="24"/>
        </w:rPr>
        <w:t xml:space="preserve"> devem ser controladas, garantindo uma qualidade para medicamentos dentro dos padrões essenciais. A falta de monitoramento afetando diretamente a saúde dos pacientes e podendo até mesmo interferir na contaminação ambiental.  Manter a estabilidade do medicamento durante sua produção, distribuição e armazenamento e fundamental para garantir sua eficácia.</w:t>
      </w:r>
    </w:p>
    <w:p w:rsidR="005C4785" w:rsidRPr="005C4785" w:rsidRDefault="005C4785" w:rsidP="005C47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Existem dois fatores que afetam os medicamentos, porem o nosso sensor será objetivamente para os fatores extrínsecos (relacionado ao ambiente onde ele ser armazenado).</w:t>
      </w:r>
    </w:p>
    <w:p w:rsidR="005C4785" w:rsidRDefault="005C4785" w:rsidP="0016131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Os principais fatores ambientais controlados, com ação na estabilidade dos medicamentos, são a temperatura do ambiente, a luminosidade e a umidade.</w:t>
      </w:r>
    </w:p>
    <w:p w:rsidR="00405B96" w:rsidRPr="005C4785" w:rsidRDefault="00405B96" w:rsidP="00405B9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785">
        <w:rPr>
          <w:rFonts w:ascii="Arial" w:hAnsi="Arial" w:cs="Arial"/>
          <w:b/>
          <w:sz w:val="24"/>
          <w:szCs w:val="24"/>
        </w:rPr>
        <w:t>OS PROBLEMAS</w:t>
      </w:r>
    </w:p>
    <w:p w:rsidR="00405B96" w:rsidRPr="005C4785" w:rsidRDefault="00405B96" w:rsidP="00405B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Segundo relatório divulgado pela Controladoria-Geral da União (CGU), conclui-se que em 11 Estados e o Distrito Federal ocorreram desperdícios de medicamentos em torno de R$ 16 milhões entre 2014 e 2015. As principais causas foram à validade vencida e armazenagem incorreta.</w:t>
      </w:r>
    </w:p>
    <w:p w:rsidR="00405B96" w:rsidRDefault="00405B96" w:rsidP="00405B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Os Estados em que houve descarte foram Amapá, Bahia, Ceará, Distrito Federal, Pará, Paraíba, Pernambuco, Piauí, Rio de Janeiro, Rio Grande do Norte e Santa Catarina.</w:t>
      </w:r>
    </w:p>
    <w:p w:rsidR="00405B96" w:rsidRDefault="00405B96" w:rsidP="00405B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FD84B57" wp14:editId="27CF42E4">
            <wp:extent cx="3711399" cy="2087880"/>
            <wp:effectExtent l="0" t="0" r="3810" b="762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27" cy="20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96" w:rsidRDefault="00405B96" w:rsidP="00405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Helvetica" w:hAnsi="Helvetica" w:cs="Helvetica"/>
          <w:color w:val="ECECEC"/>
          <w:sz w:val="20"/>
          <w:szCs w:val="20"/>
          <w:shd w:val="clear" w:color="auto" w:fill="111111"/>
        </w:rPr>
        <w:t>Quanto mais escuro o Estado no mapa, maior o desperdício - os Estados em rosa claro não registraram descarte de medicamentos</w:t>
      </w:r>
    </w:p>
    <w:p w:rsidR="00405B96" w:rsidRPr="005C4785" w:rsidRDefault="00405B96" w:rsidP="00405B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05B96" w:rsidRDefault="00405B96" w:rsidP="00405B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 xml:space="preserve">A preocupação deve ir além do financeiro, pois o descuido com a conservação gera alterações químicas nos medicamentos que provoca a ineficiência ou até colocar em risco a vida dos pacientes. E ainda o descarte desses remédios pode ser </w:t>
      </w:r>
      <w:proofErr w:type="gramStart"/>
      <w:r w:rsidRPr="005C4785">
        <w:rPr>
          <w:rFonts w:ascii="Arial" w:hAnsi="Arial" w:cs="Arial"/>
          <w:sz w:val="24"/>
          <w:szCs w:val="24"/>
        </w:rPr>
        <w:t>feita</w:t>
      </w:r>
      <w:proofErr w:type="gramEnd"/>
      <w:r w:rsidRPr="005C4785">
        <w:rPr>
          <w:rFonts w:ascii="Arial" w:hAnsi="Arial" w:cs="Arial"/>
          <w:sz w:val="24"/>
          <w:szCs w:val="24"/>
        </w:rPr>
        <w:t xml:space="preserve"> de maneira irregular acarretando em um problema ambiental.</w:t>
      </w:r>
    </w:p>
    <w:p w:rsidR="00405B96" w:rsidRPr="0067270C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67270C">
        <w:rPr>
          <w:rFonts w:ascii="Arial" w:hAnsi="Arial" w:cs="Arial"/>
          <w:sz w:val="24"/>
          <w:szCs w:val="24"/>
        </w:rPr>
        <w:t xml:space="preserve">De acordo com pesquisas realizadas pelo IBGE em 6 anos foi notificado </w:t>
      </w:r>
      <w:r>
        <w:rPr>
          <w:rFonts w:ascii="Arial" w:hAnsi="Arial" w:cs="Arial"/>
          <w:sz w:val="24"/>
          <w:szCs w:val="24"/>
        </w:rPr>
        <w:t xml:space="preserve">que </w:t>
      </w:r>
      <w:r w:rsidRPr="0067270C">
        <w:rPr>
          <w:rFonts w:ascii="Arial" w:hAnsi="Arial" w:cs="Arial"/>
          <w:sz w:val="24"/>
          <w:szCs w:val="24"/>
        </w:rPr>
        <w:t xml:space="preserve">houve um crescimento muito grande em relação ao número de descarte de medicamentos. Existe um crescimento de 649 toneladas de resíduos </w:t>
      </w:r>
      <w:r>
        <w:rPr>
          <w:rFonts w:ascii="Arial" w:hAnsi="Arial" w:cs="Arial"/>
          <w:sz w:val="24"/>
          <w:szCs w:val="24"/>
        </w:rPr>
        <w:t>irregulares</w:t>
      </w:r>
      <w:r w:rsidRPr="0067270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</w:t>
      </w:r>
      <w:r w:rsidRPr="0067270C">
        <w:rPr>
          <w:rFonts w:ascii="Arial" w:hAnsi="Arial" w:cs="Arial"/>
          <w:sz w:val="24"/>
          <w:szCs w:val="24"/>
        </w:rPr>
        <w:t>xiste</w:t>
      </w:r>
      <w:r>
        <w:rPr>
          <w:rFonts w:ascii="Arial" w:hAnsi="Arial" w:cs="Arial"/>
          <w:sz w:val="24"/>
          <w:szCs w:val="24"/>
        </w:rPr>
        <w:t>m</w:t>
      </w:r>
      <w:r w:rsidRPr="0067270C">
        <w:rPr>
          <w:rFonts w:ascii="Arial" w:hAnsi="Arial" w:cs="Arial"/>
          <w:sz w:val="24"/>
          <w:szCs w:val="24"/>
        </w:rPr>
        <w:t xml:space="preserve"> 20 mil toneladas de descartes no Brasil a cada ano, segundo dados da Anvisa. </w:t>
      </w:r>
    </w:p>
    <w:p w:rsidR="00405B96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O</w:t>
      </w:r>
      <w:r w:rsidRPr="0067270C">
        <w:rPr>
          <w:rFonts w:ascii="Arial" w:hAnsi="Arial" w:cs="Arial"/>
          <w:sz w:val="24"/>
          <w:szCs w:val="24"/>
        </w:rPr>
        <w:t xml:space="preserve"> prejuízo financeiro é muito grande, foi constatado que o sistema único de saúde (SUS) gasta em média de R$ 7,1 bilhões por ano na compra de remédios e uma parte desse valor está indo para o lixo. </w:t>
      </w:r>
    </w:p>
    <w:p w:rsidR="00405B96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5B96" w:rsidRPr="0067270C" w:rsidRDefault="00405B96" w:rsidP="00405B9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7270C">
        <w:rPr>
          <w:rFonts w:ascii="Arial" w:hAnsi="Arial" w:cs="Arial"/>
          <w:b/>
          <w:bCs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>IMPACTO AMBIENTAL</w:t>
      </w:r>
    </w:p>
    <w:p w:rsidR="00405B96" w:rsidRPr="0067270C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70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67270C">
        <w:rPr>
          <w:rFonts w:ascii="Arial" w:hAnsi="Arial" w:cs="Arial"/>
          <w:sz w:val="24"/>
          <w:szCs w:val="24"/>
        </w:rPr>
        <w:t xml:space="preserve">Com a falta de fiscalização em redes públicas, farmácias e centro de saúde responsável pela distribuição, muitos medicamentos são perdidos com a falta de armazenamento adequado. </w:t>
      </w:r>
    </w:p>
    <w:p w:rsidR="00405B96" w:rsidRPr="0067270C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67270C">
        <w:rPr>
          <w:rFonts w:ascii="Arial" w:hAnsi="Arial" w:cs="Arial"/>
          <w:sz w:val="24"/>
          <w:szCs w:val="24"/>
        </w:rPr>
        <w:t>Remédios vencidos prejudica o meio ambiente e causa sérios danos aos animais, contaminação do solo e da água.</w:t>
      </w:r>
    </w:p>
    <w:p w:rsidR="00405B96" w:rsidRPr="0067270C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</w:t>
      </w:r>
      <w:r w:rsidRPr="0067270C">
        <w:rPr>
          <w:rFonts w:ascii="Arial" w:hAnsi="Arial" w:cs="Arial"/>
          <w:sz w:val="24"/>
          <w:szCs w:val="24"/>
        </w:rPr>
        <w:t xml:space="preserve">De acordo com o conselho regional do estado do Paraná, os componentes químicos jogados fora de forma indevida, podem voltar para a população de forma degradante, gerando um impacto que afeta a saúde humana. </w:t>
      </w:r>
    </w:p>
    <w:p w:rsidR="00405B96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67270C">
        <w:rPr>
          <w:rFonts w:ascii="Arial" w:hAnsi="Arial" w:cs="Arial"/>
          <w:sz w:val="24"/>
          <w:szCs w:val="24"/>
        </w:rPr>
        <w:t>Para o entendimento geral desse impacto, no estado da Bahia foi encontrado milhares de medicamentos em um terreno na cidade de Feira de Santana no ano de 2018 e não só na região do nordeste que encontra com esse tipo de problema, como em todo o Brasil, fazendo que os agentes da vigilância sanitária trabalhassem  para retirada dos resíduos o quanto antes. Mas em muitos estados é descoberto depois de muito tempo e gerando o estrago ambiental.</w:t>
      </w:r>
    </w:p>
    <w:p w:rsidR="00DF6976" w:rsidRDefault="00DF6976" w:rsidP="00405B9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05B96" w:rsidRPr="0067270C" w:rsidRDefault="00405B96" w:rsidP="00405B9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7270C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ESCARTES INAPROPRIADOS</w:t>
      </w:r>
    </w:p>
    <w:p w:rsidR="00405B96" w:rsidRPr="0067270C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7270C">
        <w:rPr>
          <w:rFonts w:ascii="Arial" w:hAnsi="Arial" w:cs="Arial"/>
          <w:sz w:val="24"/>
          <w:szCs w:val="24"/>
        </w:rPr>
        <w:t>Vaso sanitário: Remédios que vão para o esgoto doméstico a água acaba sofrendo uma contaminação através dos resíduos químicos que podem causar sérios danos.</w:t>
      </w:r>
      <w:r>
        <w:rPr>
          <w:rFonts w:ascii="Arial" w:hAnsi="Arial" w:cs="Arial"/>
          <w:sz w:val="24"/>
          <w:szCs w:val="24"/>
        </w:rPr>
        <w:t xml:space="preserve"> Q</w:t>
      </w:r>
      <w:r w:rsidRPr="0067270C">
        <w:rPr>
          <w:rFonts w:ascii="Arial" w:hAnsi="Arial" w:cs="Arial"/>
          <w:sz w:val="24"/>
          <w:szCs w:val="24"/>
        </w:rPr>
        <w:t>uando a água é tratada, existem casos de não ter uma boa metabolização no tratamento de estação de esgoto.</w:t>
      </w:r>
    </w:p>
    <w:p w:rsidR="00405B96" w:rsidRPr="00161318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7270C">
        <w:rPr>
          <w:rFonts w:ascii="Arial" w:hAnsi="Arial" w:cs="Arial"/>
          <w:sz w:val="24"/>
          <w:szCs w:val="24"/>
        </w:rPr>
        <w:t>Lixo comum: Muitas pessoas acabam jogando o medicamento sem utilização em qualquer lixo</w:t>
      </w:r>
      <w:r>
        <w:rPr>
          <w:rFonts w:ascii="Arial" w:hAnsi="Arial" w:cs="Arial"/>
          <w:sz w:val="24"/>
          <w:szCs w:val="24"/>
        </w:rPr>
        <w:t xml:space="preserve"> de casa</w:t>
      </w:r>
      <w:r w:rsidRPr="0067270C">
        <w:rPr>
          <w:rFonts w:ascii="Arial" w:hAnsi="Arial" w:cs="Arial"/>
          <w:sz w:val="24"/>
          <w:szCs w:val="24"/>
        </w:rPr>
        <w:t>. Não é um bom caminho, pois esse remédio se mistura com outros descartes de lixo que acaba indo para aterros sanitários, sendo prejudicial para o ciclo ambiental e contaminam o solo e o lençol freático.</w:t>
      </w:r>
    </w:p>
    <w:p w:rsidR="00405B96" w:rsidRPr="0067270C" w:rsidRDefault="00405B96" w:rsidP="00405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4785" w:rsidRPr="005C4785" w:rsidRDefault="005C4785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785">
        <w:rPr>
          <w:rFonts w:ascii="Arial" w:hAnsi="Arial" w:cs="Arial"/>
          <w:b/>
          <w:sz w:val="24"/>
          <w:szCs w:val="24"/>
        </w:rPr>
        <w:t>MEDICAMENTOS TERMO</w:t>
      </w:r>
      <w:r w:rsidR="00C774F7">
        <w:rPr>
          <w:rFonts w:ascii="Arial" w:hAnsi="Arial" w:cs="Arial"/>
          <w:b/>
          <w:sz w:val="24"/>
          <w:szCs w:val="24"/>
        </w:rPr>
        <w:t>L</w:t>
      </w:r>
      <w:r w:rsidRPr="005C4785">
        <w:rPr>
          <w:rFonts w:ascii="Arial" w:hAnsi="Arial" w:cs="Arial"/>
          <w:b/>
          <w:sz w:val="24"/>
          <w:szCs w:val="24"/>
        </w:rPr>
        <w:t>ÁBEIS</w:t>
      </w:r>
    </w:p>
    <w:p w:rsidR="005C4785" w:rsidRPr="005C4785" w:rsidRDefault="005C4785" w:rsidP="005C47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Os medicamentos termolábeis são particularmente sensíveis à ação da temperatura e requerem armazenamento em temperatura fresca ou sob refrigeração.</w:t>
      </w:r>
    </w:p>
    <w:p w:rsidR="005C4785" w:rsidRPr="005C4785" w:rsidRDefault="005C4785" w:rsidP="005C47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A estocagem dos medicamentos termo lábeis requer uma variação de o sensor de temperatura deve estar entre (2-80C), ou seja, refrigerada. Enquanto outros devem ser congelados, entre (-20 a -10ºC). Porém, o manuseio desses medicamentos deve ocorrer sempre em temperatura ao redor e 20ºC.</w:t>
      </w:r>
    </w:p>
    <w:p w:rsidR="005C4785" w:rsidRPr="005C4785" w:rsidRDefault="005C4785" w:rsidP="005C47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 xml:space="preserve">A temperatura </w:t>
      </w:r>
      <w:r w:rsidR="00B233FE">
        <w:rPr>
          <w:rFonts w:ascii="Arial" w:hAnsi="Arial" w:cs="Arial"/>
          <w:sz w:val="24"/>
          <w:szCs w:val="24"/>
        </w:rPr>
        <w:t>é</w:t>
      </w:r>
      <w:r w:rsidRPr="005C4785">
        <w:rPr>
          <w:rFonts w:ascii="Arial" w:hAnsi="Arial" w:cs="Arial"/>
          <w:sz w:val="24"/>
          <w:szCs w:val="24"/>
        </w:rPr>
        <w:t xml:space="preserve"> responsável pelas</w:t>
      </w:r>
      <w:r w:rsidR="00B233FE">
        <w:rPr>
          <w:rFonts w:ascii="Arial" w:hAnsi="Arial" w:cs="Arial"/>
          <w:sz w:val="24"/>
          <w:szCs w:val="24"/>
        </w:rPr>
        <w:t xml:space="preserve"> a</w:t>
      </w:r>
      <w:r w:rsidRPr="005C4785">
        <w:rPr>
          <w:rFonts w:ascii="Arial" w:hAnsi="Arial" w:cs="Arial"/>
          <w:sz w:val="24"/>
          <w:szCs w:val="24"/>
        </w:rPr>
        <w:t xml:space="preserve">lterações dos medicamentos, </w:t>
      </w:r>
      <w:r w:rsidR="00B233FE" w:rsidRPr="005C4785">
        <w:rPr>
          <w:rFonts w:ascii="Arial" w:hAnsi="Arial" w:cs="Arial"/>
          <w:sz w:val="24"/>
          <w:szCs w:val="24"/>
        </w:rPr>
        <w:t>porque</w:t>
      </w:r>
      <w:r w:rsidRPr="005C4785">
        <w:rPr>
          <w:rFonts w:ascii="Arial" w:hAnsi="Arial" w:cs="Arial"/>
          <w:sz w:val="24"/>
          <w:szCs w:val="24"/>
        </w:rPr>
        <w:t xml:space="preserve"> podem aceler</w:t>
      </w:r>
      <w:r w:rsidR="00B233FE">
        <w:rPr>
          <w:rFonts w:ascii="Arial" w:hAnsi="Arial" w:cs="Arial"/>
          <w:sz w:val="24"/>
          <w:szCs w:val="24"/>
        </w:rPr>
        <w:t xml:space="preserve">ar </w:t>
      </w:r>
      <w:r w:rsidRPr="005C4785">
        <w:rPr>
          <w:rFonts w:ascii="Arial" w:hAnsi="Arial" w:cs="Arial"/>
          <w:sz w:val="24"/>
          <w:szCs w:val="24"/>
        </w:rPr>
        <w:t>reações químicas e a decomposição, alterando sua eficácia. O</w:t>
      </w:r>
      <w:r w:rsidR="00D77609">
        <w:rPr>
          <w:rFonts w:ascii="Arial" w:hAnsi="Arial" w:cs="Arial"/>
          <w:sz w:val="24"/>
          <w:szCs w:val="24"/>
        </w:rPr>
        <w:t xml:space="preserve"> </w:t>
      </w:r>
      <w:r w:rsidRPr="005C4785">
        <w:rPr>
          <w:rFonts w:ascii="Arial" w:hAnsi="Arial" w:cs="Arial"/>
          <w:sz w:val="24"/>
          <w:szCs w:val="24"/>
        </w:rPr>
        <w:t>mais popular com sensibilidade a temperatura é a insulina.</w:t>
      </w:r>
    </w:p>
    <w:p w:rsidR="00161318" w:rsidRDefault="00161318" w:rsidP="00B8633D">
      <w:pPr>
        <w:rPr>
          <w:rFonts w:ascii="Arial" w:hAnsi="Arial" w:cs="Arial"/>
          <w:b/>
          <w:bCs/>
          <w:sz w:val="24"/>
          <w:szCs w:val="24"/>
        </w:rPr>
      </w:pPr>
    </w:p>
    <w:p w:rsidR="00B8633D" w:rsidRDefault="00B8633D" w:rsidP="00B8633D">
      <w:pPr>
        <w:rPr>
          <w:rFonts w:ascii="Arial" w:hAnsi="Arial" w:cs="Arial"/>
          <w:b/>
          <w:bCs/>
          <w:sz w:val="24"/>
          <w:szCs w:val="24"/>
        </w:rPr>
      </w:pPr>
      <w:r w:rsidRPr="00C87244">
        <w:rPr>
          <w:rFonts w:ascii="Arial" w:hAnsi="Arial" w:cs="Arial"/>
          <w:b/>
          <w:bCs/>
          <w:sz w:val="24"/>
          <w:szCs w:val="24"/>
        </w:rPr>
        <w:t>SOBRE A INSULINA</w:t>
      </w:r>
    </w:p>
    <w:p w:rsidR="00B8633D" w:rsidRDefault="00B8633D" w:rsidP="00B86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A insulina é um hormônio que é produzido através pâncreas, que a partir dessa produção é enviado energia e controle de glicose para o corpo-humano. </w:t>
      </w:r>
    </w:p>
    <w:p w:rsidR="00D77609" w:rsidRDefault="00B8633D" w:rsidP="0016131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hormônio permite a entrada de glicose nas células, por exemplo o organismo precisa de um controle de açúcar no sangue. </w:t>
      </w:r>
      <w:r w:rsidR="00161318">
        <w:rPr>
          <w:rFonts w:ascii="Arial" w:hAnsi="Arial" w:cs="Arial"/>
          <w:sz w:val="24"/>
          <w:szCs w:val="24"/>
        </w:rPr>
        <w:t xml:space="preserve"> </w:t>
      </w:r>
    </w:p>
    <w:p w:rsidR="00B8633D" w:rsidRPr="00161318" w:rsidRDefault="00171638" w:rsidP="0016131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pessoa diabética</w:t>
      </w:r>
      <w:r w:rsidR="00B8633D">
        <w:rPr>
          <w:rFonts w:ascii="Arial" w:hAnsi="Arial" w:cs="Arial"/>
          <w:sz w:val="24"/>
          <w:szCs w:val="24"/>
        </w:rPr>
        <w:t xml:space="preserve"> toma a insulina diariamente, mas se aplica</w:t>
      </w:r>
      <w:r>
        <w:rPr>
          <w:rFonts w:ascii="Arial" w:hAnsi="Arial" w:cs="Arial"/>
          <w:sz w:val="24"/>
          <w:szCs w:val="24"/>
        </w:rPr>
        <w:t>ndo</w:t>
      </w:r>
      <w:r w:rsidR="00B8633D">
        <w:rPr>
          <w:rFonts w:ascii="Arial" w:hAnsi="Arial" w:cs="Arial"/>
          <w:sz w:val="24"/>
          <w:szCs w:val="24"/>
        </w:rPr>
        <w:t xml:space="preserve"> via injeção. </w:t>
      </w:r>
    </w:p>
    <w:p w:rsidR="00B8633D" w:rsidRDefault="00B8633D" w:rsidP="00B86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F2279D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decorrer do tempo o diabético</w:t>
      </w:r>
      <w:r w:rsidR="00171638">
        <w:rPr>
          <w:rFonts w:ascii="Arial" w:hAnsi="Arial" w:cs="Arial"/>
          <w:sz w:val="24"/>
          <w:szCs w:val="24"/>
        </w:rPr>
        <w:t xml:space="preserve"> tipo 1</w:t>
      </w:r>
      <w:r>
        <w:rPr>
          <w:rFonts w:ascii="Arial" w:hAnsi="Arial" w:cs="Arial"/>
          <w:sz w:val="24"/>
          <w:szCs w:val="24"/>
        </w:rPr>
        <w:t xml:space="preserve"> precisa de uma aplicação de insulina mais eficaz. Conforme o tempo vai passando que dependendo do efeito no organismo não é mais o mesmo. </w:t>
      </w:r>
    </w:p>
    <w:p w:rsidR="00B8633D" w:rsidRDefault="00171638" w:rsidP="00171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Em certo momento pode</w:t>
      </w:r>
      <w:r w:rsidR="00B8633D">
        <w:rPr>
          <w:rFonts w:ascii="Arial" w:hAnsi="Arial" w:cs="Arial"/>
          <w:sz w:val="24"/>
          <w:szCs w:val="24"/>
        </w:rPr>
        <w:t xml:space="preserve"> trocar a Insulina Humana para a </w:t>
      </w:r>
      <w:proofErr w:type="spellStart"/>
      <w:r w:rsidR="00B8633D">
        <w:rPr>
          <w:rFonts w:ascii="Arial" w:hAnsi="Arial" w:cs="Arial"/>
          <w:sz w:val="24"/>
          <w:szCs w:val="24"/>
        </w:rPr>
        <w:t>Lantus</w:t>
      </w:r>
      <w:proofErr w:type="spellEnd"/>
      <w:r w:rsidR="00B8633D">
        <w:rPr>
          <w:rFonts w:ascii="Arial" w:hAnsi="Arial" w:cs="Arial"/>
          <w:sz w:val="24"/>
          <w:szCs w:val="24"/>
        </w:rPr>
        <w:t>, por exemplo, p</w:t>
      </w:r>
      <w:r>
        <w:rPr>
          <w:rFonts w:ascii="Arial" w:hAnsi="Arial" w:cs="Arial"/>
          <w:sz w:val="24"/>
          <w:szCs w:val="24"/>
        </w:rPr>
        <w:t>or</w:t>
      </w:r>
      <w:r w:rsidR="00B8633D">
        <w:rPr>
          <w:rFonts w:ascii="Arial" w:hAnsi="Arial" w:cs="Arial"/>
          <w:sz w:val="24"/>
          <w:szCs w:val="24"/>
        </w:rPr>
        <w:t xml:space="preserve"> ser mais ágil no controle da glicemia. Até mesmo quando </w:t>
      </w:r>
      <w:r>
        <w:rPr>
          <w:rFonts w:ascii="Arial" w:hAnsi="Arial" w:cs="Arial"/>
          <w:sz w:val="24"/>
          <w:szCs w:val="24"/>
        </w:rPr>
        <w:t>em estado glicêmico</w:t>
      </w:r>
      <w:r w:rsidR="00B8633D">
        <w:rPr>
          <w:rFonts w:ascii="Arial" w:hAnsi="Arial" w:cs="Arial"/>
          <w:sz w:val="24"/>
          <w:szCs w:val="24"/>
        </w:rPr>
        <w:t xml:space="preserve"> alt</w:t>
      </w:r>
      <w:r>
        <w:rPr>
          <w:rFonts w:ascii="Arial" w:hAnsi="Arial" w:cs="Arial"/>
          <w:sz w:val="24"/>
          <w:szCs w:val="24"/>
        </w:rPr>
        <w:t>o toma uma</w:t>
      </w:r>
      <w:r w:rsidR="00B8633D">
        <w:rPr>
          <w:rFonts w:ascii="Arial" w:hAnsi="Arial" w:cs="Arial"/>
          <w:sz w:val="24"/>
          <w:szCs w:val="24"/>
        </w:rPr>
        <w:t xml:space="preserve"> insulina específica que se chama novo rápido, que entra no organismo direto e ajuda a baixar a glicose rapidamente. </w:t>
      </w:r>
    </w:p>
    <w:p w:rsidR="00B8633D" w:rsidRDefault="00B8633D" w:rsidP="00B86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Veja alguns tipos de insulina que o diabético toma: </w:t>
      </w:r>
    </w:p>
    <w:p w:rsidR="00B8633D" w:rsidRPr="00C778B0" w:rsidRDefault="00B8633D" w:rsidP="00B8633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8B0">
        <w:rPr>
          <w:rFonts w:ascii="Arial" w:hAnsi="Arial" w:cs="Arial"/>
          <w:sz w:val="24"/>
          <w:szCs w:val="24"/>
        </w:rPr>
        <w:t>Insulina Humana;</w:t>
      </w:r>
    </w:p>
    <w:p w:rsidR="00B8633D" w:rsidRPr="00C778B0" w:rsidRDefault="00B8633D" w:rsidP="00B8633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8B0">
        <w:rPr>
          <w:rFonts w:ascii="Arial" w:hAnsi="Arial" w:cs="Arial"/>
          <w:sz w:val="24"/>
          <w:szCs w:val="24"/>
        </w:rPr>
        <w:t xml:space="preserve">Insulina </w:t>
      </w:r>
      <w:proofErr w:type="spellStart"/>
      <w:r w:rsidRPr="00C778B0">
        <w:rPr>
          <w:rFonts w:ascii="Arial" w:hAnsi="Arial" w:cs="Arial"/>
          <w:sz w:val="24"/>
          <w:szCs w:val="24"/>
        </w:rPr>
        <w:t>Lantus</w:t>
      </w:r>
      <w:proofErr w:type="spellEnd"/>
      <w:r w:rsidRPr="00C778B0">
        <w:rPr>
          <w:rFonts w:ascii="Arial" w:hAnsi="Arial" w:cs="Arial"/>
          <w:sz w:val="24"/>
          <w:szCs w:val="24"/>
        </w:rPr>
        <w:t>;</w:t>
      </w:r>
    </w:p>
    <w:p w:rsidR="00B8633D" w:rsidRPr="00C778B0" w:rsidRDefault="00B8633D" w:rsidP="00B8633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8B0">
        <w:rPr>
          <w:rFonts w:ascii="Arial" w:hAnsi="Arial" w:cs="Arial"/>
          <w:sz w:val="24"/>
          <w:szCs w:val="24"/>
        </w:rPr>
        <w:t xml:space="preserve">Insulina Novo Rápida; </w:t>
      </w:r>
    </w:p>
    <w:p w:rsidR="00B8633D" w:rsidRPr="00C778B0" w:rsidRDefault="00B8633D" w:rsidP="00B8633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8B0">
        <w:rPr>
          <w:rFonts w:ascii="Arial" w:hAnsi="Arial" w:cs="Arial"/>
          <w:sz w:val="24"/>
          <w:szCs w:val="24"/>
        </w:rPr>
        <w:t xml:space="preserve">Insulina </w:t>
      </w:r>
      <w:proofErr w:type="spellStart"/>
      <w:r w:rsidRPr="00C778B0">
        <w:rPr>
          <w:rFonts w:ascii="Arial" w:hAnsi="Arial" w:cs="Arial"/>
          <w:sz w:val="24"/>
          <w:szCs w:val="24"/>
        </w:rPr>
        <w:t>Levemir</w:t>
      </w:r>
      <w:proofErr w:type="spellEnd"/>
      <w:r w:rsidRPr="00C778B0">
        <w:rPr>
          <w:rFonts w:ascii="Arial" w:hAnsi="Arial" w:cs="Arial"/>
          <w:sz w:val="24"/>
          <w:szCs w:val="24"/>
        </w:rPr>
        <w:t>;</w:t>
      </w:r>
    </w:p>
    <w:p w:rsidR="00B8633D" w:rsidRDefault="00B8633D" w:rsidP="00B8633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8B0">
        <w:rPr>
          <w:rFonts w:ascii="Arial" w:hAnsi="Arial" w:cs="Arial"/>
          <w:sz w:val="24"/>
          <w:szCs w:val="24"/>
        </w:rPr>
        <w:t xml:space="preserve">Insulina </w:t>
      </w:r>
      <w:proofErr w:type="spellStart"/>
      <w:r w:rsidRPr="00C778B0">
        <w:rPr>
          <w:rFonts w:ascii="Arial" w:hAnsi="Arial" w:cs="Arial"/>
          <w:sz w:val="24"/>
          <w:szCs w:val="24"/>
        </w:rPr>
        <w:t>Tresiba</w:t>
      </w:r>
      <w:proofErr w:type="spellEnd"/>
      <w:r w:rsidRPr="00C778B0">
        <w:rPr>
          <w:rFonts w:ascii="Arial" w:hAnsi="Arial" w:cs="Arial"/>
          <w:sz w:val="24"/>
          <w:szCs w:val="24"/>
        </w:rPr>
        <w:t xml:space="preserve">; </w:t>
      </w:r>
    </w:p>
    <w:p w:rsidR="00D77609" w:rsidRDefault="00D77609" w:rsidP="00D776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633D" w:rsidRDefault="00B8633D" w:rsidP="00B8633D">
      <w:pPr>
        <w:rPr>
          <w:rFonts w:ascii="Arial" w:hAnsi="Arial" w:cs="Arial"/>
          <w:b/>
          <w:bCs/>
          <w:sz w:val="24"/>
          <w:szCs w:val="28"/>
        </w:rPr>
      </w:pPr>
      <w:r w:rsidRPr="00B8633D">
        <w:rPr>
          <w:rFonts w:ascii="Arial" w:hAnsi="Arial" w:cs="Arial"/>
          <w:b/>
          <w:bCs/>
          <w:sz w:val="24"/>
          <w:szCs w:val="28"/>
        </w:rPr>
        <w:t xml:space="preserve">TEMPERATURA PARA CONSERVAÇÃO DA INSULINA </w:t>
      </w:r>
    </w:p>
    <w:p w:rsidR="00B8633D" w:rsidRPr="00B8633D" w:rsidRDefault="00B8633D" w:rsidP="00B8633D">
      <w:pPr>
        <w:rPr>
          <w:rFonts w:ascii="Arial" w:hAnsi="Arial" w:cs="Arial"/>
          <w:b/>
          <w:bCs/>
          <w:sz w:val="24"/>
          <w:szCs w:val="28"/>
        </w:rPr>
      </w:pPr>
    </w:p>
    <w:p w:rsidR="00B8633D" w:rsidRDefault="00B8633D" w:rsidP="00B86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Insulinas lacradas: Devem se manter na geladeira na temperatura entre 2° a 8°graus.</w:t>
      </w:r>
    </w:p>
    <w:p w:rsidR="00DF6976" w:rsidRDefault="00B8633D" w:rsidP="005C47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Insulinas em uso: Podem ser mantidas na geladeira ou em temperatura ambiente de até 30°graus e locais frescos</w:t>
      </w:r>
      <w:r w:rsidR="00DF6976">
        <w:rPr>
          <w:rFonts w:ascii="Arial" w:hAnsi="Arial" w:cs="Arial"/>
          <w:sz w:val="24"/>
          <w:szCs w:val="24"/>
        </w:rPr>
        <w:t>.</w:t>
      </w:r>
    </w:p>
    <w:p w:rsidR="00DF6976" w:rsidRDefault="00DF6976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6976" w:rsidRDefault="00DF6976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6976" w:rsidRDefault="00DF6976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C4785" w:rsidRPr="00405B96" w:rsidRDefault="005C4785" w:rsidP="005C47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b/>
          <w:sz w:val="24"/>
          <w:szCs w:val="24"/>
        </w:rPr>
        <w:lastRenderedPageBreak/>
        <w:t>A IMPORTÂNCIA DO PROJETO</w:t>
      </w:r>
    </w:p>
    <w:p w:rsidR="00161318" w:rsidRDefault="00161318" w:rsidP="001613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A doença afeta em torno de 422 milhões de pessoas no mundo. Atualmente cresceu em torno de 60% se comparado aos anos de 1980 que tinha 108 milhões de pessoas diabéticas.</w:t>
      </w:r>
    </w:p>
    <w:p w:rsidR="00161318" w:rsidRPr="00B8633D" w:rsidRDefault="00161318" w:rsidP="0016131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23E8F">
        <w:rPr>
          <w:rFonts w:ascii="Arial" w:hAnsi="Arial" w:cs="Arial"/>
          <w:sz w:val="24"/>
          <w:szCs w:val="24"/>
        </w:rPr>
        <w:t>Só no Brasil, entre 2006 e 2016, segundo o Ministério da Saúde, houve um aumento de 60% no diagnóstico da doença, e seu custo deve dobrar até 2030 – chegando a até US$ 123 bilhões (R$ 406 bilhões)</w:t>
      </w:r>
      <w:r>
        <w:rPr>
          <w:rFonts w:ascii="Arial" w:hAnsi="Arial" w:cs="Arial"/>
          <w:sz w:val="24"/>
          <w:szCs w:val="24"/>
        </w:rPr>
        <w:t xml:space="preserve">. </w:t>
      </w:r>
      <w:r w:rsidRPr="00923E8F">
        <w:rPr>
          <w:rFonts w:ascii="Arial" w:hAnsi="Arial" w:cs="Arial"/>
          <w:sz w:val="24"/>
          <w:szCs w:val="24"/>
        </w:rPr>
        <w:t>No país, o diagnóstico passou de 5,5% da população para 8,9%</w:t>
      </w:r>
      <w:r>
        <w:rPr>
          <w:rFonts w:ascii="Arial" w:hAnsi="Arial" w:cs="Arial"/>
          <w:sz w:val="24"/>
          <w:szCs w:val="24"/>
        </w:rPr>
        <w:t xml:space="preserve">. O diabético precisa de hora certa para comer, evitar massas, doces, bebidas alcoólicas, medir a glicose e tomar insulina corretamente. O descuido pode causar cegueira, amputação dos membros do corpo e até ao óbito. </w:t>
      </w:r>
    </w:p>
    <w:p w:rsidR="005C4785" w:rsidRPr="005C4785" w:rsidRDefault="005C4785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785">
        <w:rPr>
          <w:rFonts w:ascii="Arial" w:hAnsi="Arial" w:cs="Arial"/>
          <w:b/>
          <w:sz w:val="24"/>
          <w:szCs w:val="24"/>
        </w:rPr>
        <w:t>NOSSO CLIENTE</w:t>
      </w:r>
    </w:p>
    <w:p w:rsidR="00E43BC7" w:rsidRDefault="005C4785" w:rsidP="0016131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4785">
        <w:rPr>
          <w:rFonts w:ascii="Arial" w:hAnsi="Arial" w:cs="Arial"/>
          <w:sz w:val="24"/>
          <w:szCs w:val="24"/>
        </w:rPr>
        <w:t>Com este problema</w:t>
      </w:r>
      <w:r w:rsidR="005236B3">
        <w:rPr>
          <w:rFonts w:ascii="Arial" w:hAnsi="Arial" w:cs="Arial"/>
          <w:sz w:val="24"/>
          <w:szCs w:val="24"/>
        </w:rPr>
        <w:t xml:space="preserve"> de</w:t>
      </w:r>
      <w:r w:rsidRPr="005C4785">
        <w:rPr>
          <w:rFonts w:ascii="Arial" w:hAnsi="Arial" w:cs="Arial"/>
          <w:sz w:val="24"/>
          <w:szCs w:val="24"/>
        </w:rPr>
        <w:t xml:space="preserve"> desperdícios por conta do armazenamento incorreto, a ANVISA passou a recomendar que </w:t>
      </w:r>
      <w:r w:rsidR="005236B3" w:rsidRPr="005C4785">
        <w:rPr>
          <w:rFonts w:ascii="Arial" w:hAnsi="Arial" w:cs="Arial"/>
          <w:sz w:val="24"/>
          <w:szCs w:val="24"/>
        </w:rPr>
        <w:t>o</w:t>
      </w:r>
      <w:r w:rsidR="005236B3">
        <w:rPr>
          <w:rFonts w:ascii="Arial" w:hAnsi="Arial" w:cs="Arial"/>
          <w:sz w:val="24"/>
          <w:szCs w:val="24"/>
        </w:rPr>
        <w:t>s</w:t>
      </w:r>
      <w:r w:rsidR="005236B3" w:rsidRPr="005C4785">
        <w:rPr>
          <w:rFonts w:ascii="Arial" w:hAnsi="Arial" w:cs="Arial"/>
          <w:sz w:val="24"/>
          <w:szCs w:val="24"/>
        </w:rPr>
        <w:t xml:space="preserve"> sistema</w:t>
      </w:r>
      <w:r w:rsidR="005236B3">
        <w:rPr>
          <w:rFonts w:ascii="Arial" w:hAnsi="Arial" w:cs="Arial"/>
          <w:sz w:val="24"/>
          <w:szCs w:val="24"/>
        </w:rPr>
        <w:t>s</w:t>
      </w:r>
      <w:r w:rsidR="005236B3" w:rsidRPr="005C4785">
        <w:rPr>
          <w:rFonts w:ascii="Arial" w:hAnsi="Arial" w:cs="Arial"/>
          <w:sz w:val="24"/>
          <w:szCs w:val="24"/>
        </w:rPr>
        <w:t xml:space="preserve"> de saúde passassem</w:t>
      </w:r>
      <w:r w:rsidRPr="005C4785">
        <w:rPr>
          <w:rFonts w:ascii="Arial" w:hAnsi="Arial" w:cs="Arial"/>
          <w:sz w:val="24"/>
          <w:szCs w:val="24"/>
        </w:rPr>
        <w:t xml:space="preserve"> a ter um controle além do simples termômetro. O ideal seria oferecer alerta sonoros ou visuais para que os profissionais possam evitar futuros desperdícios. E exatamente isso que queremos oferecer com nosso produto ajudando a sanar essa dor que afeta a s</w:t>
      </w:r>
      <w:r w:rsidR="00161318">
        <w:rPr>
          <w:rFonts w:ascii="Arial" w:hAnsi="Arial" w:cs="Arial"/>
          <w:sz w:val="24"/>
          <w:szCs w:val="24"/>
        </w:rPr>
        <w:t>aúde da população.</w:t>
      </w:r>
    </w:p>
    <w:p w:rsidR="005C4785" w:rsidRPr="005C4785" w:rsidRDefault="005C4785" w:rsidP="005C47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4785">
        <w:rPr>
          <w:rFonts w:ascii="Arial" w:hAnsi="Arial" w:cs="Arial"/>
          <w:b/>
          <w:sz w:val="24"/>
          <w:szCs w:val="24"/>
        </w:rPr>
        <w:t>NOSSO PRODUTO</w:t>
      </w:r>
      <w:r w:rsidR="00DF6976">
        <w:rPr>
          <w:rFonts w:ascii="Arial" w:hAnsi="Arial" w:cs="Arial"/>
          <w:b/>
          <w:sz w:val="24"/>
          <w:szCs w:val="24"/>
        </w:rPr>
        <w:t xml:space="preserve"> – PROTMED (PROTECTION MEDICINE)</w:t>
      </w:r>
    </w:p>
    <w:p w:rsidR="00C20D76" w:rsidRDefault="00DF6976" w:rsidP="005C47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ProtMed</w:t>
      </w:r>
      <w:proofErr w:type="spellEnd"/>
      <w:r w:rsidR="005C4785" w:rsidRPr="005C4785">
        <w:rPr>
          <w:rFonts w:ascii="Arial" w:hAnsi="Arial" w:cs="Arial"/>
          <w:sz w:val="24"/>
          <w:szCs w:val="24"/>
        </w:rPr>
        <w:t xml:space="preserve"> vai conter </w:t>
      </w:r>
      <w:r w:rsidR="00B8633D">
        <w:rPr>
          <w:rFonts w:ascii="Arial" w:hAnsi="Arial" w:cs="Arial"/>
          <w:sz w:val="24"/>
          <w:szCs w:val="24"/>
        </w:rPr>
        <w:t>um sensor de</w:t>
      </w:r>
      <w:r w:rsidR="005C4785" w:rsidRPr="005C4785">
        <w:rPr>
          <w:rFonts w:ascii="Arial" w:hAnsi="Arial" w:cs="Arial"/>
          <w:sz w:val="24"/>
          <w:szCs w:val="24"/>
        </w:rPr>
        <w:t xml:space="preserve"> temperatura</w:t>
      </w:r>
      <w:r w:rsidR="00923E8F">
        <w:rPr>
          <w:rFonts w:ascii="Arial" w:hAnsi="Arial" w:cs="Arial"/>
          <w:sz w:val="24"/>
          <w:szCs w:val="24"/>
        </w:rPr>
        <w:t xml:space="preserve"> </w:t>
      </w:r>
      <w:r w:rsidR="005C4785" w:rsidRPr="005C4785">
        <w:rPr>
          <w:rFonts w:ascii="Arial" w:hAnsi="Arial" w:cs="Arial"/>
          <w:sz w:val="24"/>
          <w:szCs w:val="24"/>
        </w:rPr>
        <w:t xml:space="preserve">para buscar a melhoria da conservação dos medicamentos termo lábeis </w:t>
      </w:r>
      <w:r w:rsidR="00161318">
        <w:rPr>
          <w:rFonts w:ascii="Arial" w:hAnsi="Arial" w:cs="Arial"/>
          <w:sz w:val="24"/>
          <w:szCs w:val="24"/>
        </w:rPr>
        <w:t>(insulinas)</w:t>
      </w:r>
      <w:r w:rsidR="005C4785" w:rsidRPr="005C4785">
        <w:rPr>
          <w:rFonts w:ascii="Arial" w:hAnsi="Arial" w:cs="Arial"/>
          <w:sz w:val="24"/>
          <w:szCs w:val="24"/>
        </w:rPr>
        <w:t xml:space="preserve">. E seguindo a recomendação da ANVISA o diferencial do nosso produto será conter alertas </w:t>
      </w:r>
      <w:r w:rsidR="002678B5">
        <w:rPr>
          <w:rFonts w:ascii="Arial" w:hAnsi="Arial" w:cs="Arial"/>
          <w:sz w:val="24"/>
          <w:szCs w:val="24"/>
        </w:rPr>
        <w:t xml:space="preserve">sonoros e visuais </w:t>
      </w:r>
      <w:r w:rsidR="005C4785" w:rsidRPr="005C4785">
        <w:rPr>
          <w:rFonts w:ascii="Arial" w:hAnsi="Arial" w:cs="Arial"/>
          <w:sz w:val="24"/>
          <w:szCs w:val="24"/>
        </w:rPr>
        <w:t>para ajudar os profissionais no monitoramento.</w:t>
      </w:r>
    </w:p>
    <w:p w:rsidR="00D227D6" w:rsidRDefault="00D227D6" w:rsidP="005C478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227D6" w:rsidRDefault="00D227D6" w:rsidP="000F352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227D6" w:rsidRDefault="00D227D6" w:rsidP="000F352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227D6" w:rsidRDefault="00D227D6" w:rsidP="000F352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227D6" w:rsidRDefault="00D227D6" w:rsidP="000F352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43BC7" w:rsidRDefault="00E43BC7" w:rsidP="00D227D6">
      <w:pPr>
        <w:pStyle w:val="Ttulo1"/>
        <w:rPr>
          <w:rFonts w:ascii="Arial" w:hAnsi="Arial" w:cs="Arial"/>
          <w:sz w:val="24"/>
          <w:szCs w:val="24"/>
        </w:rPr>
      </w:pPr>
      <w:bookmarkStart w:id="1" w:name="_Toc10639441"/>
    </w:p>
    <w:p w:rsidR="00E472A8" w:rsidRDefault="00E472A8" w:rsidP="00D227D6">
      <w:pPr>
        <w:pStyle w:val="Ttulo1"/>
        <w:rPr>
          <w:rFonts w:ascii="Arial" w:hAnsi="Arial" w:cs="Arial"/>
          <w:sz w:val="24"/>
          <w:szCs w:val="24"/>
        </w:rPr>
      </w:pPr>
    </w:p>
    <w:p w:rsidR="000A4B2F" w:rsidRPr="00AF2E01" w:rsidRDefault="00D227D6" w:rsidP="00D227D6">
      <w:pPr>
        <w:pStyle w:val="Ttulo1"/>
        <w:rPr>
          <w:rFonts w:ascii="Arial" w:hAnsi="Arial" w:cs="Arial"/>
          <w:sz w:val="24"/>
          <w:szCs w:val="24"/>
        </w:rPr>
      </w:pPr>
      <w:r w:rsidRPr="000A4B2F">
        <w:rPr>
          <w:rFonts w:ascii="Arial" w:hAnsi="Arial" w:cs="Arial"/>
          <w:sz w:val="24"/>
          <w:szCs w:val="24"/>
        </w:rPr>
        <w:lastRenderedPageBreak/>
        <w:t>REFERÊNCIAS BIBLIOGRÁFICAS</w:t>
      </w:r>
      <w:bookmarkEnd w:id="1"/>
    </w:p>
    <w:p w:rsidR="005C4785" w:rsidRPr="005C4785" w:rsidRDefault="005C4785" w:rsidP="005C4785">
      <w:pPr>
        <w:pStyle w:val="Ttulo1"/>
        <w:spacing w:line="276" w:lineRule="auto"/>
        <w:jc w:val="both"/>
        <w:rPr>
          <w:rFonts w:ascii="Arial" w:hAnsi="Arial" w:cs="Arial"/>
          <w:b w:val="0"/>
          <w:i/>
          <w:color w:val="000000" w:themeColor="text1"/>
          <w:sz w:val="24"/>
          <w:szCs w:val="24"/>
        </w:rPr>
      </w:pPr>
      <w:r w:rsidRPr="005C4785">
        <w:rPr>
          <w:rFonts w:ascii="Arial" w:hAnsi="Arial" w:cs="Arial"/>
          <w:b w:val="0"/>
          <w:i/>
          <w:color w:val="000000" w:themeColor="text1"/>
          <w:sz w:val="24"/>
          <w:szCs w:val="24"/>
        </w:rPr>
        <w:t>https://g1.globo.com/pa/santarem-regiao/noticia/moradores-do-aeroporto-velho-denunciam-descarte-de-medicamentos-em-terreno-baldio.ghtml</w:t>
      </w:r>
    </w:p>
    <w:p w:rsidR="005C4785" w:rsidRPr="005C4785" w:rsidRDefault="005C4785" w:rsidP="005C4785">
      <w:pPr>
        <w:pStyle w:val="Ttulo1"/>
        <w:spacing w:line="276" w:lineRule="auto"/>
        <w:jc w:val="both"/>
        <w:rPr>
          <w:rFonts w:ascii="Arial" w:hAnsi="Arial" w:cs="Arial"/>
          <w:b w:val="0"/>
          <w:i/>
          <w:color w:val="000000" w:themeColor="text1"/>
          <w:sz w:val="24"/>
          <w:szCs w:val="24"/>
        </w:rPr>
      </w:pPr>
      <w:r w:rsidRPr="005C4785">
        <w:rPr>
          <w:rFonts w:ascii="Arial" w:hAnsi="Arial" w:cs="Arial"/>
          <w:b w:val="0"/>
          <w:i/>
          <w:color w:val="000000" w:themeColor="text1"/>
          <w:sz w:val="24"/>
          <w:szCs w:val="24"/>
        </w:rPr>
        <w:t>https://g1.globo.com/bemestar/noticia/sus-joga-fora-r-16-milhoes-em-medicamentos-de-alto-custo.ghtml</w:t>
      </w:r>
    </w:p>
    <w:p w:rsidR="005C4785" w:rsidRPr="005C4785" w:rsidRDefault="005C4785" w:rsidP="005C4785">
      <w:pPr>
        <w:pStyle w:val="Ttulo1"/>
        <w:spacing w:line="276" w:lineRule="auto"/>
        <w:jc w:val="both"/>
        <w:rPr>
          <w:rFonts w:ascii="Arial" w:hAnsi="Arial" w:cs="Arial"/>
          <w:b w:val="0"/>
          <w:i/>
          <w:color w:val="000000" w:themeColor="text1"/>
          <w:sz w:val="24"/>
          <w:szCs w:val="24"/>
        </w:rPr>
      </w:pPr>
      <w:r w:rsidRPr="005C4785">
        <w:rPr>
          <w:rFonts w:ascii="Arial" w:hAnsi="Arial" w:cs="Arial"/>
          <w:b w:val="0"/>
          <w:i/>
          <w:color w:val="000000" w:themeColor="text1"/>
          <w:sz w:val="24"/>
          <w:szCs w:val="24"/>
        </w:rPr>
        <w:t>https://nexxto.com/medicamentos-termolabeis-caracteristicas/</w:t>
      </w:r>
    </w:p>
    <w:p w:rsidR="005C4785" w:rsidRPr="00E43BC7" w:rsidRDefault="004056F0" w:rsidP="005C4785">
      <w:pPr>
        <w:pStyle w:val="Ttulo1"/>
        <w:spacing w:line="276" w:lineRule="auto"/>
        <w:jc w:val="both"/>
        <w:rPr>
          <w:rFonts w:ascii="Arial" w:hAnsi="Arial" w:cs="Arial"/>
          <w:b w:val="0"/>
          <w:i/>
          <w:color w:val="000000" w:themeColor="text1"/>
          <w:sz w:val="24"/>
          <w:szCs w:val="24"/>
        </w:rPr>
      </w:pPr>
      <w:hyperlink r:id="rId9" w:history="1">
        <w:r w:rsidR="00E43BC7" w:rsidRPr="00E43BC7">
          <w:rPr>
            <w:rStyle w:val="Hyperlink"/>
            <w:rFonts w:ascii="Arial" w:hAnsi="Arial" w:cs="Arial"/>
            <w:b w:val="0"/>
            <w:i/>
            <w:color w:val="000000" w:themeColor="text1"/>
            <w:sz w:val="24"/>
            <w:szCs w:val="24"/>
            <w:u w:val="none"/>
          </w:rPr>
          <w:t>https://nexxto.com/gerenciamento-de-medicamentos/?utm_medium=blogpost&amp;utm_source=site&amp;utm_campaign=blog-poupar-vidas&amp;utm_content=blog-medicamentos-termolabeis</w:t>
        </w:r>
      </w:hyperlink>
    </w:p>
    <w:p w:rsidR="00E43BC7" w:rsidRPr="00B8633D" w:rsidRDefault="004056F0" w:rsidP="00E43BC7">
      <w:pPr>
        <w:rPr>
          <w:rFonts w:ascii="Arial" w:hAnsi="Arial" w:cs="Arial"/>
          <w:i/>
          <w:color w:val="000000" w:themeColor="text1"/>
          <w:sz w:val="24"/>
          <w:szCs w:val="24"/>
        </w:rPr>
      </w:pPr>
      <w:hyperlink r:id="rId10" w:history="1">
        <w:r w:rsidR="00E43BC7" w:rsidRPr="00B8633D">
          <w:rPr>
            <w:rStyle w:val="Hyperlink"/>
            <w:rFonts w:ascii="Arial" w:hAnsi="Arial" w:cs="Arial"/>
            <w:i/>
            <w:color w:val="000000" w:themeColor="text1"/>
            <w:sz w:val="24"/>
            <w:szCs w:val="24"/>
            <w:u w:val="none"/>
          </w:rPr>
          <w:t>https://g1.globo.com/pr/parana/noticia/remedios-podem-causar-riscos-a-saude-se-descartados-em-lixo-comum-diz-conselho-regional-de-farmacia-do-parana.ghtml</w:t>
        </w:r>
      </w:hyperlink>
    </w:p>
    <w:p w:rsidR="00E43BC7" w:rsidRPr="00B8633D" w:rsidRDefault="004056F0" w:rsidP="00E43BC7">
      <w:pPr>
        <w:rPr>
          <w:rFonts w:ascii="Arial" w:hAnsi="Arial" w:cs="Arial"/>
          <w:i/>
          <w:color w:val="000000" w:themeColor="text1"/>
          <w:sz w:val="24"/>
          <w:szCs w:val="24"/>
        </w:rPr>
      </w:pPr>
      <w:hyperlink r:id="rId11" w:history="1">
        <w:r w:rsidR="00E43BC7" w:rsidRPr="00B8633D">
          <w:rPr>
            <w:rStyle w:val="Hyperlink"/>
            <w:rFonts w:ascii="Arial" w:hAnsi="Arial" w:cs="Arial"/>
            <w:i/>
            <w:color w:val="000000" w:themeColor="text1"/>
            <w:sz w:val="24"/>
            <w:szCs w:val="24"/>
            <w:u w:val="none"/>
          </w:rPr>
          <w:t>https://g1.globo.com/ba/bahia/noticia/medicamentos-vencidos-sao-descartados-em-terreno-de-feira-de-santana-na-ba.ghtml</w:t>
        </w:r>
      </w:hyperlink>
    </w:p>
    <w:p w:rsidR="00E43BC7" w:rsidRPr="00B8633D" w:rsidRDefault="004056F0" w:rsidP="00E43BC7">
      <w:pPr>
        <w:rPr>
          <w:rFonts w:ascii="Arial" w:hAnsi="Arial" w:cs="Arial"/>
          <w:i/>
          <w:color w:val="000000" w:themeColor="text1"/>
          <w:sz w:val="24"/>
          <w:szCs w:val="24"/>
        </w:rPr>
      </w:pPr>
      <w:hyperlink r:id="rId12" w:history="1">
        <w:r w:rsidR="00E43BC7" w:rsidRPr="00B8633D">
          <w:rPr>
            <w:rStyle w:val="Hyperlink"/>
            <w:rFonts w:ascii="Arial" w:hAnsi="Arial" w:cs="Arial"/>
            <w:i/>
            <w:color w:val="000000" w:themeColor="text1"/>
            <w:sz w:val="24"/>
            <w:szCs w:val="24"/>
            <w:u w:val="none"/>
          </w:rPr>
          <w:t>https://g1.globo.com/sao-paulo/noticia/veja-onde-estao-os-postos-de-coleta-de-medicamentos-descartados-em-sp.ghtml</w:t>
        </w:r>
      </w:hyperlink>
    </w:p>
    <w:p w:rsidR="00E43BC7" w:rsidRPr="00B8633D" w:rsidRDefault="004056F0" w:rsidP="00E43BC7">
      <w:pPr>
        <w:rPr>
          <w:rFonts w:ascii="Arial" w:hAnsi="Arial" w:cs="Arial"/>
          <w:i/>
          <w:color w:val="000000" w:themeColor="text1"/>
          <w:sz w:val="24"/>
          <w:szCs w:val="24"/>
        </w:rPr>
      </w:pPr>
      <w:hyperlink r:id="rId13" w:history="1">
        <w:r w:rsidR="00E43BC7" w:rsidRPr="00B8633D">
          <w:rPr>
            <w:rStyle w:val="Hyperlink"/>
            <w:rFonts w:ascii="Arial" w:hAnsi="Arial" w:cs="Arial"/>
            <w:i/>
            <w:color w:val="000000" w:themeColor="text1"/>
            <w:sz w:val="24"/>
            <w:szCs w:val="24"/>
            <w:u w:val="none"/>
          </w:rPr>
          <w:t>https://www.dinamicambiental.com.br/blog/lixo-hospitalar/descarte-medicamentos-brasil/</w:t>
        </w:r>
      </w:hyperlink>
    </w:p>
    <w:p w:rsidR="00E43BC7" w:rsidRPr="00B8633D" w:rsidRDefault="004056F0" w:rsidP="00E43BC7">
      <w:pPr>
        <w:rPr>
          <w:rFonts w:ascii="Arial" w:hAnsi="Arial" w:cs="Arial"/>
          <w:i/>
          <w:color w:val="000000" w:themeColor="text1"/>
          <w:sz w:val="24"/>
          <w:szCs w:val="24"/>
        </w:rPr>
      </w:pPr>
      <w:hyperlink r:id="rId14" w:history="1">
        <w:r w:rsidR="00E43BC7" w:rsidRPr="00B8633D">
          <w:rPr>
            <w:rStyle w:val="Hyperlink"/>
            <w:rFonts w:ascii="Arial" w:hAnsi="Arial" w:cs="Arial"/>
            <w:i/>
            <w:color w:val="000000" w:themeColor="text1"/>
            <w:sz w:val="24"/>
            <w:szCs w:val="24"/>
            <w:u w:val="none"/>
          </w:rPr>
          <w:t>https://www.tratamentodeagua.com.br/descarte-incorreto-medicamentos/</w:t>
        </w:r>
      </w:hyperlink>
    </w:p>
    <w:p w:rsidR="00E43BC7" w:rsidRPr="00B8633D" w:rsidRDefault="004056F0" w:rsidP="00E43BC7">
      <w:pPr>
        <w:rPr>
          <w:rFonts w:ascii="Arial" w:hAnsi="Arial" w:cs="Arial"/>
          <w:i/>
          <w:color w:val="000000" w:themeColor="text1"/>
          <w:sz w:val="24"/>
          <w:szCs w:val="24"/>
        </w:rPr>
      </w:pPr>
      <w:hyperlink r:id="rId15" w:history="1">
        <w:r w:rsidR="00E43BC7" w:rsidRPr="00B8633D">
          <w:rPr>
            <w:rStyle w:val="Hyperlink"/>
            <w:rFonts w:ascii="Arial" w:hAnsi="Arial" w:cs="Arial"/>
            <w:i/>
            <w:color w:val="000000" w:themeColor="text1"/>
            <w:sz w:val="24"/>
            <w:szCs w:val="24"/>
            <w:u w:val="none"/>
          </w:rPr>
          <w:t>https://revistaadnormas.com.br/2018/06/19/os-perigos-do-descarte-incorreto-de-medicamentos/</w:t>
        </w:r>
      </w:hyperlink>
    </w:p>
    <w:p w:rsidR="00E43BC7" w:rsidRDefault="004056F0" w:rsidP="00E43BC7">
      <w:pPr>
        <w:rPr>
          <w:rStyle w:val="Hyperlink"/>
          <w:rFonts w:ascii="Arial" w:hAnsi="Arial" w:cs="Arial"/>
          <w:i/>
          <w:color w:val="000000" w:themeColor="text1"/>
          <w:sz w:val="24"/>
          <w:szCs w:val="24"/>
          <w:u w:val="none"/>
        </w:rPr>
      </w:pPr>
      <w:hyperlink r:id="rId16" w:history="1">
        <w:r w:rsidR="00E43BC7" w:rsidRPr="00B8633D">
          <w:rPr>
            <w:rStyle w:val="Hyperlink"/>
            <w:rFonts w:ascii="Arial" w:hAnsi="Arial" w:cs="Arial"/>
            <w:i/>
            <w:color w:val="000000" w:themeColor="text1"/>
            <w:sz w:val="24"/>
            <w:szCs w:val="24"/>
            <w:u w:val="none"/>
          </w:rPr>
          <w:t>https://www.bbc.com/portuguese/brasil-41007650</w:t>
        </w:r>
      </w:hyperlink>
    </w:p>
    <w:p w:rsidR="00923E8F" w:rsidRPr="00923E8F" w:rsidRDefault="00923E8F" w:rsidP="00923E8F">
      <w:pPr>
        <w:rPr>
          <w:rFonts w:ascii="Arial" w:hAnsi="Arial" w:cs="Arial"/>
          <w:i/>
          <w:color w:val="000000" w:themeColor="text1"/>
          <w:sz w:val="24"/>
          <w:szCs w:val="24"/>
        </w:rPr>
      </w:pPr>
      <w:r w:rsidRPr="00923E8F">
        <w:rPr>
          <w:rFonts w:ascii="Arial" w:hAnsi="Arial" w:cs="Arial"/>
          <w:i/>
          <w:color w:val="000000" w:themeColor="text1"/>
          <w:sz w:val="24"/>
          <w:szCs w:val="24"/>
        </w:rPr>
        <w:t>https://www.bd.com/pt-br/our-products/diabetes-care/diabetes-learning-center/insulin-treatment/storage-and-transport-of-insulins</w:t>
      </w:r>
    </w:p>
    <w:p w:rsidR="00923E8F" w:rsidRPr="00923E8F" w:rsidRDefault="00923E8F" w:rsidP="00923E8F">
      <w:pPr>
        <w:rPr>
          <w:rFonts w:ascii="Arial" w:hAnsi="Arial" w:cs="Arial"/>
          <w:i/>
          <w:color w:val="000000" w:themeColor="text1"/>
          <w:sz w:val="24"/>
          <w:szCs w:val="24"/>
        </w:rPr>
      </w:pPr>
      <w:r w:rsidRPr="00923E8F">
        <w:rPr>
          <w:rFonts w:ascii="Arial" w:hAnsi="Arial" w:cs="Arial"/>
          <w:i/>
          <w:color w:val="000000" w:themeColor="text1"/>
          <w:sz w:val="24"/>
          <w:szCs w:val="24"/>
        </w:rPr>
        <w:t>http://gliconline.net/geladeira-insulina/</w:t>
      </w:r>
    </w:p>
    <w:p w:rsidR="00923E8F" w:rsidRPr="00923E8F" w:rsidRDefault="00923E8F" w:rsidP="00923E8F">
      <w:pPr>
        <w:rPr>
          <w:rFonts w:ascii="Arial" w:hAnsi="Arial" w:cs="Arial"/>
          <w:i/>
          <w:color w:val="000000" w:themeColor="text1"/>
          <w:sz w:val="24"/>
          <w:szCs w:val="24"/>
        </w:rPr>
      </w:pPr>
      <w:r w:rsidRPr="00923E8F">
        <w:rPr>
          <w:rFonts w:ascii="Arial" w:hAnsi="Arial" w:cs="Arial"/>
          <w:i/>
          <w:color w:val="000000" w:themeColor="text1"/>
          <w:sz w:val="24"/>
          <w:szCs w:val="24"/>
        </w:rPr>
        <w:t>https://www.bd.com/pt-br/our-products/diabetes-care/diabetes-learning-center/diabetes-education/what-is-insulin/storage-of-insulin</w:t>
      </w:r>
    </w:p>
    <w:p w:rsidR="00923E8F" w:rsidRDefault="00923E8F" w:rsidP="00923E8F">
      <w:pPr>
        <w:rPr>
          <w:rFonts w:ascii="Arial" w:hAnsi="Arial" w:cs="Arial"/>
          <w:i/>
          <w:color w:val="000000" w:themeColor="text1"/>
          <w:sz w:val="24"/>
          <w:szCs w:val="24"/>
        </w:rPr>
      </w:pPr>
      <w:r w:rsidRPr="00923E8F">
        <w:rPr>
          <w:rFonts w:ascii="Arial" w:hAnsi="Arial" w:cs="Arial"/>
          <w:i/>
          <w:color w:val="000000" w:themeColor="text1"/>
          <w:sz w:val="24"/>
          <w:szCs w:val="24"/>
        </w:rPr>
        <w:t>https://www.diabetes.org.br/publico/diabetes/insulina</w:t>
      </w:r>
    </w:p>
    <w:p w:rsidR="00923E8F" w:rsidRPr="00B8633D" w:rsidRDefault="00923E8F" w:rsidP="00923E8F">
      <w:pPr>
        <w:rPr>
          <w:rFonts w:ascii="Arial" w:hAnsi="Arial" w:cs="Arial"/>
          <w:i/>
          <w:color w:val="000000" w:themeColor="text1"/>
          <w:sz w:val="24"/>
          <w:szCs w:val="24"/>
        </w:rPr>
      </w:pPr>
      <w:r w:rsidRPr="00923E8F">
        <w:rPr>
          <w:rFonts w:ascii="Arial" w:hAnsi="Arial" w:cs="Arial"/>
          <w:i/>
          <w:color w:val="000000" w:themeColor="text1"/>
          <w:sz w:val="24"/>
          <w:szCs w:val="24"/>
        </w:rPr>
        <w:t>https://www.bbc.com/portuguese/geral-43508604</w:t>
      </w:r>
    </w:p>
    <w:p w:rsidR="00E43BC7" w:rsidRPr="00B8633D" w:rsidRDefault="00E43BC7" w:rsidP="005C4785">
      <w:pPr>
        <w:pStyle w:val="Ttulo1"/>
        <w:spacing w:line="276" w:lineRule="auto"/>
        <w:jc w:val="both"/>
        <w:rPr>
          <w:rFonts w:ascii="Arial" w:hAnsi="Arial" w:cs="Arial"/>
          <w:b w:val="0"/>
          <w:i/>
          <w:color w:val="000000" w:themeColor="text1"/>
          <w:sz w:val="24"/>
          <w:szCs w:val="24"/>
        </w:rPr>
      </w:pPr>
    </w:p>
    <w:p w:rsidR="005C4785" w:rsidRPr="00E43BC7" w:rsidRDefault="005C4785" w:rsidP="005C4785">
      <w:pPr>
        <w:pStyle w:val="Ttulo1"/>
        <w:spacing w:line="276" w:lineRule="auto"/>
        <w:jc w:val="both"/>
        <w:rPr>
          <w:rFonts w:ascii="Arial" w:hAnsi="Arial" w:cs="Arial"/>
          <w:b w:val="0"/>
          <w:i/>
          <w:color w:val="000000" w:themeColor="text1"/>
          <w:sz w:val="24"/>
          <w:szCs w:val="24"/>
        </w:rPr>
      </w:pPr>
    </w:p>
    <w:p w:rsidR="00710426" w:rsidRPr="00E43BC7" w:rsidRDefault="00710426" w:rsidP="005C4785">
      <w:pPr>
        <w:pStyle w:val="Ttulo1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710426" w:rsidRPr="00E43BC7" w:rsidSect="00FC0A0A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6F0" w:rsidRDefault="004056F0" w:rsidP="000D5736">
      <w:pPr>
        <w:spacing w:after="0" w:line="240" w:lineRule="auto"/>
      </w:pPr>
      <w:r>
        <w:separator/>
      </w:r>
    </w:p>
  </w:endnote>
  <w:endnote w:type="continuationSeparator" w:id="0">
    <w:p w:rsidR="004056F0" w:rsidRDefault="004056F0" w:rsidP="000D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6F0" w:rsidRDefault="004056F0" w:rsidP="000D5736">
      <w:pPr>
        <w:spacing w:after="0" w:line="240" w:lineRule="auto"/>
      </w:pPr>
      <w:r>
        <w:separator/>
      </w:r>
    </w:p>
  </w:footnote>
  <w:footnote w:type="continuationSeparator" w:id="0">
    <w:p w:rsidR="004056F0" w:rsidRDefault="004056F0" w:rsidP="000D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A02" w:rsidRDefault="00F74A02" w:rsidP="005564B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C07"/>
    <w:multiLevelType w:val="hybridMultilevel"/>
    <w:tmpl w:val="80CEB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F5C"/>
    <w:multiLevelType w:val="hybridMultilevel"/>
    <w:tmpl w:val="6B66B6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C158C"/>
    <w:multiLevelType w:val="hybridMultilevel"/>
    <w:tmpl w:val="B87AD3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FE486D"/>
    <w:multiLevelType w:val="multilevel"/>
    <w:tmpl w:val="7628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34BC7"/>
    <w:multiLevelType w:val="multilevel"/>
    <w:tmpl w:val="A93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F6CCA"/>
    <w:multiLevelType w:val="hybridMultilevel"/>
    <w:tmpl w:val="2A600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19F9"/>
    <w:multiLevelType w:val="multilevel"/>
    <w:tmpl w:val="39DC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83601"/>
    <w:multiLevelType w:val="hybridMultilevel"/>
    <w:tmpl w:val="F36E8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F73B7"/>
    <w:multiLevelType w:val="hybridMultilevel"/>
    <w:tmpl w:val="0BBED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D55A2"/>
    <w:multiLevelType w:val="hybridMultilevel"/>
    <w:tmpl w:val="266A1C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D0AF0"/>
    <w:multiLevelType w:val="multilevel"/>
    <w:tmpl w:val="7F2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11FDD"/>
    <w:multiLevelType w:val="hybridMultilevel"/>
    <w:tmpl w:val="CFF45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47EB0"/>
    <w:multiLevelType w:val="hybridMultilevel"/>
    <w:tmpl w:val="D1FA0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6076A"/>
    <w:multiLevelType w:val="hybridMultilevel"/>
    <w:tmpl w:val="F4364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1"/>
    <w:rsid w:val="00005556"/>
    <w:rsid w:val="00013618"/>
    <w:rsid w:val="000138D5"/>
    <w:rsid w:val="00014E3E"/>
    <w:rsid w:val="0002320E"/>
    <w:rsid w:val="00036B03"/>
    <w:rsid w:val="0006664E"/>
    <w:rsid w:val="00074274"/>
    <w:rsid w:val="0008660B"/>
    <w:rsid w:val="000916D2"/>
    <w:rsid w:val="000A279B"/>
    <w:rsid w:val="000A4B2F"/>
    <w:rsid w:val="000B19F9"/>
    <w:rsid w:val="000C7B9C"/>
    <w:rsid w:val="000D5736"/>
    <w:rsid w:val="000E2863"/>
    <w:rsid w:val="000F3527"/>
    <w:rsid w:val="000F3EF8"/>
    <w:rsid w:val="001151C0"/>
    <w:rsid w:val="00115700"/>
    <w:rsid w:val="001252B2"/>
    <w:rsid w:val="00161318"/>
    <w:rsid w:val="001676C0"/>
    <w:rsid w:val="00167BF7"/>
    <w:rsid w:val="00171638"/>
    <w:rsid w:val="001746A9"/>
    <w:rsid w:val="0019251A"/>
    <w:rsid w:val="001B7A6B"/>
    <w:rsid w:val="001D017F"/>
    <w:rsid w:val="001D4537"/>
    <w:rsid w:val="001E1004"/>
    <w:rsid w:val="001E1E5E"/>
    <w:rsid w:val="001E5E07"/>
    <w:rsid w:val="001F2CFA"/>
    <w:rsid w:val="00207409"/>
    <w:rsid w:val="00221F46"/>
    <w:rsid w:val="00230F3F"/>
    <w:rsid w:val="002404BB"/>
    <w:rsid w:val="00240945"/>
    <w:rsid w:val="002678B5"/>
    <w:rsid w:val="00282652"/>
    <w:rsid w:val="00291697"/>
    <w:rsid w:val="002C4289"/>
    <w:rsid w:val="002E0A58"/>
    <w:rsid w:val="002F0DFF"/>
    <w:rsid w:val="00307BA1"/>
    <w:rsid w:val="0031390B"/>
    <w:rsid w:val="0033352B"/>
    <w:rsid w:val="00355FDC"/>
    <w:rsid w:val="00360776"/>
    <w:rsid w:val="00360BA9"/>
    <w:rsid w:val="00364F09"/>
    <w:rsid w:val="0038492F"/>
    <w:rsid w:val="00392072"/>
    <w:rsid w:val="00397011"/>
    <w:rsid w:val="003A0FE5"/>
    <w:rsid w:val="003A2CB9"/>
    <w:rsid w:val="003A3B5A"/>
    <w:rsid w:val="003A597E"/>
    <w:rsid w:val="003B29C1"/>
    <w:rsid w:val="003B2F7A"/>
    <w:rsid w:val="003B68A9"/>
    <w:rsid w:val="003B72C0"/>
    <w:rsid w:val="003C003B"/>
    <w:rsid w:val="003C015F"/>
    <w:rsid w:val="003F5B44"/>
    <w:rsid w:val="004056F0"/>
    <w:rsid w:val="00405B96"/>
    <w:rsid w:val="0043096A"/>
    <w:rsid w:val="00430B3A"/>
    <w:rsid w:val="00464E59"/>
    <w:rsid w:val="0046730C"/>
    <w:rsid w:val="00480F11"/>
    <w:rsid w:val="004856B2"/>
    <w:rsid w:val="00486F4E"/>
    <w:rsid w:val="004B5DB2"/>
    <w:rsid w:val="004C68AD"/>
    <w:rsid w:val="004C7429"/>
    <w:rsid w:val="004F19D7"/>
    <w:rsid w:val="004F5C6A"/>
    <w:rsid w:val="00500740"/>
    <w:rsid w:val="00507DFD"/>
    <w:rsid w:val="00512BB3"/>
    <w:rsid w:val="005226E3"/>
    <w:rsid w:val="005236B3"/>
    <w:rsid w:val="005474E6"/>
    <w:rsid w:val="005564B6"/>
    <w:rsid w:val="005606D0"/>
    <w:rsid w:val="00567354"/>
    <w:rsid w:val="00576589"/>
    <w:rsid w:val="00586323"/>
    <w:rsid w:val="005A2ED4"/>
    <w:rsid w:val="005A77AF"/>
    <w:rsid w:val="005B5C82"/>
    <w:rsid w:val="005C4785"/>
    <w:rsid w:val="005C5F62"/>
    <w:rsid w:val="005D45C1"/>
    <w:rsid w:val="005D4DCC"/>
    <w:rsid w:val="005E7786"/>
    <w:rsid w:val="005E7D9F"/>
    <w:rsid w:val="00600AD3"/>
    <w:rsid w:val="0065288F"/>
    <w:rsid w:val="006560A3"/>
    <w:rsid w:val="00662563"/>
    <w:rsid w:val="0066292A"/>
    <w:rsid w:val="0066436F"/>
    <w:rsid w:val="00666B82"/>
    <w:rsid w:val="0067270C"/>
    <w:rsid w:val="006829E0"/>
    <w:rsid w:val="006C53C7"/>
    <w:rsid w:val="006E0C7B"/>
    <w:rsid w:val="006E56BD"/>
    <w:rsid w:val="00710426"/>
    <w:rsid w:val="007228CA"/>
    <w:rsid w:val="00722C80"/>
    <w:rsid w:val="007267C5"/>
    <w:rsid w:val="007324C0"/>
    <w:rsid w:val="00733661"/>
    <w:rsid w:val="007352E4"/>
    <w:rsid w:val="007658E9"/>
    <w:rsid w:val="007D2AB7"/>
    <w:rsid w:val="007F70AF"/>
    <w:rsid w:val="00822661"/>
    <w:rsid w:val="008455EB"/>
    <w:rsid w:val="008853DA"/>
    <w:rsid w:val="00892DC5"/>
    <w:rsid w:val="0089543E"/>
    <w:rsid w:val="008B2E63"/>
    <w:rsid w:val="008B335E"/>
    <w:rsid w:val="008B402B"/>
    <w:rsid w:val="00901B42"/>
    <w:rsid w:val="009064C4"/>
    <w:rsid w:val="00910135"/>
    <w:rsid w:val="00923E8F"/>
    <w:rsid w:val="009614D7"/>
    <w:rsid w:val="00975826"/>
    <w:rsid w:val="0098247F"/>
    <w:rsid w:val="00983077"/>
    <w:rsid w:val="0098735C"/>
    <w:rsid w:val="00996D54"/>
    <w:rsid w:val="009A39C6"/>
    <w:rsid w:val="009B1054"/>
    <w:rsid w:val="009B6FA7"/>
    <w:rsid w:val="009C3B92"/>
    <w:rsid w:val="009C7988"/>
    <w:rsid w:val="009E4651"/>
    <w:rsid w:val="009F0182"/>
    <w:rsid w:val="009F4274"/>
    <w:rsid w:val="00A114E8"/>
    <w:rsid w:val="00A36310"/>
    <w:rsid w:val="00A53BAC"/>
    <w:rsid w:val="00A542D7"/>
    <w:rsid w:val="00A67F87"/>
    <w:rsid w:val="00A70EB1"/>
    <w:rsid w:val="00A71345"/>
    <w:rsid w:val="00A73150"/>
    <w:rsid w:val="00A75E10"/>
    <w:rsid w:val="00AA2E14"/>
    <w:rsid w:val="00AC59DF"/>
    <w:rsid w:val="00AD4166"/>
    <w:rsid w:val="00AF2E01"/>
    <w:rsid w:val="00B233FE"/>
    <w:rsid w:val="00B30742"/>
    <w:rsid w:val="00B36FE6"/>
    <w:rsid w:val="00B379F8"/>
    <w:rsid w:val="00B74EA8"/>
    <w:rsid w:val="00B83AAF"/>
    <w:rsid w:val="00B85000"/>
    <w:rsid w:val="00B8633D"/>
    <w:rsid w:val="00B873DC"/>
    <w:rsid w:val="00BB0E08"/>
    <w:rsid w:val="00BE0F7A"/>
    <w:rsid w:val="00C1268D"/>
    <w:rsid w:val="00C12D5B"/>
    <w:rsid w:val="00C20D76"/>
    <w:rsid w:val="00C361B9"/>
    <w:rsid w:val="00C364D7"/>
    <w:rsid w:val="00C56AB6"/>
    <w:rsid w:val="00C61902"/>
    <w:rsid w:val="00C66929"/>
    <w:rsid w:val="00C7749A"/>
    <w:rsid w:val="00C774F7"/>
    <w:rsid w:val="00C83485"/>
    <w:rsid w:val="00CB2DE9"/>
    <w:rsid w:val="00CC41AE"/>
    <w:rsid w:val="00CC64AB"/>
    <w:rsid w:val="00D16259"/>
    <w:rsid w:val="00D227D6"/>
    <w:rsid w:val="00D61CDE"/>
    <w:rsid w:val="00D7275E"/>
    <w:rsid w:val="00D77609"/>
    <w:rsid w:val="00D77762"/>
    <w:rsid w:val="00D955F2"/>
    <w:rsid w:val="00DA0016"/>
    <w:rsid w:val="00DA354F"/>
    <w:rsid w:val="00DC0A38"/>
    <w:rsid w:val="00DC76BD"/>
    <w:rsid w:val="00DD1829"/>
    <w:rsid w:val="00DF6976"/>
    <w:rsid w:val="00E13A8B"/>
    <w:rsid w:val="00E3163C"/>
    <w:rsid w:val="00E43BC7"/>
    <w:rsid w:val="00E472A8"/>
    <w:rsid w:val="00E5270B"/>
    <w:rsid w:val="00E564BA"/>
    <w:rsid w:val="00E75877"/>
    <w:rsid w:val="00E83B60"/>
    <w:rsid w:val="00EA2A18"/>
    <w:rsid w:val="00EA5025"/>
    <w:rsid w:val="00EC00E1"/>
    <w:rsid w:val="00EC1178"/>
    <w:rsid w:val="00EC79CF"/>
    <w:rsid w:val="00EE4CA3"/>
    <w:rsid w:val="00F1668A"/>
    <w:rsid w:val="00F204CB"/>
    <w:rsid w:val="00F24162"/>
    <w:rsid w:val="00F2622B"/>
    <w:rsid w:val="00F26586"/>
    <w:rsid w:val="00F329A3"/>
    <w:rsid w:val="00F41864"/>
    <w:rsid w:val="00F43931"/>
    <w:rsid w:val="00F45E17"/>
    <w:rsid w:val="00F5328D"/>
    <w:rsid w:val="00F54759"/>
    <w:rsid w:val="00F56B83"/>
    <w:rsid w:val="00F6394C"/>
    <w:rsid w:val="00F72CA7"/>
    <w:rsid w:val="00F74A02"/>
    <w:rsid w:val="00F95404"/>
    <w:rsid w:val="00FC0A0A"/>
    <w:rsid w:val="00FC3909"/>
    <w:rsid w:val="00FE195A"/>
    <w:rsid w:val="00F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77881-2B33-461C-B571-123588FF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0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partenormativa">
    <w:name w:val="04partenormativa"/>
    <w:basedOn w:val="Normal"/>
    <w:rsid w:val="0073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24C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267C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727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1">
    <w:name w:val="texto1"/>
    <w:basedOn w:val="Normal"/>
    <w:rsid w:val="001F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2">
    <w:name w:val="texto2"/>
    <w:basedOn w:val="Normal"/>
    <w:rsid w:val="001F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4C68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8AD"/>
    <w:rPr>
      <w:rFonts w:ascii="Segoe UI" w:hAnsi="Segoe UI" w:cs="Segoe UI"/>
      <w:sz w:val="18"/>
      <w:szCs w:val="18"/>
    </w:rPr>
  </w:style>
  <w:style w:type="paragraph" w:customStyle="1" w:styleId="texto20">
    <w:name w:val="texto20"/>
    <w:basedOn w:val="Normal"/>
    <w:rsid w:val="0019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307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via-no-number">
    <w:name w:val="avia-no-number"/>
    <w:basedOn w:val="Fontepargpadro"/>
    <w:rsid w:val="00B30742"/>
  </w:style>
  <w:style w:type="character" w:customStyle="1" w:styleId="avia-single-number">
    <w:name w:val="avia-single-number"/>
    <w:basedOn w:val="Fontepargpadro"/>
    <w:rsid w:val="00B30742"/>
  </w:style>
  <w:style w:type="character" w:styleId="nfase">
    <w:name w:val="Emphasis"/>
    <w:basedOn w:val="Fontepargpadro"/>
    <w:uiPriority w:val="20"/>
    <w:qFormat/>
    <w:rsid w:val="00EC1178"/>
    <w:rPr>
      <w:i/>
      <w:iCs/>
    </w:rPr>
  </w:style>
  <w:style w:type="paragraph" w:customStyle="1" w:styleId="has-normal-font-size">
    <w:name w:val="has-normal-font-size"/>
    <w:basedOn w:val="Normal"/>
    <w:rsid w:val="00DC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735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98735C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8735C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98735C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98735C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98735C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98735C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98735C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98735C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98735C"/>
    <w:pPr>
      <w:spacing w:after="0"/>
    </w:pPr>
  </w:style>
  <w:style w:type="paragraph" w:styleId="SemEspaamento">
    <w:name w:val="No Spacing"/>
    <w:uiPriority w:val="1"/>
    <w:qFormat/>
    <w:rsid w:val="0098735C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9873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8735C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Fontepargpadro"/>
    <w:rsid w:val="00D227D6"/>
  </w:style>
  <w:style w:type="character" w:customStyle="1" w:styleId="MenoPendente1">
    <w:name w:val="Menção Pendente1"/>
    <w:basedOn w:val="Fontepargpadro"/>
    <w:uiPriority w:val="99"/>
    <w:semiHidden/>
    <w:unhideWhenUsed/>
    <w:rsid w:val="00D227D6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22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D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5736"/>
  </w:style>
  <w:style w:type="paragraph" w:styleId="Rodap">
    <w:name w:val="footer"/>
    <w:basedOn w:val="Normal"/>
    <w:link w:val="RodapChar"/>
    <w:uiPriority w:val="99"/>
    <w:unhideWhenUsed/>
    <w:rsid w:val="000D5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5736"/>
  </w:style>
  <w:style w:type="character" w:styleId="HiperlinkVisitado">
    <w:name w:val="FollowedHyperlink"/>
    <w:basedOn w:val="Fontepargpadro"/>
    <w:uiPriority w:val="99"/>
    <w:semiHidden/>
    <w:unhideWhenUsed/>
    <w:rsid w:val="00AC59D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C59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5564B6"/>
  </w:style>
  <w:style w:type="character" w:customStyle="1" w:styleId="MenoPendente2">
    <w:name w:val="Menção Pendente2"/>
    <w:basedOn w:val="Fontepargpadro"/>
    <w:uiPriority w:val="99"/>
    <w:semiHidden/>
    <w:unhideWhenUsed/>
    <w:rsid w:val="00E43BC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B23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8233">
          <w:marLeft w:val="10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1551">
          <w:marLeft w:val="10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9854">
          <w:marLeft w:val="10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3220">
          <w:marLeft w:val="10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22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2094">
          <w:marLeft w:val="108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0052">
          <w:marLeft w:val="108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1387">
          <w:marLeft w:val="108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2134">
          <w:marLeft w:val="108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dinamicambiental.com.br/blog/lixo-hospitalar/descarte-medicamentos-brasi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1.globo.com/sao-paulo/noticia/veja-onde-estao-os-postos-de-coleta-de-medicamentos-descartados-em-sp.g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bc.com/portuguese/brasil-410076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1.globo.com/ba/bahia/noticia/medicamentos-vencidos-sao-descartados-em-terreno-de-feira-de-santana-na-ba.g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vistaadnormas.com.br/2018/06/19/os-perigos-do-descarte-incorreto-de-medicamentos/" TargetMode="External"/><Relationship Id="rId10" Type="http://schemas.openxmlformats.org/officeDocument/2006/relationships/hyperlink" Target="https://g1.globo.com/pr/parana/noticia/remedios-podem-causar-riscos-a-saude-se-descartados-em-lixo-comum-diz-conselho-regional-de-farmacia-do-parana.g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exxto.com/gerenciamento-de-medicamentos/?utm_medium=blogpost&amp;utm_source=site&amp;utm_campaign=blog-poupar-vidas&amp;utm_content=blog-medicamentos-termolabeis" TargetMode="External"/><Relationship Id="rId14" Type="http://schemas.openxmlformats.org/officeDocument/2006/relationships/hyperlink" Target="https://www.tratamentodeagua.com.br/descarte-incorreto-medicamen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BE8C91-F670-4FD4-8230-47BDEA91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1642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- SL310</dc:creator>
  <cp:lastModifiedBy>Fábio Pires</cp:lastModifiedBy>
  <cp:revision>2</cp:revision>
  <dcterms:created xsi:type="dcterms:W3CDTF">2019-10-20T17:54:00Z</dcterms:created>
  <dcterms:modified xsi:type="dcterms:W3CDTF">2019-10-20T17:54:00Z</dcterms:modified>
</cp:coreProperties>
</file>