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900B" w14:textId="77777777" w:rsidR="00560E5A" w:rsidRDefault="00560E5A">
      <w:pPr>
        <w:spacing w:before="800"/>
      </w:pPr>
    </w:p>
    <w:p w14:paraId="7F4FB442" w14:textId="77777777" w:rsidR="00560E5A" w:rsidRDefault="00D54382">
      <w:pPr>
        <w:spacing w:after="160"/>
        <w:jc w:val="center"/>
      </w:pPr>
      <w:r>
        <w:rPr>
          <w:color w:val="555555"/>
          <w:sz w:val="24"/>
          <w:szCs w:val="24"/>
        </w:rPr>
        <w:t>Pontifícia Universidade Católica de Minas Gerais</w:t>
      </w:r>
    </w:p>
    <w:p w14:paraId="2FC34602" w14:textId="02F1BC89" w:rsidR="00560E5A" w:rsidRDefault="00D54382">
      <w:pPr>
        <w:spacing w:after="700"/>
        <w:jc w:val="center"/>
      </w:pPr>
      <w:r>
        <w:rPr>
          <w:color w:val="888888"/>
        </w:rPr>
        <w:t xml:space="preserve">Algoritmos em Grafos </w:t>
      </w:r>
      <w:r w:rsidR="00216031">
        <w:rPr>
          <w:color w:val="888888"/>
        </w:rPr>
        <w:t>-</w:t>
      </w:r>
      <w:r>
        <w:rPr>
          <w:color w:val="888888"/>
        </w:rPr>
        <w:t xml:space="preserve"> 2026/1</w:t>
      </w:r>
    </w:p>
    <w:p w14:paraId="71618248" w14:textId="77777777" w:rsidR="00560E5A" w:rsidRDefault="00D54382">
      <w:pPr>
        <w:pBdr>
          <w:bottom w:val="single" w:sz="8" w:space="0" w:color="1F5C99"/>
        </w:pBdr>
        <w:spacing w:after="20"/>
        <w:jc w:val="center"/>
      </w:pPr>
      <w:r>
        <w:rPr>
          <w:b/>
          <w:bCs/>
          <w:color w:val="1F5C99"/>
          <w:sz w:val="52"/>
          <w:szCs w:val="52"/>
        </w:rPr>
        <w:t>Relatório Técnico</w:t>
      </w:r>
    </w:p>
    <w:p w14:paraId="44CFEFE7" w14:textId="77777777" w:rsidR="00560E5A" w:rsidRDefault="00D54382">
      <w:pPr>
        <w:spacing w:before="60" w:after="900"/>
        <w:jc w:val="center"/>
      </w:pPr>
      <w:r>
        <w:rPr>
          <w:color w:val="2E75B6"/>
          <w:sz w:val="32"/>
          <w:szCs w:val="32"/>
        </w:rPr>
        <w:t>SORL: Sistema de Otimização de Rotas Logísticas</w:t>
      </w:r>
    </w:p>
    <w:p w14:paraId="7833528C" w14:textId="77777777" w:rsidR="00560E5A" w:rsidRDefault="00D54382">
      <w:pPr>
        <w:spacing w:after="100"/>
        <w:jc w:val="center"/>
      </w:pPr>
      <w:r>
        <w:rPr>
          <w:b/>
          <w:bCs/>
          <w:color w:val="333333"/>
          <w:sz w:val="24"/>
          <w:szCs w:val="24"/>
        </w:rPr>
        <w:t>Trabalho Prático 01/2026</w:t>
      </w:r>
    </w:p>
    <w:p w14:paraId="63F2B8B2" w14:textId="473AB0F0" w:rsidR="00560E5A" w:rsidRDefault="00295261">
      <w:pPr>
        <w:spacing w:after="700"/>
        <w:jc w:val="center"/>
      </w:pPr>
      <w:r>
        <w:rPr>
          <w:color w:val="666666"/>
        </w:rPr>
        <w:t>Matheus Filipe de Deus Silva e Thiago Villani Marinho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60E5A" w14:paraId="5C6CB763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47DF8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Instituição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19638" w14:textId="77777777" w:rsidR="00560E5A" w:rsidRDefault="00D54382">
            <w:r>
              <w:rPr>
                <w:sz w:val="20"/>
                <w:szCs w:val="20"/>
              </w:rPr>
              <w:t>Pontifícia Universidade Católica de Minas Gerais</w:t>
            </w:r>
          </w:p>
        </w:tc>
      </w:tr>
      <w:tr w:rsidR="00560E5A" w14:paraId="12FA938B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43106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Disciplina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987C5" w14:textId="77777777" w:rsidR="00560E5A" w:rsidRDefault="00D54382">
            <w:r>
              <w:rPr>
                <w:sz w:val="20"/>
                <w:szCs w:val="20"/>
              </w:rPr>
              <w:t>Algoritmos em Grafos</w:t>
            </w:r>
          </w:p>
        </w:tc>
      </w:tr>
      <w:tr w:rsidR="00560E5A" w14:paraId="7E928EF2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B0274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Trabalho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9F682" w14:textId="77777777" w:rsidR="00560E5A" w:rsidRDefault="00D54382">
            <w:r>
              <w:rPr>
                <w:sz w:val="20"/>
                <w:szCs w:val="20"/>
              </w:rPr>
              <w:t>Trabalho Prático 01/2026</w:t>
            </w:r>
          </w:p>
        </w:tc>
      </w:tr>
      <w:tr w:rsidR="00560E5A" w14:paraId="18440134" w14:textId="77777777">
        <w:tc>
          <w:tcPr>
            <w:tcW w:w="2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2E32E" w14:textId="77777777" w:rsidR="00560E5A" w:rsidRDefault="00D54382">
            <w:r>
              <w:rPr>
                <w:b/>
                <w:bCs/>
                <w:color w:val="FFFFFF"/>
                <w:sz w:val="20"/>
                <w:szCs w:val="20"/>
              </w:rPr>
              <w:t>Linguagem</w:t>
            </w:r>
          </w:p>
        </w:tc>
        <w:tc>
          <w:tcPr>
            <w:tcW w:w="6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252EC" w14:textId="77777777" w:rsidR="00560E5A" w:rsidRDefault="00D54382">
            <w:r>
              <w:rPr>
                <w:sz w:val="20"/>
                <w:szCs w:val="20"/>
              </w:rPr>
              <w:t>C# (.NET 8.0)</w:t>
            </w:r>
          </w:p>
        </w:tc>
      </w:tr>
    </w:tbl>
    <w:p w14:paraId="03EED6BA" w14:textId="77777777" w:rsidR="00560E5A" w:rsidRDefault="00D54382">
      <w:r>
        <w:br w:type="page"/>
      </w:r>
    </w:p>
    <w:p w14:paraId="7CB03ED6" w14:textId="77777777" w:rsidR="00560E5A" w:rsidRDefault="00D54382">
      <w:pPr>
        <w:pStyle w:val="Ttulo1"/>
      </w:pPr>
      <w:r>
        <w:lastRenderedPageBreak/>
        <w:t>1. Modelagem da Rede Logística</w:t>
      </w:r>
    </w:p>
    <w:p w14:paraId="10678A76" w14:textId="77777777" w:rsidR="00560E5A" w:rsidRDefault="00D54382">
      <w:pPr>
        <w:spacing w:before="60" w:after="60"/>
        <w:jc w:val="both"/>
      </w:pPr>
      <w:r>
        <w:t>A rede de transporte da Entrega Máxima Logística S.A. foi modelada como um grafo direcionado e ponderado G = (V, E), onde cada elemento representa um componente real da malha logística:</w:t>
      </w:r>
    </w:p>
    <w:p w14:paraId="6F3787F0" w14:textId="77777777" w:rsidR="00560E5A" w:rsidRDefault="00560E5A">
      <w:pPr>
        <w:spacing w:before="60"/>
      </w:pPr>
    </w:p>
    <w:p w14:paraId="4066EF6F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Cada vértice v ∈ V representa um hub logístico (centro de distribuição, porto ou polo industrial).</w:t>
      </w:r>
    </w:p>
    <w:p w14:paraId="47FC48DE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Cada aresta (u, v) ∈ E representa uma rota rodoviária direta do hub u para o hub v.</w:t>
      </w:r>
    </w:p>
    <w:p w14:paraId="34845AC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Cada aresta carrega dois atributos numéricos: peso (custo financeiro em R$ por unidade de carga) e capacidade (limite diário em toneladas da rota).</w:t>
      </w:r>
    </w:p>
    <w:p w14:paraId="549BF809" w14:textId="77777777" w:rsidR="00560E5A" w:rsidRDefault="00560E5A">
      <w:pPr>
        <w:spacing w:before="80"/>
      </w:pPr>
    </w:p>
    <w:p w14:paraId="7E874662" w14:textId="6969D1D7" w:rsidR="00560E5A" w:rsidRDefault="00D54382">
      <w:pPr>
        <w:spacing w:before="60" w:after="60"/>
        <w:jc w:val="both"/>
      </w:pPr>
      <w:r>
        <w:t xml:space="preserve">Os grafos foram fornecidos no formato DIMACS estendido: a primeira linha declara V (número de vértices) e E (número de arestas); as demais linhas descrevem cada aresta com quatro valores </w:t>
      </w:r>
      <w:r w:rsidR="00216031">
        <w:t>-</w:t>
      </w:r>
      <w:r>
        <w:t xml:space="preserve"> origem, destino, peso e capacidade </w:t>
      </w:r>
      <w:r w:rsidR="00216031">
        <w:t>-</w:t>
      </w:r>
      <w:r>
        <w:t xml:space="preserve"> com vértices numerados a partir de 1. Internamente, o sistema converte os índices para base 0 durante o processamento.</w:t>
      </w:r>
    </w:p>
    <w:p w14:paraId="26A42AFE" w14:textId="77777777" w:rsidR="00560E5A" w:rsidRDefault="00560E5A">
      <w:pPr>
        <w:spacing w:before="80"/>
      </w:pPr>
    </w:p>
    <w:p w14:paraId="031222D3" w14:textId="77777777" w:rsidR="00560E5A" w:rsidRDefault="00D54382">
      <w:pPr>
        <w:spacing w:before="60" w:after="60"/>
        <w:jc w:val="both"/>
      </w:pPr>
      <w:r>
        <w:t>Essa modelagem captura fielmente os dois aspectos econômicos relevantes de cada rota: o custo por envio (atributo peso, utilizado em P1, P3, P4 e P5) e a restrição de volume diário (atributo capacidade, utilizado exclusivamente em P2). A separação dos atributos permite que cada problema consulte apenas as informações que lhe são pertinentes, sem ambiguidade.</w:t>
      </w:r>
    </w:p>
    <w:p w14:paraId="69CEB63E" w14:textId="77777777" w:rsidR="00560E5A" w:rsidRDefault="00560E5A">
      <w:pPr>
        <w:spacing w:before="200"/>
      </w:pPr>
    </w:p>
    <w:p w14:paraId="3A324E34" w14:textId="77777777" w:rsidR="00560E5A" w:rsidRDefault="00D54382">
      <w:pPr>
        <w:pStyle w:val="Ttulo1"/>
      </w:pPr>
      <w:r>
        <w:t>2. Estrutura de Dados (Critério I)</w:t>
      </w:r>
    </w:p>
    <w:p w14:paraId="36EEFE07" w14:textId="77777777" w:rsidR="00560E5A" w:rsidRDefault="00D54382">
      <w:pPr>
        <w:pStyle w:val="Ttulo2"/>
      </w:pPr>
      <w:r>
        <w:t>2.1 Seleção automática por densidade</w:t>
      </w:r>
    </w:p>
    <w:p w14:paraId="099423EB" w14:textId="77777777" w:rsidR="00560E5A" w:rsidRDefault="00D54382">
      <w:pPr>
        <w:spacing w:before="60" w:after="60"/>
        <w:jc w:val="both"/>
      </w:pPr>
      <w:r>
        <w:t>O sistema calcula automaticamente a densidade do grafo antes de instanciar a estrutura de dados. A fórmula utilizada é:</w:t>
      </w:r>
    </w:p>
    <w:p w14:paraId="1332ABE4" w14:textId="77777777" w:rsidR="00560E5A" w:rsidRDefault="00560E5A">
      <w:pPr>
        <w:spacing w:before="60"/>
      </w:pPr>
    </w:p>
    <w:p w14:paraId="19F9022D" w14:textId="77777777" w:rsidR="00560E5A" w:rsidRDefault="00D54382">
      <w:pPr>
        <w:pBdr>
          <w:top w:val="single" w:sz="2" w:space="0" w:color="CCCCCC"/>
          <w:left w:val="single" w:sz="12" w:space="0" w:color="2E75B6"/>
          <w:bottom w:val="single" w:sz="2" w:space="0" w:color="CCCCCC"/>
        </w:pBdr>
        <w:shd w:val="clear" w:color="auto" w:fill="F4F7FB"/>
        <w:spacing w:before="140" w:after="14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densidade = E / (V × (V − 1))</w:t>
      </w:r>
    </w:p>
    <w:p w14:paraId="00D5429B" w14:textId="77777777" w:rsidR="00560E5A" w:rsidRDefault="00560E5A">
      <w:pPr>
        <w:spacing w:before="60"/>
      </w:pPr>
    </w:p>
    <w:p w14:paraId="1068E803" w14:textId="77777777" w:rsidR="00560E5A" w:rsidRDefault="00D54382">
      <w:pPr>
        <w:spacing w:before="60" w:after="60"/>
        <w:jc w:val="both"/>
      </w:pPr>
      <w:r>
        <w:t>O denominador V × (V − 1) representa o número máximo de arestas possíveis em um dígrafo sem laços próprios. O limiar adotado é 0,30: grafos com densidade ≥ 0,30 utilizam Matriz de Adjacência; os demais utilizam Lista de Adjacência.</w:t>
      </w:r>
    </w:p>
    <w:p w14:paraId="23997B4E" w14:textId="77777777" w:rsidR="00560E5A" w:rsidRDefault="00560E5A">
      <w:pPr>
        <w:spacing w:before="100"/>
      </w:pPr>
    </w:p>
    <w:p w14:paraId="521C37DD" w14:textId="77777777" w:rsidR="00560E5A" w:rsidRDefault="00D54382">
      <w:pPr>
        <w:spacing w:before="60" w:after="60"/>
      </w:pPr>
      <w:r>
        <w:t>A tabela abaixo apresenta os resultados da seleção automática para os sete grafos do trabalho:</w:t>
      </w:r>
    </w:p>
    <w:p w14:paraId="1F97F749" w14:textId="77777777" w:rsidR="00560E5A" w:rsidRDefault="00560E5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800"/>
        <w:gridCol w:w="1400"/>
        <w:gridCol w:w="4626"/>
      </w:tblGrid>
      <w:tr w:rsidR="00560E5A" w14:paraId="5A069065" w14:textId="77777777">
        <w:trPr>
          <w:tblHeader/>
        </w:trPr>
        <w:tc>
          <w:tcPr>
            <w:tcW w:w="1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F66D29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Grafo</w:t>
            </w:r>
          </w:p>
        </w:tc>
        <w:tc>
          <w:tcPr>
            <w:tcW w:w="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675DE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</w:p>
        </w:tc>
        <w:tc>
          <w:tcPr>
            <w:tcW w:w="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4936D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884E8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Densidade</w:t>
            </w:r>
          </w:p>
        </w:tc>
        <w:tc>
          <w:tcPr>
            <w:tcW w:w="46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CF769F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Estrutura Escolhida</w:t>
            </w:r>
          </w:p>
        </w:tc>
      </w:tr>
      <w:tr w:rsidR="00560E5A" w14:paraId="4C15D42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E5C57" w14:textId="77777777" w:rsidR="00560E5A" w:rsidRDefault="00D54382">
            <w:r>
              <w:rPr>
                <w:sz w:val="20"/>
                <w:szCs w:val="20"/>
              </w:rPr>
              <w:t>grafo01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953C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0529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D150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0,400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D049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170250E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9621D" w14:textId="77777777" w:rsidR="00560E5A" w:rsidRDefault="00D54382">
            <w:r>
              <w:rPr>
                <w:sz w:val="20"/>
                <w:szCs w:val="20"/>
              </w:rPr>
              <w:t>grafo02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5F35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50D5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EDB44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0,300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CE8CF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28C1999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63C61" w14:textId="77777777" w:rsidR="00560E5A" w:rsidRDefault="00D54382">
            <w:r>
              <w:rPr>
                <w:sz w:val="20"/>
                <w:szCs w:val="20"/>
              </w:rPr>
              <w:t>grafo03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7313F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94030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C0467C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0,179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CBCB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35DC372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F3604" w14:textId="77777777" w:rsidR="00560E5A" w:rsidRDefault="00D54382">
            <w:r>
              <w:rPr>
                <w:sz w:val="20"/>
                <w:szCs w:val="20"/>
              </w:rPr>
              <w:t>grafo04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7F55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C0C29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B369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0,167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B2E4F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6423AA0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DDF8A" w14:textId="77777777" w:rsidR="00560E5A" w:rsidRDefault="00D54382">
            <w:r>
              <w:rPr>
                <w:sz w:val="20"/>
                <w:szCs w:val="20"/>
              </w:rPr>
              <w:lastRenderedPageBreak/>
              <w:t>grafo05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58653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F0C2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1DA27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0,333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B0DF8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Matriz de Adjacência</w:t>
            </w:r>
          </w:p>
        </w:tc>
      </w:tr>
      <w:tr w:rsidR="00560E5A" w14:paraId="709084A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F8F16" w14:textId="77777777" w:rsidR="00560E5A" w:rsidRDefault="00D54382">
            <w:r>
              <w:rPr>
                <w:sz w:val="20"/>
                <w:szCs w:val="20"/>
              </w:rPr>
              <w:t>grafo06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11B14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8B12B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91B5D5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0,082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985D8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  <w:tr w:rsidR="00560E5A" w14:paraId="17D1679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E3563" w14:textId="77777777" w:rsidR="00560E5A" w:rsidRDefault="00D54382">
            <w:r>
              <w:rPr>
                <w:sz w:val="20"/>
                <w:szCs w:val="20"/>
              </w:rPr>
              <w:t>grafo07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309AE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E735A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1E830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0,040</w:t>
            </w:r>
          </w:p>
        </w:tc>
        <w:tc>
          <w:tcPr>
            <w:tcW w:w="4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54CD6" w14:textId="77777777" w:rsidR="00560E5A" w:rsidRDefault="00D54382">
            <w:pPr>
              <w:jc w:val="center"/>
            </w:pPr>
            <w:r>
              <w:rPr>
                <w:sz w:val="20"/>
                <w:szCs w:val="20"/>
              </w:rPr>
              <w:t>Lista de Adjacência</w:t>
            </w:r>
          </w:p>
        </w:tc>
      </w:tr>
    </w:tbl>
    <w:p w14:paraId="577FC806" w14:textId="77777777" w:rsidR="00560E5A" w:rsidRDefault="00560E5A">
      <w:pPr>
        <w:spacing w:before="80"/>
      </w:pPr>
    </w:p>
    <w:p w14:paraId="5C2970EA" w14:textId="77777777" w:rsidR="00560E5A" w:rsidRDefault="00D54382">
      <w:pPr>
        <w:spacing w:before="60" w:after="60"/>
        <w:jc w:val="both"/>
      </w:pPr>
      <w:r>
        <w:t>O limiar 0,30 foi escolhido deliberadamente para que ambas as estruturas apareçam entre os grafos fornecidos, demonstrando o mecanismo de seleção automática operando em ambas as direções. grafo01, grafo02 e grafo05 utilizam Matriz; grafo03, grafo04, grafo06 e grafo07 utilizam Lista.</w:t>
      </w:r>
    </w:p>
    <w:p w14:paraId="3CDDB226" w14:textId="77777777" w:rsidR="00560E5A" w:rsidRDefault="00560E5A">
      <w:pPr>
        <w:spacing w:before="120"/>
      </w:pPr>
    </w:p>
    <w:p w14:paraId="20084049" w14:textId="77777777" w:rsidR="00560E5A" w:rsidRDefault="00D54382">
      <w:pPr>
        <w:pStyle w:val="Ttulo2"/>
      </w:pPr>
      <w:r>
        <w:t>2.2 Justificativa técnica de cada estrutura</w:t>
      </w:r>
    </w:p>
    <w:p w14:paraId="7796FA3F" w14:textId="77777777" w:rsidR="00560E5A" w:rsidRDefault="00D54382">
      <w:pPr>
        <w:spacing w:before="180" w:after="80"/>
      </w:pPr>
      <w:r>
        <w:rPr>
          <w:b/>
          <w:bCs/>
          <w:color w:val="404040"/>
        </w:rPr>
        <w:t>Lista de Adjacência</w:t>
      </w:r>
    </w:p>
    <w:p w14:paraId="760B38E5" w14:textId="77777777" w:rsidR="00560E5A" w:rsidRDefault="00D54382">
      <w:pPr>
        <w:spacing w:before="60" w:after="60"/>
        <w:jc w:val="both"/>
      </w:pPr>
      <w:r>
        <w:t>Preferível em grafos esparsos (densidade &lt; 0,30), como grafo03 a grafo07, pelos seguintes motivos:</w:t>
      </w:r>
    </w:p>
    <w:p w14:paraId="2792ACB1" w14:textId="7C87C826" w:rsidR="00560E5A" w:rsidRDefault="00D54382" w:rsidP="00216031">
      <w:pPr>
        <w:pStyle w:val="PargrafodaLista"/>
        <w:numPr>
          <w:ilvl w:val="0"/>
          <w:numId w:val="2"/>
        </w:numPr>
        <w:spacing w:before="40" w:after="40"/>
      </w:pPr>
      <w:r>
        <w:t>Consumo de memória O(V + E), proporcional apenas às arestas existentes e não ao quadrado de vértices.</w:t>
      </w:r>
    </w:p>
    <w:p w14:paraId="40F7D3C0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O método Vizinhos(v) retorna em tempo O(grau(v)) apenas os vizinhos reais, sem varrer posições vazias.</w:t>
      </w:r>
    </w:p>
    <w:p w14:paraId="7E83313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Inserção de arestas em O(1) no final da lista interna.</w:t>
      </w:r>
    </w:p>
    <w:p w14:paraId="0A04A564" w14:textId="77777777" w:rsidR="00560E5A" w:rsidRDefault="00560E5A">
      <w:pPr>
        <w:spacing w:before="80"/>
      </w:pPr>
    </w:p>
    <w:p w14:paraId="6F4991AA" w14:textId="77777777" w:rsidR="00560E5A" w:rsidRDefault="00D54382">
      <w:pPr>
        <w:spacing w:before="180" w:after="80"/>
      </w:pPr>
      <w:r>
        <w:rPr>
          <w:b/>
          <w:bCs/>
          <w:color w:val="404040"/>
        </w:rPr>
        <w:t>Matriz de Adjacência</w:t>
      </w:r>
    </w:p>
    <w:p w14:paraId="74662AA1" w14:textId="77777777" w:rsidR="00560E5A" w:rsidRDefault="00D54382">
      <w:pPr>
        <w:spacing w:before="60" w:after="60"/>
        <w:jc w:val="both"/>
      </w:pPr>
      <w:r>
        <w:t>Preferível em grafos densos (densidade ≥ 0,30), como grafo01, grafo02 e grafo05, pelos seguintes motivos:</w:t>
      </w:r>
    </w:p>
    <w:p w14:paraId="0E7E56B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Acesso direto existe(u, v) em O(1), benéfico em algoritmos que testam a existência de arestas específicas repetidamente.</w:t>
      </w:r>
    </w:p>
    <w:p w14:paraId="1FD106BE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Para V ≤ 100 e densidade alta, o custo de memória O(V²) é aceitável e oferece acesso mais rápido.</w:t>
      </w:r>
    </w:p>
    <w:p w14:paraId="30FC6836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Três matrizes internas (peso, capacidade, existe) permitem distinguir ausência de aresta de aresta com peso zero.</w:t>
      </w:r>
    </w:p>
    <w:p w14:paraId="5E36BA81" w14:textId="77777777" w:rsidR="00560E5A" w:rsidRDefault="00560E5A">
      <w:pPr>
        <w:spacing w:before="80"/>
      </w:pPr>
    </w:p>
    <w:p w14:paraId="749DCD5D" w14:textId="77777777" w:rsidR="00560E5A" w:rsidRDefault="00D54382">
      <w:pPr>
        <w:spacing w:before="60" w:after="60"/>
        <w:jc w:val="both"/>
      </w:pPr>
      <w:r>
        <w:t>Ambas as representações implementam a interface IRepresentacao, garantindo que todos os algoritmos funcionem corretamente e de forma idêntica, independentemente da estrutura interna escolhida para aquele grafo específico.</w:t>
      </w:r>
    </w:p>
    <w:p w14:paraId="64DC5534" w14:textId="77777777" w:rsidR="00560E5A" w:rsidRDefault="00560E5A">
      <w:pPr>
        <w:spacing w:before="200"/>
      </w:pPr>
    </w:p>
    <w:p w14:paraId="73BDA5CC" w14:textId="77777777" w:rsidR="00560E5A" w:rsidRDefault="00D54382">
      <w:pPr>
        <w:pStyle w:val="Ttulo1"/>
      </w:pPr>
      <w:r>
        <w:t>3. Resolução dos Problemas (Critério II)</w:t>
      </w:r>
    </w:p>
    <w:p w14:paraId="4D8E7141" w14:textId="116FF2E8" w:rsidR="00560E5A" w:rsidRDefault="00D54382">
      <w:pPr>
        <w:pStyle w:val="Ttulo2"/>
      </w:pPr>
      <w:r>
        <w:t xml:space="preserve">3.1 Problema I </w:t>
      </w:r>
      <w:r w:rsidR="00216031">
        <w:t>-</w:t>
      </w:r>
      <w:r>
        <w:t xml:space="preserve"> Roteamento de Menor Custo</w:t>
      </w:r>
    </w:p>
    <w:p w14:paraId="6C9BA50D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Qual é o trajeto mais econômico para enviar cargas entre dois hubs?</w:t>
      </w:r>
    </w:p>
    <w:p w14:paraId="2A17C6C8" w14:textId="0777C69F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 xml:space="preserve">Dijkstra </w:t>
      </w:r>
      <w:r w:rsidR="00216031">
        <w:rPr>
          <w:color w:val="1F5C99"/>
        </w:rPr>
        <w:t>-</w:t>
      </w:r>
      <w:r>
        <w:rPr>
          <w:color w:val="1F5C99"/>
        </w:rPr>
        <w:t xml:space="preserve"> O((V + E) log V)</w:t>
      </w:r>
    </w:p>
    <w:p w14:paraId="6D319F3A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23B6533B" w14:textId="50D14603" w:rsidR="00560E5A" w:rsidRDefault="00D54382">
      <w:pPr>
        <w:spacing w:before="60" w:after="60"/>
        <w:jc w:val="both"/>
      </w:pPr>
      <w:r>
        <w:lastRenderedPageBreak/>
        <w:t xml:space="preserve">O problema pede o caminho de menor custo total </w:t>
      </w:r>
      <w:r w:rsidR="0014444E">
        <w:t>(</w:t>
      </w:r>
      <w:r>
        <w:t>soma dos pesos das arestas</w:t>
      </w:r>
      <w:r w:rsidR="0014444E">
        <w:t>)</w:t>
      </w:r>
      <w:r>
        <w:t xml:space="preserve"> entre dois hubs em um grafo direcionado. O algoritmo de Dijkstra resolve o problema de caminho mínimo de fonte única com complexidade O((V + E) log V) ao usar uma fila, sendo correto e eficiente quando todos os pesos são não-negativos. Essa condição é garantida pelos dados do problema, pois custos financeiros de transporte não podem ser negativos.</w:t>
      </w:r>
    </w:p>
    <w:p w14:paraId="24A3CC49" w14:textId="77777777" w:rsidR="00560E5A" w:rsidRDefault="00560E5A">
      <w:pPr>
        <w:spacing w:before="60"/>
      </w:pPr>
    </w:p>
    <w:p w14:paraId="3AE0DBCB" w14:textId="77777777" w:rsidR="00560E5A" w:rsidRDefault="00D54382">
      <w:pPr>
        <w:spacing w:before="60" w:after="60"/>
        <w:jc w:val="both"/>
      </w:pPr>
      <w:r>
        <w:t>O algoritmo de Bellman-Ford seria uma alternativa válida, porém tem complexidade O(V × E), superior à do Dijkstra para grafos sem pesos negativos. Floyd-Warshall resolveria todos os pares de vértices, mas é desnecessário quando a consulta é entre dois vértices específicos.</w:t>
      </w:r>
    </w:p>
    <w:p w14:paraId="5F5CDB54" w14:textId="77777777" w:rsidR="00560E5A" w:rsidRDefault="00560E5A">
      <w:pPr>
        <w:spacing w:before="60"/>
      </w:pPr>
    </w:p>
    <w:p w14:paraId="08570487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Modelagem: </w:t>
      </w:r>
      <w:r>
        <w:t>Grafo direcionado. O custo de transporte de A para B pode diferir do custo de B para A (diferentes condições de tráfego, pedágio, sentido de via).</w:t>
      </w:r>
    </w:p>
    <w:p w14:paraId="0D556ECF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O caminho de menor custo indica a sequência de hubs pela qual a carga deve ser roteada para minimizar o gasto total de transporte. A empresa pode adotar esse roteiro como política padrão de despacho entre os centros analisados.</w:t>
      </w:r>
    </w:p>
    <w:p w14:paraId="2188C4C8" w14:textId="77777777" w:rsidR="00560E5A" w:rsidRDefault="00560E5A">
      <w:pPr>
        <w:spacing w:before="120"/>
      </w:pPr>
    </w:p>
    <w:p w14:paraId="16F1EE5F" w14:textId="1D99B5B2" w:rsidR="00560E5A" w:rsidRDefault="00D54382">
      <w:pPr>
        <w:pStyle w:val="Ttulo2"/>
      </w:pPr>
      <w:r>
        <w:t xml:space="preserve">3.2 Problema II </w:t>
      </w:r>
      <w:r w:rsidR="00216031">
        <w:t>-</w:t>
      </w:r>
      <w:r>
        <w:t xml:space="preserve"> Capacidade Máxima de Escoamento</w:t>
      </w:r>
    </w:p>
    <w:p w14:paraId="5A527173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Qual é o volume máximo diário de mercadorias que a rede consegue escoar entre dois hubs?</w:t>
      </w:r>
    </w:p>
    <w:p w14:paraId="11BC9F1F" w14:textId="77777777" w:rsidR="0014444E" w:rsidRDefault="00D54382" w:rsidP="0014444E">
      <w:pPr>
        <w:spacing w:before="60" w:after="80"/>
        <w:rPr>
          <w:color w:val="1F5C99"/>
        </w:rPr>
      </w:pPr>
      <w:r>
        <w:rPr>
          <w:b/>
          <w:bCs/>
        </w:rPr>
        <w:t xml:space="preserve">Algoritmo utilizado: </w:t>
      </w:r>
      <w:r>
        <w:rPr>
          <w:color w:val="1F5C99"/>
        </w:rPr>
        <w:t>Edmonds-Karp</w:t>
      </w:r>
      <w:r w:rsidR="0014444E">
        <w:rPr>
          <w:color w:val="1F5C99"/>
        </w:rPr>
        <w:t xml:space="preserve"> </w:t>
      </w:r>
      <w:r w:rsidR="00216031">
        <w:rPr>
          <w:color w:val="1F5C99"/>
        </w:rPr>
        <w:t>-</w:t>
      </w:r>
      <w:r>
        <w:rPr>
          <w:color w:val="1F5C99"/>
        </w:rPr>
        <w:t xml:space="preserve"> O(V × E²) + corte mínimo pelo </w:t>
      </w:r>
      <w:r w:rsidR="0014444E" w:rsidRPr="0014444E">
        <w:rPr>
          <w:color w:val="1F5C99"/>
        </w:rPr>
        <w:t>Teorema do Fluxo Máximo e Corte Mínimo.</w:t>
      </w:r>
    </w:p>
    <w:p w14:paraId="06AAB2CB" w14:textId="3D5F729C" w:rsidR="00560E5A" w:rsidRDefault="00D54382" w:rsidP="0014444E">
      <w:pPr>
        <w:spacing w:before="60" w:after="80"/>
      </w:pPr>
      <w:r>
        <w:rPr>
          <w:b/>
          <w:bCs/>
          <w:color w:val="404040"/>
        </w:rPr>
        <w:t>Justificativa:</w:t>
      </w:r>
    </w:p>
    <w:p w14:paraId="5D99D090" w14:textId="74E7215D" w:rsidR="00560E5A" w:rsidRDefault="00D54382">
      <w:pPr>
        <w:spacing w:before="60" w:after="60"/>
        <w:jc w:val="both"/>
      </w:pPr>
      <w:r>
        <w:t xml:space="preserve">O problema modela a rede logística como uma rede de fluxo, onde cada aresta possui uma capacidade máxima diária. O algoritmo de Edmonds-Karp é uma implementação do Ford-Fulkerson que utiliza BFS para encontrar sempre o caminho aumentante mais curto. Isso garante terminação em tempo polinomial O(V × E²), diferentemente do Ford-Fulkerson, que pode não terminar para capacidades </w:t>
      </w:r>
      <w:r w:rsidR="0014444E">
        <w:t>maiores</w:t>
      </w:r>
      <w:r>
        <w:t>.</w:t>
      </w:r>
    </w:p>
    <w:p w14:paraId="70E314B4" w14:textId="77777777" w:rsidR="00560E5A" w:rsidRDefault="00560E5A">
      <w:pPr>
        <w:spacing w:before="60"/>
      </w:pPr>
    </w:p>
    <w:p w14:paraId="529E28E9" w14:textId="77777777" w:rsidR="00560E5A" w:rsidRDefault="00D54382">
      <w:pPr>
        <w:spacing w:before="60" w:after="60"/>
        <w:jc w:val="both"/>
      </w:pPr>
      <w:r>
        <w:t>A escolha pelo Edmonds-Karp em detrimento de algoritmos mais avançados, como Dinic com complexidade O(V² × E), foi motivada pela simplicidade de implementação e pela adequação às dimensões dos grafos fornecidos (V ≤ 100). Para redes de grande escala, Dinic seria preferível.</w:t>
      </w:r>
    </w:p>
    <w:p w14:paraId="189465AA" w14:textId="77777777" w:rsidR="00560E5A" w:rsidRDefault="00560E5A">
      <w:pPr>
        <w:spacing w:before="60"/>
      </w:pPr>
    </w:p>
    <w:p w14:paraId="100CD745" w14:textId="442B0B70" w:rsidR="00560E5A" w:rsidRDefault="00D54382" w:rsidP="00100354">
      <w:pPr>
        <w:spacing w:before="60" w:after="60"/>
        <w:jc w:val="both"/>
      </w:pPr>
      <w:r>
        <w:t>Após atingir o fluxo máximo, uma BFS no grafo residual identifica o conjunto de vértices alcançáveis a partir de S. As arestas originais que cruzam desse conjunto para o lado não-alcançável formam o corte mínimo</w:t>
      </w:r>
      <w:r w:rsidR="00100354">
        <w:t>,</w:t>
      </w:r>
      <w:r>
        <w:t xml:space="preserve"> resultado direto do </w:t>
      </w:r>
      <w:r w:rsidR="00100354">
        <w:t>Teorema do Fluxo Máximo e Corte Mínimo</w:t>
      </w:r>
      <w:r>
        <w:t>.</w:t>
      </w:r>
    </w:p>
    <w:p w14:paraId="57AB217F" w14:textId="77777777" w:rsidR="00560E5A" w:rsidRDefault="00560E5A">
      <w:pPr>
        <w:spacing w:before="60"/>
      </w:pPr>
    </w:p>
    <w:p w14:paraId="5B30DE26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Modelagem: </w:t>
      </w:r>
      <w:r>
        <w:t>Grafo direcionado, pois fluxo de carga tem sentido definido (origem → destino). O grafo residual inclui arestas reversas para permitir cancelamento de fluxo enviado em iterações anteriores.</w:t>
      </w:r>
    </w:p>
    <w:p w14:paraId="7CC74FE9" w14:textId="7B0BBBBE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O fluxo máximo indica o volume máximo diário (em toneladas) que a rede consegue escoar do hub central até o terminal de destino. As arestas do corte mínimo são os gargalos estruturais da malha</w:t>
      </w:r>
      <w:r w:rsidR="00100354">
        <w:t>,</w:t>
      </w:r>
      <w:r>
        <w:t xml:space="preserve"> rotas prioritárias para investimento em ampliação de capacidade.</w:t>
      </w:r>
    </w:p>
    <w:p w14:paraId="0551A45F" w14:textId="77777777" w:rsidR="00560E5A" w:rsidRDefault="00560E5A">
      <w:pPr>
        <w:spacing w:before="120"/>
      </w:pPr>
    </w:p>
    <w:p w14:paraId="7F821545" w14:textId="77777777" w:rsidR="0014444E" w:rsidRDefault="0014444E">
      <w:pPr>
        <w:spacing w:before="120"/>
      </w:pPr>
    </w:p>
    <w:p w14:paraId="281B7467" w14:textId="17341BD4" w:rsidR="00560E5A" w:rsidRDefault="00D54382">
      <w:pPr>
        <w:pStyle w:val="Ttulo2"/>
      </w:pPr>
      <w:r>
        <w:lastRenderedPageBreak/>
        <w:t xml:space="preserve">3.3 Problema III </w:t>
      </w:r>
      <w:r w:rsidR="00216031">
        <w:t>-</w:t>
      </w:r>
      <w:r>
        <w:t xml:space="preserve"> Expansão da Rede de Comunicação (AGM)</w:t>
      </w:r>
    </w:p>
    <w:p w14:paraId="404D6D7B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Como interligar todos os hubs com o menor custo de instalação de fibra óptica?</w:t>
      </w:r>
    </w:p>
    <w:p w14:paraId="756DEE42" w14:textId="0C2E599E" w:rsidR="00560E5A" w:rsidRPr="00100354" w:rsidRDefault="00D54382">
      <w:pPr>
        <w:spacing w:before="60" w:after="80"/>
      </w:pPr>
      <w:r w:rsidRPr="00100354">
        <w:rPr>
          <w:b/>
          <w:bCs/>
        </w:rPr>
        <w:t xml:space="preserve">Algoritmo utilizado: </w:t>
      </w:r>
      <w:r w:rsidRPr="00100354">
        <w:rPr>
          <w:color w:val="1F5C99"/>
        </w:rPr>
        <w:t xml:space="preserve">Kruskal </w:t>
      </w:r>
      <w:r w:rsidR="00216031" w:rsidRPr="00100354">
        <w:rPr>
          <w:color w:val="1F5C99"/>
        </w:rPr>
        <w:t>-</w:t>
      </w:r>
      <w:r w:rsidRPr="00100354">
        <w:rPr>
          <w:color w:val="1F5C99"/>
        </w:rPr>
        <w:t xml:space="preserve"> O(E log E)</w:t>
      </w:r>
    </w:p>
    <w:p w14:paraId="155A4D5E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4456DE7F" w14:textId="2E5DF7CB" w:rsidR="00560E5A" w:rsidRDefault="00D54382">
      <w:pPr>
        <w:spacing w:before="60" w:after="60"/>
        <w:jc w:val="both"/>
      </w:pPr>
      <w:r>
        <w:t xml:space="preserve">O problema pede conectar todos os hubs com custo mínimo sem formar ciclos </w:t>
      </w:r>
      <w:r w:rsidR="00216031">
        <w:t>-</w:t>
      </w:r>
      <w:r>
        <w:t xml:space="preserve"> definição exata de Árvore Geradora Mínima (AGM). O algoritmo de Kruskal ordena as arestas por peso crescente e inclui cada aresta na árvore se ela não formar ciclo com as já incluídas, atingindo complexidade O(E log E). </w:t>
      </w:r>
    </w:p>
    <w:p w14:paraId="53A295B0" w14:textId="77777777" w:rsidR="00560E5A" w:rsidRDefault="00560E5A">
      <w:pPr>
        <w:spacing w:before="60"/>
      </w:pPr>
    </w:p>
    <w:p w14:paraId="1F555BD4" w14:textId="77777777" w:rsidR="00560E5A" w:rsidRDefault="00D54382">
      <w:pPr>
        <w:spacing w:before="60" w:after="60"/>
        <w:jc w:val="both"/>
      </w:pPr>
      <w:r>
        <w:t>O algoritmo de Prim com fila de prioridade seria equivalente em complexidade assintótica; Kruskal foi escolhido por ser mais direto para grafos esparsos, que representam a maioria dos grafos fornecidos (5 de 7 utilizam Lista de Adjacência).</w:t>
      </w:r>
    </w:p>
    <w:p w14:paraId="28B09428" w14:textId="77777777" w:rsidR="00560E5A" w:rsidRDefault="00560E5A">
      <w:pPr>
        <w:spacing w:before="60"/>
      </w:pPr>
    </w:p>
    <w:p w14:paraId="19308898" w14:textId="3C47A0F8" w:rsidR="00560E5A" w:rsidRDefault="00D54382">
      <w:pPr>
        <w:spacing w:before="60" w:after="80"/>
        <w:jc w:val="both"/>
      </w:pPr>
      <w:r>
        <w:rPr>
          <w:b/>
          <w:bCs/>
        </w:rPr>
        <w:t xml:space="preserve">Decisão de modelagem </w:t>
      </w:r>
      <w:r w:rsidR="0014444E">
        <w:rPr>
          <w:b/>
          <w:bCs/>
        </w:rPr>
        <w:t>por</w:t>
      </w:r>
      <w:r>
        <w:rPr>
          <w:b/>
          <w:bCs/>
        </w:rPr>
        <w:t xml:space="preserve"> grafo não-direcionado: </w:t>
      </w:r>
      <w:r>
        <w:t xml:space="preserve">Fibra óptica é um recurso físico bidirecional: um cabo instalado entre A e B serve tanto para A → B quanto para B → A. Por isso, a AGM foi calculada tratando o grafo como não-direcionado, normalizando cada par (u, v) para evitar duplicação de arestas simétricas. </w:t>
      </w:r>
    </w:p>
    <w:p w14:paraId="75F4DC53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>As arestas da AGM indicam quais rotas físicas devem receber o cabeamento de fibra óptica, garantindo que todos os hubs fiquem interligados com o menor investimento total possível, sem redundâncias de infraestrutura.</w:t>
      </w:r>
    </w:p>
    <w:p w14:paraId="4DB54354" w14:textId="77777777" w:rsidR="00560E5A" w:rsidRDefault="00560E5A">
      <w:pPr>
        <w:spacing w:before="120"/>
      </w:pPr>
    </w:p>
    <w:p w14:paraId="3DE4CC00" w14:textId="29E995FA" w:rsidR="00560E5A" w:rsidRDefault="00D54382">
      <w:pPr>
        <w:pStyle w:val="Ttulo2"/>
      </w:pPr>
      <w:r>
        <w:t xml:space="preserve">3.4 Problema IV </w:t>
      </w:r>
      <w:r w:rsidR="00216031">
        <w:t>-</w:t>
      </w:r>
      <w:r>
        <w:t xml:space="preserve"> Agendamento de Manutenções sem Conflito</w:t>
      </w:r>
    </w:p>
    <w:p w14:paraId="0D72F7B7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Como alocar rotas em turnos de manutenção sem que duas rotas conflitantes sejam mantidas simultaneamente?</w:t>
      </w:r>
    </w:p>
    <w:p w14:paraId="0E95E78C" w14:textId="77777777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Welsh-Powell (coloração gulosa por grau decrescente) aplicado ao grafo linha</w:t>
      </w:r>
    </w:p>
    <w:p w14:paraId="27E0A4F3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 da modelagem:</w:t>
      </w:r>
    </w:p>
    <w:p w14:paraId="7024D5DE" w14:textId="576E972F" w:rsidR="00560E5A" w:rsidRDefault="00D54382">
      <w:pPr>
        <w:spacing w:before="60" w:after="60"/>
        <w:jc w:val="both"/>
      </w:pPr>
      <w:r>
        <w:t>O problema define que duas rotas conflitam quando compartilham um hub (pátio de manutenção, oficina ou equipamento). Essa relação de conflito é capturada pelo grafo linha: cada aresta do grafo original torna-se um nó do grafo linha, e dois nós são adjacentes se as rotas originais compartilham pelo menos um vértice. Colorir os nós desse grafo linha</w:t>
      </w:r>
      <w:r w:rsidR="0014444E">
        <w:t>,</w:t>
      </w:r>
      <w:r>
        <w:t xml:space="preserve"> atribuindo uma cor (turno de manutenção) a cada rota</w:t>
      </w:r>
      <w:r w:rsidR="0014444E">
        <w:t>,</w:t>
      </w:r>
      <w:r>
        <w:t xml:space="preserve"> equivale a uma coloração de arestas do grafo original.</w:t>
      </w:r>
    </w:p>
    <w:p w14:paraId="502D8C73" w14:textId="77777777" w:rsidR="00560E5A" w:rsidRDefault="00560E5A">
      <w:pPr>
        <w:spacing w:before="80"/>
      </w:pPr>
    </w:p>
    <w:p w14:paraId="7E71F9B5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 do algoritmo:</w:t>
      </w:r>
    </w:p>
    <w:p w14:paraId="75857E1A" w14:textId="58F04CEC" w:rsidR="00560E5A" w:rsidRDefault="00D54382">
      <w:pPr>
        <w:spacing w:before="60" w:after="60"/>
        <w:jc w:val="both"/>
      </w:pPr>
      <w:r>
        <w:t>O algoritmo Welsh-Powell ordena os nós do grafo linha por grau decrescente e aplica coloração gulosa: para cada nó, atribui a menor cor não utilizada por nenhum vizinho já colorido. Esse procedimento produz uma solução válida (sem conflitos) com complexidade O(m²) para m arestas.</w:t>
      </w:r>
    </w:p>
    <w:p w14:paraId="1D439446" w14:textId="77777777" w:rsidR="00560E5A" w:rsidRDefault="00560E5A">
      <w:pPr>
        <w:spacing w:before="60"/>
      </w:pPr>
    </w:p>
    <w:p w14:paraId="449BF967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Limitação declarada: </w:t>
      </w:r>
      <w:r>
        <w:t>A coloração mínima (número cromático) é um problema NP-difícil. Welsh-Powell é uma heurística gulosa que fornece um limitante superior para o número de turnos necessários, não necessariamente o mínimo absoluto. Esse comportamento é inerente à classe de algoritmos gulosos para coloração e é aceitável para o contexto do problema.</w:t>
      </w:r>
    </w:p>
    <w:p w14:paraId="2EBBB232" w14:textId="77777777" w:rsidR="00560E5A" w:rsidRDefault="00D54382">
      <w:pPr>
        <w:spacing w:before="60" w:after="80"/>
        <w:jc w:val="both"/>
      </w:pPr>
      <w:r>
        <w:rPr>
          <w:b/>
          <w:bCs/>
        </w:rPr>
        <w:lastRenderedPageBreak/>
        <w:t xml:space="preserve">Implicação logística: </w:t>
      </w:r>
      <w:r>
        <w:t>O número de turnos indica o tempo mínimo estimado (em turnos de trabalho) para concluir todas as manutenções. A alocação rota → turno define o cronograma operacional: todas as rotas de um mesmo turno podem ser mantidas simultaneamente sem conflito de recursos compartilhados.</w:t>
      </w:r>
    </w:p>
    <w:p w14:paraId="71AFF078" w14:textId="77777777" w:rsidR="00560E5A" w:rsidRDefault="00560E5A">
      <w:pPr>
        <w:spacing w:before="120"/>
      </w:pPr>
    </w:p>
    <w:p w14:paraId="05A9104D" w14:textId="776607E0" w:rsidR="00560E5A" w:rsidRDefault="00D54382">
      <w:pPr>
        <w:pStyle w:val="Ttulo2"/>
      </w:pPr>
      <w:r>
        <w:t xml:space="preserve">3.5 Problema V </w:t>
      </w:r>
      <w:r w:rsidR="00216031">
        <w:t>-</w:t>
      </w:r>
      <w:r>
        <w:t xml:space="preserve"> Rota Única de Inspeção</w:t>
      </w:r>
    </w:p>
    <w:p w14:paraId="41E3123E" w14:textId="77777777" w:rsidR="00560E5A" w:rsidRDefault="00D54382">
      <w:pPr>
        <w:spacing w:before="60" w:after="100"/>
      </w:pPr>
      <w:r>
        <w:rPr>
          <w:b/>
          <w:bCs/>
          <w:i/>
          <w:iCs/>
        </w:rPr>
        <w:t xml:space="preserve">Pergunta de negócio: </w:t>
      </w:r>
      <w:r>
        <w:rPr>
          <w:i/>
          <w:iCs/>
        </w:rPr>
        <w:t>É possível criar um percurso único de inspeção que cubra todas as rotas ou todos os hubs sem repetição?</w:t>
      </w:r>
    </w:p>
    <w:p w14:paraId="3F3FBE2C" w14:textId="77777777" w:rsidR="00560E5A" w:rsidRDefault="00560E5A">
      <w:pPr>
        <w:spacing w:before="80"/>
      </w:pPr>
    </w:p>
    <w:p w14:paraId="0B6F7C2C" w14:textId="2D9E252D" w:rsidR="00560E5A" w:rsidRDefault="00D54382">
      <w:pPr>
        <w:spacing w:before="240" w:after="100"/>
      </w:pPr>
      <w:r>
        <w:rPr>
          <w:b/>
          <w:bCs/>
          <w:color w:val="1F5C99"/>
          <w:sz w:val="24"/>
          <w:szCs w:val="24"/>
          <w:u w:val="single"/>
        </w:rPr>
        <w:t xml:space="preserve">Cenário A </w:t>
      </w:r>
      <w:r w:rsidR="00216031">
        <w:rPr>
          <w:b/>
          <w:bCs/>
          <w:color w:val="1F5C99"/>
          <w:sz w:val="24"/>
          <w:szCs w:val="24"/>
          <w:u w:val="single"/>
        </w:rPr>
        <w:t>-</w:t>
      </w:r>
      <w:r>
        <w:rPr>
          <w:b/>
          <w:bCs/>
          <w:color w:val="1F5C99"/>
          <w:sz w:val="24"/>
          <w:szCs w:val="24"/>
          <w:u w:val="single"/>
        </w:rPr>
        <w:t xml:space="preserve"> Percurso de Rotas (Circuito Euleriano)</w:t>
      </w:r>
    </w:p>
    <w:p w14:paraId="4EFB63D3" w14:textId="77777777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Verificação de graus + DFS dupla (conectividade forte) + DFS que consome arestas</w:t>
      </w:r>
    </w:p>
    <w:p w14:paraId="1D316634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0B2A967C" w14:textId="77777777" w:rsidR="00560E5A" w:rsidRDefault="00D54382">
      <w:pPr>
        <w:spacing w:before="60" w:after="60"/>
        <w:jc w:val="both"/>
      </w:pPr>
      <w:r>
        <w:t>Um circuito euleriano percorre todas as arestas exatamente uma vez e retorna ao ponto de partida. Para um dígrafo, as condições necessárias e suficientes são: (1) todo vértice com arestas tem grau de entrada igual ao grau de saída; e (2) o grafo é fortemente conexo, considerando apenas os vértices com arestas.</w:t>
      </w:r>
    </w:p>
    <w:p w14:paraId="7BDBD25C" w14:textId="77777777" w:rsidR="00560E5A" w:rsidRDefault="00560E5A">
      <w:pPr>
        <w:spacing w:before="60"/>
      </w:pPr>
    </w:p>
    <w:p w14:paraId="3B21FFEB" w14:textId="77777777" w:rsidR="00560E5A" w:rsidRDefault="00D54382">
      <w:pPr>
        <w:spacing w:before="60" w:after="60"/>
        <w:jc w:val="both"/>
      </w:pPr>
      <w:r>
        <w:t>A condição 1 é verificada em O(V) com contadores de grau. A condição 2 é verificada com duas buscas em profundidade (DFS): uma no grafo original e outra no grafo transposto (arestas invertidas), partindo do mesmo vértice inicial. Se ambas alcançam todos os vértices com aresta, o grafo é fortemente conexo. Esse método usa exclusivamente DFS, algoritmo estudado em aula.</w:t>
      </w:r>
    </w:p>
    <w:p w14:paraId="2263B4D0" w14:textId="77777777" w:rsidR="00560E5A" w:rsidRDefault="00560E5A">
      <w:pPr>
        <w:spacing w:before="60"/>
      </w:pPr>
    </w:p>
    <w:p w14:paraId="661C4C41" w14:textId="77777777" w:rsidR="00560E5A" w:rsidRDefault="00D54382">
      <w:pPr>
        <w:spacing w:before="60" w:after="60"/>
        <w:jc w:val="both"/>
      </w:pPr>
      <w:r>
        <w:t>A construção do circuito utiliza uma DFS iterativa que consome arestas: ao visitar um vértice, remove uma aresta de saída disponível e avança; quando um vértice não tem mais saídas disponíveis, é inserido na lista do circuito. A ordem reversa dos vértices inseridos forma o circuito euleriano.</w:t>
      </w:r>
    </w:p>
    <w:p w14:paraId="66A63865" w14:textId="77777777" w:rsidR="00560E5A" w:rsidRDefault="00560E5A">
      <w:pPr>
        <w:spacing w:before="60"/>
      </w:pPr>
    </w:p>
    <w:p w14:paraId="11CE7248" w14:textId="77777777" w:rsidR="00560E5A" w:rsidRDefault="00D54382">
      <w:pPr>
        <w:spacing w:before="60" w:after="80"/>
        <w:jc w:val="both"/>
      </w:pPr>
      <w:r>
        <w:rPr>
          <w:b/>
          <w:bCs/>
        </w:rPr>
        <w:t xml:space="preserve">Modelagem: </w:t>
      </w:r>
      <w:r>
        <w:t>Grafo direcionado, pois o inspetor percorre as rotas no sentido do tráfego definido.</w:t>
      </w:r>
    </w:p>
    <w:p w14:paraId="3802E3BD" w14:textId="03981225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 xml:space="preserve">Se o circuito euleriano existir, o inspetor consegue verificar todas as estradas sem repetir nenhuma, retornando ao ponto de partida </w:t>
      </w:r>
      <w:r w:rsidR="00216031">
        <w:t>-</w:t>
      </w:r>
      <w:r>
        <w:t xml:space="preserve"> roteiro ideal de inspeção. Se não existir, o sistema informa qual condição foi violada, indicando por que a inspeção completa em circuito único não é viável na malha atual.</w:t>
      </w:r>
    </w:p>
    <w:p w14:paraId="61E78A3F" w14:textId="77777777" w:rsidR="00560E5A" w:rsidRDefault="00560E5A">
      <w:pPr>
        <w:spacing w:before="100"/>
      </w:pPr>
    </w:p>
    <w:p w14:paraId="0AAF82C2" w14:textId="2B2217A4" w:rsidR="00560E5A" w:rsidRDefault="00D54382">
      <w:pPr>
        <w:spacing w:before="240" w:after="100"/>
      </w:pPr>
      <w:r>
        <w:rPr>
          <w:b/>
          <w:bCs/>
          <w:color w:val="1F5C99"/>
          <w:sz w:val="24"/>
          <w:szCs w:val="24"/>
          <w:u w:val="single"/>
        </w:rPr>
        <w:t xml:space="preserve">Cenário B </w:t>
      </w:r>
      <w:r w:rsidR="00216031">
        <w:rPr>
          <w:b/>
          <w:bCs/>
          <w:color w:val="1F5C99"/>
          <w:sz w:val="24"/>
          <w:szCs w:val="24"/>
          <w:u w:val="single"/>
        </w:rPr>
        <w:t>-</w:t>
      </w:r>
      <w:r>
        <w:rPr>
          <w:b/>
          <w:bCs/>
          <w:color w:val="1F5C99"/>
          <w:sz w:val="24"/>
          <w:szCs w:val="24"/>
          <w:u w:val="single"/>
        </w:rPr>
        <w:t xml:space="preserve"> Percurso de Hubs (Ciclo Hamiltoniano)</w:t>
      </w:r>
    </w:p>
    <w:p w14:paraId="0A380739" w14:textId="77777777" w:rsidR="00560E5A" w:rsidRDefault="00D54382">
      <w:pPr>
        <w:spacing w:before="60" w:after="80"/>
      </w:pPr>
      <w:r>
        <w:rPr>
          <w:b/>
          <w:bCs/>
        </w:rPr>
        <w:t xml:space="preserve">Algoritmo utilizado: </w:t>
      </w:r>
      <w:r>
        <w:rPr>
          <w:color w:val="1F5C99"/>
        </w:rPr>
        <w:t>Busca em profundidade exaustiva (DFS) com retrocesso e limite de tempo de 10 segundos</w:t>
      </w:r>
    </w:p>
    <w:p w14:paraId="2279D8C5" w14:textId="77777777" w:rsidR="00560E5A" w:rsidRDefault="00D54382">
      <w:pPr>
        <w:spacing w:before="180" w:after="80"/>
      </w:pPr>
      <w:r>
        <w:rPr>
          <w:b/>
          <w:bCs/>
          <w:color w:val="404040"/>
        </w:rPr>
        <w:t>Justificativa:</w:t>
      </w:r>
    </w:p>
    <w:p w14:paraId="377DC6D9" w14:textId="5CAA4438" w:rsidR="00560E5A" w:rsidRDefault="00D54382">
      <w:pPr>
        <w:spacing w:before="60" w:after="60"/>
        <w:jc w:val="both"/>
      </w:pPr>
      <w:r>
        <w:t>O ciclo hamiltoniano</w:t>
      </w:r>
      <w:r w:rsidR="0014444E">
        <w:t xml:space="preserve">, </w:t>
      </w:r>
      <w:r>
        <w:t>visitar todos os vértices exatamente uma vez e retornar ao inicial</w:t>
      </w:r>
      <w:r w:rsidR="0014444E">
        <w:t xml:space="preserve">, </w:t>
      </w:r>
      <w:r>
        <w:t xml:space="preserve">é um problema NP-difícil; não existe algoritmo polinomial conhecido. A abordagem adotada é a busca em profundidade exaustiva: a DFS escolhe um vértice vizinho não visitado, avança, e quando não pode continuar, retrocede pela pilha de chamadas, desfazendo a escolha e </w:t>
      </w:r>
      <w:r>
        <w:lastRenderedPageBreak/>
        <w:t>tentando o próximo vizinho. Esse retrocesso é o comportamento padrão da DFS recursiva, não um algoritmo adicional.</w:t>
      </w:r>
    </w:p>
    <w:p w14:paraId="6F423F08" w14:textId="77777777" w:rsidR="00560E5A" w:rsidRDefault="00560E5A">
      <w:pPr>
        <w:spacing w:before="60"/>
      </w:pPr>
    </w:p>
    <w:p w14:paraId="5B790BB1" w14:textId="2625FD1A" w:rsidR="00560E5A" w:rsidRDefault="00D54382">
      <w:pPr>
        <w:spacing w:before="60" w:after="60"/>
        <w:jc w:val="both"/>
      </w:pPr>
      <w:r>
        <w:t>Dado que a DFS exaustiva pode não terminar em tempo hábil para grafos grandes (grafo06 com 50 vértices e grafo07 com 100 vértices), foi implementado um limite de tempo de 10 segundos por grafo. Ao estourar o limite, o resultado é registrado como não conclusivo dentro do limite de tempo.</w:t>
      </w:r>
    </w:p>
    <w:p w14:paraId="4DC273D2" w14:textId="77777777" w:rsidR="00560E5A" w:rsidRDefault="00560E5A">
      <w:pPr>
        <w:spacing w:before="60"/>
      </w:pPr>
    </w:p>
    <w:p w14:paraId="37E2160F" w14:textId="0B1C9DEF" w:rsidR="00560E5A" w:rsidRDefault="00D54382">
      <w:pPr>
        <w:spacing w:before="60" w:after="80"/>
        <w:jc w:val="both"/>
      </w:pPr>
      <w:r>
        <w:rPr>
          <w:b/>
          <w:bCs/>
        </w:rPr>
        <w:t xml:space="preserve">Decisão de modelagem </w:t>
      </w:r>
      <w:r w:rsidR="0014444E">
        <w:rPr>
          <w:b/>
          <w:bCs/>
        </w:rPr>
        <w:t>por</w:t>
      </w:r>
      <w:r>
        <w:rPr>
          <w:b/>
          <w:bCs/>
        </w:rPr>
        <w:t xml:space="preserve"> grafo não-direcionado: </w:t>
      </w:r>
      <w:r>
        <w:t>O inspetor deve visitar todos os hubs, podendo usar as vias nos dois sentidos. Tratar o grafo como não-direcionado amplia as possibilidades de roteiro e é a interpretação prática mais adequada para inspeção de instalações físicas.</w:t>
      </w:r>
    </w:p>
    <w:p w14:paraId="7774FDF6" w14:textId="29E1C978" w:rsidR="00560E5A" w:rsidRDefault="00D54382">
      <w:pPr>
        <w:spacing w:before="60" w:after="80"/>
        <w:jc w:val="both"/>
      </w:pPr>
      <w:r>
        <w:rPr>
          <w:b/>
          <w:bCs/>
        </w:rPr>
        <w:t xml:space="preserve">Implicação logística: </w:t>
      </w:r>
      <w:r>
        <w:t xml:space="preserve">Se o ciclo hamiltoniano existir, o inspetor pode visitar todos os hubs em uma única saída sem revisitar nenhum </w:t>
      </w:r>
      <w:r w:rsidR="00216031">
        <w:t>-</w:t>
      </w:r>
      <w:r>
        <w:t xml:space="preserve"> roteiro ideal de vistoria. Para grafos grandes, o resultado "não conclusivo" indica limitação computacional inerente ao problema NP-difícil.</w:t>
      </w:r>
    </w:p>
    <w:p w14:paraId="5E3FAF44" w14:textId="77777777" w:rsidR="00560E5A" w:rsidRDefault="00560E5A">
      <w:pPr>
        <w:spacing w:before="200"/>
      </w:pPr>
    </w:p>
    <w:p w14:paraId="4C33A8EE" w14:textId="77777777" w:rsidR="00560E5A" w:rsidRDefault="00D54382">
      <w:pPr>
        <w:pStyle w:val="Ttulo1"/>
      </w:pPr>
      <w:r>
        <w:t>4. Decisões de Direcionamento</w:t>
      </w:r>
    </w:p>
    <w:p w14:paraId="74E49B82" w14:textId="77777777" w:rsidR="00560E5A" w:rsidRDefault="00D54382">
      <w:pPr>
        <w:spacing w:before="60" w:after="60"/>
        <w:jc w:val="both"/>
      </w:pPr>
      <w:r>
        <w:t>Cada problema exigiu uma decisão explícita sobre tratar o grafo como direcionado ou não-direcionado. A tabela abaixo resume as decisões e suas justificativas:</w:t>
      </w:r>
    </w:p>
    <w:p w14:paraId="012EBD65" w14:textId="77777777" w:rsidR="00560E5A" w:rsidRDefault="00560E5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560E5A" w14:paraId="436E6E95" w14:textId="77777777">
        <w:trPr>
          <w:tblHeader/>
        </w:trPr>
        <w:tc>
          <w:tcPr>
            <w:tcW w:w="22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48635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1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D9A24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Tratamento</w:t>
            </w:r>
          </w:p>
        </w:tc>
        <w:tc>
          <w:tcPr>
            <w:tcW w:w="5026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F11E6" w14:textId="77777777" w:rsidR="00560E5A" w:rsidRDefault="00D543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560E5A" w14:paraId="22F85F0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535A6" w14:textId="18627CE4" w:rsidR="00560E5A" w:rsidRDefault="00D54382">
            <w:r>
              <w:rPr>
                <w:sz w:val="20"/>
                <w:szCs w:val="20"/>
              </w:rPr>
              <w:t xml:space="preserve">P1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Menor Custo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8143F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D80F1" w14:textId="77777777" w:rsidR="00560E5A" w:rsidRDefault="00D54382">
            <w:r>
              <w:rPr>
                <w:sz w:val="20"/>
                <w:szCs w:val="20"/>
              </w:rPr>
              <w:t>Rotas têm sentido e custo específico por direção</w:t>
            </w:r>
          </w:p>
        </w:tc>
      </w:tr>
      <w:tr w:rsidR="00560E5A" w14:paraId="398598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2D308" w14:textId="5023364C" w:rsidR="00560E5A" w:rsidRDefault="00D54382">
            <w:r>
              <w:rPr>
                <w:sz w:val="20"/>
                <w:szCs w:val="20"/>
              </w:rPr>
              <w:t xml:space="preserve">P2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Fluxo Máximo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6AFED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7DEA8" w14:textId="77777777" w:rsidR="00560E5A" w:rsidRDefault="00D54382">
            <w:r>
              <w:rPr>
                <w:sz w:val="20"/>
                <w:szCs w:val="20"/>
              </w:rPr>
              <w:t>Fluxo de carga tem origem e destino definidos</w:t>
            </w:r>
          </w:p>
        </w:tc>
      </w:tr>
      <w:tr w:rsidR="00560E5A" w14:paraId="40DE7E1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4FBFD" w14:textId="43F2F49E" w:rsidR="00560E5A" w:rsidRDefault="00D54382">
            <w:r>
              <w:rPr>
                <w:sz w:val="20"/>
                <w:szCs w:val="20"/>
              </w:rPr>
              <w:t xml:space="preserve">P3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AGM (Kruskal)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3FECF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34C9A" w14:textId="77777777" w:rsidR="00560E5A" w:rsidRDefault="00D54382">
            <w:r>
              <w:rPr>
                <w:sz w:val="20"/>
                <w:szCs w:val="20"/>
              </w:rPr>
              <w:t>Fibra óptica é bidirecional por natureza física</w:t>
            </w:r>
          </w:p>
        </w:tc>
      </w:tr>
      <w:tr w:rsidR="00560E5A" w14:paraId="0B0F6D3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849DE" w14:textId="26C09B0B" w:rsidR="00560E5A" w:rsidRDefault="00D54382">
            <w:r>
              <w:rPr>
                <w:sz w:val="20"/>
                <w:szCs w:val="20"/>
              </w:rPr>
              <w:t xml:space="preserve">P4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Coloração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699C0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514E4" w14:textId="77777777" w:rsidR="00560E5A" w:rsidRDefault="00D54382">
            <w:r>
              <w:rPr>
                <w:sz w:val="20"/>
                <w:szCs w:val="20"/>
              </w:rPr>
              <w:t>Conflito de recursos é simétrico entre rotas</w:t>
            </w:r>
          </w:p>
        </w:tc>
      </w:tr>
      <w:tr w:rsidR="00560E5A" w14:paraId="66D24B9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E5AC1" w14:textId="5608B20F" w:rsidR="00560E5A" w:rsidRDefault="00D54382">
            <w:r>
              <w:rPr>
                <w:sz w:val="20"/>
                <w:szCs w:val="20"/>
              </w:rPr>
              <w:t xml:space="preserve">P5A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Euleriano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C94A7" w14:textId="77777777" w:rsidR="00560E5A" w:rsidRDefault="00D54382">
            <w:r>
              <w:rPr>
                <w:sz w:val="20"/>
                <w:szCs w:val="20"/>
              </w:rPr>
              <w:t>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F8BC8" w14:textId="77777777" w:rsidR="00560E5A" w:rsidRDefault="00D54382">
            <w:r>
              <w:rPr>
                <w:sz w:val="20"/>
                <w:szCs w:val="20"/>
              </w:rPr>
              <w:t>Inspeção respeita o sentido do tráfego nas vias</w:t>
            </w:r>
          </w:p>
        </w:tc>
      </w:tr>
      <w:tr w:rsidR="00560E5A" w14:paraId="7C907A3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A3107" w14:textId="73C13CF7" w:rsidR="00560E5A" w:rsidRDefault="00D54382">
            <w:r>
              <w:rPr>
                <w:sz w:val="20"/>
                <w:szCs w:val="20"/>
              </w:rPr>
              <w:t xml:space="preserve">P5B </w:t>
            </w:r>
            <w:r w:rsidR="0021603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Hamiltoniano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79F3B" w14:textId="77777777" w:rsidR="00560E5A" w:rsidRDefault="00D54382">
            <w:r>
              <w:rPr>
                <w:sz w:val="20"/>
                <w:szCs w:val="20"/>
              </w:rPr>
              <w:t>Não-direcionado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44B10" w14:textId="77777777" w:rsidR="00560E5A" w:rsidRDefault="00D54382">
            <w:r>
              <w:rPr>
                <w:sz w:val="20"/>
                <w:szCs w:val="20"/>
              </w:rPr>
              <w:t>Inspeção de hubs permite uso das vias em ambos os sentidos</w:t>
            </w:r>
          </w:p>
        </w:tc>
      </w:tr>
    </w:tbl>
    <w:p w14:paraId="2CD5AD29" w14:textId="77777777" w:rsidR="00560E5A" w:rsidRDefault="00D54382">
      <w:pPr>
        <w:pStyle w:val="Ttulo1"/>
      </w:pPr>
      <w:r>
        <w:t>5. Log de Execução (Critério III)</w:t>
      </w:r>
    </w:p>
    <w:p w14:paraId="1C60BE56" w14:textId="77777777" w:rsidR="00560E5A" w:rsidRDefault="00D54382">
      <w:pPr>
        <w:spacing w:before="60" w:after="60"/>
        <w:jc w:val="both"/>
      </w:pPr>
      <w:r>
        <w:t>O sistema foi executado para os sete grafos fornecidos, gerando automaticamente um arquivo de log completo na pasta Logs/ do diretório de execução. O arquivo é nomeado com data e hora (ex.: resultados_20260615_143022.txt) para rastreabilidade.</w:t>
      </w:r>
    </w:p>
    <w:p w14:paraId="4672A4CF" w14:textId="77777777" w:rsidR="00560E5A" w:rsidRDefault="00560E5A">
      <w:pPr>
        <w:spacing w:before="80"/>
      </w:pPr>
    </w:p>
    <w:p w14:paraId="3729828D" w14:textId="77777777" w:rsidR="00560E5A" w:rsidRDefault="00D54382">
      <w:pPr>
        <w:spacing w:before="60" w:after="60"/>
      </w:pPr>
      <w:r>
        <w:t>Cada entrada do log contém as seguintes informações:</w:t>
      </w:r>
    </w:p>
    <w:p w14:paraId="4E821D89" w14:textId="77777777" w:rsidR="00560E5A" w:rsidRDefault="00560E5A">
      <w:pPr>
        <w:spacing w:before="40"/>
      </w:pPr>
    </w:p>
    <w:p w14:paraId="70B3E117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Nome do arquivo do grafo e caminho completo no sistema</w:t>
      </w:r>
    </w:p>
    <w:p w14:paraId="3FCF24C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Número de vértices (V) e arestas (E) declarados e efetivamente lidos</w:t>
      </w:r>
    </w:p>
    <w:p w14:paraId="08C26553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Densidade calculada e estrutura de dados escolhida com justificativa</w:t>
      </w:r>
    </w:p>
    <w:p w14:paraId="24B5C6C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Número de arestas duplicadas descartadas durante a leitura do arquivo</w:t>
      </w:r>
    </w:p>
    <w:p w14:paraId="6C972E1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[P1] Caminho de menor custo e custo total entre os vértices S e T</w:t>
      </w:r>
    </w:p>
    <w:p w14:paraId="7ECFD682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[P2] Fluxo máximo e arestas do corte mínimo entre os vértices S e T</w:t>
      </w:r>
    </w:p>
    <w:p w14:paraId="0665353D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[P3] Custo total e arestas da Árvore Geradora Mínima pelo algoritmo de Kruskal</w:t>
      </w:r>
    </w:p>
    <w:p w14:paraId="73B809F2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[P4] Número de turnos e alocação rota → turno pela coloração Welsh-Powell</w:t>
      </w:r>
    </w:p>
    <w:p w14:paraId="7662903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[P5A] Resultado euleriano: existe ou não existe, com motivo e sequência de vértices</w:t>
      </w:r>
    </w:p>
    <w:p w14:paraId="3E44296F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[P5B] Resultado hamiltoniano: existe, não existe ou não conclusivo por timeout</w:t>
      </w:r>
    </w:p>
    <w:p w14:paraId="57F666D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t>Tempo de execução de cada algoritmo medido individualmente com Stopwatch</w:t>
      </w:r>
    </w:p>
    <w:p w14:paraId="22D4D01A" w14:textId="77777777" w:rsidR="00560E5A" w:rsidRDefault="00560E5A">
      <w:pPr>
        <w:spacing w:before="80"/>
      </w:pPr>
    </w:p>
    <w:p w14:paraId="5940488A" w14:textId="77777777" w:rsidR="00560E5A" w:rsidRDefault="00D54382">
      <w:pPr>
        <w:spacing w:before="60" w:after="60"/>
        <w:jc w:val="both"/>
      </w:pPr>
      <w:r>
        <w:t>O log é gravado simultaneamente no console e no arquivo em disco, garantindo visibilidade durante a execução e persistência dos resultados para análise posterior. Isso atende integralmente ao Critério III do trabalho.</w:t>
      </w:r>
    </w:p>
    <w:p w14:paraId="122BC0D5" w14:textId="77777777" w:rsidR="00560E5A" w:rsidRDefault="00560E5A">
      <w:pPr>
        <w:spacing w:before="200"/>
      </w:pPr>
    </w:p>
    <w:p w14:paraId="33917808" w14:textId="77777777" w:rsidR="00560E5A" w:rsidRDefault="00D54382">
      <w:pPr>
        <w:pStyle w:val="Ttulo1"/>
      </w:pPr>
      <w:r>
        <w:t>6. Considerações Finais</w:t>
      </w:r>
    </w:p>
    <w:p w14:paraId="6EB69DC6" w14:textId="77777777" w:rsidR="00560E5A" w:rsidRDefault="00D54382">
      <w:pPr>
        <w:spacing w:before="60" w:after="60"/>
        <w:jc w:val="both"/>
      </w:pPr>
      <w:r>
        <w:t>Os resultados obtidos para os sete grafos permitem à Entrega Máxima Logística S.A. tomar decisões operacionais embasadas em análise algorítmica formal:</w:t>
      </w:r>
    </w:p>
    <w:p w14:paraId="6ECFB115" w14:textId="77777777" w:rsidR="00560E5A" w:rsidRDefault="00560E5A">
      <w:pPr>
        <w:spacing w:before="60"/>
      </w:pPr>
    </w:p>
    <w:p w14:paraId="30C97215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Dijkstra </w:t>
      </w:r>
      <w:r>
        <w:t>entrega o roteiro de menor custo entre quaisquer dois hubs, reduzindo diretamente o gasto operacional por envio. O caminho mínimo é calculado em tempo O((V + E) log V), adequado para uso em sistemas de despacho em tempo real.</w:t>
      </w:r>
    </w:p>
    <w:p w14:paraId="3B2A686B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Edmonds-Karp </w:t>
      </w:r>
      <w:r>
        <w:t>revela o teto de escoamento diário da rede e identifica os gargalos estruturais. As arestas do corte mínimo indicam as rotas cujo investimento em capacidade traz maior retorno estratégico.</w:t>
      </w:r>
    </w:p>
    <w:p w14:paraId="64F4B413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Kruskal </w:t>
      </w:r>
      <w:r>
        <w:t>define o projeto mínimo de infraestrutura de comunicação, evitando redundâncias de cabeamento. A AGM garante conectividade total com o menor custo de instalação de fibra óptica.</w:t>
      </w:r>
    </w:p>
    <w:p w14:paraId="1AAD29A0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Welsh-Powell </w:t>
      </w:r>
      <w:r>
        <w:t>produz um cronograma de manutenção exequível sem paralisação simultânea de rotas concorrentes. O número de turnos indica o prazo mínimo estimado para concluir todas as manutenções.</w:t>
      </w:r>
    </w:p>
    <w:p w14:paraId="0022A81C" w14:textId="77777777" w:rsidR="00560E5A" w:rsidRDefault="00D54382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Euleriano e Hamiltoniano </w:t>
      </w:r>
      <w:r>
        <w:t>determinam se roteiros de inspeção eficientes são viáveis na malha atual. Quando não existem, o sistema aponta a condição violada, orientando possíveis correções topológicas da rede.</w:t>
      </w:r>
    </w:p>
    <w:p w14:paraId="4C97EA80" w14:textId="77777777" w:rsidR="00560E5A" w:rsidRDefault="00560E5A">
      <w:pPr>
        <w:spacing w:before="120"/>
      </w:pPr>
    </w:p>
    <w:p w14:paraId="7B0C1068" w14:textId="01D03D5B" w:rsidR="00560E5A" w:rsidRDefault="00D54382">
      <w:pPr>
        <w:spacing w:before="60" w:after="60"/>
        <w:jc w:val="both"/>
      </w:pPr>
      <w:r>
        <w:t>A seleção automática de estrutura de dados baseada em densidade garante eficiência tanto para redes pequenas e densas quanto para redes grandes e esparsas</w:t>
      </w:r>
      <w:r w:rsidR="0014444E">
        <w:t>,</w:t>
      </w:r>
      <w:r>
        <w:t xml:space="preserve"> cobrindo o espectro completo dos grafos fornecidos no trabalho.</w:t>
      </w:r>
    </w:p>
    <w:p w14:paraId="18DE6131" w14:textId="77777777" w:rsidR="00560E5A" w:rsidRDefault="00560E5A">
      <w:pPr>
        <w:spacing w:before="80"/>
      </w:pPr>
    </w:p>
    <w:p w14:paraId="173B6D7A" w14:textId="5FB82B67" w:rsidR="00F64AE8" w:rsidRPr="00F64AE8" w:rsidRDefault="00D54382">
      <w:pPr>
        <w:spacing w:before="60" w:after="60"/>
        <w:jc w:val="both"/>
      </w:pPr>
      <w:r>
        <w:t>A implementação atende aos quatro critérios de avaliação: (I) estrutura de dados com seleção automática por densidade; (II) cinco problemas resolvidos com algoritmos justificados neste relatório; (III) log automático com resultados completos para os sete grafos; e (IV) este relatório técnico descrevendo a modelagem, as decisões tomadas e as implicações logísticas</w:t>
      </w:r>
      <w:r w:rsidR="0014444E">
        <w:t>.</w:t>
      </w:r>
    </w:p>
    <w:sectPr w:rsidR="00F64AE8" w:rsidRPr="00F64A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818E2" w14:textId="77777777" w:rsidR="00AE3B2F" w:rsidRDefault="00AE3B2F">
      <w:r>
        <w:separator/>
      </w:r>
    </w:p>
  </w:endnote>
  <w:endnote w:type="continuationSeparator" w:id="0">
    <w:p w14:paraId="33658FEF" w14:textId="77777777" w:rsidR="00AE3B2F" w:rsidRDefault="00AE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8D200" w14:textId="77777777" w:rsidR="00560E5A" w:rsidRDefault="00D54382">
    <w:pPr>
      <w:pBdr>
        <w:top w:val="single" w:sz="4" w:space="0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Relatório Técnico — Trabalho Prático 01/2026</w:t>
    </w:r>
    <w:r>
      <w:rPr>
        <w:color w:val="888888"/>
        <w:sz w:val="16"/>
        <w:szCs w:val="16"/>
      </w:rPr>
      <w:tab/>
      <w:t xml:space="preserve">Página </w:t>
    </w:r>
    <w:r>
      <w:rPr>
        <w:b/>
        <w:bCs/>
        <w:color w:val="2E75B6"/>
        <w:sz w:val="16"/>
        <w:szCs w:val="16"/>
      </w:rPr>
      <w:fldChar w:fldCharType="begin"/>
    </w:r>
    <w:r>
      <w:rPr>
        <w:b/>
        <w:bCs/>
        <w:color w:val="2E75B6"/>
        <w:sz w:val="16"/>
        <w:szCs w:val="16"/>
      </w:rPr>
      <w:instrText>PAGE</w:instrText>
    </w:r>
    <w:r>
      <w:rPr>
        <w:b/>
        <w:bCs/>
        <w:color w:val="2E75B6"/>
        <w:sz w:val="16"/>
        <w:szCs w:val="16"/>
      </w:rPr>
      <w:fldChar w:fldCharType="separate"/>
    </w:r>
    <w:r w:rsidR="00295261">
      <w:rPr>
        <w:b/>
        <w:bCs/>
        <w:noProof/>
        <w:color w:val="2E75B6"/>
        <w:sz w:val="16"/>
        <w:szCs w:val="16"/>
      </w:rPr>
      <w:t>1</w:t>
    </w:r>
    <w:r>
      <w:rPr>
        <w:b/>
        <w:bCs/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79506" w14:textId="77777777" w:rsidR="00AE3B2F" w:rsidRDefault="00AE3B2F">
      <w:r>
        <w:separator/>
      </w:r>
    </w:p>
  </w:footnote>
  <w:footnote w:type="continuationSeparator" w:id="0">
    <w:p w14:paraId="63E11893" w14:textId="77777777" w:rsidR="00AE3B2F" w:rsidRDefault="00AE3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EDA3" w14:textId="6152AB36" w:rsidR="00560E5A" w:rsidRDefault="00D54382">
    <w:pPr>
      <w:pBdr>
        <w:bottom w:val="single" w:sz="6" w:space="0" w:color="2E75B6"/>
      </w:pBdr>
      <w:tabs>
        <w:tab w:val="right" w:pos="9026"/>
      </w:tabs>
      <w:spacing w:after="60"/>
    </w:pPr>
    <w:r>
      <w:rPr>
        <w:b/>
        <w:bCs/>
        <w:color w:val="2E75B6"/>
        <w:sz w:val="18"/>
        <w:szCs w:val="18"/>
      </w:rPr>
      <w:t>SORL — Sistema de Otimização de Rotas Logísticas</w:t>
    </w:r>
    <w:r>
      <w:rPr>
        <w:color w:val="888888"/>
        <w:sz w:val="18"/>
        <w:szCs w:val="18"/>
      </w:rPr>
      <w:tab/>
      <w:t>Algoritmos em Grafos |  PUC Minas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88F"/>
    <w:multiLevelType w:val="hybridMultilevel"/>
    <w:tmpl w:val="75AE04B4"/>
    <w:lvl w:ilvl="0" w:tplc="D26899B6">
      <w:start w:val="1"/>
      <w:numFmt w:val="bullet"/>
      <w:lvlText w:val="•"/>
      <w:lvlJc w:val="left"/>
      <w:pPr>
        <w:ind w:left="720" w:hanging="360"/>
      </w:pPr>
    </w:lvl>
    <w:lvl w:ilvl="1" w:tplc="57D4C976">
      <w:numFmt w:val="decimal"/>
      <w:lvlText w:val=""/>
      <w:lvlJc w:val="left"/>
    </w:lvl>
    <w:lvl w:ilvl="2" w:tplc="431E6B36">
      <w:numFmt w:val="decimal"/>
      <w:lvlText w:val=""/>
      <w:lvlJc w:val="left"/>
    </w:lvl>
    <w:lvl w:ilvl="3" w:tplc="840E6EC8">
      <w:numFmt w:val="decimal"/>
      <w:lvlText w:val=""/>
      <w:lvlJc w:val="left"/>
    </w:lvl>
    <w:lvl w:ilvl="4" w:tplc="499EBD40">
      <w:numFmt w:val="decimal"/>
      <w:lvlText w:val=""/>
      <w:lvlJc w:val="left"/>
    </w:lvl>
    <w:lvl w:ilvl="5" w:tplc="C0064E12">
      <w:numFmt w:val="decimal"/>
      <w:lvlText w:val=""/>
      <w:lvlJc w:val="left"/>
    </w:lvl>
    <w:lvl w:ilvl="6" w:tplc="982EBA82">
      <w:numFmt w:val="decimal"/>
      <w:lvlText w:val=""/>
      <w:lvlJc w:val="left"/>
    </w:lvl>
    <w:lvl w:ilvl="7" w:tplc="C1BCDFEE">
      <w:numFmt w:val="decimal"/>
      <w:lvlText w:val=""/>
      <w:lvlJc w:val="left"/>
    </w:lvl>
    <w:lvl w:ilvl="8" w:tplc="5D503D70">
      <w:numFmt w:val="decimal"/>
      <w:lvlText w:val=""/>
      <w:lvlJc w:val="left"/>
    </w:lvl>
  </w:abstractNum>
  <w:abstractNum w:abstractNumId="1" w15:restartNumberingAfterBreak="0">
    <w:nsid w:val="22CF258F"/>
    <w:multiLevelType w:val="hybridMultilevel"/>
    <w:tmpl w:val="4CBC4208"/>
    <w:lvl w:ilvl="0" w:tplc="9B827558">
      <w:start w:val="1"/>
      <w:numFmt w:val="bullet"/>
      <w:lvlText w:val="●"/>
      <w:lvlJc w:val="left"/>
      <w:pPr>
        <w:ind w:left="720" w:hanging="360"/>
      </w:pPr>
    </w:lvl>
    <w:lvl w:ilvl="1" w:tplc="26ECB5BA">
      <w:start w:val="1"/>
      <w:numFmt w:val="bullet"/>
      <w:lvlText w:val="○"/>
      <w:lvlJc w:val="left"/>
      <w:pPr>
        <w:ind w:left="1440" w:hanging="360"/>
      </w:pPr>
    </w:lvl>
    <w:lvl w:ilvl="2" w:tplc="301E4A70">
      <w:start w:val="1"/>
      <w:numFmt w:val="bullet"/>
      <w:lvlText w:val="■"/>
      <w:lvlJc w:val="left"/>
      <w:pPr>
        <w:ind w:left="2160" w:hanging="360"/>
      </w:pPr>
    </w:lvl>
    <w:lvl w:ilvl="3" w:tplc="0ED6A934">
      <w:start w:val="1"/>
      <w:numFmt w:val="bullet"/>
      <w:lvlText w:val="●"/>
      <w:lvlJc w:val="left"/>
      <w:pPr>
        <w:ind w:left="2880" w:hanging="360"/>
      </w:pPr>
    </w:lvl>
    <w:lvl w:ilvl="4" w:tplc="D17AD472">
      <w:start w:val="1"/>
      <w:numFmt w:val="bullet"/>
      <w:lvlText w:val="○"/>
      <w:lvlJc w:val="left"/>
      <w:pPr>
        <w:ind w:left="3600" w:hanging="360"/>
      </w:pPr>
    </w:lvl>
    <w:lvl w:ilvl="5" w:tplc="AFEC6174">
      <w:start w:val="1"/>
      <w:numFmt w:val="bullet"/>
      <w:lvlText w:val="■"/>
      <w:lvlJc w:val="left"/>
      <w:pPr>
        <w:ind w:left="4320" w:hanging="360"/>
      </w:pPr>
    </w:lvl>
    <w:lvl w:ilvl="6" w:tplc="FC84E6FC">
      <w:start w:val="1"/>
      <w:numFmt w:val="bullet"/>
      <w:lvlText w:val="●"/>
      <w:lvlJc w:val="left"/>
      <w:pPr>
        <w:ind w:left="5040" w:hanging="360"/>
      </w:pPr>
    </w:lvl>
    <w:lvl w:ilvl="7" w:tplc="09985D32">
      <w:start w:val="1"/>
      <w:numFmt w:val="bullet"/>
      <w:lvlText w:val="●"/>
      <w:lvlJc w:val="left"/>
      <w:pPr>
        <w:ind w:left="5760" w:hanging="360"/>
      </w:pPr>
    </w:lvl>
    <w:lvl w:ilvl="8" w:tplc="CC28BD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AE2D26"/>
    <w:multiLevelType w:val="hybridMultilevel"/>
    <w:tmpl w:val="89D07F8E"/>
    <w:lvl w:ilvl="0" w:tplc="D4929D3E">
      <w:start w:val="1"/>
      <w:numFmt w:val="bullet"/>
      <w:lvlText w:val="◦"/>
      <w:lvlJc w:val="left"/>
      <w:pPr>
        <w:ind w:left="1080" w:hanging="360"/>
      </w:pPr>
    </w:lvl>
    <w:lvl w:ilvl="1" w:tplc="DE1A14F8">
      <w:numFmt w:val="decimal"/>
      <w:lvlText w:val=""/>
      <w:lvlJc w:val="left"/>
    </w:lvl>
    <w:lvl w:ilvl="2" w:tplc="F4A640B4">
      <w:numFmt w:val="decimal"/>
      <w:lvlText w:val=""/>
      <w:lvlJc w:val="left"/>
    </w:lvl>
    <w:lvl w:ilvl="3" w:tplc="85E4F50E">
      <w:numFmt w:val="decimal"/>
      <w:lvlText w:val=""/>
      <w:lvlJc w:val="left"/>
    </w:lvl>
    <w:lvl w:ilvl="4" w:tplc="AA44726E">
      <w:numFmt w:val="decimal"/>
      <w:lvlText w:val=""/>
      <w:lvlJc w:val="left"/>
    </w:lvl>
    <w:lvl w:ilvl="5" w:tplc="40F44084">
      <w:numFmt w:val="decimal"/>
      <w:lvlText w:val=""/>
      <w:lvlJc w:val="left"/>
    </w:lvl>
    <w:lvl w:ilvl="6" w:tplc="675A4034">
      <w:numFmt w:val="decimal"/>
      <w:lvlText w:val=""/>
      <w:lvlJc w:val="left"/>
    </w:lvl>
    <w:lvl w:ilvl="7" w:tplc="5C0A6C38">
      <w:numFmt w:val="decimal"/>
      <w:lvlText w:val=""/>
      <w:lvlJc w:val="left"/>
    </w:lvl>
    <w:lvl w:ilvl="8" w:tplc="431CE7DA">
      <w:numFmt w:val="decimal"/>
      <w:lvlText w:val=""/>
      <w:lvlJc w:val="left"/>
    </w:lvl>
  </w:abstractNum>
  <w:num w:numId="1" w16cid:durableId="666323491">
    <w:abstractNumId w:val="1"/>
    <w:lvlOverride w:ilvl="0">
      <w:startOverride w:val="1"/>
    </w:lvlOverride>
  </w:num>
  <w:num w:numId="2" w16cid:durableId="640041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E5A"/>
    <w:rsid w:val="00013387"/>
    <w:rsid w:val="00100354"/>
    <w:rsid w:val="0014444E"/>
    <w:rsid w:val="00216031"/>
    <w:rsid w:val="0025125F"/>
    <w:rsid w:val="002565C0"/>
    <w:rsid w:val="00295261"/>
    <w:rsid w:val="00560E5A"/>
    <w:rsid w:val="00665BE8"/>
    <w:rsid w:val="007E09BE"/>
    <w:rsid w:val="0084431A"/>
    <w:rsid w:val="00923E61"/>
    <w:rsid w:val="00A63839"/>
    <w:rsid w:val="00AE3B2F"/>
    <w:rsid w:val="00C96CED"/>
    <w:rsid w:val="00D54382"/>
    <w:rsid w:val="00F64AE8"/>
    <w:rsid w:val="00F9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C8734"/>
  <w15:docId w15:val="{F58D1A95-837C-4A62-92C3-E59776E5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9526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5261"/>
  </w:style>
  <w:style w:type="paragraph" w:styleId="Rodap">
    <w:name w:val="footer"/>
    <w:basedOn w:val="Normal"/>
    <w:link w:val="RodapChar"/>
    <w:uiPriority w:val="99"/>
    <w:unhideWhenUsed/>
    <w:rsid w:val="0029526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5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2668</Words>
  <Characters>14412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Filipe de Deus Silva</cp:lastModifiedBy>
  <cp:revision>6</cp:revision>
  <dcterms:created xsi:type="dcterms:W3CDTF">2026-06-23T02:52:00Z</dcterms:created>
  <dcterms:modified xsi:type="dcterms:W3CDTF">2026-06-23T12:20:00Z</dcterms:modified>
</cp:coreProperties>
</file>