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</w:t>
      </w:r>
      <w:r>
        <w:rPr>
          <w:rFonts w:ascii="Arial" w:hAnsi="Arial" w:cs="Arial" w:eastAsia="Arial"/>
          <w:color w:val="252525"/>
          <w:sz w:val="61"/>
        </w:rPr>
        <w:t xml:space="preserve">presentação-Melhor Cidade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Olá pessoal, espero que estejam bem!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Hoje nós iremos apresentar nosso projetos a vocês.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*-Objetivo*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Todos nós já vimos diversos problemas em nossos bairros, ruas e avenidas que compõem nossa grande cidade de São Paulo. São esses problemas que muitas vezes, afetam nosso dia a dia em diferentes níveis, desde o acúmulo de lixo em um canto da rua(que traz riscos a saude de todos por causa de ratos ou ate mesmo escorpiõesetc), o trânsito que faz da nossa ida ou volta uma eternidade no ônibus (que pode ser causado por algum problema em sua rota ou acidente ), buracos na rua, etc. A questão que fica, é que existem formas de se resolver esses problemas, no entanto, poucas pessoas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buscam tomar medidas ou nem sabem como resolver este problema.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 aí que chegamos na proposta de nosso projeto. O Melhor Cidade tem o objetivo de ser uma comunidade onde os cidadãos podem divulgar os problemas de sua cidade e descobrir meios oficiais de como resolvê-lo.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-Funcionalidades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•Postagem de problemas da cidade.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•Mapa mostrando onde esse problemas ocorrem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•Cargos para os usuários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•Nível de importância para cada postagem ("Like ")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2024-09-02T19:13:21Z</dcterms:created>
  <dc:creator>Apache POI</dc:creator>
</cp:coreProperties>
</file>