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sz w:val="96"/>
          <w:szCs w:val="96"/>
        </w:rPr>
        <w:t xml:space="preserve">🏥</w:t>
      </w:r>
    </w:p>
    <w:p>
      <w:pPr>
        <w:spacing w:before="0" w:after="80"/>
        <w:jc w:val="center"/>
      </w:pPr>
      <w:r>
        <w:rPr>
          <w:rFonts w:ascii="Fraunces, Arial" w:cs="Fraunces, Arial" w:eastAsia="Fraunces, Arial" w:hAnsi="Fraunces, Arial"/>
          <w:b/>
          <w:bCs/>
          <w:color w:val="0F6B4F"/>
          <w:sz w:val="72"/>
          <w:szCs w:val="72"/>
        </w:rPr>
        <w:t xml:space="preserve">BemUai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8F80"/>
          <w:sz w:val="36"/>
          <w:szCs w:val="36"/>
        </w:rPr>
        <w:t xml:space="preserve">Saúde ao seu alcance</w:t>
      </w:r>
    </w:p>
    <w:p>
      <w:pPr>
        <w:pBdr>
          <w:bottom w:val="single" w:color="E0F5EE" w:sz="6" w:space="8"/>
        </w:pBdr>
        <w:spacing w:before="0" w:after="80"/>
        <w:jc w:val="center"/>
      </w:pPr>
      <w:r>
        <w:rPr>
          <w:sz w:val="22"/>
          <w:szCs w:val="22"/>
        </w:rP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0C1F18"/>
          <w:sz w:val="26"/>
          <w:szCs w:val="26"/>
        </w:rPr>
        <w:t xml:space="preserve">DOCUMENTAÇÃO TÉCNICA DO SISTEMA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8F80"/>
          <w:sz w:val="22"/>
          <w:szCs w:val="22"/>
        </w:rPr>
        <w:t xml:space="preserve">Versão 1.0 — Março 2026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BemUai – Plataforma de Saúde Digital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Single Page Application (SPA)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Linguagem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HTML5 · CSS3 · JavaScript ES2022+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localStorage (client-side)</w:t>
            </w:r>
          </w:p>
        </w:tc>
      </w:tr>
      <w:tr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Licença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Sumário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2. Arquitetura do Sistema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3. Estrutura de Pastas e Módulos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4. Tecnologias e Frameworks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5. Módulos e Funcionalidades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6. Fluxogramas e Fluxos de Usuário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7. Design System e Acessibilidade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8. Persistência de Dados (localStorage)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9. Chatbot BemBot — Fluxo de Conversa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10. APIs e Integrações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11. Segurança e Validações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12. Responsividade e Mobile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13. Como Executar e Publicar</w:t>
      </w:r>
    </w:p>
    <w:p>
      <w:pPr>
        <w:spacing w:before="8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14. Próximos Passos e Roadmap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1. Visão Geral do Projeto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 BemUai é uma plataforma web de saúde digital desenvolvida para facilitar o acesso a profissionais de saúde, agendamento de consultas, triagem de sintomas por inteligência artificial e gestão de exames laboratoriais e de imagem — tudo sem necessidade de backend ou banco de dados externo.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1.1 Objetivo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Democratizar o acesso à saúde para a população de Minas Gerais, especialmente de regiões como Ribeirão das Neves, oferecendo uma interface simples, acessível e responsiva que funciona em qualquer dispositivo com navegador moderno.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1.2 Público-Alvo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Pacientes em busca de consultas e acompanhamento de saúde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Profissionais de saúde (psicólogos, fisioterapeutas, nutricionistas, neurologistas, personal trainers e massoterapeutas)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Usuários de qualquer nível de letramento digital, incluindo idosos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Pessoas com necessidades especiais (suporte a WCAG 2.1 AA)</w:t>
      </w:r>
    </w:p>
    <w:p>
      <w:pPr>
        <w:spacing w:before="14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1.3 Principais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Assistente Virtual (BemBot)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Chatbot de triagem de sintomas por palavras-chave com encaminhamento a especialistas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Área Médica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Catálogo de profissionais com busca, filtros por especialidade e perfil detalhado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Calendário interativo com horários disponíveis, confirmação e simulação de notificação WhatsApp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Exames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Catálogo de exames por categoria e tabela de resultados com exportação de laudos em .txt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Gerenciamento de dados pessoais e preferências de acessibilidade persistidas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Modo escuro/claro, alto contraste, fonte para dislexia, tamanho de fonte ajustável e redução de animações</w:t>
            </w:r>
          </w:p>
        </w:tc>
      </w:tr>
      <w:tr>
        <w:tc>
          <w:tcPr>
            <w:tcW w:type="dxa" w:w="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Cadastro e login com validação de CPF, e-mail e telefone, armazenados em localStorage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2. Arquitetura do Sistema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 BemUai segue uma arquitetura de SPA (Single Page Application) totalmente client-side, sem dependência de servidor de aplicação ou banco de dados. Toda a lógica reside no navegador do usuário.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2.1 Modelo Arquitetural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E0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Arquitetura Client-Side SPA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NAVEGADOR DO USUÁRIO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index.html  (Entrypoint / Estrutura HTML)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┌─────────────────┐  ┌─────────────────────────┐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 CSS Modules   │  │      JS ES Modules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tokens.css     │  │  auth.js · navigation.js│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base.css       │  │  chat.js · bookings.js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components.css │  │  exams.js · a11y.js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layout.css     │  │  professionals.js   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 pages.css      │  │  booking-calendar.js    │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└─────────────────┘  └─────────────────────────┘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         │                        │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         └───────── DOM ──────────┘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                     │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            localStorage (Persistência)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CDN Externos: Google Fonts · Font Awesome · (sem frameworks JS)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2.2 Padrão de Módulos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Todos os módulos JavaScript utilizam o padrão ES Modules nativo (import/export), sem transpilador ou bundler. Os módulos são carregados pelo navegador via &lt;script type="module"&gt; e expostos globalmente para uso nos atributos HTML onclick.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2.3 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View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4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Renderização e estrutura da interface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JavaScript ES Modules</w:t>
            </w:r>
          </w:p>
        </w:tc>
        <w:tc>
          <w:tcPr>
            <w:tcW w:type="dxa" w:w="4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Lógica de negócio, navegação e eventos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Objetos JS (data.js)</w:t>
            </w:r>
          </w:p>
        </w:tc>
        <w:tc>
          <w:tcPr>
            <w:tcW w:type="dxa" w:w="4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Dados estáticos dos profissionais e exames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Usuário, agendamentos e preferências de acessibilidade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CDN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Google Fonts + FA</w:t>
            </w:r>
          </w:p>
        </w:tc>
        <w:tc>
          <w:tcPr>
            <w:tcW w:type="dxa" w:w="4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Tipografia e ícones carregados externamente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2.4 Decisões Arquiteturais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Sem framework JS (React/Vue/Angular): reduz complexidade e dependências, ideal para deploy estático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ES Modules nativos: suporte nativo em todos os browsers modernos, sem processo de build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localStorage como banco de dados: suficiente para protótipo/MVP sem necessidade de backend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CSS Custom Properties (variáveis): implementação de temas dark/light sem JavaScript extra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Separação de responsabilidades em módulos CSS: facilita manutenção e escalabilidade do estilo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3. Estrutura de Pastas e Módulos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F3F7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Árvore de Diretórios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bemUai/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├── index.html                 # Entrypoint da SPA (HTML + script type=module)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├── README.md                  # Documentação para GitHub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├── .gitignore                 # Arquivos ignorados pelo Git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├── 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├── css/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│   ├── tokens.css         # Design tokens (cores, fontes, espaçamento)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│   ├── base.css           # Reset, animações globais e utilitários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│   ├── components.css     # Botões, formulários, modais, toasts, badges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│   ├── layout.css         # Header, nav desktop/mobile, bottom nav, A11y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│   └── pages.css          # Estilos por seção: home, chat, agendamento...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└── js/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data.js            # Dados estáticos (profissionais, exames, laudos)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utils.js           # Funções compartilhadas (toast, stars, datas)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auth.js            # Login, cadastro, logout e validações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navigation.js      # Roteamento SPA entre seções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a11y.js            # Acessibilidade (tema, fonte, contraste)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chat.js            # BemBot: chatbot de triagem de sintomas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professionals.js   # Listagem e detalhe de profissionais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booking-calendar.js# Calendário, horários e confirmação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├── bookings.js        # CRUD de agendamentos do usuário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│       └── exams.js           # Exames, filtros e exportação de laudos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├── assets/                    # Imagens, screenshots e recursos estáticos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└── docs/                      # Documentação adicional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3.1 Responsabilidade de Cada Módulo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tokens.css</w:t>
            </w:r>
          </w:p>
        </w:tc>
        <w:tc>
          <w:tcPr>
            <w:tcW w:type="dxa" w:w="7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Variáveis CSS globais: paleta de cores, tipografia, sombras, bordas, breakpoints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base.css</w:t>
            </w:r>
          </w:p>
        </w:tc>
        <w:tc>
          <w:tcPr>
            <w:tcW w:type="dxa" w:w="7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Reset CSS, configurações de body/html, animações @keyframes, .hide, .sep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components.css</w:t>
            </w:r>
          </w:p>
        </w:tc>
        <w:tc>
          <w:tcPr>
            <w:tcW w:type="dxa" w:w="7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Botões (.btn e variações), formulários (.field), modais (.overlay, .modal), toasts, badges, chips, estado vazio (.empty)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layout.css</w:t>
            </w:r>
          </w:p>
        </w:tc>
        <w:tc>
          <w:tcPr>
            <w:tcW w:type="dxa" w:w="7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Header fixo, logo, nav desktop, hamburger, menu mobile, main layout, bottom nav (mobile), painel de acessibilidade, toggles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pages.css</w:t>
            </w:r>
          </w:p>
        </w:tc>
        <w:tc>
          <w:tcPr>
            <w:tcW w:type="dxa" w:w="7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Dashboard (hero, stats), chat, cards de profissionais, calendário, confirmação de agendamento, tabela de exames, laudo, perfil, responsividade por página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3.2 Responsabilidade de Cada Módulo JS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Exports Principais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PROFS, REVIEWS, EXAMS, EXAM_RESULTS, LAUDO_DATA, MONTHS, WDAYS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Fonte única de verdade para dados estáticos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utils.js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toast(), stars(), fmtDateLong(), fmtDateShort()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Funções puras reutilizáveis entre módulos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auth.js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auth(), handleAuth(), loadUser(), logout(), maskCPF(), validateCPF()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Autenticação completa com validação e localStorage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navigation.js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go(), auth(), toggleMobileMenu(), closeMobileMenu()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SPA router: ativa seções e atualiza estado da nav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a11y.js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setTheme(), setFS(), setContrast(), setDys(), setMotion(), loadA11y()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Persistência e aplicação de preferências de acessibilidade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chat.js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initChat(), sendChat(), handleChatOpt()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Motor do chatbot com fluxo baseado em palavras-chave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professionals.js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renderProfs(), showProfDetail(), preSelectProf(), setCat()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Renderização dinâmica e filtragem de profissionais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booking-calendar.js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buildCal(), pickDate(), pickSlot(), confirmBooking()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Calendário interativo e fluxo de agendamento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bookings.js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renderBookings(), cancelBk(), updateStats(), updateProfile()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CRUD de agendamentos e exibição no perfil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exams.js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renderExams(), showLaudo(), downloadLaudo(), setExamFilter()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Exames, modal de laudo e exportação de texto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4. Tecnologias e Frameworks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4.1 Stack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Nativo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Estrutura semântica: &lt;header&gt;, &lt;nav&gt;, &lt;main&gt;, &lt;section&gt;, &lt;article&gt;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CSS3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Nativo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Custom Properties, Grid, Flexbox, @keyframes, media queries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ES2022+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 Modules, async/await, destructuring, optional chaining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Web API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Persistência de usuário, agendamentos e preferências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6.4.0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Biblioteca de ícones via CDN (mais de 2.000 ícones)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CDN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DM Sans (corpo de texto) + Fraunces (títulos e display)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4.2 Fontes Tipográficas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Família CSS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DM Sans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--fb (font-body)</w:t>
            </w:r>
          </w:p>
        </w:tc>
        <w:tc>
          <w:tcPr>
            <w:tcW w:type="dxa" w:w="4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Corpo de texto, labels, buttons, parágrafos — pesos 300–800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Fraunces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--fh (font-heading)</w:t>
            </w:r>
          </w:p>
        </w:tc>
        <w:tc>
          <w:tcPr>
            <w:tcW w:type="dxa" w:w="4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Títulos, nomes de profissionais, números de estatísticas — estilo serifado e itálico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Comic Sans / Chalkboard SE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(modo dislexia)</w:t>
            </w:r>
          </w:p>
        </w:tc>
        <w:tc>
          <w:tcPr>
            <w:tcW w:type="dxa" w:w="4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Substituição automática quando o modo dislexia é ativado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4.3 Dependências Externas (CDN)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https://fonts.googleapis.com — Google Fonts (DM Sans + Fraunces)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https://cdnjs.cloudflare.com/ajax/libs/font-awesome/6.4.0/css/all.min.css — Font Awesome 6.4</w:t>
      </w:r>
    </w:p>
    <w:p>
      <w:pPr>
        <w:spacing w:before="80" w:after="140"/>
      </w:pPr>
      <w:r>
        <w:rPr>
          <w:rFonts w:ascii="Arial" w:cs="Arial" w:eastAsia="Arial" w:hAnsi="Arial"/>
          <w:i/>
          <w:iCs/>
          <w:color w:val="6B8F80"/>
          <w:sz w:val="22"/>
          <w:szCs w:val="22"/>
        </w:rPr>
        <w:t xml:space="preserve">Não há dependências npm em runtime. O projeto pode ser implantado sem processo de build.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4.4 Compatibilidade com Navegadores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 Utilizados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92+</w:t>
            </w:r>
          </w:p>
        </w:tc>
        <w:tc>
          <w:tcPr>
            <w:tcW w:type="dxa" w:w="5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 Modules, CSS Custom Properties, Grid, Flexbox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Firefox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90+</w:t>
            </w:r>
          </w:p>
        </w:tc>
        <w:tc>
          <w:tcPr>
            <w:tcW w:type="dxa" w:w="5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Mesmo suporte do Chrome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Safari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14+</w:t>
            </w:r>
          </w:p>
        </w:tc>
        <w:tc>
          <w:tcPr>
            <w:tcW w:type="dxa" w:w="5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 Modules nativos, prefix opcional em algumas animações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Mobile Chrome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92+</w:t>
            </w:r>
          </w:p>
        </w:tc>
        <w:tc>
          <w:tcPr>
            <w:tcW w:type="dxa" w:w="5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Totalmente responsivo, bottom nav adaptado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Mobile Safari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14+</w:t>
            </w:r>
          </w:p>
        </w:tc>
        <w:tc>
          <w:tcPr>
            <w:tcW w:type="dxa" w:w="5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Suporte completo em iOS 14+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5. Módulos e Funcionalidades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5.1 Autenticação (auth.js)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Sistema de autenticação completamente client-side. Os dados do usuário são armazenados em localStorage após validação.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Cadastro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Validação de nome, CPF (algoritmo oficial), telefone e e-mail. Senha com indicador de força em tempo real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Comparação de e-mail + senha com dados salvos em localStorage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Logout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Limpeza do estado em memória e remoção da chave bemUai_user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Validação de CPF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Algoritmo completo com dois dígitos verificadores (regra da Receita Federal)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Máscara de Inputs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CPF: 000.000.000-00 · Telefone: (00) 00000-0000 (com formatação automática)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Força de Senha</w:t>
            </w:r>
          </w:p>
        </w:tc>
        <w:tc>
          <w:tcPr>
            <w:tcW w:type="dxa" w:w="69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Score de 0–5 baseado em comprimento, maiúsculas, números e caracteres especiais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5.2 Chatbot BemBot (chat.js)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 BemBot é um assistente virtual baseado em um grafo de fluxos (BOT_FLOWS). Cada nó possui uma mensagem e opções de navegação para o próximo nó. O usuário pode interagir clicando nas opções ou digitando livremente.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 Mapeada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Palavras-chave Detectadas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 Sugerido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Neurologia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"cabec", "enxaqueca", "cefal"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Dra. Luana Ramos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Psicologia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"ansied", "estress", "mental", "depress", "panico"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Dra. Ana Silva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Fisioterapia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"dor ", "muscul", "corpo", "costas"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Dr. Carlos Mendes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Nutrição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"digest", "barriga", "nutri", "aliment"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Dra. Juliana Santos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Personal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"cansaç", "fatiga", "sono", "dormir"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Prof. Roberto Lima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Cardiologia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"coraç", "peito", "pressao", "cardiaco"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Exames cardíacos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Urgência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"urgente", "emergencia", "grave"</w:t>
            </w:r>
          </w:p>
        </w:tc>
        <w:tc>
          <w:tcPr>
            <w:tcW w:type="dxa" w:w="4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SAMU 192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5.3 Calendário de Agendamento (booking-calendar.js)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Renderização dinâmica do mês atual com navegação para meses anteriores/posteriores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Dias passados e domingos são bloqueados automaticamente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Horários com disponibilidade aleatória simulada (Math.random() &gt; 0.68 = livre)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Seleção encadeada: data → horário → profissional → confirmação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Resumo em tempo real atualizado a cada seleção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Ao confirmar, simula envio de mensagem WhatsApp para o telefone cadastrado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5.4 Exames e Laudos (exams.js)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6 tipos de exames catalogados em 3 categorias: Laboratório, Imagem e Cardiologia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4 resultados de exemplo com status Normal/Atenção e dados de instituição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Modal de laudo com visualização formatada de resultados e conclusão médica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Exportação de laudo em formato .txt com dados do paciente preenchidos automaticamente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Dados do paciente (nome, CPF, telefone) injetados no laudo a partir do usuário logado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6. Fluxogramas e Fluxos de Usuário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6.1 Fluxo Principal de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E0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Fluxo SPA — Navegação entre Seções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┌─────────────┐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Início     │ ← Padrão ao abrir o sistema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(Home)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└──────┬──────┘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│  Clica em qualquer seção protegida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┌─────────────────┐     ┌─────────────────────┐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Usuário logado? │─Não─▶│  Modal de Auth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└────────┬────────┘     │  Login / Cadastro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│ Sim          └──────────┬──────────┘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│                         │ Sucesso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▼                         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      SEÇÕES PROTEGIDAS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┌──────────┐  ┌────────────┐  ┌────────┐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BemBot   │  │ Área Méd.  │  │Agendmt │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└──────────┘  └────────────┘  └────────┘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┌──────────┐  ┌────────────┐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│ Exames   │  │  Perfil    │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│  └──────────┘  └────────────┘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6.2 Fluxo de Cadastro 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Usuário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do Sistema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Clica em seção protegida sem login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Detecta !user → abre modal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Seleciona "Criar conta"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Exibe campos de nome, CPF e telefone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Preenche nome completo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Verifica se não está vazio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Digita CPF (máscara automática)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Algoritmo com 2 dígitos verificadores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Digita telefone (máscara)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Valida 10-11 dígitos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Digita e-mail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Regex RFC 5322 simplificado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Digita senha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Mínimo 6 chars + indicador de força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Confirma senha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Comparação de igualdade</w:t>
            </w:r>
          </w:p>
        </w:tc>
      </w:tr>
      <w:tr>
        <w:tc>
          <w:tcPr>
            <w:tcW w:type="dxa" w:w="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Submete formulário</w:t>
            </w:r>
          </w:p>
        </w:tc>
        <w:tc>
          <w:tcPr>
            <w:tcW w:type="dxa" w:w="5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Se válido: salva em localStorage e loga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6.3 Fluxo de Agendamento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Usuário acessa "Agendamento" (requer login)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Seleciona especialidade no dropdown → lista de profissionais atualiza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Seleciona o profissional desejado via radio button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Navega pelo calendário e clica em uma data disponível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Seleciona um horário livre na grade de slots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Escolhe modalidade: Presencial ou Online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Adiciona observações opcionais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Clica em "Confirmar Agendamento"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Sistema valida seleções e exibe tela de confirmação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Simula envio de WhatsApp para o telefone cadastrado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Agendamento salvo em localStorage e acessível em "Meus Agendamentos"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6.4 Fluxo do BemBot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E0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Grafo de Conversação BemBot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[inicio] → sintoma → cabeca    → agendar_ramos (→ Agendamento)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         ↘ corpo     → agendar_carlos (→ Agendamento)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         ↘ mental    → agendar_ana    (→ Agendamento)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         ↘ digestivo → agendar_juliana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         ↘ cardiaco  → urgencia / goto_exames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         ↘ cansaco   → goto_exames / agendar_roberto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→ agendar  → goto_agendar / ver_profs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→ exame    → goto_exames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     → duvidas  → prevencao / med / alim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Digitação livre: detecta palavras-chave e mapeia ao nó mais próximo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7. Design System e Acessibilidade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7.1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(Light)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(Dark)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--p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#0F6B4F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#10B981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Cor primária (verde saúde)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--p2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#1A8C69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#34D399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Primária mais clara (hover, gradientes)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--p3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#E0F5EE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#063D2B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Fundo suave primário (cards, badges)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--acc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#F97316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#FB923C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Destaque / Call to Action (laranja)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--blue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#2563EB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#2563EB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Informativo, chips azuis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--purple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#7C3AED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#7C3AED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Chatbot BemBot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#F3F7F5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#090F0C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Fundo da página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--card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#111D16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Fundo de cards e modais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--t1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#0C1F18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#E6F4EE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Texto principal (títulos)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--ok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#059669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#059669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Status positivo / confirmado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--warn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#D97706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#D97706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Status de atenção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--err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#DC2626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#DC2626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Status de erro / cancelado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7.2 Escala de Bordas Arredondadas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--r1</w:t>
            </w:r>
          </w:p>
        </w:tc>
        <w:tc>
          <w:tcPr>
            <w:tcW w:type="dxa" w:w="1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10px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Botões, inputs, slotimes, toast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--r2</w:t>
            </w:r>
          </w:p>
        </w:tc>
        <w:tc>
          <w:tcPr>
            <w:tcW w:type="dxa" w:w="1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16px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Cards de profissionais, book-card, modais pequenos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--r3</w:t>
            </w:r>
          </w:p>
        </w:tc>
        <w:tc>
          <w:tcPr>
            <w:tcW w:type="dxa" w:w="1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24px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Modais, chat-wrap, dash-header, confirm-box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--r4</w:t>
            </w:r>
          </w:p>
        </w:tc>
        <w:tc>
          <w:tcPr>
            <w:tcW w:type="dxa" w:w="1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36px</w:t>
            </w:r>
          </w:p>
        </w:tc>
        <w:tc>
          <w:tcPr>
            <w:tcW w:type="dxa" w:w="65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Elementos decorativos (não usado em componentes padrão)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7.3 Recursos de Acessibilidade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Técnica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Skip Link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.skip-link — link escondido que vai ao #main com foco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2.4.1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Foco Visível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:focus-visible com outline laranja de 2.5px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2.4.7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aria-label, aria-expanded, aria-hidden, aria-live, role em todos os elementos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4.1.2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Modo Escuro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data-theme="dark" no &lt;html&gt; + CSS Custom Properties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1.4.3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Alto Contraste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data-contrast="high" ajusta --t1, --t2, --t3 e --bdr para preto/branco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1.4.6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Fonte Dislexia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data-dyslexia="on" substitui font-family por Comic Sans com mais espaçamento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Acessibilidade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Reduzir Animações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data-motion="reduced" + @media prefers-reduced-motion: 0.01ms em todas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2.3.3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Tamanho de Fonte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3 níveis: normal (1rem) / large (1.1rem) / xlarge (1.2rem)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1.4.4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Navegação por Tab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tabindex="0" em cards e opções, onkeydown Enter em todos os clicáveis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WCAG 2.1.1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7.4 Animações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fadeUp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Sobe 20px + fade in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Seções ao ativar, cards de chat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scaleIn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Escala de 0.94 → 1 + fade in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Abertura de modais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toastIn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Slide da direita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Notificações toast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pulse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Anel expandindo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Dot online, ícone de confirmação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Leve flutuação vertical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Avatar do BemBot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gradMove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Gradiente animado 10s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Banner hero do dashboard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blink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Opacity 0–1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Pontinhos de digitação do bot</w:t>
            </w:r>
          </w:p>
        </w:tc>
      </w:tr>
      <w:tr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slideDown</w:t>
            </w:r>
          </w:p>
        </w:tc>
        <w:tc>
          <w:tcPr>
            <w:tcW w:type="dxa" w:w="2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Desce 10px + fade in</w:t>
            </w:r>
          </w:p>
        </w:tc>
        <w:tc>
          <w:tcPr>
            <w:tcW w:type="dxa" w:w="5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Menu mobile ao abrir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8. Persistência de Dados (localStorage)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Toda a persistência do BemUai é realizada via localStorage do navegador. Não há backend, API REST, banco de dados ou cookies. Os dados são privados ao dispositivo e navegador do usuário.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8.1 Chaves do localStorage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criada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bemUai_user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nome, email, cpf, phone, password (plaintext), since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Cadastro do usuário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bemUai_bk_{email}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JSON Array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Array de objetos de agendamento com id, prof, date, time, status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Primeiro agendamento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bU_theme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"light" ou "dark"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Ao alternar tema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bU_fs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"normal", "large" ou "xlarge"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Ao ajustar fonte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bU_contrast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"normal" ou "high"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Ao ativar contraste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bU_dys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"off" ou "on"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Ao ativar dislexia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bU_motion</w:t>
            </w:r>
          </w:p>
        </w:tc>
        <w:tc>
          <w:tcPr>
            <w:tcW w:type="dxa" w:w="1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"normal" ou "reduced"</w:t>
            </w:r>
          </w:p>
        </w:tc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Ao reduzir animações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8.2 Estrutura do Objeto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F3F7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Esquema: bemUai_user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"name":     "João da Silva",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"email":    "joao@email.com",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"cpf":      "123.456.789-09",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"phone":    "(31) 99999-9999",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"password": "minhasenha123",    // Armazenada em texto plano (MVP)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"since":    "29/03/2026"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⚠️ Atenção: senha em plaintext é adequada apenas para protótipo.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Em produção, usar hashing (bcrypt/argon2) com backend.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8.3 Estrutura de um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F3F7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Esquema: item em bemUai_bk_{email}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"id":       1711720000000,       // Date.now() — ID único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"prof":     { ...objeto PROFS }, // Snapshot do profissional no momento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"date":     "2026-04-15",        // Formato ISO YYYY-MM-DD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"time":     "09:00",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"modality": "presencial",        // "presencial" | "online"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"notes":    "Trazer exames...",  // Opcional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"status":   "confirmed",         // "confirmed" | "cancelled"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"at":       "2026-03-29T14:30:00.000Z" // ISO timestamp de criação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8.4 Limitações e Considerações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Capacidade: localStorage tem limite de ~5MB por origem — suficiente para centenas de agendamentos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Privacidade: dados visíveis para qualquer JS da mesma origem (sem criptografia no MVP)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Multi-dispositivo: dados não sincronizados entre dispositivos diferentes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Perda de dados: localStorage é limpo ao limpar cache/dados do navegador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Produção: migrar para backend com autenticação JWT e banco de dados relacional ou NoSQL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9. Chatbot BemBot — Fluxo de Conversa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9.1 Arquitetura do Chatbot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 BemBot não utiliza IA generativa ou NLP avançado. Funciona como uma máquina de estados (grafo dirigido) onde cada nó é um fluxo com mensagem HTML e opções de navegação. A detecção por texto livre é feita via comparação de substrings (includes) no texto em lowercase.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9.2 Estrutura de um Nó de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F3F7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Formato do objeto BOT_FLOWS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BOT_FLOWS =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"chave_do_no":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msg:  "Texto HTML da resposta do bot",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opts: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{ l: "Texto do botão (label)",  v: "chave_do_proximo_no" 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  { l: "Outra opção",             v: "outra_chave"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  Nós terminais (opts: []) disparam ações de navegação via NAV_ACTIONS{}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9.3 Nós do Grafo de Conversa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Próximos Nós Possíveis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inicio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Menu Principal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sintoma, agendar, exame, duvidas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sintoma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Submenu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cabeca, corpo, mental, digestivo, cardiaco, cansaco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cabeca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agendar_ramos, info_cabeca, sintoma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corpo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agendar_carlos, ver_profs, sintoma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mental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agendar_ana, respiracao, sintoma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digestivo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agendar_juliana, sintoma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cardiaco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goto_exames, urgencia, sintoma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cansaco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Triagem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goto_exames, agendar_roberto,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urgencia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Alerta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goto_agendar, ver_profs,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exame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goto_exames,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duvidas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Submenu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prevencao, med, alim,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prevencao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goto_exames,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med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Alerta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ver_profs,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alim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Dicas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agendar_juliana,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respiracao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Técnica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agendar_ana, mental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info_cabeca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Dicas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agendar_ramos, inicio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agendar_*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Terminal (Ação)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 para Agendamento + pré-seleciona profissional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ver_profs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Terminal (Ação)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 para Área Médica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goto_agendar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Terminal (Ação)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 para Agendamento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goto_exames</w:t>
            </w:r>
          </w:p>
        </w:tc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Terminal (Ação)</w:t>
            </w:r>
          </w:p>
        </w:tc>
        <w:tc>
          <w:tcPr>
            <w:tcW w:type="dxa" w:w="5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 para Exames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10. APIs e Integrações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10.1 APIs Web Utilizadas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MDN Reference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Persistência de usuário, agendamentos e preferências A11y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Storage API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URL.createObjectURL()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Geração de link de download para laudos .txt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URL API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Geração do calendário, timestamps de agendamentos e formatação de datas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Date API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Math.random()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Simulação de disponibilidade aleatória de horários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Math API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document.createElement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Renderização dinâmica de mensagens do chat e cards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DOM API</w:t>
            </w:r>
          </w:p>
        </w:tc>
      </w:tr>
      <w:tr>
        <w:tc>
          <w:tcPr>
            <w:tcW w:type="dxa" w:w="2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fetch (futuro)</w:t>
            </w:r>
          </w:p>
        </w:tc>
        <w:tc>
          <w:tcPr>
            <w:tcW w:type="dxa" w:w="4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Não utilizado no MVP — previsto para integração com backend</w:t>
            </w:r>
          </w:p>
        </w:tc>
        <w:tc>
          <w:tcPr>
            <w:tcW w:type="dxa" w:w="2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10.2 CDN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Enviados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fonts.googleapis.com / fonts.gstatic.com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Request HTTP (sem dados pessoais)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cdnjs.cloudflare.com</w:t>
            </w:r>
          </w:p>
        </w:tc>
        <w:tc>
          <w:tcPr>
            <w:tcW w:type="dxa" w:w="3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Request HTTP (sem dados pessoais)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10.3 Integrações Planejadas (Roadmap)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Backend REST (Node.js/NestJS ou Python/FastAPI) com autenticação JWT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Banco de dados PostgreSQL ou MongoDB para usuários e agendamentos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WhatsApp Business API para notificações reais de confirmação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Integração com sistemas de prontuário eletrônico (PEP/EMR)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Pagamentos via Stripe ou PagSeguro para consultas pagas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Videochamadas integradas via WebRTC ou Daily.co para consultas online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Notificações push via Service Workers (PWA)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11. Segurança e Validações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11.1 Validações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Validação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Formato RFC simplificado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Regex /^[^\s@]+@[^\s@]+\.[^\s@]+$/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CPF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Dígitos verificadores (Receita Federal)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Algoritmo com módulo 11 (2 passes)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Telefone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10 ou 11 dígitos numéricos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Remove não-dígitos e verifica comprimento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Senha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Mínimo 6 caracteres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password.length &gt;= 6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Não vazio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name.trim() !== ""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Confirmação de Senha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Igualdade com senha</w:t>
            </w:r>
          </w:p>
        </w:tc>
        <w:tc>
          <w:tcPr>
            <w:tcW w:type="dxa" w:w="4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pass === passConfirm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11.2 Limitações de Segurança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DC" w:sz="1"/>
              <w:left w:val="single" w:color="0F6B4F" w:sz="12"/>
              <w:bottom w:val="single" w:color="D0E8DC" w:sz="1"/>
              <w:right w:val="single" w:color="D0E8D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C1F18"/>
                <w:sz w:val="22"/>
                <w:szCs w:val="22"/>
              </w:rPr>
              <w:t xml:space="preserve">⚠️ Atenção — Apenas para Protótipo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• Senha armazenada em texto plano no localStorage (visível via DevTools)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• Sem proteção contra XSS além da codificação natural do DOM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• Sem CSRF (não há backend/cookies de sessão)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• Dados acessíveis por qualquer extensão de navegador com acesso ao localStorage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• Sem rate limiting no formulário de login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Para produção: usar backend com bcrypt/argon2, HTTPS, httpOnly cookies e JWT.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11.3 Boas Práticas Aplicadas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HTML semântico previne injeção via innerHTML apenas com dados confiáveis (dados estáticos do data.js)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Campos de formulário com autocomplete correto (email, name, password)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Botão submit com type="submit" e novalidate para controle manual da validação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Feedback de erro inline ao lado do campo (não apenas alerta genérico)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Timeout de toast (3.5s) previne acúmulo de notificações na tela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12. Responsividade e Mobile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12.1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≥ 769px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 horizontal visível, bottom nav oculto, padding-bottom: 0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Mobile/Tablet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≤ 768px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 oculta, hamburger visível, bottom nav fixo, toast em tela cheia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Mobile Pequeno</w:t>
            </w:r>
          </w:p>
        </w:tc>
        <w:tc>
          <w:tcPr>
            <w:tcW w:type="dxa" w:w="16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≤ 480px</w:t>
            </w:r>
          </w:p>
        </w:tc>
        <w:tc>
          <w:tcPr>
            <w:tcW w:type="dxa" w:w="57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Quick grid 2 colunas, dash-cta em coluna, layout de booking em 1 coluna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12.2 Componentes Adaptados por Breakpoint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(≤768px)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Links horizontais no header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Hamburger + menu slide + bottom nav 5 ícones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Quick Grid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4 colunas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 colunas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Booking Layout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 colunas (calendário + form)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 coluna (calendário acima, form abaixo)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Detail Grid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 colunas (avaliações + horários)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 coluna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Stats Row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4 colunas auto-fit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2 colunas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Toast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Fixo 340px à direita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100% da largura (left: 8px, right: 8px)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A11y Panel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Slide da direita (305px)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Largura quase total (100vw - 24px)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Booking Card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flex-row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flex-wrap, bk-right em row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Dash CTA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Botões lado a lado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Botões em coluna, 100% largura</w:t>
            </w:r>
          </w:p>
        </w:tc>
      </w:tr>
      <w:tr>
        <w:tc>
          <w:tcPr>
            <w:tcW w:type="dxa" w:w="2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Greet Chip</w:t>
            </w:r>
          </w:p>
        </w:tc>
        <w:tc>
          <w:tcPr>
            <w:tcW w:type="dxa" w:w="3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Visível no header</w:t>
            </w:r>
          </w:p>
        </w:tc>
        <w:tc>
          <w:tcPr>
            <w:tcW w:type="dxa" w:w="41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Oculto (display:none)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12.3 Mobile-First e UX Mobile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Bottom nav com 5 ícones principais — padrão nativo de apps móveis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Touch targets mínimos de 44px de altura em todos os botões e links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Scroll suave com window.scrollTo({ behavior: "smooth" }) ao trocar de seção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Hamburger com animação CSS de abertura/fechamento (3 linhas → X)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Menu mobile fecha automaticamente ao clicar fora ou pressionar Escape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13. Como Executar e Publicar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13.1 Execução Local</w:t>
      </w:r>
    </w:p>
    <w:p>
      <w:pPr>
        <w:spacing w:before="80" w:after="14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Por utilizar ES Modules, o projeto requer um servidor HTTP. Não funciona via file://.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Python 3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python -m http.server 8080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Node.js/npx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npx serve .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VS Code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Extensão "Live Server"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http://127.0.0.1:5500</w:t>
            </w:r>
          </w:p>
        </w:tc>
      </w:tr>
      <w:tr>
        <w:tc>
          <w:tcPr>
            <w:tcW w:type="dxa" w:w="18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PHP</w:t>
            </w:r>
          </w:p>
        </w:tc>
        <w:tc>
          <w:tcPr>
            <w:tcW w:type="dxa" w:w="34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php -S localhost:8080</w:t>
            </w:r>
          </w:p>
        </w:tc>
        <w:tc>
          <w:tcPr>
            <w:tcW w:type="dxa" w:w="42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http://localhost:8080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13.2 Deploy no GitHub Pages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Crie um repositório público no GitHub (ex: username/bemUai)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Faça push de todos os arquivos para a branch main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Vá em: Repositório → Settings → Pages → Source: Deploy from branch → main / root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Aguarde 1–2 minutos e acesse: https://username.github.io/bemUai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13.3 Deploy no Netlify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Arraste a pasta bemUai/ para app.netlify.com/drop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OU: conecte o repositório GitHub e defina: Build command: (vazio) · Publish directory: 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Acesse a URL gerada automaticamente (ex: random-name.netlify.app)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13.4 Deploy no Vercel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Execute: npx vercel na pasta do projeto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OU: conecte o repositório GitHub em vercel.com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Framework Preset: Other · Root Directory: . · Build Command: (vazio)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13.5 Estrutura de Git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main</w:t>
            </w:r>
          </w:p>
        </w:tc>
        <w:tc>
          <w:tcPr>
            <w:tcW w:type="dxa" w:w="7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Versão estável em produção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develop</w:t>
            </w:r>
          </w:p>
        </w:tc>
        <w:tc>
          <w:tcPr>
            <w:tcW w:type="dxa" w:w="7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Integração de features antes de ir para main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feature/*</w:t>
            </w:r>
          </w:p>
        </w:tc>
        <w:tc>
          <w:tcPr>
            <w:tcW w:type="dxa" w:w="7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Cada nova funcionalidade (feature/chat-ia, feature/pagamentos)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fix/*</w:t>
            </w:r>
          </w:p>
        </w:tc>
        <w:tc>
          <w:tcPr>
            <w:tcW w:type="dxa" w:w="7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3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Correções de bugs</w:t>
            </w:r>
          </w:p>
        </w:tc>
      </w:tr>
      <w:tr>
        <w:tc>
          <w:tcPr>
            <w:tcW w:type="dxa" w:w="200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docs/*</w:t>
            </w:r>
          </w:p>
        </w:tc>
        <w:tc>
          <w:tcPr>
            <w:tcW w:type="dxa" w:w="7360"/>
            <w:tcBorders>
              <w:top w:val="single" w:color="D0E8DC" w:sz="1"/>
              <w:left w:val="single" w:color="D0E8DC" w:sz="1"/>
              <w:bottom w:val="single" w:color="D0E8DC" w:sz="1"/>
              <w:right w:val="single" w:color="D0E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A4A3C"/>
                <w:sz w:val="20"/>
                <w:szCs w:val="20"/>
              </w:rPr>
              <w:t xml:space="preserve">Atualizações de documentação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6B4F"/>
          <w:sz w:val="34"/>
          <w:szCs w:val="34"/>
        </w:rPr>
        <w:t xml:space="preserve">14. Próximos Passos e Roadmap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14.1 MVP v1.0 (Atual)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SPA com roteamento client-side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Autenticação com localStorage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Chatbot BemBot com grafo de conversa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Calendário de agendamento interativo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Catálogo de profissionais e exames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Exportação de laudos em .txt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Tema dark/light e preferências de acessibilidade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✅ Design responsivo mobile-first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14.2 v1.5 — Backend e Autenticação Real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Backend Node.js com NestJS + TypeScript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PostgreSQL via Prisma ORM (usuários, agendamentos, profissionais)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Autenticação JWT com refresh token e httpOnly cookies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API REST documentada com Swagger/OpenAPI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Senhas com bcrypt · Rate limiting · Helmet.js para headers de segurança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14.3 v2.0 — IA e Integrações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BemBot com NLP real (OpenAI GPT-4o via API ou modelo open-source local)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WhatsApp Business API para confirmações e lembretes de consulta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Integração com agenda dos profissionais (Google Calendar API)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Videochamadas integradas via Daily.co ou Jitsi Meet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Upload de exames em PDF e OCR para extração de dados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F5E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0C1F18"/>
          <w:sz w:val="28"/>
          <w:szCs w:val="28"/>
        </w:rPr>
        <w:t xml:space="preserve">14.4 v3.0 — Plataforma Completa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App mobile com React Native (iOS + Android)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PWA com Service Workers, notificações push e modo offline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Pagamentos via Pix, cartão e parcelamento (Stripe + PagSeguro)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Prontuário eletrônico simplificado (histórico de consultas, medicamentos)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Dashboard administrativo para profissionais de saúde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A4A3C"/>
          <w:sz w:val="22"/>
          <w:szCs w:val="22"/>
        </w:rPr>
        <w:t xml:space="preserve">Relatórios e analytics de atendimento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4F" w:sz="1"/>
              <w:left w:val="single" w:color="0F6B4F" w:sz="1"/>
              <w:bottom w:val="single" w:color="0F6B4F" w:sz="1"/>
              <w:right w:val="single" w:color="0F6B4F" w:sz="1"/>
            </w:tcBorders>
            <w:shd w:fill="0F6B4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🏥 BemUai — Saúde ao seu alcance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EEDF"/>
                <w:sz w:val="20"/>
                <w:szCs w:val="20"/>
              </w:rPr>
              <w:t xml:space="preserve">Documentação gerada em Março de 2026 · Versão 1.0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F5EE" w:sz="3" w:space="4"/>
      </w:pBdr>
      <w:spacing w:before="120" w:after="0"/>
    </w:pPr>
    <w:r>
      <w:rPr>
        <w:rFonts w:ascii="Arial" w:cs="Arial" w:eastAsia="Arial" w:hAnsi="Arial"/>
        <w:color w:val="6B8F80"/>
        <w:sz w:val="16"/>
        <w:szCs w:val="16"/>
      </w:rPr>
      <w:t xml:space="preserve">BemUai v1.0 · Março 2026</w:t>
    </w:r>
    <w:r>
      <w:rPr>
        <w:rFonts w:ascii="Arial" w:cs="Arial" w:eastAsia="Arial" w:hAnsi="Arial"/>
        <w:color w:val="6B8F80"/>
        <w:sz w:val="16"/>
        <w:szCs w:val="16"/>
      </w:rPr>
      <w:t xml:space="preserve">    Página </w:t>
    </w:r>
    <w:r>
      <w:rPr>
        <w:rFonts w:ascii="Arial" w:cs="Arial" w:eastAsia="Arial" w:hAnsi="Arial"/>
        <w:color w:val="6B8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F5EE" w:sz="3" w:space="4"/>
      </w:pBdr>
      <w:spacing w:before="0" w:after="120"/>
    </w:pPr>
    <w:r>
      <w:rPr>
        <w:rFonts w:ascii="Arial" w:cs="Arial" w:eastAsia="Arial" w:hAnsi="Arial"/>
        <w:b/>
        <w:bCs/>
        <w:color w:val="0F6B4F"/>
        <w:sz w:val="18"/>
        <w:szCs w:val="18"/>
      </w:rPr>
      <w:t xml:space="preserve">🏥 BemUai </w:t>
    </w:r>
    <w:r>
      <w:rPr>
        <w:rFonts w:ascii="Arial" w:cs="Arial" w:eastAsia="Arial" w:hAnsi="Arial"/>
        <w:color w:val="6B8F80"/>
        <w:sz w:val="18"/>
        <w:szCs w:val="18"/>
      </w:rPr>
      <w:t xml:space="preserve">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4A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6B4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C1F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A4A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2026-03-29T19:44:25.466Z</dcterms:created>
  <dcterms:modified xsi:type="dcterms:W3CDTF">2026-03-29T19:44:25.467Z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