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9D" w:rsidRDefault="00F14248">
      <w:r>
        <w:t>COS360 – Otimização – Trabalho Prático</w:t>
      </w:r>
    </w:p>
    <w:p w:rsidR="00F14248" w:rsidRDefault="00F14248">
      <w:r>
        <w:t>Gabriel Bulhões Carvalho da Paz Freire</w:t>
      </w:r>
    </w:p>
    <w:p w:rsidR="00F14248" w:rsidRDefault="00F14248">
      <w:r>
        <w:t>Matheus Lomba de Rezende Conde</w:t>
      </w:r>
    </w:p>
    <w:p w:rsidR="00F14248" w:rsidRDefault="00F14248">
      <w:pPr>
        <w:rPr>
          <w:noProof/>
          <w:color w:val="363940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(x+y)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 </m:t>
          </m:r>
          <m:r>
            <m:rPr>
              <m:sty m:val="p"/>
            </m:rPr>
            <w:rPr>
              <w:rFonts w:ascii="Cambria Math" w:hAnsi="Cambria Math" w:cs="Arial"/>
              <w:color w:val="36394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hAnsi="Arial" w:cs="Arial"/>
              <w:color w:val="363940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Arial" w:cs="Arial"/>
                  <w:color w:val="36394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343A40"/>
                  <w:sz w:val="26"/>
                  <w:szCs w:val="26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Arial" w:cs="Arial"/>
                  <w:color w:val="363940"/>
                  <w:shd w:val="clear" w:color="auto" w:fill="FFFFFF"/>
                </w:rPr>
                <m:t>2</m:t>
              </m:r>
            </m:sup>
          </m:sSup>
        </m:oMath>
      </m:oMathPara>
    </w:p>
    <w:p w:rsidR="00F14248" w:rsidRDefault="00F14248">
      <w:pPr>
        <w:rPr>
          <w:noProof/>
          <w:color w:val="363940"/>
          <w:shd w:val="clear" w:color="auto" w:fill="FFFFFF"/>
        </w:rPr>
      </w:pPr>
    </w:p>
    <w:p w:rsidR="00F14248" w:rsidRDefault="00F14248">
      <w:r>
        <w:rPr>
          <w:noProof/>
        </w:rPr>
        <w:drawing>
          <wp:inline distT="0" distB="0" distL="0" distR="0" wp14:anchorId="3A3B057F" wp14:editId="054EA14C">
            <wp:extent cx="2667000" cy="20770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agem3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74" cy="21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2B">
        <w:tab/>
      </w:r>
      <w:r w:rsidR="00AD672B">
        <w:tab/>
      </w:r>
      <w:r>
        <w:rPr>
          <w:noProof/>
        </w:rPr>
        <w:drawing>
          <wp:inline distT="0" distB="0" distL="0" distR="0" wp14:anchorId="2ABACCA2" wp14:editId="5B4932CC">
            <wp:extent cx="2053718" cy="202882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agemcontorn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14" cy="21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B" w:rsidRDefault="00AD672B"/>
    <w:p w:rsidR="00AD672B" w:rsidRDefault="00AD672B">
      <w:r>
        <w:t>Vetor Gradiente:</w:t>
      </w:r>
    </w:p>
    <w:p w:rsidR="00AD672B" w:rsidRPr="00133529" w:rsidRDefault="00133529">
      <w:pPr>
        <w:rPr>
          <w:bCs/>
          <w:color w:val="202122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∇f</m:t>
          </m:r>
          <m:d>
            <m:dPr>
              <m:ctrlPr>
                <w:rPr>
                  <w:rFonts w:ascii="Cambria Math" w:hAnsi="Cambria Math" w:cs="Cambria Math"/>
                  <w:bCs/>
                  <w:color w:val="2021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>2x-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ln</m:t>
                      </m: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bCs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 xml:space="preserve"> , 2y- 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ln</m:t>
                      </m: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bCs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33529" w:rsidRDefault="00133529">
      <w:pPr>
        <w:rPr>
          <w:bCs/>
          <w:color w:val="202122"/>
          <w:sz w:val="21"/>
          <w:szCs w:val="21"/>
          <w:shd w:val="clear" w:color="auto" w:fill="FFFFFF"/>
        </w:rPr>
      </w:pPr>
    </w:p>
    <w:p w:rsidR="00133529" w:rsidRDefault="00133529">
      <w:pPr>
        <w:rPr>
          <w:bCs/>
          <w:color w:val="202122"/>
          <w:sz w:val="21"/>
          <w:szCs w:val="21"/>
          <w:shd w:val="clear" w:color="auto" w:fill="FFFFFF"/>
        </w:rPr>
      </w:pPr>
      <w:r>
        <w:rPr>
          <w:bCs/>
          <w:color w:val="202122"/>
          <w:sz w:val="21"/>
          <w:szCs w:val="21"/>
          <w:shd w:val="clear" w:color="auto" w:fill="FFFFFF"/>
        </w:rPr>
        <w:t>Matriz Hessiana:</w:t>
      </w:r>
      <w:bookmarkStart w:id="0" w:name="_GoBack"/>
      <w:bookmarkEnd w:id="0"/>
    </w:p>
    <w:p w:rsidR="00133529" w:rsidRPr="00133529" w:rsidRDefault="0032660D">
      <w:r w:rsidRPr="0032660D">
        <w:rPr>
          <w:noProof/>
        </w:rPr>
        <w:drawing>
          <wp:inline distT="0" distB="0" distL="0" distR="0" wp14:anchorId="7877E14D" wp14:editId="086A5E34">
            <wp:extent cx="5723264" cy="149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527" cy="15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29" w:rsidRPr="0013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D1"/>
    <w:rsid w:val="00133529"/>
    <w:rsid w:val="0032660D"/>
    <w:rsid w:val="008B749D"/>
    <w:rsid w:val="00AD672B"/>
    <w:rsid w:val="00E41F70"/>
    <w:rsid w:val="00E922FE"/>
    <w:rsid w:val="00EC07D1"/>
    <w:rsid w:val="00F1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0DC8"/>
  <w15:chartTrackingRefBased/>
  <w15:docId w15:val="{1D79443B-FDC0-4FB0-AFCF-9DD8D33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14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6</cp:revision>
  <dcterms:created xsi:type="dcterms:W3CDTF">2021-05-30T15:05:00Z</dcterms:created>
  <dcterms:modified xsi:type="dcterms:W3CDTF">2021-05-30T18:18:00Z</dcterms:modified>
</cp:coreProperties>
</file>