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4A7C"/>
          <w:sz w:val="52"/>
          <w:szCs w:val="52"/>
        </w:rPr>
        <w:t xml:space="preserve">STATE OF THE GLOBAL WORKPLACE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2026 REPORT</w:t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O lado humano da revolucao da IA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Gallup Inc.  |  Resumo executivo traduzido e organizado</w:t>
      </w:r>
    </w:p>
    <w:p>
      <w:pPr>
        <w:pBdr>
          <w:bottom w:val="single" w:color="2E75B6" w:sz="12" w:space="1"/>
        </w:pBdr>
        <w:spacing w:after="0" w:before="0"/>
      </w:pPr>
      <w:r>
        <w:t xml:space="preserve"/>
      </w:r>
    </w:p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Sobre o relatorio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State of the Global Workplace e o maior estudo continuo do mundo sobre a experiencia do funcionario, conduzido anualmente pela Gallup. O relatorio de 2026, com 251 paginas, examina como os funcionarios se sentem em relacao ao trabalho e a vida — um importante preditor de resiliencia e performance organizacional.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tema central desta edicao e o paradoxo entre a revolucao da IA e os resultados humanos nas organizacoes: a tecnologia funciona, mas os ganhos nao estao aparecendo nos resultados das empresas — e a Gallup aponta por que isso acontece.</w:t>
      </w:r>
    </w:p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Parte 1: Indicadores globais — 2025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Os dados abaixo representam os principais indicadores do relatorio global para o ano de 2025, com a variacao em relacao ao ano anterior.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2025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Variacao vs 2024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Engajamento global de funcionarios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▼ 1 ponto (queda)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Nao engajados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64%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▼ 2 pontos (alta)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Ativamente desengajados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16%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1 ponto (queda)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Funcionarios 'thriving' (prosperando)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34%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▲ 1 ponto (alta)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Estresse diario no trabalho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40%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Sem variacao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Raiva diaria no trabalho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22%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▼ 1 ponto (alta)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Tristeza diaria no trabalho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23%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Sem variacao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Solidao diaria no trabalho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22%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Sem variacao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Bom momento para encontrar emprego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52%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▲ 1 ponto (alta)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 do desengajamento 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4"/>
                <w:szCs w:val="24"/>
              </w:rPr>
              <w:t xml:space="preserve">$10 trilhoes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▼ 9% do PIB mundial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A7C"/>
                <w:sz w:val="22"/>
                <w:szCs w:val="22"/>
              </w:rPr>
              <w:t xml:space="preserve">Contexto historico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Apesar da queda recente, o engajamento atual e 8 pontos acima da primeira medicao da Gallup em 2009 e 5 pontos acima do nivel de uma decada atras. Cada ponto percentual representa aproximadamente 21 milhoes de funcionarios.</w:t>
            </w:r>
          </w:p>
        </w:tc>
      </w:tr>
    </w:tbl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Parte 2: A queda continua do engajamento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A32D2D" w:sz="12"/>
              <w:bottom w:val="none" w:color="FFFFFF" w:sz="0"/>
              <w:right w:val="none" w:color="FFFFFF" w:sz="0"/>
            </w:tcBorders>
            <w:shd w:fill="FDECE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Alerta critico: 2 anos consecutivos de queda — menor nivel desde 2020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engajamento global caiu para 20%, tres pontos abaixo do pico de 23% registrado em 2022. E a primeira vez na historia do estudo que o indicador recua dois anos seguidos. Nenhuma regiao do mundo aumentou o engajamento em 2025. A maior queda foi na Asia do Sul (-5 pontos).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engajamento e definido como o apego psicologico do funcionario ao seu trabalho, equipe e empregador. As meta-analises da Gallup mostram consistentemente forte relacao entre engajamento e produtividade, lucratividade e vendas.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Uma forma de pensar sobre o engajamento e como uma medida de 'prontidao para mudanca'. A IA e uma disruptora significativa; organizacoes com funcionarios engajados tendem a navegar disruptoes com mais sucesso. No contexto da IA, os ganhos de produtividade dependem em parte de quao efetivamente cada trabalhador usa as ferramentas. O desengajamento vai erodir esses ganhos.</w:t>
      </w:r>
    </w:p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Parte 3: O 'beneficio' de ser gestor esta desaparecendo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A32D2D" w:sz="12"/>
              <w:bottom w:val="none" w:color="FFFFFF" w:sz="0"/>
              <w:right w:val="none" w:color="FFFFFF" w:sz="0"/>
            </w:tcBorders>
            <w:shd w:fill="FDECE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Urgente: engajamento de gestores caiu 9 pontos desde 2022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 2025, apenas 22% dos gestores estavam engajados — queda de 5 pontos em relacao a 2024 (de 27% para 22%). Os gestores costumavam ter um 'premio de engajamento' sobre os colaboradores individuais; esse diferencial desapareceu por completo.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queda mais acentuada no engajamento de gestores ocorreu na Asia do Sul (principalmente India), com queda de 8 pontos — a maior de qualquer regiao. Evidencias sugerem que o setor de TI da India passou por uma desaceleracao no contratacoes e cortes em niveis gerenciais, possivelmente impulsionados pela adocao de IA.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Gestores sao a chave para a adocao de 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 base na pesquisa do 1o trimestre de 2026 da Gallup com trabalhadores nos EUA, os dois principais drivers de uso frequente de IA dentro das organizacoes sao: (1) integracao tecnica da IA nos sistemas existentes e (2) adocao de IA liderada pelo gestor.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52"/>
                <w:szCs w:val="52"/>
              </w:rPr>
              <w:t xml:space="preserve">8,7x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mais chance de concordar que a IA transformou o trabalho na organizacao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A7C"/>
                <w:sz w:val="52"/>
                <w:szCs w:val="52"/>
              </w:rPr>
              <w:t xml:space="preserve">7,4x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mais chance de dizer que a IA os ajuda a fazer o que fazem de melhor no trabalho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Esses sao os multiplicadores para funcionarios cujos gestores apoiam ativamente o uso de IA pela equipe, em comparacao com aqueles cujos gestores nao apoiam.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fill="FFF3C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Problema: menos de 1/3 dos funcionarios recebem apoio do gestor para 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Nos EUA, apenas 30% dos funcionarios em organizacoes com IA concordam fortemente que seu gestor apoia ativamente o uso da tecnologia. Na Alemanha, esse numero cai para 21%. O apoio do gestor e escasso justamente quando mais e necessario.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B6D11" w:sz="12"/>
              <w:bottom w:val="none" w:color="FFFFFF" w:sz="0"/>
              <w:right w:val="none" w:color="FFFFFF" w:sz="0"/>
            </w:tcBorders>
            <w:shd w:fill="EAF3DE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O que e possivel: organizacoes de referencia mostram o potencial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 organizacoes de melhores praticas em 2025, 79% dos gestores estavam engajados — quase o quadruplo da media global (22%). Essas organizacoes de nivel mundial abrangem todas as regioes e industrias e priorizam o engajamento como parte da estrategia de negocio de longo prazo.</w:t>
            </w:r>
          </w:p>
        </w:tc>
      </w:tr>
    </w:tbl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Parte 4: IA — promessa vs. realidade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Positivo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65% relatam ganhos de produtividade individual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Entre trabalhadores dos EUA em organizacoes com IA, 65% dizem que a IA teve impacto positivo em sua produtividade pessoal (apenas 7% relatam impacto negativo).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Paradoxo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Apenas 12% veem transformacao real na organizacao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Apesar dos $40 bilhoes investidos por empresas, 95% ainda nao tem impacto mensuravel em lucros. 89% dos executivos (EUA, UK, Alemanha, Australia) nao veem efeito na produtividade laboral — fonte: NBER.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Medo de perder o emprego para a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A32D2D" w:sz="12"/>
              <w:bottom w:val="none" w:color="FFFFFF" w:sz="0"/>
              <w:right w:val="none" w:color="FFFFFF" w:sz="0"/>
            </w:tcBorders>
            <w:shd w:fill="FDECE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18% dos americanos temem ser substituidos pela IA em 5 anos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 organizacoes com IA implementada, esse numero sobe para 23%. Em financas, seguros e tecnologia chega a 31-32%. Na Alemanha: 19% em empresas que ja usam IA. O medo esta crescendo conforme a tecnologia se expande.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Grandes empresas (mais de 10.000 funcionarios) tem maior probabilidade de reduzir equipes apos implementar IA. Ja empresas menores (5.000 a 10.000 funcionarios) tendem a expandir o quadro — sugerindo que os efeitos da IA no emprego nao sao uniformemente negativos.</w:t>
      </w:r>
    </w:p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Parte 5: Bem-estar emocional e mercado de trabalho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Melhora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Bem-estar global em alta pela 1a vez em 3 anos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percentual de 'thriving' subiu 1 ponto para 34% em 2025. America Latina e Europa lideraram com +2 pontos cada.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Atencao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Emocoes negativas acima dos niveis pre-pandemia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Estresse (40%), tristeza (23%) e raiva (22%) ainda superam os patamares de antes de 2020, sugerindo impactos psicologicos duradouros ou uma nova realidade mais desafiadora.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A7C"/>
                <w:sz w:val="22"/>
                <w:szCs w:val="22"/>
              </w:rPr>
              <w:t xml:space="preserve">Lideres tem avaliacao de vida maior, mas passam dias piores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Lideres relatam mais estresse (+7 pontos), raiva (+12), tristeza (+11) e solidao (+10) no dia anterior em relacao a colaboradores individuais. Porem, quando gestores estao engajados, reportam menos emocoes negativas e tem 14 pontos a mais de 'thriving'. O engajamento reduz o fardo emocional de liderar.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B6D11" w:sz="12"/>
              <w:bottom w:val="none" w:color="FFFFFF" w:sz="0"/>
              <w:right w:val="none" w:color="FFFFFF" w:sz="0"/>
            </w:tcBorders>
            <w:shd w:fill="EAF3DE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Bem-estar melhora quando o trabalho tem proposito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Nova analise da Gallup mostra que quando funcionarios gostam do trabalho, sentem que ele melhora a vida de outros e acreditam ter escolhas sobre o que fazem, relatam bem-estar mais forte e maior engajamento. Isso vale em todas as regioes do mundo.</w:t>
            </w:r>
          </w:p>
        </w:tc>
      </w:tr>
    </w:tbl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Parte 6: Ranking regional — engajamento de funcionarios (%)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ranking abaixo mostra o percentual de funcionarios engajados por regiao em 2025 (da maior para a menor taxa).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360"/>
        <w:gridCol w:w="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EUA e Canada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31%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America Latina e Caribe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30%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Sudeste Asiatico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25%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Eurasia Pos-Sovietica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25%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Australia e Nova Zelandia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21%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Sul da Asia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21%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Africa Subsaariana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19%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Leste Asiatico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18%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Oriente Medio e Norte da Africa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14%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Europa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12%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12%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Nota: queda de 5 pontos no Sul da Asia e a maior variacao negativa regional do ano. Europa registra o menor engajamento do mundo (12%).</w:t>
      </w:r>
    </w:p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Parte 7: America Latina e Caribe — destaques especificos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regiao inclui Argentina, Belize, Bolivia, Brasil, Chile, Colombia, Costa Rica, Republica Dominicana, Equador, El Salvador, Guatemala, Honduras, Jamaica, Mexico, Nicaragua, Panama, Paraguai, Peru, Trinidad e Tobago, Uruguai e Venezuela.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4A7C"/>
                <w:sz w:val="20"/>
                <w:szCs w:val="20"/>
              </w:rPr>
              <w:t xml:space="preserve">Indicadores positivos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Engajamento: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30% (2o melhor global)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Thriving (prosperando):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56% (+2 pts — alta significativa)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Solidao diaria: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12% (menor do mundo)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Sofrendo: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2% (muito baixo)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Clima de empregos: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60% (+2 pts, 2o lugar global)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Raiva diaria: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14% (abaixo da media global)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Tristeza diaria: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18% (abaixo da media global)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Pontos de atencao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Estresse diario: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43% (acima da media global de 40%)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Nao engajados: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59% da forca de trabalho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Ativamente desengajados: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11% (abaixo da media global de 16%)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Lutando: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42% em situacao 'struggling'</w:t>
            </w:r>
          </w:p>
        </w:tc>
      </w:tr>
    </w:tbl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Parte 8: EUA e Canada — destaques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Pontos positivos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Engajamento de 31% — entre os mais altos do mundo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Thriving de 51% — 3o lugar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Apenas 4% em situacao de sofrimento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Raiva diaria de 18% — abaixo da media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Alertas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Clima de empregos despencou 10 pts para 47% — penultimo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Estresse diario em 50% — mais alto do mundo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Solidao cresceu para 19%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Queda de 23 pts no clima de empregos desde 2019 (era 70%)</w:t>
            </w:r>
          </w:p>
        </w:tc>
      </w:tr>
    </w:tbl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Parte 9: O futuro dos empregos e o mercado de trabalho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percepcao global do mercado de trabalho melhorou em 2025, apos uma queda no ano anterior, atingindo 52% de otimismo. O crescimento veio inteiramente de trabalhadores presenciais nao-remotos (+2 pontos), enquanto trabalhadores remotos caem (-5 pontos) e aqueles em funcoes remotas mas presencialmente (-14 pontos).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A7C"/>
                <w:sz w:val="22"/>
                <w:szCs w:val="22"/>
              </w:rPr>
              <w:t xml:space="preserve">Funcionarios com mais autonomia sao quase 50% mais otimistas sobre empregos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Gallup, em parceria com PERSOL e a Wellbeing for Planet Earth Foundation, descobriu que quando funcionarios sentem que tem muito poder de escolha sobre o que fazem, sao significativamente mais otimistas sobre o mercado de trabalho — em todas as regioes do mundo. Requalificacao profissional sera essencial na era da IA.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Regioes com maior otimismo no emprego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Sudeste Asiatico: 64%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Australia/Nova Zelandia: 60% (caiu 12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America Latina/Caribe: 60%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Leste Asiatico: 58%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Regioes com menor otimismo no emprego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Oriente Medio/Norte da Africa: 36%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EUA e Canada: 47% (caiu 10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Sul da Asia: 48%</w:t>
            </w:r>
          </w:p>
        </w:tc>
      </w:tr>
    </w:tbl>
    <w:p>
      <w:pPr>
        <w:pBdr>
          <w:bottom w:val="single" w:color="DDDDDD" w:sz="2" w:space="1"/>
        </w:pBdr>
        <w:spacing w:after="300" w:before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1A4A7C"/>
          <w:sz w:val="40"/>
          <w:szCs w:val="40"/>
        </w:rPr>
        <w:t xml:space="preserve">Conclusao central: o problema nao e a tecnologia — e a gestao de pessoas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A7C"/>
                <w:sz w:val="22"/>
                <w:szCs w:val="22"/>
              </w:rPr>
              <w:t xml:space="preserve">A mensagem principal do CEO da Gallup, Jon Clifton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tecnologia funciona. Grandes modelos de linguagem podem redigir contratos, escrever codigo e sintetizar pesquisas em velocidades que nenhuma equipe humana consegue igualar. Mas esses ganhos nao estao aparecendo nos resultados. O problema que o mundo corporativo largamente ignorou e: o gestor. Ganhar a revolucao da IA dependera nao apenas da tecnologia que voce implanta, mas de quao bem voce lidera as pessoas que a utilizam.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relacao entre ganhos tecnologicos realizados e boa gestao nao e nova. Uma decada atras, pesquisadores de Stanford, Harvard e MIT descobriram que diferencas nas praticas de gestao respondiam por cerca de 30% da variacao na produtividade total dos fatores — a medida mais comum do impacto da tecnologia na produtividade.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maior preditor do uso frequente de IA nas organizacoes — alem da integracao tecnica — e o apoio ativo do gestor direto. Ate a rede neural mais sofisticada nao consegue superar um lider de equipe indiferente.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Integrar a IA de forma ponderada nos sistemas e processos existentes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Ajudar os gestores a apoiar ativamente o uso de IA por suas equipes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0"/>
                <w:szCs w:val="20"/>
              </w:rPr>
              <w:t xml:space="preserve">Resultado esperado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4A7C"/>
                <w:sz w:val="20"/>
                <w:szCs w:val="20"/>
              </w:rPr>
              <w:t xml:space="preserve">Melhora no engajamento, adocao de IA e resultados organizacionais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D5E8F0" w:sz="4" w:space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Fonte: Gallup — State of the Global Workplace 2026 | gallup.com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AAAAAA"/>
        <w:sz w:val="16"/>
        <w:szCs w:val="16"/>
      </w:rPr>
      <w:t xml:space="preserve">Gallup Inc. © 2026 — Traduzido e organizado para uso executivo</w:t>
    </w:r>
    <w:r>
      <w:rPr>
        <w:rFonts w:ascii="Arial" w:cs="Arial" w:eastAsia="Arial" w:hAnsi="Arial"/>
        <w:color w:val="AAAAAA"/>
        <w:sz w:val="16"/>
        <w:szCs w:val="16"/>
      </w:rPr>
      <w:t xml:space="preserve">	Pag. </w:t>
    </w:r>
    <w:r>
      <w:rPr>
        <w:rFonts w:ascii="Arial" w:cs="Arial" w:eastAsia="Arial" w:hAnsi="Arial"/>
        <w:color w:val="2E75B6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State of the Global Workplace 2026 — Resumo Executivo</w:t>
    </w:r>
    <w:r>
      <w:rPr>
        <w:rFonts w:ascii="Arial" w:cs="Arial" w:eastAsia="Arial" w:hAnsi="Arial"/>
        <w:color w:val="BBBBBB"/>
        <w:sz w:val="18"/>
        <w:szCs w:val="18"/>
      </w:rPr>
      <w:t xml:space="preserve">  |  Gallup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4A7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2026-04-23T11:55:32.316Z</dcterms:created>
  <dcterms:modified xsi:type="dcterms:W3CDTF">2026-04-23T11:55:32.316Z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