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
        <w:numPr>
          <w:ilvl w:val="0"/>
          <w:numId w:val="0"/>
        </w:numPr>
        <w:outlineLvl w:val="0"/>
        <w:rPr/>
      </w:pPr>
      <w:r>
        <w:rPr>
          <w:rFonts w:ascii="Times New Roman" w:hAnsi="Times New Roman"/>
          <w:lang w:val="pt-BR"/>
        </w:rPr>
        <w:t>Utilização da notação BPMN na refatoração de bancos de dados.</w:t>
      </w:r>
    </w:p>
    <w:p>
      <w:pPr>
        <w:pStyle w:val="SubTtulo"/>
        <w:numPr>
          <w:ilvl w:val="0"/>
          <w:numId w:val="0"/>
        </w:numPr>
        <w:outlineLvl w:val="0"/>
        <w:rPr>
          <w:lang w:val="pt-BR"/>
        </w:rPr>
      </w:pPr>
      <w:r>
        <w:rPr>
          <w:rFonts w:ascii="Times New Roman" w:hAnsi="Times New Roman"/>
          <w:lang w:val="pt-BR"/>
        </w:rPr>
        <w:t>Veja como é possível utilizar a Business Process Modeling Notation (BPMN) no auxílio da refatoração de um banco de dados.</w:t>
      </w:r>
    </w:p>
    <w:p>
      <w:pPr>
        <w:pStyle w:val="AutorNome"/>
        <w:rPr>
          <w:rFonts w:ascii="Times New Roman" w:hAnsi="Times New Roman"/>
          <w:highlight w:val="yellow"/>
          <w:lang w:val="pt-BR"/>
        </w:rPr>
      </w:pPr>
      <w:r>
        <w:rPr>
          <w:rFonts w:ascii="Times New Roman" w:hAnsi="Times New Roman"/>
          <w:highlight w:val="yellow"/>
          <w:lang w:val="pt-BR"/>
        </w:rPr>
      </w:r>
    </w:p>
    <w:p>
      <w:pPr>
        <w:pStyle w:val="AutorMiniBio"/>
        <w:jc w:val="both"/>
        <w:rPr>
          <w:lang w:val="pt-BR"/>
        </w:rPr>
      </w:pPr>
      <w:r>
        <w:rPr>
          <w:rFonts w:ascii="Times New Roman" w:hAnsi="Times New Roman"/>
          <w:b/>
          <w:bCs/>
          <w:lang w:val="pt-BR"/>
        </w:rPr>
        <w:t xml:space="preserve">Matheus Vinícius Mahl </w:t>
      </w:r>
    </w:p>
    <w:p>
      <w:pPr>
        <w:pStyle w:val="AutorMiniBio"/>
        <w:jc w:val="both"/>
        <w:rPr/>
      </w:pPr>
      <w:hyperlink r:id="rId2">
        <w:r>
          <w:rPr>
            <w:rStyle w:val="LinkdaInternet"/>
            <w:rFonts w:ascii="Times New Roman" w:hAnsi="Times New Roman"/>
            <w:lang w:val="pt-BR"/>
          </w:rPr>
          <w:t>matheusmahl@outlook.com</w:t>
        </w:r>
      </w:hyperlink>
    </w:p>
    <w:p>
      <w:pPr>
        <w:pStyle w:val="AutorMiniBio"/>
        <w:jc w:val="both"/>
        <w:rPr>
          <w:rFonts w:ascii="Times New Roman" w:hAnsi="Times New Roman"/>
          <w:lang w:val="pt-BR"/>
        </w:rPr>
      </w:pPr>
      <w:r>
        <w:rPr>
          <w:rFonts w:ascii="Times New Roman" w:hAnsi="Times New Roman"/>
          <w:lang w:val="pt-BR"/>
        </w:rPr>
      </w:r>
    </w:p>
    <w:p>
      <w:pPr>
        <w:pStyle w:val="AutorMiniBio"/>
        <w:jc w:val="both"/>
        <w:rPr>
          <w:lang w:val="pt-BR"/>
        </w:rPr>
      </w:pPr>
      <w:r>
        <w:rPr>
          <w:rFonts w:ascii="Times New Roman" w:hAnsi="Times New Roman"/>
          <w:b/>
          <w:bCs/>
          <w:lang w:val="pt-BR"/>
        </w:rPr>
        <w:t>Thyago César Souto</w:t>
      </w:r>
    </w:p>
    <w:p>
      <w:pPr>
        <w:pStyle w:val="AutorMiniBio"/>
        <w:jc w:val="both"/>
        <w:rPr/>
      </w:pPr>
      <w:hyperlink r:id="rId3">
        <w:r>
          <w:rPr>
            <w:rStyle w:val="LinkdaInternet"/>
            <w:rFonts w:ascii="Times New Roman" w:hAnsi="Times New Roman"/>
            <w:lang w:val="pt-BR"/>
          </w:rPr>
          <w:t>thyago_tcs@yahoo.com.br</w:t>
        </w:r>
      </w:hyperlink>
    </w:p>
    <w:p>
      <w:pPr>
        <w:pStyle w:val="AutorMiniBio"/>
        <w:jc w:val="both"/>
        <w:rPr>
          <w:rFonts w:ascii="Times New Roman" w:hAnsi="Times New Roman"/>
          <w:lang w:val="pt-BR"/>
        </w:rPr>
      </w:pPr>
      <w:r>
        <w:rPr>
          <w:rFonts w:ascii="Times New Roman" w:hAnsi="Times New Roman"/>
          <w:lang w:val="pt-BR"/>
        </w:rPr>
      </w:r>
    </w:p>
    <w:tbl>
      <w:tblPr>
        <w:tblW w:w="1029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Look w:val="01e0"/>
      </w:tblPr>
      <w:tblGrid>
        <w:gridCol w:w="10296"/>
      </w:tblGrid>
      <w:tr>
        <w:trPr/>
        <w:tc>
          <w:tcPr>
            <w:tcW w:w="10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Corpo"/>
              <w:tabs>
                <w:tab w:val="center" w:pos="4680" w:leader="none"/>
                <w:tab w:val="right" w:pos="9360" w:leader="none"/>
              </w:tabs>
              <w:ind w:hanging="0"/>
              <w:rPr>
                <w:rFonts w:ascii="Times" w:hAnsi="Times"/>
                <w:b/>
                <w:b/>
                <w:bCs/>
              </w:rPr>
            </w:pPr>
            <w:r>
              <w:rPr>
                <w:b/>
                <w:bCs/>
              </w:rPr>
              <w:t>De que se trata o artigo</w:t>
            </w:r>
          </w:p>
        </w:tc>
      </w:tr>
      <w:tr>
        <w:trPr/>
        <w:tc>
          <w:tcPr>
            <w:tcW w:w="10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tabs>
                <w:tab w:val="center" w:pos="4680" w:leader="none"/>
                <w:tab w:val="right" w:pos="9360" w:leader="none"/>
              </w:tabs>
              <w:rPr>
                <w:rFonts w:ascii="Times New Roman" w:hAnsi="Times New Roman"/>
                <w:highlight w:val="yellow"/>
              </w:rPr>
            </w:pPr>
            <w:r>
              <w:rPr>
                <w:rFonts w:ascii="Times New Roman" w:hAnsi="Times New Roman"/>
                <w:highlight w:val="yellow"/>
              </w:rPr>
            </w:r>
          </w:p>
          <w:p>
            <w:pPr>
              <w:pStyle w:val="Corpo"/>
              <w:ind w:hanging="0"/>
              <w:rPr/>
            </w:pPr>
            <w:r>
              <w:rPr/>
              <w:t>Apesar da refatoração de bancos de dados já não ser um assunto muito novo, poucos administradores ou mantenedores de bancos de dados o utilizam com regularidade. Esse processo acaba sendo pouco utilizado por diversos motivos, dentre eles, a dificuldade de se realizar operações de refatoração em um esquema que já está em funcionamento. Porém é possível utilizar ferramentas de modelagem para facilitar esse processo, principalmente na parte inicial da refatoração, onde é difícil identificar e tomar decisões sobre o que é preciso refatorar. Será abordado nesse artigo a utilização da modelagem de processos como um auxílio na refatoração, tornando o processo mais simples e de fácil entendimento.</w:t>
            </w:r>
          </w:p>
        </w:tc>
      </w:tr>
      <w:tr>
        <w:trPr/>
        <w:tc>
          <w:tcPr>
            <w:tcW w:w="10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Corpo"/>
              <w:tabs>
                <w:tab w:val="center" w:pos="4680" w:leader="none"/>
                <w:tab w:val="right" w:pos="9360" w:leader="none"/>
              </w:tabs>
              <w:ind w:hanging="0"/>
              <w:rPr/>
            </w:pPr>
            <w:r>
              <w:rPr>
                <w:b/>
                <w:bCs/>
              </w:rPr>
              <w:t>Em que situação o tema é útil</w:t>
            </w:r>
          </w:p>
        </w:tc>
      </w:tr>
      <w:tr>
        <w:trPr/>
        <w:tc>
          <w:tcPr>
            <w:tcW w:w="10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tabs>
                <w:tab w:val="center" w:pos="4680" w:leader="none"/>
                <w:tab w:val="right" w:pos="9360" w:leader="none"/>
              </w:tabs>
              <w:rPr>
                <w:rFonts w:ascii="Times New Roman" w:hAnsi="Times New Roman"/>
              </w:rPr>
            </w:pPr>
            <w:r>
              <w:rPr>
                <w:rFonts w:ascii="Times New Roman" w:hAnsi="Times New Roman"/>
              </w:rPr>
            </w:r>
          </w:p>
          <w:p>
            <w:pPr>
              <w:pStyle w:val="Corpo"/>
              <w:pBdr>
                <w:top w:val="single" w:sz="4" w:space="1" w:color="00000A"/>
                <w:left w:val="single" w:sz="4" w:space="1" w:color="00000A"/>
                <w:bottom w:val="single" w:sz="4" w:space="1" w:color="00000A"/>
                <w:right w:val="single" w:sz="4" w:space="1" w:color="00000A"/>
              </w:pBdr>
              <w:ind w:hanging="0"/>
              <w:rPr/>
            </w:pPr>
            <w:r>
              <w:rPr/>
              <w:t>Utilizando a modelagem do processo de refatoração descrita nesse artigo, a tarefa de refatoração do banco de dados tornar-se-á uma atividade mais simples e de melhor entendimento por parte do administrador do banco de dados e também dos desenvolvedores que farão a manutenção dos sistemas que utilizam o banco. Todo o processo de refatoração do banco ficará melhor documentado e melhor gerenciado, evitando falhas e prevenindo erros, permitindo que o processo seja feito mantendo a integridade dos dados.</w:t>
            </w:r>
          </w:p>
          <w:p>
            <w:pPr>
              <w:pStyle w:val="Normal"/>
              <w:rPr>
                <w:rFonts w:ascii="Times New Roman" w:hAnsi="Times New Roman"/>
              </w:rPr>
            </w:pPr>
            <w:r>
              <w:rPr>
                <w:rFonts w:ascii="Times New Roman" w:hAnsi="Times New Roman"/>
              </w:rPr>
            </w:r>
          </w:p>
        </w:tc>
      </w:tr>
    </w:tbl>
    <w:p>
      <w:pPr>
        <w:pStyle w:val="Normal"/>
        <w:pBdr>
          <w:top w:val="single" w:sz="4" w:space="1" w:color="00000A"/>
          <w:left w:val="single" w:sz="4" w:space="1" w:color="00000A"/>
          <w:bottom w:val="single" w:sz="4" w:space="1" w:color="00000A"/>
          <w:right w:val="single" w:sz="4" w:space="1" w:color="00000A"/>
        </w:pBdr>
        <w:jc w:val="both"/>
        <w:rPr>
          <w:rFonts w:ascii="Times New Roman" w:hAnsi="Times New Roman"/>
        </w:rPr>
      </w:pPr>
      <w:r>
        <w:rPr>
          <w:rFonts w:ascii="Times New Roman" w:hAnsi="Times New Roman"/>
        </w:rPr>
      </w:r>
    </w:p>
    <w:p>
      <w:pPr>
        <w:pStyle w:val="Normal"/>
        <w:pBdr>
          <w:top w:val="single" w:sz="4" w:space="1" w:color="00000A"/>
          <w:left w:val="single" w:sz="4" w:space="1" w:color="00000A"/>
          <w:bottom w:val="single" w:sz="4" w:space="1" w:color="00000A"/>
          <w:right w:val="single" w:sz="4" w:space="1" w:color="00000A"/>
        </w:pBdr>
        <w:jc w:val="both"/>
        <w:rPr>
          <w:rFonts w:ascii="Times New Roman" w:hAnsi="Times New Roman"/>
        </w:rPr>
      </w:pPr>
      <w:r>
        <w:rPr>
          <w:rFonts w:ascii="Times New Roman" w:hAnsi="Times New Roman"/>
        </w:rPr>
        <w:t>A refatoração de banco de dados por notação BPMN possibilita ao usuário criar um diagrama de processos de negócios orientado diretamente para uso humano. A função principal da modelagem é a automatização de processos e identificação de possíveis falhas existentes no processo, possibilitando ajustar o percurso em busca da otimização. Também permite que o processo se torne de fácil entendimento, consequentemente tornando a refatoração mais dinâmica e de maior compreensão. Utilizando essas teorias, esse artigo busca facilitar a refatoração do banco de dados.</w:t>
      </w:r>
    </w:p>
    <w:p>
      <w:pPr>
        <w:pStyle w:val="Interttulo"/>
        <w:numPr>
          <w:ilvl w:val="0"/>
          <w:numId w:val="0"/>
        </w:numPr>
        <w:jc w:val="both"/>
        <w:outlineLvl w:val="0"/>
        <w:rPr>
          <w:rFonts w:ascii="Times New Roman" w:hAnsi="Times New Roman"/>
          <w:iCs/>
          <w:highlight w:val="yellow"/>
          <w:lang w:val="pt-BR"/>
        </w:rPr>
      </w:pPr>
      <w:r>
        <w:rPr>
          <w:rFonts w:ascii="Times New Roman" w:hAnsi="Times New Roman"/>
          <w:iCs/>
          <w:highlight w:val="yellow"/>
          <w:lang w:val="pt-BR"/>
        </w:rPr>
      </w:r>
    </w:p>
    <w:p>
      <w:pPr>
        <w:pStyle w:val="Corpo"/>
        <w:numPr>
          <w:ilvl w:val="0"/>
          <w:numId w:val="0"/>
        </w:numPr>
        <w:ind w:firstLine="567"/>
        <w:outlineLvl w:val="0"/>
        <w:rPr/>
      </w:pPr>
      <w:r>
        <w:rPr>
          <w:iCs/>
        </w:rPr>
        <w:t>Em primeiro momento, será conceituado um pouco sobre refatoração e sobre métodos formais, em específico sobre a notação BPMN. O foco do artigo não é se aprofundar em algum desses assuntos, mas utilizar ambos em conjunto para facilitar o processo de refatoração.</w:t>
      </w:r>
    </w:p>
    <w:p>
      <w:pPr>
        <w:pStyle w:val="Corpo"/>
        <w:numPr>
          <w:ilvl w:val="0"/>
          <w:numId w:val="0"/>
        </w:numPr>
        <w:ind w:hanging="0"/>
        <w:outlineLvl w:val="0"/>
        <w:rPr>
          <w:iCs/>
          <w:highlight w:val="yellow"/>
        </w:rPr>
      </w:pPr>
      <w:r>
        <w:rPr>
          <w:iCs/>
          <w:highlight w:val="yellow"/>
        </w:rPr>
      </w:r>
    </w:p>
    <w:p>
      <w:pPr>
        <w:pStyle w:val="Normal"/>
        <w:numPr>
          <w:ilvl w:val="0"/>
          <w:numId w:val="0"/>
        </w:numPr>
        <w:jc w:val="both"/>
        <w:outlineLvl w:val="0"/>
        <w:rPr>
          <w:rFonts w:ascii="Times New Roman" w:hAnsi="Times New Roman"/>
          <w:iCs/>
          <w:highlight w:val="yellow"/>
        </w:rPr>
      </w:pPr>
      <w:r>
        <w:rPr>
          <w:rFonts w:ascii="Times New Roman" w:hAnsi="Times New Roman"/>
          <w:iCs/>
          <w:highlight w:val="yellow"/>
        </w:rPr>
      </w:r>
    </w:p>
    <w:p>
      <w:pPr>
        <w:pStyle w:val="Interttulo"/>
        <w:numPr>
          <w:ilvl w:val="0"/>
          <w:numId w:val="0"/>
        </w:numPr>
        <w:jc w:val="both"/>
        <w:outlineLvl w:val="0"/>
        <w:rPr>
          <w:lang w:val="pt-BR"/>
        </w:rPr>
      </w:pPr>
      <w:r>
        <w:rPr>
          <w:rFonts w:ascii="Times New Roman" w:hAnsi="Times New Roman"/>
          <w:iCs/>
          <w:lang w:val="pt-BR"/>
        </w:rPr>
        <w:t>Refatoração</w:t>
      </w:r>
    </w:p>
    <w:p>
      <w:pPr>
        <w:pStyle w:val="Normal"/>
        <w:rPr>
          <w:rFonts w:ascii="Times New Roman" w:hAnsi="Times New Roman"/>
          <w:i/>
          <w:i/>
        </w:rPr>
      </w:pPr>
      <w:r>
        <w:rPr>
          <w:rFonts w:ascii="Times New Roman" w:hAnsi="Times New Roman"/>
          <w:i/>
        </w:rPr>
      </w:r>
    </w:p>
    <w:p>
      <w:pPr>
        <w:pStyle w:val="Corpo"/>
        <w:ind w:firstLine="720"/>
        <w:rPr/>
      </w:pPr>
      <w:r>
        <w:rPr/>
        <w:t>Refatoração de código é uma maneira disciplinada de reestruturação do código fonte em pequenos passos, sempre buscando evoluir e melhorar a qualidade de seu design. A refatoração tem como base a manutenção do código sem alterar o seu comportamento, ou seja, não adiciona e nem remove funcionalidades do seu projeto. Na mesma linha de pensamento, a refatoração de banco de dados é uma pequena mudança no esquema do banco que aprimora o seu design, enquanto mantém tanto  o seu comportamento semântico como as informações contidas nele.</w:t>
      </w:r>
    </w:p>
    <w:p>
      <w:pPr>
        <w:pStyle w:val="Normal"/>
        <w:ind w:firstLine="720"/>
        <w:rPr>
          <w:rFonts w:ascii="Times New Roman" w:hAnsi="Times New Roman"/>
        </w:rPr>
      </w:pPr>
      <w:r>
        <w:rPr>
          <w:rFonts w:ascii="Times New Roman" w:hAnsi="Times New Roman"/>
        </w:rPr>
        <w:t>A refatoração de banco é conceituadamente mais difícil que a refatoração de código, já que é necessário manter tanto a semântica comportamental como a informacional. Adicionalmente a isso, existe a possibilidade de o banco de dados ser muito acoplado com outros programas externos, tais como frameworks, outras aplicações que o utilizam em paralelo, outros databases, etc.</w:t>
      </w:r>
    </w:p>
    <w:p>
      <w:pPr>
        <w:pStyle w:val="Normal"/>
        <w:ind w:firstLine="720"/>
        <w:rPr>
          <w:rFonts w:ascii="Times New Roman" w:hAnsi="Times New Roman"/>
        </w:rPr>
      </w:pPr>
      <w:r>
        <w:rPr>
          <w:rFonts w:ascii="Times New Roman" w:hAnsi="Times New Roman"/>
        </w:rPr>
        <w:t xml:space="preserve">Quando à necessidade de alteração em um banco é mencionada as demais aplicações vinculadas a esse banco sofrem pequenas alterações, entendendo que essas alterações simultâneas não serão implantas no mesmo momento, o ideal seria criar um período de transição para que a refatoração possua um prazo de inicio e fim e estejam alinhadas uniformemente à alteração e a versão original. Na </w:t>
      </w:r>
      <w:r>
        <w:rPr>
          <w:rFonts w:ascii="Times New Roman" w:hAnsi="Times New Roman"/>
          <w:b/>
        </w:rPr>
        <w:t>Figura 1</w:t>
      </w:r>
      <w:r>
        <w:rPr>
          <w:rFonts w:ascii="Times New Roman" w:hAnsi="Times New Roman"/>
        </w:rPr>
        <w:t xml:space="preserve"> a situação mencionada anteriormente é relatada.</w:t>
      </w:r>
    </w:p>
    <w:p>
      <w:pPr>
        <w:pStyle w:val="Normal"/>
        <w:ind w:firstLine="720"/>
        <w:rPr>
          <w:rFonts w:ascii="Times New Roman" w:hAnsi="Times New Roman"/>
        </w:rPr>
      </w:pPr>
      <w:r>
        <w:rPr>
          <w:rFonts w:ascii="Times New Roman" w:hAnsi="Times New Roman"/>
        </w:rPr>
      </w:r>
    </w:p>
    <w:p>
      <w:pPr>
        <w:pStyle w:val="Normal"/>
        <w:rPr>
          <w:rFonts w:ascii="Times New Roman" w:hAnsi="Times New Roman"/>
          <w:b/>
          <w:b/>
          <w:sz w:val="20"/>
        </w:rPr>
      </w:pPr>
      <w:r>
        <w:rPr>
          <w:rFonts w:ascii="Times New Roman" w:hAnsi="Times New Roman"/>
          <w:b/>
          <w:sz w:val="20"/>
        </w:rPr>
        <w:t xml:space="preserve">   </w:t>
      </w:r>
      <w:r>
        <w:rPr>
          <w:rFonts w:ascii="Times New Roman" w:hAnsi="Times New Roman"/>
          <w:b/>
          <w:sz w:val="20"/>
        </w:rPr>
        <w:t>Figura 1: - Ciclo de vida de uma Refatoração</w:t>
      </w:r>
    </w:p>
    <w:p>
      <w:pPr>
        <w:pStyle w:val="Normal"/>
        <w:jc w:val="center"/>
        <w:rPr>
          <w:rFonts w:ascii="Times New Roman" w:hAnsi="Times New Roman"/>
        </w:rPr>
      </w:pPr>
      <w:r>
        <w:rPr/>
        <mc:AlternateContent>
          <mc:Choice Requires="wps">
            <w:drawing>
              <wp:inline distT="0" distB="0" distL="0" distR="0">
                <wp:extent cx="6210935" cy="1543685"/>
                <wp:effectExtent l="0" t="0" r="0" b="0"/>
                <wp:docPr id="1" name="Sem título.jpg"/>
                <a:graphic xmlns:a="http://schemas.openxmlformats.org/drawingml/2006/main">
                  <a:graphicData uri="http://schemas.openxmlformats.org/drawingml/2006/picture">
                    <pic:pic xmlns:pic="http://schemas.openxmlformats.org/drawingml/2006/picture">
                      <pic:nvPicPr>
                        <pic:cNvPr id="0" name="Sem título.jpg" descr=""/>
                        <pic:cNvPicPr/>
                      </pic:nvPicPr>
                      <pic:blipFill>
                        <a:blip r:embed="rId4"/>
                        <a:stretch/>
                      </pic:blipFill>
                      <pic:spPr>
                        <a:xfrm>
                          <a:off x="0" y="0"/>
                          <a:ext cx="6210360" cy="154296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Sem título.jpg" stroked="t" style="position:absolute;margin-left:0pt;margin-top:0pt;width:488.95pt;height:121.45pt">
                <v:imagedata r:id="rId4" o:detectmouseclick="t"/>
                <w10:wrap type="none"/>
                <v:stroke color="white" weight="88920" joinstyle="miter" endcap="flat"/>
                <v:shadow on="t" obscured="f" color="black"/>
              </v:rect>
            </w:pict>
          </mc:Fallback>
        </mc:AlternateContent>
      </w:r>
    </w:p>
    <w:p>
      <w:pPr>
        <w:pStyle w:val="Normal"/>
        <w:rPr>
          <w:rFonts w:ascii="Times New Roman" w:hAnsi="Times New Roman"/>
          <w:sz w:val="20"/>
        </w:rPr>
      </w:pPr>
      <w:r>
        <w:rPr>
          <w:rFonts w:ascii="Times New Roman" w:hAnsi="Times New Roman"/>
          <w:sz w:val="20"/>
        </w:rPr>
        <w:t xml:space="preserve">   </w:t>
      </w:r>
      <w:r>
        <w:rPr>
          <w:rFonts w:ascii="Times New Roman" w:hAnsi="Times New Roman"/>
          <w:sz w:val="20"/>
        </w:rPr>
        <w:t xml:space="preserve">Fonte: Adaptado de </w:t>
      </w:r>
      <w:r>
        <w:rPr>
          <w:rFonts w:ascii="Times New Roman" w:hAnsi="Times New Roman"/>
          <w:color w:val="222222"/>
          <w:sz w:val="20"/>
          <w:shd w:fill="FFFFFF" w:val="clear"/>
        </w:rPr>
        <w:t>Domingues</w:t>
      </w:r>
      <w:r>
        <w:rPr>
          <w:rFonts w:ascii="Times New Roman" w:hAnsi="Times New Roman"/>
          <w:sz w:val="20"/>
        </w:rPr>
        <w:t xml:space="preserve"> (2014)</w:t>
      </w:r>
    </w:p>
    <w:p>
      <w:pPr>
        <w:pStyle w:val="Normal"/>
        <w:ind w:firstLine="720"/>
        <w:rPr>
          <w:rFonts w:ascii="Times New Roman" w:hAnsi="Times New Roman"/>
        </w:rPr>
      </w:pPr>
      <w:r>
        <w:rPr>
          <w:rFonts w:ascii="Times New Roman" w:hAnsi="Times New Roman"/>
        </w:rPr>
      </w:r>
    </w:p>
    <w:p>
      <w:pPr>
        <w:pStyle w:val="Normal"/>
        <w:ind w:firstLine="720"/>
        <w:rPr>
          <w:rFonts w:ascii="Times New Roman" w:hAnsi="Times New Roman"/>
        </w:rPr>
      </w:pPr>
      <w:r>
        <w:rPr>
          <w:rFonts w:ascii="Times New Roman" w:hAnsi="Times New Roman"/>
        </w:rPr>
        <w:t>Para compreender e facilitar os ajustes necessários em diversos bancos de dados Ambler e Sadalage mencionam alguns tópicos e subitens, os quais seguidos rigorosamente possibilitam uma compreenção mais clara sobre o assunto e uma possível solução para o problema.</w:t>
      </w:r>
    </w:p>
    <w:p>
      <w:pPr>
        <w:pStyle w:val="Normal"/>
        <w:ind w:firstLine="720"/>
        <w:rPr>
          <w:rFonts w:ascii="Times New Roman" w:hAnsi="Times New Roman"/>
        </w:rPr>
      </w:pPr>
      <w:r>
        <w:rPr>
          <w:rFonts w:ascii="Times New Roman" w:hAnsi="Times New Roman"/>
        </w:rPr>
        <w:t>As praticas para refatoração estão divididas em quatro grupos: estrutural, qualidade de dados, integridade referencial e integridade arquitetural.</w:t>
      </w:r>
    </w:p>
    <w:p>
      <w:pPr>
        <w:pStyle w:val="Normal"/>
        <w:ind w:firstLine="720"/>
        <w:rPr>
          <w:rFonts w:ascii="Times New Roman" w:hAnsi="Times New Roman"/>
        </w:rPr>
      </w:pPr>
      <w:r>
        <w:rPr>
          <w:rFonts w:ascii="Times New Roman" w:hAnsi="Times New Roman"/>
        </w:rPr>
      </w:r>
    </w:p>
    <w:p>
      <w:pPr>
        <w:pStyle w:val="Normal"/>
        <w:rPr>
          <w:rFonts w:ascii="Times New Roman" w:hAnsi="Times New Roman"/>
          <w:b/>
          <w:b/>
        </w:rPr>
      </w:pPr>
      <w:r>
        <w:rPr>
          <w:rFonts w:ascii="Times New Roman" w:hAnsi="Times New Roman"/>
          <w:b/>
        </w:rPr>
        <w:t>I Estrutural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A refatoração estrutural tem como objetivo principal a busca pelo melhor resultado no modelo do banco de dados. As principais causas para alterar a estrutura de um banco de dados são as mudanças e alterações nos requisitos do projeto, as alterações nos requisitos quando realizadas, geram mudanças por todo o projeto. A refatoração estrutural quando necessária, incluem alterações como:</w:t>
      </w:r>
    </w:p>
    <w:p>
      <w:pPr>
        <w:pStyle w:val="ListParagraph"/>
        <w:numPr>
          <w:ilvl w:val="0"/>
          <w:numId w:val="1"/>
        </w:numPr>
        <w:rPr>
          <w:rFonts w:ascii="Times New Roman" w:hAnsi="Times New Roman"/>
          <w:szCs w:val="24"/>
        </w:rPr>
      </w:pPr>
      <w:r>
        <w:rPr>
          <w:rFonts w:ascii="Times New Roman" w:hAnsi="Times New Roman"/>
          <w:szCs w:val="24"/>
        </w:rPr>
        <w:t>Remover tabelas, colunas ou visões.</w:t>
      </w:r>
    </w:p>
    <w:p>
      <w:pPr>
        <w:pStyle w:val="ListParagraph"/>
        <w:numPr>
          <w:ilvl w:val="0"/>
          <w:numId w:val="1"/>
        </w:numPr>
        <w:rPr>
          <w:rFonts w:ascii="Times New Roman" w:hAnsi="Times New Roman"/>
          <w:szCs w:val="24"/>
        </w:rPr>
      </w:pPr>
      <w:r>
        <w:rPr>
          <w:rFonts w:ascii="Times New Roman" w:hAnsi="Times New Roman"/>
          <w:szCs w:val="24"/>
        </w:rPr>
        <w:t>Dividir ou unir colunas e tabelas.</w:t>
      </w:r>
    </w:p>
    <w:p>
      <w:pPr>
        <w:pStyle w:val="ListParagraph"/>
        <w:numPr>
          <w:ilvl w:val="0"/>
          <w:numId w:val="1"/>
        </w:numPr>
        <w:rPr>
          <w:rFonts w:ascii="Times New Roman" w:hAnsi="Times New Roman"/>
          <w:szCs w:val="24"/>
        </w:rPr>
      </w:pPr>
      <w:r>
        <w:rPr>
          <w:rFonts w:ascii="Times New Roman" w:hAnsi="Times New Roman"/>
          <w:szCs w:val="24"/>
        </w:rPr>
        <w:t>Renomear colunas, tabelas ou visões.</w:t>
      </w:r>
    </w:p>
    <w:p>
      <w:pPr>
        <w:pStyle w:val="Normal"/>
        <w:rPr>
          <w:rFonts w:ascii="Times New Roman" w:hAnsi="Times New Roman"/>
          <w:szCs w:val="24"/>
        </w:rPr>
      </w:pPr>
      <w:r>
        <w:rPr>
          <w:rFonts w:ascii="Times New Roman" w:hAnsi="Times New Roman"/>
          <w:szCs w:val="24"/>
        </w:rPr>
      </w:r>
    </w:p>
    <w:p>
      <w:pPr>
        <w:pStyle w:val="Normal"/>
        <w:ind w:left="720" w:hanging="0"/>
        <w:rPr>
          <w:rFonts w:ascii="Times New Roman" w:hAnsi="Times New Roman"/>
          <w:szCs w:val="24"/>
        </w:rPr>
      </w:pPr>
      <w:r>
        <w:rPr>
          <w:rFonts w:ascii="Times New Roman" w:hAnsi="Times New Roman"/>
          <w:szCs w:val="24"/>
        </w:rPr>
      </w:r>
    </w:p>
    <w:p>
      <w:pPr>
        <w:pStyle w:val="Normal"/>
        <w:rPr>
          <w:rFonts w:ascii="Times New Roman" w:hAnsi="Times New Roman"/>
          <w:b/>
          <w:b/>
          <w:szCs w:val="24"/>
        </w:rPr>
      </w:pPr>
      <w:r>
        <w:rPr>
          <w:rFonts w:ascii="Times New Roman" w:hAnsi="Times New Roman"/>
          <w:b/>
          <w:szCs w:val="24"/>
        </w:rPr>
        <w:t>II Qualidade de Dados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rPr>
      </w:pPr>
      <w:r>
        <w:rPr>
          <w:rFonts w:ascii="Times New Roman" w:hAnsi="Times New Roman"/>
          <w:szCs w:val="24"/>
        </w:rPr>
        <w:tab/>
        <w:t>A refatoração de qualidade de dados possui o objetivo principal de diminuir as inconsistências presentes no banco de dados e por outro lado aumentar as validações necessárias presentes no banco de dados. Na refatoração de qualidade de dados encontramos ações referentes à:</w:t>
      </w:r>
    </w:p>
    <w:p>
      <w:pPr>
        <w:pStyle w:val="ListParagraph"/>
        <w:numPr>
          <w:ilvl w:val="0"/>
          <w:numId w:val="1"/>
        </w:numPr>
        <w:rPr>
          <w:rFonts w:ascii="Times New Roman" w:hAnsi="Times New Roman"/>
          <w:szCs w:val="24"/>
        </w:rPr>
      </w:pPr>
      <w:r>
        <w:rPr>
          <w:rFonts w:ascii="Times New Roman" w:hAnsi="Times New Roman"/>
          <w:szCs w:val="24"/>
        </w:rPr>
        <w:t>Padronizar colunas, aplicar formato comum e introduzir restrição à coluna desejada.</w:t>
      </w:r>
    </w:p>
    <w:p>
      <w:pPr>
        <w:pStyle w:val="ListParagraph"/>
        <w:numPr>
          <w:ilvl w:val="0"/>
          <w:numId w:val="1"/>
        </w:numPr>
        <w:rPr>
          <w:rFonts w:ascii="Times New Roman" w:hAnsi="Times New Roman"/>
          <w:szCs w:val="24"/>
        </w:rPr>
      </w:pPr>
      <w:r>
        <w:rPr>
          <w:rFonts w:ascii="Times New Roman" w:hAnsi="Times New Roman"/>
          <w:szCs w:val="24"/>
        </w:rPr>
        <w:t>Aplicar padrão e tipo ao código.</w:t>
      </w:r>
    </w:p>
    <w:p>
      <w:pPr>
        <w:pStyle w:val="ListParagraph"/>
        <w:numPr>
          <w:ilvl w:val="0"/>
          <w:numId w:val="1"/>
        </w:numPr>
        <w:rPr>
          <w:rFonts w:ascii="Times New Roman" w:hAnsi="Times New Roman"/>
          <w:szCs w:val="24"/>
        </w:rPr>
      </w:pPr>
      <w:r>
        <w:rPr>
          <w:rFonts w:ascii="Times New Roman" w:hAnsi="Times New Roman"/>
          <w:szCs w:val="24"/>
        </w:rPr>
        <w:t>Consolidar e implementar estratégia de chaves padronizadas.</w:t>
      </w:r>
    </w:p>
    <w:p>
      <w:pPr>
        <w:pStyle w:val="ListParagraph"/>
        <w:numPr>
          <w:ilvl w:val="0"/>
          <w:numId w:val="1"/>
        </w:numPr>
        <w:rPr>
          <w:rFonts w:ascii="Times New Roman" w:hAnsi="Times New Roman"/>
          <w:szCs w:val="24"/>
        </w:rPr>
      </w:pPr>
      <w:r>
        <w:rPr>
          <w:rFonts w:ascii="Times New Roman" w:hAnsi="Times New Roman"/>
          <w:szCs w:val="24"/>
        </w:rPr>
        <w:t>Remover as restrições de colunas, eliminar valor padrão ou restrição de not null.</w:t>
      </w:r>
    </w:p>
    <w:p>
      <w:pPr>
        <w:pStyle w:val="ListParagraph"/>
        <w:numPr>
          <w:ilvl w:val="0"/>
          <w:numId w:val="1"/>
        </w:numPr>
        <w:rPr>
          <w:rFonts w:ascii="Times New Roman" w:hAnsi="Times New Roman"/>
          <w:szCs w:val="24"/>
        </w:rPr>
      </w:pPr>
      <w:r>
        <w:rPr>
          <w:rFonts w:ascii="Times New Roman" w:hAnsi="Times New Roman"/>
          <w:szCs w:val="24"/>
        </w:rPr>
        <w:t>Possibilitar as colunas receberem o valor nulo.</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szCs w:val="24"/>
        </w:rPr>
      </w:pPr>
      <w:r>
        <w:rPr>
          <w:rFonts w:ascii="Times New Roman" w:hAnsi="Times New Roman"/>
          <w:b/>
          <w:szCs w:val="24"/>
        </w:rPr>
        <w:t>III Integridade Referencial</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rPr>
      </w:pPr>
      <w:r>
        <w:rPr>
          <w:rFonts w:ascii="Times New Roman" w:hAnsi="Times New Roman"/>
          <w:szCs w:val="24"/>
        </w:rPr>
        <w:tab/>
        <w:t>A refatoração de integridade referencial possui como objetivo principal a consistência das referências com a sua tabela em questão. Alterações como remoção e inclusão de regras, armazenamentos históricos e também adições de lógicas da aplicação no banco de dados devem surtir o efeito correto no banco não comprometendo funções já adicionadas. A refatoração de integridade referencial possui ações referentes à:</w:t>
      </w:r>
    </w:p>
    <w:p>
      <w:pPr>
        <w:pStyle w:val="ListParagraph"/>
        <w:numPr>
          <w:ilvl w:val="0"/>
          <w:numId w:val="1"/>
        </w:numPr>
        <w:rPr>
          <w:rFonts w:ascii="Times New Roman" w:hAnsi="Times New Roman"/>
          <w:szCs w:val="24"/>
        </w:rPr>
      </w:pPr>
      <w:r>
        <w:rPr>
          <w:rFonts w:ascii="Times New Roman" w:hAnsi="Times New Roman"/>
          <w:szCs w:val="24"/>
        </w:rPr>
        <w:t>Inserção, remoção e alteração de chaves estrangeiras.</w:t>
      </w:r>
    </w:p>
    <w:p>
      <w:pPr>
        <w:pStyle w:val="ListParagraph"/>
        <w:numPr>
          <w:ilvl w:val="0"/>
          <w:numId w:val="1"/>
        </w:numPr>
        <w:rPr>
          <w:rFonts w:ascii="Times New Roman" w:hAnsi="Times New Roman"/>
          <w:szCs w:val="24"/>
        </w:rPr>
      </w:pPr>
      <w:r>
        <w:rPr>
          <w:rFonts w:ascii="Times New Roman" w:hAnsi="Times New Roman"/>
          <w:szCs w:val="24"/>
        </w:rPr>
        <w:t>Utilizar a exclusão em cascata adicionando e removendo funções.</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b/>
          <w:b/>
          <w:szCs w:val="24"/>
        </w:rPr>
      </w:pPr>
      <w:r>
        <w:rPr>
          <w:rFonts w:ascii="Times New Roman" w:hAnsi="Times New Roman"/>
          <w:b/>
          <w:szCs w:val="24"/>
        </w:rPr>
        <w:t>IV Integridade Arquitetural</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rPr>
      </w:pPr>
      <w:r>
        <w:rPr>
          <w:rFonts w:ascii="Times New Roman" w:hAnsi="Times New Roman"/>
          <w:szCs w:val="24"/>
        </w:rPr>
        <w:tab/>
        <w:t>A refatoração Arquitetural tem como objetivo principal mover a parte de código dos sistemas anexados ao banco de dados para o próprio banco de dados, a parte lógica ficará dentro do próprio banco de dados. Como objetivo secundário são mencionados:  a organização, a padronização e a melhora efetiva no desempenho do banco de dados em questão. A refatoração Arquitetural inclue ações como:</w:t>
      </w:r>
    </w:p>
    <w:p>
      <w:pPr>
        <w:pStyle w:val="ListParagraph"/>
        <w:numPr>
          <w:ilvl w:val="0"/>
          <w:numId w:val="1"/>
        </w:numPr>
        <w:rPr>
          <w:rFonts w:ascii="Times New Roman" w:hAnsi="Times New Roman"/>
          <w:szCs w:val="24"/>
        </w:rPr>
      </w:pPr>
      <w:r>
        <w:rPr>
          <w:rFonts w:ascii="Times New Roman" w:hAnsi="Times New Roman"/>
          <w:szCs w:val="24"/>
        </w:rPr>
        <w:t>Adicionar uma tabela de espelho, um uso de índices e também o uso de tabelas que possuam somente leitura.</w:t>
      </w:r>
    </w:p>
    <w:p>
      <w:pPr>
        <w:pStyle w:val="ListParagraph"/>
        <w:numPr>
          <w:ilvl w:val="0"/>
          <w:numId w:val="1"/>
        </w:numPr>
        <w:rPr>
          <w:rFonts w:ascii="Times New Roman" w:hAnsi="Times New Roman"/>
          <w:szCs w:val="24"/>
        </w:rPr>
      </w:pPr>
      <w:r>
        <w:rPr>
          <w:rFonts w:ascii="Times New Roman" w:hAnsi="Times New Roman"/>
          <w:szCs w:val="24"/>
        </w:rPr>
        <w:t xml:space="preserve">Adicionar métodos ao banco como </w:t>
      </w:r>
      <w:r>
        <w:rPr>
          <w:rFonts w:ascii="Times New Roman" w:hAnsi="Times New Roman"/>
          <w:i/>
          <w:iCs/>
          <w:szCs w:val="24"/>
        </w:rPr>
        <w:t>StoredProcedures</w:t>
      </w:r>
      <w:r>
        <w:rPr>
          <w:rFonts w:ascii="Times New Roman" w:hAnsi="Times New Roman"/>
          <w:szCs w:val="24"/>
        </w:rPr>
        <w:t>.</w:t>
      </w:r>
    </w:p>
    <w:p>
      <w:pPr>
        <w:pStyle w:val="ListParagraph"/>
        <w:ind w:left="0" w:hanging="0"/>
        <w:rPr>
          <w:rFonts w:ascii="Times New Roman" w:hAnsi="Times New Roman"/>
          <w:szCs w:val="24"/>
        </w:rPr>
      </w:pPr>
      <w:r>
        <w:rPr>
          <w:rFonts w:ascii="Times New Roman" w:hAnsi="Times New Roman"/>
          <w:szCs w:val="24"/>
        </w:rPr>
      </w:r>
    </w:p>
    <w:p>
      <w:pPr>
        <w:pStyle w:val="ListParagraph"/>
        <w:ind w:left="0" w:hanging="0"/>
        <w:rPr>
          <w:rFonts w:ascii="Times New Roman" w:hAnsi="Times New Roman"/>
          <w:szCs w:val="24"/>
        </w:rPr>
      </w:pPr>
      <w:r>
        <w:rPr>
          <w:rFonts w:ascii="Times New Roman" w:hAnsi="Times New Roman"/>
          <w:szCs w:val="24"/>
        </w:rPr>
        <w:tab/>
        <w:t>O objetivo principal de um processo é identificar uma série ou conjunto de atividades necessárias e que devem ser realizadas para alcançar o objetivo almejado. Definir a ordem em que as tarefas levantadas anteriormente sejam realizadas corresponde também a uma identificação e melhoramento da qualidade.</w:t>
      </w:r>
    </w:p>
    <w:p>
      <w:pPr>
        <w:pStyle w:val="ListParagraph"/>
        <w:ind w:left="0" w:hanging="0"/>
        <w:rPr>
          <w:rFonts w:ascii="Times New Roman" w:hAnsi="Times New Roman"/>
          <w:szCs w:val="24"/>
        </w:rPr>
      </w:pPr>
      <w:r>
        <w:rPr>
          <w:rFonts w:ascii="Times New Roman" w:hAnsi="Times New Roman"/>
          <w:szCs w:val="24"/>
        </w:rPr>
        <w:tab/>
        <w:t>O conceito básico e principal de modelagem é criar uma sequência de processos ou um “modelo” representados através de diagramas operacionais e desenhos expressando o comportamento do banco de dados. A modelagem garante eficácia no projeto validando e testando suas reações sobre diversas condições com o intuito de que seu funcionamento saia como o desejado, esperando atender a todos os requisitos estabelecidos pelo projeto. Sua função atribuirá ainda mais valor quando houver a validação de desempenho e custo no ponto de vista de qualidade de produto.</w:t>
      </w:r>
    </w:p>
    <w:p>
      <w:pPr>
        <w:pStyle w:val="ListParagraph"/>
        <w:ind w:left="0" w:hanging="0"/>
        <w:rPr>
          <w:rFonts w:ascii="Times New Roman" w:hAnsi="Times New Roman"/>
          <w:szCs w:val="24"/>
        </w:rPr>
      </w:pPr>
      <w:r>
        <w:rPr>
          <w:rFonts w:ascii="Times New Roman" w:hAnsi="Times New Roman"/>
          <w:szCs w:val="24"/>
        </w:rPr>
        <w:tab/>
        <w:t>Não existe um padrão para modelo de processos, o modelo em questão pode conter um ou mais diagramas como: informações referentes a objetos; informações referentes a relacionamentos entre os objetos; informações das atividades do processo com pessoas; informações das atividades do processo com sistemas de informação e também as funções automatizadas de processos.</w:t>
      </w:r>
    </w:p>
    <w:p>
      <w:pPr>
        <w:pStyle w:val="ListParagraph"/>
        <w:ind w:left="0" w:hanging="0"/>
        <w:rPr>
          <w:rFonts w:ascii="Times New Roman" w:hAnsi="Times New Roman"/>
          <w:szCs w:val="24"/>
        </w:rPr>
      </w:pPr>
      <w:r>
        <w:rPr>
          <w:rFonts w:ascii="Times New Roman" w:hAnsi="Times New Roman"/>
          <w:szCs w:val="24"/>
        </w:rPr>
        <w:tab/>
        <w:t>Referente a técnicas de modelagem de processos, serão destacadas como as mais difundidas e conhecidas atualmente: Fluxogramas, BPMN (</w:t>
      </w:r>
      <w:r>
        <w:rPr>
          <w:rFonts w:ascii="Times New Roman" w:hAnsi="Times New Roman"/>
          <w:i/>
          <w:szCs w:val="24"/>
        </w:rPr>
        <w:t>Business Process Modeling Notation</w:t>
      </w:r>
      <w:r>
        <w:rPr>
          <w:rFonts w:ascii="Times New Roman" w:hAnsi="Times New Roman"/>
          <w:szCs w:val="24"/>
        </w:rPr>
        <w:t>), UML (</w:t>
      </w:r>
      <w:r>
        <w:rPr>
          <w:rFonts w:ascii="Times New Roman" w:hAnsi="Times New Roman"/>
          <w:i/>
          <w:szCs w:val="24"/>
        </w:rPr>
        <w:t>Unified Modeling Language</w:t>
      </w:r>
      <w:r>
        <w:rPr>
          <w:rFonts w:ascii="Times New Roman" w:hAnsi="Times New Roman"/>
          <w:szCs w:val="24"/>
        </w:rPr>
        <w:t>), IDEF0 e IDEF3 (</w:t>
      </w:r>
      <w:r>
        <w:rPr>
          <w:rFonts w:ascii="Times New Roman" w:hAnsi="Times New Roman"/>
          <w:i/>
          <w:szCs w:val="24"/>
        </w:rPr>
        <w:t>IntegratedDefinition</w:t>
      </w:r>
      <w:r>
        <w:rPr>
          <w:rFonts w:ascii="Times New Roman" w:hAnsi="Times New Roman"/>
          <w:szCs w:val="24"/>
        </w:rPr>
        <w:t>), e as Redes de Petri. A BPMN é a notação mais amplamente utilizada para modelar os processos.</w:t>
      </w:r>
    </w:p>
    <w:p>
      <w:pPr>
        <w:pStyle w:val="Interttulo"/>
        <w:numPr>
          <w:ilvl w:val="0"/>
          <w:numId w:val="0"/>
        </w:numPr>
        <w:outlineLvl w:val="0"/>
        <w:rPr>
          <w:rFonts w:ascii="Times New Roman" w:hAnsi="Times New Roman"/>
          <w:szCs w:val="28"/>
          <w:lang w:val="pt-BR"/>
        </w:rPr>
      </w:pPr>
      <w:r>
        <w:rPr>
          <w:rFonts w:ascii="Times New Roman" w:hAnsi="Times New Roman"/>
          <w:szCs w:val="28"/>
          <w:lang w:val="pt-BR"/>
        </w:rPr>
      </w:r>
    </w:p>
    <w:p>
      <w:pPr>
        <w:pStyle w:val="Interttulo"/>
        <w:numPr>
          <w:ilvl w:val="0"/>
          <w:numId w:val="0"/>
        </w:numPr>
        <w:outlineLvl w:val="0"/>
        <w:rPr>
          <w:rFonts w:ascii="Times New Roman" w:hAnsi="Times New Roman"/>
          <w:szCs w:val="28"/>
          <w:lang w:val="pt-BR"/>
        </w:rPr>
      </w:pPr>
      <w:r>
        <w:rPr>
          <w:rFonts w:ascii="Times New Roman" w:hAnsi="Times New Roman"/>
          <w:szCs w:val="28"/>
          <w:lang w:val="pt-BR"/>
        </w:rPr>
        <w:t>Notação BPMN</w:t>
      </w:r>
    </w:p>
    <w:p>
      <w:pPr>
        <w:pStyle w:val="Corpo"/>
        <w:numPr>
          <w:ilvl w:val="0"/>
          <w:numId w:val="0"/>
        </w:numPr>
        <w:ind w:hanging="0"/>
        <w:outlineLvl w:val="0"/>
        <w:rPr/>
      </w:pPr>
      <w:r>
        <w:rPr/>
      </w:r>
    </w:p>
    <w:p>
      <w:pPr>
        <w:pStyle w:val="Normal"/>
        <w:jc w:val="both"/>
        <w:rPr>
          <w:rFonts w:ascii="Times New Roman" w:hAnsi="Times New Roman"/>
          <w:iCs/>
          <w:szCs w:val="24"/>
        </w:rPr>
      </w:pPr>
      <w:r>
        <w:rPr>
          <w:rFonts w:ascii="Times New Roman" w:hAnsi="Times New Roman"/>
          <w:iCs/>
          <w:szCs w:val="24"/>
        </w:rPr>
        <w:tab/>
        <w:t>No ano de 2005, a BPMNI (</w:t>
      </w:r>
      <w:r>
        <w:rPr>
          <w:rFonts w:ascii="Times New Roman" w:hAnsi="Times New Roman"/>
          <w:i/>
          <w:iCs/>
          <w:sz w:val="23"/>
          <w:szCs w:val="23"/>
        </w:rPr>
        <w:t>Business Process Management Initiative</w:t>
      </w:r>
      <w:r>
        <w:rPr>
          <w:rFonts w:ascii="Times New Roman" w:hAnsi="Times New Roman"/>
          <w:iCs/>
          <w:szCs w:val="24"/>
        </w:rPr>
        <w:t>) deu inicio ao processo de desenvolvimento da notação gráfica originalmente conhecida e chamada por BPMN. Logo em seguida, a OMG continuou o processo de desenvolvimento da BPMN onde a mesma foi unida à notação XPDL considerando assim a notação BPMN como uma linguagem formal. Essa união contribuiu para o desenvolvimento e utilização de novas ferramentas, desde que as novas ferramentas utilizem os padrões publicados pela OMG.</w:t>
      </w:r>
    </w:p>
    <w:p>
      <w:pPr>
        <w:pStyle w:val="Normal"/>
        <w:jc w:val="both"/>
        <w:rPr>
          <w:rFonts w:ascii="Times New Roman" w:hAnsi="Times New Roman"/>
          <w:i/>
          <w:i/>
          <w:iCs/>
          <w:szCs w:val="24"/>
        </w:rPr>
      </w:pPr>
      <w:r>
        <w:rPr>
          <w:rFonts w:ascii="Times New Roman" w:hAnsi="Times New Roman"/>
          <w:i/>
          <w:iCs/>
          <w:szCs w:val="24"/>
        </w:rPr>
        <w:tab/>
        <w:t>Business Process Model and Notation</w:t>
      </w:r>
      <w:r>
        <w:rPr>
          <w:rFonts w:ascii="Times New Roman" w:hAnsi="Times New Roman"/>
          <w:szCs w:val="24"/>
        </w:rPr>
        <w:t xml:space="preserve">, ou BPMN, é uma notação gráfica de modelagem de processos de negócios, cujo objetivo é prover uma gramática de símbolos para mapear os processos de negócios de um projeto ou organização. Essa notação é dita também como orientada para uso humano, referente a sua fácil compreensão e fácil identificação dos padrões de diagrama formado. </w:t>
      </w:r>
    </w:p>
    <w:p>
      <w:pPr>
        <w:pStyle w:val="Normal"/>
        <w:jc w:val="both"/>
        <w:rPr>
          <w:rFonts w:ascii="Times New Roman" w:hAnsi="Times New Roman"/>
          <w:szCs w:val="24"/>
        </w:rPr>
      </w:pPr>
      <w:r>
        <w:rPr>
          <w:rFonts w:ascii="Times New Roman" w:hAnsi="Times New Roman"/>
          <w:szCs w:val="24"/>
        </w:rPr>
        <w:tab/>
        <w:t>Com essas características, essa modelagem consegue dar suporte ao gerenciamento de processos de negócio, tornando-se capaz de representar semânticas de processos complexos e facilitando o entendimento do processo, tanto para o usuário técnico quanto para os usuários de negócio.</w:t>
      </w:r>
    </w:p>
    <w:p>
      <w:pPr>
        <w:pStyle w:val="Normal"/>
        <w:jc w:val="both"/>
        <w:rPr>
          <w:rFonts w:ascii="Times New Roman" w:hAnsi="Times New Roman"/>
          <w:iCs/>
          <w:szCs w:val="24"/>
        </w:rPr>
      </w:pPr>
      <w:r>
        <w:rPr>
          <w:rFonts w:ascii="Times New Roman" w:hAnsi="Times New Roman"/>
          <w:iCs/>
          <w:szCs w:val="24"/>
        </w:rPr>
        <w:tab/>
        <w:t>Destacando como ponto positivo da notação BPMN o fato de que os diagramas produzidos possam ser integrados a um ambiente operacional e automatizado. Outro ponto positivo é possibilitar que as linguagens XML desenhadas para execução de processos de negócios possam ser visualizadas e utilizadas dentro de uma notação orientada a processos.</w:t>
      </w:r>
    </w:p>
    <w:p>
      <w:pPr>
        <w:pStyle w:val="Normal"/>
        <w:ind w:firstLine="720"/>
        <w:jc w:val="both"/>
        <w:rPr>
          <w:rFonts w:ascii="Times New Roman" w:hAnsi="Times New Roman"/>
        </w:rPr>
      </w:pPr>
      <w:r>
        <w:rPr>
          <w:rFonts w:ascii="Times New Roman" w:hAnsi="Times New Roman"/>
        </w:rPr>
        <w:t>A facilidade em modelar utilizando BPMN está atribuída à praticidade da notação em modelar através de processos no intuito de ser voltada diretamente a modelagem humana. A importância em modelar utilizando a notação BPMN é destacada em quatro itens:</w:t>
      </w:r>
    </w:p>
    <w:p>
      <w:pPr>
        <w:pStyle w:val="ListParagraph"/>
        <w:numPr>
          <w:ilvl w:val="0"/>
          <w:numId w:val="1"/>
        </w:numPr>
        <w:jc w:val="both"/>
        <w:rPr>
          <w:rFonts w:ascii="Times New Roman" w:hAnsi="Times New Roman"/>
        </w:rPr>
      </w:pPr>
      <w:r>
        <w:rPr>
          <w:rFonts w:ascii="Times New Roman" w:hAnsi="Times New Roman"/>
        </w:rPr>
        <w:t>BPMN é um padrão internacional de modelador de processos aceito e utilizado pela comunidade.</w:t>
      </w:r>
    </w:p>
    <w:p>
      <w:pPr>
        <w:pStyle w:val="ListParagraph"/>
        <w:numPr>
          <w:ilvl w:val="0"/>
          <w:numId w:val="1"/>
        </w:numPr>
        <w:jc w:val="both"/>
        <w:rPr>
          <w:rFonts w:ascii="Times New Roman" w:hAnsi="Times New Roman"/>
        </w:rPr>
      </w:pPr>
      <w:r>
        <w:rPr>
          <w:rFonts w:ascii="Times New Roman" w:hAnsi="Times New Roman"/>
        </w:rPr>
        <w:t>A BPMN será útil independentemente de qualquer metodologia de modelador de processos utilizada.</w:t>
      </w:r>
    </w:p>
    <w:p>
      <w:pPr>
        <w:pStyle w:val="ListParagraph"/>
        <w:numPr>
          <w:ilvl w:val="0"/>
          <w:numId w:val="1"/>
        </w:numPr>
        <w:jc w:val="both"/>
        <w:rPr>
          <w:rFonts w:ascii="Times New Roman" w:hAnsi="Times New Roman"/>
        </w:rPr>
      </w:pPr>
      <w:r>
        <w:rPr>
          <w:rFonts w:ascii="Times New Roman" w:hAnsi="Times New Roman"/>
        </w:rPr>
        <w:t>Uma ponte padronizada será criada pela BPMN com o objetivo de diminuir a lacuna entre os processos de negócios e sua implementação.</w:t>
      </w:r>
    </w:p>
    <w:p>
      <w:pPr>
        <w:pStyle w:val="ListParagraph"/>
        <w:numPr>
          <w:ilvl w:val="0"/>
          <w:numId w:val="1"/>
        </w:numPr>
        <w:jc w:val="both"/>
        <w:rPr>
          <w:rFonts w:ascii="Times New Roman" w:hAnsi="Times New Roman"/>
        </w:rPr>
      </w:pPr>
      <w:r>
        <w:rPr>
          <w:rFonts w:ascii="Times New Roman" w:hAnsi="Times New Roman"/>
        </w:rPr>
        <w:t>A BPMN de maneira geral proporciona uma modelagem unificada e padronizada do processo.</w:t>
      </w:r>
    </w:p>
    <w:p>
      <w:pPr>
        <w:pStyle w:val="ListParagraph"/>
        <w:jc w:val="both"/>
        <w:rPr>
          <w:rFonts w:ascii="Times New Roman" w:hAnsi="Times New Roman"/>
        </w:rPr>
      </w:pPr>
      <w:r>
        <w:rPr>
          <w:rFonts w:ascii="Times New Roman" w:hAnsi="Times New Roman"/>
        </w:rPr>
      </w:r>
    </w:p>
    <w:p>
      <w:pPr>
        <w:pStyle w:val="ListParagraph"/>
        <w:ind w:left="0" w:hanging="0"/>
        <w:jc w:val="both"/>
        <w:rPr>
          <w:b/>
          <w:b/>
        </w:rPr>
      </w:pPr>
      <w:r>
        <w:rPr>
          <w:rFonts w:ascii="Times New Roman" w:hAnsi="Times New Roman"/>
          <w:b/>
        </w:rPr>
        <w:t>Conceitos Básicos da Notação BPMN</w:t>
      </w:r>
    </w:p>
    <w:p>
      <w:pPr>
        <w:pStyle w:val="ListParagraph"/>
        <w:jc w:val="both"/>
        <w:rPr>
          <w:rFonts w:ascii="Times New Roman" w:hAnsi="Times New Roman"/>
        </w:rPr>
      </w:pPr>
      <w:r>
        <w:rPr>
          <w:rFonts w:ascii="Times New Roman" w:hAnsi="Times New Roman"/>
        </w:rPr>
      </w:r>
    </w:p>
    <w:p>
      <w:pPr>
        <w:pStyle w:val="ListParagraph"/>
        <w:ind w:left="0" w:hanging="0"/>
        <w:jc w:val="both"/>
        <w:rPr>
          <w:rFonts w:ascii="Times New Roman" w:hAnsi="Times New Roman"/>
        </w:rPr>
      </w:pPr>
      <w:r>
        <w:rPr>
          <w:rFonts w:ascii="Times New Roman" w:hAnsi="Times New Roman"/>
        </w:rPr>
        <w:tab/>
        <w:t>Na notação BPMN existem vários elementos para se construir uma modelagem de auto nível porem, os elementos mais utilizados para realizar esses processos de negócios são quatro: atividades (</w:t>
      </w:r>
      <w:r>
        <w:rPr>
          <w:rFonts w:ascii="Times New Roman" w:hAnsi="Times New Roman"/>
          <w:i/>
        </w:rPr>
        <w:t>tasks</w:t>
      </w:r>
      <w:r>
        <w:rPr>
          <w:rFonts w:ascii="Times New Roman" w:hAnsi="Times New Roman"/>
        </w:rPr>
        <w:t>), eventos (</w:t>
      </w:r>
      <w:r>
        <w:rPr>
          <w:rFonts w:ascii="Times New Roman" w:hAnsi="Times New Roman"/>
          <w:i/>
        </w:rPr>
        <w:t>events</w:t>
      </w:r>
      <w:r>
        <w:rPr>
          <w:rFonts w:ascii="Times New Roman" w:hAnsi="Times New Roman"/>
        </w:rPr>
        <w:t>), decisões (</w:t>
      </w:r>
      <w:r>
        <w:rPr>
          <w:rFonts w:ascii="Times New Roman" w:hAnsi="Times New Roman"/>
          <w:i/>
        </w:rPr>
        <w:t>gateways</w:t>
      </w:r>
      <w:r>
        <w:rPr>
          <w:rFonts w:ascii="Times New Roman" w:hAnsi="Times New Roman"/>
        </w:rPr>
        <w:t>) e os sequenciais de fluxo (</w:t>
      </w:r>
      <w:r>
        <w:rPr>
          <w:rFonts w:ascii="Times New Roman" w:hAnsi="Times New Roman"/>
          <w:i/>
        </w:rPr>
        <w:t>sequenceflows</w:t>
      </w:r>
      <w:r>
        <w:rPr>
          <w:rFonts w:ascii="Times New Roman" w:hAnsi="Times New Roman"/>
        </w:rPr>
        <w:t xml:space="preserve">), como mostra a </w:t>
      </w:r>
      <w:r>
        <w:rPr>
          <w:rFonts w:ascii="Times New Roman" w:hAnsi="Times New Roman"/>
          <w:b/>
        </w:rPr>
        <w:t>Figura 2</w:t>
      </w:r>
      <w:r>
        <w:rPr>
          <w:rFonts w:ascii="Times New Roman" w:hAnsi="Times New Roman"/>
        </w:rPr>
        <w:t>. Utilizando apenas esses métodos é possível construir modelos de processos bem elaborados e com as funcionalidades necessárias para representar graficamente.</w:t>
      </w:r>
    </w:p>
    <w:p>
      <w:pPr>
        <w:pStyle w:val="ListParagraph"/>
        <w:ind w:left="0" w:hanging="0"/>
        <w:jc w:val="both"/>
        <w:rPr>
          <w:rFonts w:ascii="Times New Roman" w:hAnsi="Times New Roman"/>
        </w:rPr>
      </w:pPr>
      <w:r>
        <w:rPr>
          <w:rFonts w:ascii="Times New Roman" w:hAnsi="Times New Roman"/>
        </w:rPr>
      </w:r>
    </w:p>
    <w:p>
      <w:pPr>
        <w:pStyle w:val="ListParagraph"/>
        <w:ind w:left="0" w:hanging="0"/>
        <w:jc w:val="both"/>
        <w:rPr>
          <w:rFonts w:ascii="Times New Roman" w:hAnsi="Times New Roman"/>
          <w:b/>
          <w:b/>
          <w:sz w:val="20"/>
        </w:rPr>
      </w:pPr>
      <w:r>
        <w:rPr>
          <w:rFonts w:ascii="Times New Roman" w:hAnsi="Times New Roman"/>
          <w:b/>
          <w:sz w:val="20"/>
        </w:rPr>
        <w:t xml:space="preserve"> </w:t>
      </w:r>
      <w:r>
        <w:rPr>
          <w:rFonts w:ascii="Times New Roman" w:hAnsi="Times New Roman"/>
          <w:b/>
          <w:sz w:val="20"/>
        </w:rPr>
        <w:t>Figura 2: - Elementos básicos da notação BPMN</w:t>
      </w:r>
    </w:p>
    <w:p>
      <w:pPr>
        <w:pStyle w:val="ListParagraph"/>
        <w:ind w:left="0" w:hanging="0"/>
        <w:jc w:val="center"/>
        <w:rPr>
          <w:rFonts w:ascii="Times New Roman" w:hAnsi="Times New Roman"/>
          <w:lang w:eastAsia="pt-BR"/>
        </w:rPr>
      </w:pPr>
      <w:r>
        <w:rPr/>
        <mc:AlternateContent>
          <mc:Choice Requires="wps">
            <w:drawing>
              <wp:inline distT="0" distB="0" distL="0" distR="0">
                <wp:extent cx="6401435" cy="1099820"/>
                <wp:effectExtent l="0" t="0" r="0" b="0"/>
                <wp:docPr id="2" name="Sem título2.jpg"/>
                <a:graphic xmlns:a="http://schemas.openxmlformats.org/drawingml/2006/main">
                  <a:graphicData uri="http://schemas.openxmlformats.org/drawingml/2006/picture">
                    <pic:pic xmlns:pic="http://schemas.openxmlformats.org/drawingml/2006/picture">
                      <pic:nvPicPr>
                        <pic:cNvPr id="1" name="Sem título2.jpg" descr=""/>
                        <pic:cNvPicPr/>
                      </pic:nvPicPr>
                      <pic:blipFill>
                        <a:blip r:embed="rId5"/>
                        <a:stretch/>
                      </pic:blipFill>
                      <pic:spPr>
                        <a:xfrm>
                          <a:off x="0" y="0"/>
                          <a:ext cx="6400800" cy="109908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Sem título2.jpg" stroked="t" style="position:absolute;margin-left:0pt;margin-top:0pt;width:503.95pt;height:86.5pt">
                <v:imagedata r:id="rId5" o:detectmouseclick="t"/>
                <w10:wrap type="none"/>
                <v:stroke color="white" weight="88920" joinstyle="miter" endcap="flat"/>
                <v:shadow on="t" obscured="f" color="black"/>
              </v:rect>
            </w:pict>
          </mc:Fallback>
        </mc:AlternateContent>
      </w:r>
    </w:p>
    <w:p>
      <w:pPr>
        <w:pStyle w:val="ListParagraph"/>
        <w:ind w:left="0" w:hanging="0"/>
        <w:jc w:val="both"/>
        <w:rPr>
          <w:rFonts w:ascii="Times New Roman" w:hAnsi="Times New Roman"/>
          <w:sz w:val="20"/>
          <w:lang w:eastAsia="pt-BR"/>
        </w:rPr>
      </w:pPr>
      <w:r>
        <w:rPr>
          <w:rFonts w:ascii="Times New Roman" w:hAnsi="Times New Roman"/>
          <w:sz w:val="20"/>
          <w:lang w:eastAsia="pt-BR"/>
        </w:rPr>
        <w:t xml:space="preserve"> </w:t>
      </w:r>
      <w:r>
        <w:rPr>
          <w:rFonts w:ascii="Times New Roman" w:hAnsi="Times New Roman"/>
          <w:sz w:val="20"/>
        </w:rPr>
        <w:t xml:space="preserve">Fonte: Adaptado de </w:t>
      </w:r>
      <w:r>
        <w:rPr>
          <w:rFonts w:ascii="Times New Roman" w:hAnsi="Times New Roman"/>
          <w:color w:val="222222"/>
          <w:sz w:val="20"/>
          <w:shd w:fill="FFFFFF" w:val="clear"/>
        </w:rPr>
        <w:t>Domingues</w:t>
      </w:r>
      <w:r>
        <w:rPr>
          <w:rFonts w:ascii="Times New Roman" w:hAnsi="Times New Roman"/>
          <w:sz w:val="20"/>
        </w:rPr>
        <w:t xml:space="preserve"> (2014)</w:t>
      </w:r>
    </w:p>
    <w:p>
      <w:pPr>
        <w:pStyle w:val="ListParagraph"/>
        <w:ind w:left="0" w:hanging="0"/>
        <w:jc w:val="both"/>
        <w:rPr>
          <w:rFonts w:ascii="Times New Roman" w:hAnsi="Times New Roman"/>
          <w:lang w:eastAsia="pt-BR"/>
        </w:rPr>
      </w:pPr>
      <w:r>
        <w:rPr>
          <w:rFonts w:ascii="Times New Roman" w:hAnsi="Times New Roman"/>
          <w:lang w:eastAsia="pt-BR"/>
        </w:rPr>
      </w:r>
    </w:p>
    <w:p>
      <w:pPr>
        <w:pStyle w:val="ListParagraph"/>
        <w:ind w:left="0" w:hanging="0"/>
        <w:jc w:val="both"/>
        <w:rPr>
          <w:rFonts w:ascii="Times New Roman" w:hAnsi="Times New Roman"/>
        </w:rPr>
      </w:pPr>
      <w:r>
        <w:rPr>
          <w:rFonts w:ascii="Times New Roman" w:hAnsi="Times New Roman"/>
        </w:rPr>
        <w:t>Como cada elemento possui suas funções e características, será destacada sua funcionalidade e exemplificar brevemente em que situação cada um pode ser usado.</w:t>
      </w:r>
    </w:p>
    <w:p>
      <w:pPr>
        <w:pStyle w:val="ListParagraph"/>
        <w:numPr>
          <w:ilvl w:val="0"/>
          <w:numId w:val="1"/>
        </w:numPr>
        <w:jc w:val="both"/>
        <w:rPr>
          <w:rFonts w:ascii="Times New Roman" w:hAnsi="Times New Roman"/>
        </w:rPr>
      </w:pPr>
      <w:r>
        <w:rPr>
          <w:rFonts w:ascii="Times New Roman" w:hAnsi="Times New Roman"/>
        </w:rPr>
        <w:t>Atividade (</w:t>
      </w:r>
      <w:r>
        <w:rPr>
          <w:rFonts w:ascii="Times New Roman" w:hAnsi="Times New Roman"/>
          <w:i/>
        </w:rPr>
        <w:t>activity</w:t>
      </w:r>
      <w:r>
        <w:rPr>
          <w:rFonts w:ascii="Times New Roman" w:hAnsi="Times New Roman"/>
        </w:rPr>
        <w:t xml:space="preserve">): Atividade pode ser entendida por um termo do trabalho realizado em um processo. Uma atividade pode possuir outras atividades sendo assim chamada de Atividade Atômica, se possuir um processo ou um subprocesso dentro da atividade será denominada Atividade Composta. Na </w:t>
      </w:r>
      <w:r>
        <w:rPr>
          <w:rFonts w:ascii="Times New Roman" w:hAnsi="Times New Roman"/>
          <w:b/>
        </w:rPr>
        <w:t>Figura 3</w:t>
      </w:r>
      <w:r>
        <w:rPr>
          <w:rFonts w:ascii="Times New Roman" w:hAnsi="Times New Roman"/>
        </w:rPr>
        <w:t xml:space="preserve"> temos um exemplo perfeito de Atividade Composta.</w:t>
      </w:r>
    </w:p>
    <w:p>
      <w:pPr>
        <w:pStyle w:val="ListParagraph"/>
        <w:rPr>
          <w:rFonts w:ascii="Times New Roman" w:hAnsi="Times New Roman"/>
          <w:lang w:eastAsia="pt-BR"/>
        </w:rPr>
      </w:pPr>
      <w:r>
        <w:rPr>
          <w:rFonts w:ascii="Times New Roman" w:hAnsi="Times New Roman"/>
          <w:lang w:eastAsia="pt-BR"/>
        </w:rPr>
      </w:r>
    </w:p>
    <w:p>
      <w:pPr>
        <w:pStyle w:val="ListParagraph"/>
        <w:rPr>
          <w:rFonts w:ascii="Times New Roman" w:hAnsi="Times New Roman"/>
          <w:b/>
          <w:b/>
          <w:sz w:val="20"/>
          <w:lang w:eastAsia="pt-BR"/>
        </w:rPr>
      </w:pPr>
      <w:r>
        <w:rPr>
          <w:rFonts w:ascii="Times New Roman" w:hAnsi="Times New Roman"/>
          <w:b/>
          <w:sz w:val="20"/>
          <w:lang w:eastAsia="pt-BR"/>
        </w:rPr>
        <w:t xml:space="preserve">            </w:t>
      </w:r>
      <w:r>
        <w:rPr>
          <w:rFonts w:ascii="Times New Roman" w:hAnsi="Times New Roman"/>
          <w:b/>
          <w:sz w:val="20"/>
          <w:lang w:eastAsia="pt-BR"/>
        </w:rPr>
        <w:t>Figura 3: - Tipos de Atividade da notação BPMN</w:t>
      </w:r>
    </w:p>
    <w:p>
      <w:pPr>
        <w:pStyle w:val="ListParagraph"/>
        <w:jc w:val="center"/>
        <w:rPr>
          <w:rFonts w:ascii="Times New Roman" w:hAnsi="Times New Roman"/>
          <w:lang w:eastAsia="pt-BR"/>
        </w:rPr>
      </w:pPr>
      <w:r>
        <w:rPr/>
        <mc:AlternateContent>
          <mc:Choice Requires="wps">
            <w:drawing>
              <wp:inline distT="0" distB="0" distL="0" distR="0">
                <wp:extent cx="5077460" cy="1200785"/>
                <wp:effectExtent l="0" t="0" r="0" b="0"/>
                <wp:docPr id="3" name="Sem título3.jpg"/>
                <a:graphic xmlns:a="http://schemas.openxmlformats.org/drawingml/2006/main">
                  <a:graphicData uri="http://schemas.openxmlformats.org/drawingml/2006/picture">
                    <pic:pic xmlns:pic="http://schemas.openxmlformats.org/drawingml/2006/picture">
                      <pic:nvPicPr>
                        <pic:cNvPr id="2" name="Sem título3.jpg" descr=""/>
                        <pic:cNvPicPr/>
                      </pic:nvPicPr>
                      <pic:blipFill>
                        <a:blip r:embed="rId6"/>
                        <a:stretch/>
                      </pic:blipFill>
                      <pic:spPr>
                        <a:xfrm>
                          <a:off x="0" y="0"/>
                          <a:ext cx="5076720" cy="120024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Sem título3.jpg" stroked="t" style="position:absolute;margin-left:0pt;margin-top:0pt;width:399.7pt;height:94.45pt">
                <v:imagedata r:id="rId6" o:detectmouseclick="t"/>
                <w10:wrap type="none"/>
                <v:stroke color="white" weight="88920" joinstyle="miter" endcap="flat"/>
                <v:shadow on="t" obscured="f" color="black"/>
              </v:rect>
            </w:pict>
          </mc:Fallback>
        </mc:AlternateContent>
      </w:r>
    </w:p>
    <w:p>
      <w:pPr>
        <w:pStyle w:val="ListParagraph"/>
        <w:rPr>
          <w:rFonts w:ascii="Times New Roman" w:hAnsi="Times New Roman"/>
          <w:sz w:val="20"/>
          <w:lang w:eastAsia="pt-BR"/>
        </w:rPr>
      </w:pPr>
      <w:r>
        <w:rPr>
          <w:rFonts w:ascii="Times New Roman" w:hAnsi="Times New Roman"/>
          <w:sz w:val="20"/>
          <w:lang w:eastAsia="pt-BR"/>
        </w:rPr>
        <w:t xml:space="preserve">            </w:t>
      </w:r>
      <w:r>
        <w:rPr>
          <w:rFonts w:ascii="Times New Roman" w:hAnsi="Times New Roman"/>
          <w:sz w:val="20"/>
        </w:rPr>
        <w:t xml:space="preserve">Fonte: Adaptado de </w:t>
      </w:r>
      <w:r>
        <w:rPr>
          <w:rFonts w:ascii="Times New Roman" w:hAnsi="Times New Roman"/>
          <w:color w:val="222222"/>
          <w:sz w:val="20"/>
          <w:shd w:fill="FFFFFF" w:val="clear"/>
        </w:rPr>
        <w:t>Domingues</w:t>
      </w:r>
      <w:r>
        <w:rPr>
          <w:rFonts w:ascii="Times New Roman" w:hAnsi="Times New Roman"/>
          <w:sz w:val="20"/>
        </w:rPr>
        <w:t xml:space="preserve"> (2014)</w:t>
      </w:r>
    </w:p>
    <w:p>
      <w:pPr>
        <w:pStyle w:val="ListParagraph"/>
        <w:rPr>
          <w:rFonts w:ascii="Times New Roman" w:hAnsi="Times New Roman"/>
        </w:rPr>
      </w:pPr>
      <w:r>
        <w:rPr>
          <w:rFonts w:ascii="Times New Roman" w:hAnsi="Times New Roman"/>
        </w:rPr>
      </w:r>
    </w:p>
    <w:p>
      <w:pPr>
        <w:pStyle w:val="ListParagraph"/>
        <w:numPr>
          <w:ilvl w:val="0"/>
          <w:numId w:val="1"/>
        </w:numPr>
        <w:jc w:val="both"/>
        <w:rPr>
          <w:rFonts w:ascii="Times New Roman" w:hAnsi="Times New Roman"/>
        </w:rPr>
      </w:pPr>
      <w:r>
        <w:rPr>
          <w:rFonts w:ascii="Times New Roman" w:hAnsi="Times New Roman"/>
        </w:rPr>
        <w:t>Evento (</w:t>
      </w:r>
      <w:r>
        <w:rPr>
          <w:rFonts w:ascii="Times New Roman" w:hAnsi="Times New Roman"/>
          <w:i/>
        </w:rPr>
        <w:t>event</w:t>
      </w:r>
      <w:r>
        <w:rPr>
          <w:rFonts w:ascii="Times New Roman" w:hAnsi="Times New Roman"/>
        </w:rPr>
        <w:t>): Uma definição básica de evento é uma ação que acontece durante o desenvolver de um processo e por consequência altera o seu fluxo. O evento em si é dividido em três tipos diferentes de eventos: o evento de inicio; o evento intermediário; e o evento de fim.</w:t>
      </w:r>
    </w:p>
    <w:p>
      <w:pPr>
        <w:pStyle w:val="ListParagraph"/>
        <w:numPr>
          <w:ilvl w:val="0"/>
          <w:numId w:val="1"/>
        </w:numPr>
        <w:jc w:val="both"/>
        <w:rPr>
          <w:rFonts w:ascii="Times New Roman" w:hAnsi="Times New Roman"/>
        </w:rPr>
      </w:pPr>
      <w:r>
        <w:rPr>
          <w:rFonts w:ascii="Times New Roman" w:hAnsi="Times New Roman"/>
        </w:rPr>
        <w:t>Decisão (</w:t>
      </w:r>
      <w:r>
        <w:rPr>
          <w:rFonts w:ascii="Times New Roman" w:hAnsi="Times New Roman"/>
          <w:i/>
        </w:rPr>
        <w:t>gateway</w:t>
      </w:r>
      <w:r>
        <w:rPr>
          <w:rFonts w:ascii="Times New Roman" w:hAnsi="Times New Roman"/>
        </w:rPr>
        <w:t xml:space="preserve">): A decisão é um elemento que possui a habilidade de mudar o caminho do processo, sua principal característica é alterar estados do processo. Sendo um elemento de controle de sequencia e interação dentro de um processo o gateway ou decisão, pode ser interpretado como uma pergunta que é feita dentro do processo, dependendo de sua resposta o processo pode ir para outro estado. Na </w:t>
      </w:r>
      <w:r>
        <w:rPr>
          <w:rFonts w:ascii="Times New Roman" w:hAnsi="Times New Roman"/>
          <w:b/>
        </w:rPr>
        <w:t>Figura 4</w:t>
      </w:r>
      <w:r>
        <w:rPr>
          <w:rFonts w:ascii="Times New Roman" w:hAnsi="Times New Roman"/>
        </w:rPr>
        <w:t xml:space="preserve"> serão apresentadas as várias formas de decisão.</w:t>
      </w:r>
    </w:p>
    <w:p>
      <w:pPr>
        <w:pStyle w:val="ListParagraph"/>
        <w:rPr>
          <w:rFonts w:ascii="Times New Roman" w:hAnsi="Times New Roman"/>
          <w:lang w:eastAsia="pt-BR"/>
        </w:rPr>
      </w:pPr>
      <w:r>
        <w:rPr>
          <w:rFonts w:ascii="Times New Roman" w:hAnsi="Times New Roman"/>
          <w:lang w:eastAsia="pt-BR"/>
        </w:rPr>
      </w:r>
    </w:p>
    <w:p>
      <w:pPr>
        <w:pStyle w:val="ListParagraph"/>
        <w:rPr>
          <w:rFonts w:ascii="Times New Roman" w:hAnsi="Times New Roman"/>
          <w:b/>
          <w:b/>
          <w:sz w:val="20"/>
          <w:lang w:eastAsia="pt-BR"/>
        </w:rPr>
      </w:pPr>
      <w:r>
        <w:rPr>
          <w:rFonts w:ascii="Times New Roman" w:hAnsi="Times New Roman"/>
          <w:b/>
          <w:sz w:val="20"/>
          <w:lang w:eastAsia="pt-BR"/>
        </w:rPr>
        <w:t xml:space="preserve">          </w:t>
      </w:r>
      <w:r>
        <w:rPr>
          <w:rFonts w:ascii="Times New Roman" w:hAnsi="Times New Roman"/>
          <w:b/>
          <w:sz w:val="20"/>
          <w:lang w:eastAsia="pt-BR"/>
        </w:rPr>
        <w:t xml:space="preserve">Figura 4: - Tipos de </w:t>
      </w:r>
      <w:r>
        <w:rPr>
          <w:rFonts w:ascii="Times New Roman" w:hAnsi="Times New Roman"/>
          <w:b/>
          <w:i/>
          <w:sz w:val="20"/>
          <w:lang w:eastAsia="pt-BR"/>
        </w:rPr>
        <w:t>Gateways</w:t>
      </w:r>
      <w:r>
        <w:rPr>
          <w:rFonts w:ascii="Times New Roman" w:hAnsi="Times New Roman"/>
          <w:b/>
          <w:sz w:val="20"/>
          <w:lang w:eastAsia="pt-BR"/>
        </w:rPr>
        <w:t xml:space="preserve"> da notação BPMN</w:t>
      </w:r>
    </w:p>
    <w:p>
      <w:pPr>
        <w:pStyle w:val="ListParagraph"/>
        <w:jc w:val="center"/>
        <w:rPr>
          <w:rFonts w:ascii="Times New Roman" w:hAnsi="Times New Roman"/>
          <w:lang w:eastAsia="pt-BR"/>
        </w:rPr>
      </w:pPr>
      <w:r>
        <w:rPr/>
        <mc:AlternateContent>
          <mc:Choice Requires="wps">
            <w:drawing>
              <wp:inline distT="0" distB="0" distL="0" distR="0">
                <wp:extent cx="5239385" cy="2953385"/>
                <wp:effectExtent l="0" t="0" r="0" b="0"/>
                <wp:docPr id="4" name="Sem título4.jpg"/>
                <a:graphic xmlns:a="http://schemas.openxmlformats.org/drawingml/2006/main">
                  <a:graphicData uri="http://schemas.openxmlformats.org/drawingml/2006/picture">
                    <pic:pic xmlns:pic="http://schemas.openxmlformats.org/drawingml/2006/picture">
                      <pic:nvPicPr>
                        <pic:cNvPr id="3" name="Sem título4.jpg" descr=""/>
                        <pic:cNvPicPr/>
                      </pic:nvPicPr>
                      <pic:blipFill>
                        <a:blip r:embed="rId7"/>
                        <a:stretch/>
                      </pic:blipFill>
                      <pic:spPr>
                        <a:xfrm>
                          <a:off x="0" y="0"/>
                          <a:ext cx="5238720" cy="295272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Sem título4.jpg" stroked="t" style="position:absolute;margin-left:0pt;margin-top:0pt;width:412.45pt;height:232.45pt">
                <v:imagedata r:id="rId7" o:detectmouseclick="t"/>
                <w10:wrap type="none"/>
                <v:stroke color="white" weight="88920" joinstyle="miter" endcap="flat"/>
                <v:shadow on="t" obscured="f" color="black"/>
              </v:rect>
            </w:pict>
          </mc:Fallback>
        </mc:AlternateContent>
      </w:r>
    </w:p>
    <w:p>
      <w:pPr>
        <w:pStyle w:val="ListParagraph"/>
        <w:rPr>
          <w:rFonts w:ascii="Times New Roman" w:hAnsi="Times New Roman"/>
          <w:sz w:val="20"/>
          <w:lang w:eastAsia="pt-BR"/>
        </w:rPr>
      </w:pPr>
      <w:r>
        <w:rPr>
          <w:rFonts w:ascii="Times New Roman" w:hAnsi="Times New Roman"/>
          <w:sz w:val="20"/>
          <w:lang w:eastAsia="pt-BR"/>
        </w:rPr>
        <w:t xml:space="preserve">          </w:t>
      </w:r>
      <w:r>
        <w:rPr>
          <w:rFonts w:ascii="Times New Roman" w:hAnsi="Times New Roman"/>
          <w:sz w:val="20"/>
        </w:rPr>
        <w:t xml:space="preserve">Fonte: Adaptado de </w:t>
      </w:r>
      <w:r>
        <w:rPr>
          <w:rFonts w:ascii="Times New Roman" w:hAnsi="Times New Roman"/>
          <w:color w:val="222222"/>
          <w:sz w:val="20"/>
          <w:shd w:fill="FFFFFF" w:val="clear"/>
        </w:rPr>
        <w:t>Domingues</w:t>
      </w:r>
      <w:r>
        <w:rPr>
          <w:rFonts w:ascii="Times New Roman" w:hAnsi="Times New Roman"/>
          <w:sz w:val="20"/>
        </w:rPr>
        <w:t xml:space="preserve"> (2014)</w:t>
      </w:r>
    </w:p>
    <w:p>
      <w:pPr>
        <w:pStyle w:val="ListParagraph"/>
        <w:rPr>
          <w:rFonts w:ascii="Times New Roman" w:hAnsi="Times New Roman"/>
        </w:rPr>
      </w:pPr>
      <w:r>
        <w:rPr>
          <w:rFonts w:ascii="Times New Roman" w:hAnsi="Times New Roman"/>
        </w:rPr>
      </w:r>
    </w:p>
    <w:p>
      <w:pPr>
        <w:pStyle w:val="ListParagraph"/>
        <w:numPr>
          <w:ilvl w:val="0"/>
          <w:numId w:val="1"/>
        </w:numPr>
        <w:jc w:val="both"/>
        <w:rPr>
          <w:rFonts w:ascii="Times New Roman" w:hAnsi="Times New Roman"/>
        </w:rPr>
      </w:pPr>
      <w:r>
        <w:rPr>
          <w:rFonts w:ascii="Times New Roman" w:hAnsi="Times New Roman"/>
        </w:rPr>
        <w:t>Conector de Sequencia de fluxo (</w:t>
      </w:r>
      <w:r>
        <w:rPr>
          <w:rFonts w:ascii="Times New Roman" w:hAnsi="Times New Roman"/>
          <w:i/>
        </w:rPr>
        <w:t>Sequenceflow</w:t>
      </w:r>
      <w:r>
        <w:rPr>
          <w:rFonts w:ascii="Times New Roman" w:hAnsi="Times New Roman"/>
        </w:rPr>
        <w:t>): Um fluxo de sequencia possui a característica e habilidade de coordenar em que ordem as atividades do processo serão executadas. O conector indica que há uma ligação gerada através de dependência e prioridade entre as tarefas envolvidas, determinando seu inicio e fim. A sequencia de fluxo é responsável por ligar os demais elementos do processo, ela conecta atividades, decisões e eventos uns aos outros. As atividades possuem a característica de ter somente uma única entrada e uma única saída.</w:t>
      </w:r>
    </w:p>
    <w:p>
      <w:pPr>
        <w:pStyle w:val="Normal"/>
        <w:jc w:val="both"/>
        <w:rPr>
          <w:rFonts w:ascii="Times New Roman" w:hAnsi="Times New Roman"/>
          <w:b/>
          <w:b/>
        </w:rPr>
      </w:pPr>
      <w:r>
        <w:rPr>
          <w:rFonts w:ascii="Times New Roman" w:hAnsi="Times New Roman"/>
          <w:b/>
        </w:rPr>
      </w:r>
    </w:p>
    <w:p>
      <w:pPr>
        <w:pStyle w:val="ListParagraph"/>
        <w:ind w:left="0" w:hanging="0"/>
        <w:jc w:val="both"/>
        <w:rPr>
          <w:b/>
          <w:b/>
        </w:rPr>
      </w:pPr>
      <w:r>
        <w:rPr>
          <w:rFonts w:ascii="Times New Roman" w:hAnsi="Times New Roman"/>
          <w:b/>
        </w:rPr>
        <w:t>Diagramas de Processo de negócio (BPD)</w:t>
      </w:r>
    </w:p>
    <w:p>
      <w:pPr>
        <w:pStyle w:val="ListParagraph"/>
        <w:jc w:val="both"/>
        <w:rPr>
          <w:rFonts w:ascii="Times New Roman" w:hAnsi="Times New Roman"/>
        </w:rPr>
      </w:pPr>
      <w:r>
        <w:rPr>
          <w:rFonts w:ascii="Times New Roman" w:hAnsi="Times New Roman"/>
        </w:rPr>
      </w:r>
    </w:p>
    <w:p>
      <w:pPr>
        <w:pStyle w:val="ListParagraph"/>
        <w:ind w:left="0" w:hanging="0"/>
        <w:jc w:val="both"/>
        <w:rPr>
          <w:rFonts w:ascii="Times New Roman" w:hAnsi="Times New Roman"/>
        </w:rPr>
      </w:pPr>
      <w:r>
        <w:rPr>
          <w:rFonts w:ascii="Times New Roman" w:hAnsi="Times New Roman"/>
        </w:rPr>
        <w:tab/>
        <w:t>O BPD (</w:t>
      </w:r>
      <w:r>
        <w:rPr>
          <w:rFonts w:ascii="Times New Roman" w:hAnsi="Times New Roman"/>
          <w:i/>
          <w:color w:val="1D2021"/>
          <w:szCs w:val="24"/>
          <w:shd w:fill="FFFFFF" w:val="clear"/>
        </w:rPr>
        <w:t>Business Process Diagram</w:t>
      </w:r>
      <w:r>
        <w:rPr>
          <w:rFonts w:ascii="Times New Roman" w:hAnsi="Times New Roman"/>
        </w:rPr>
        <w:t>) possui a finalidade de auxiliar na comunicação entre uma ampla variedade de informações e uma ampla variedade de publico. O BPMN possibilita a utilização de muitos tipos de modelagem e a criação de um processo de negócio com começo e fim respeitando todos os requisitos. Os elementos estruturais do BPMN permitem ao utilizador uma identificação exata e clara do processo por completo passando de diagrama a diagrama e identificar facilmente o seu fluxo.</w:t>
      </w:r>
    </w:p>
    <w:p>
      <w:pPr>
        <w:pStyle w:val="Normal"/>
        <w:ind w:firstLine="720"/>
        <w:jc w:val="both"/>
        <w:rPr>
          <w:rFonts w:ascii="Times New Roman" w:hAnsi="Times New Roman"/>
        </w:rPr>
      </w:pPr>
      <w:r>
        <w:rPr>
          <w:rFonts w:ascii="Times New Roman" w:hAnsi="Times New Roman"/>
        </w:rPr>
        <w:t>Na notação BPD (</w:t>
      </w:r>
      <w:r>
        <w:rPr>
          <w:rFonts w:ascii="Times New Roman" w:hAnsi="Times New Roman"/>
          <w:i/>
          <w:color w:val="1D2021"/>
          <w:szCs w:val="24"/>
          <w:shd w:fill="FFFFFF" w:val="clear"/>
        </w:rPr>
        <w:t>Business Process Diagram</w:t>
      </w:r>
      <w:r>
        <w:rPr>
          <w:rFonts w:ascii="Times New Roman" w:hAnsi="Times New Roman"/>
        </w:rPr>
        <w:t xml:space="preserve">) existem três tipos de processo de negocio como: </w:t>
      </w:r>
      <w:r>
        <w:rPr>
          <w:rFonts w:ascii="Times New Roman" w:hAnsi="Times New Roman"/>
          <w:i/>
        </w:rPr>
        <w:t>private; abstract e colaboration.</w:t>
      </w:r>
    </w:p>
    <w:p>
      <w:pPr>
        <w:pStyle w:val="Normal"/>
        <w:ind w:firstLine="720"/>
        <w:jc w:val="both"/>
        <w:rPr>
          <w:rFonts w:ascii="Times New Roman" w:hAnsi="Times New Roman"/>
        </w:rPr>
      </w:pPr>
      <w:r>
        <w:rPr>
          <w:rFonts w:ascii="Times New Roman" w:hAnsi="Times New Roman"/>
        </w:rPr>
      </w:r>
    </w:p>
    <w:p>
      <w:pPr>
        <w:pStyle w:val="Normal"/>
        <w:jc w:val="both"/>
        <w:rPr>
          <w:b/>
          <w:b/>
        </w:rPr>
      </w:pPr>
      <w:r>
        <w:rPr>
          <w:rFonts w:ascii="Times New Roman" w:hAnsi="Times New Roman"/>
          <w:b/>
        </w:rPr>
        <w:t>Private (</w:t>
      </w:r>
      <w:r>
        <w:rPr>
          <w:rFonts w:ascii="Times New Roman" w:hAnsi="Times New Roman"/>
          <w:b/>
          <w:i/>
        </w:rPr>
        <w:t>Internal Bussines Process</w:t>
      </w:r>
      <w:r>
        <w:rPr>
          <w:rFonts w:ascii="Times New Roman" w:hAnsi="Times New Roman"/>
          <w:b/>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Mais conhecidos como processos de negócios privados, são utilizados quando não há interesse na interação do processo com os demais processos que ele possa interagir. O objetivo principal é o real fluxo do processo.</w:t>
      </w:r>
    </w:p>
    <w:p>
      <w:pPr>
        <w:pStyle w:val="Normal"/>
        <w:jc w:val="both"/>
        <w:rPr>
          <w:rFonts w:ascii="Times New Roman" w:hAnsi="Times New Roman"/>
        </w:rPr>
      </w:pPr>
      <w:r>
        <w:rPr>
          <w:rFonts w:ascii="Times New Roman" w:hAnsi="Times New Roman"/>
        </w:rPr>
      </w:r>
    </w:p>
    <w:p>
      <w:pPr>
        <w:pStyle w:val="Normal"/>
        <w:jc w:val="both"/>
        <w:rPr>
          <w:b/>
          <w:b/>
        </w:rPr>
      </w:pPr>
      <w:r>
        <w:rPr>
          <w:rFonts w:ascii="Times New Roman" w:hAnsi="Times New Roman"/>
          <w:b/>
        </w:rPr>
        <w:t>Abstract (</w:t>
      </w:r>
      <w:r>
        <w:rPr>
          <w:rFonts w:ascii="Times New Roman" w:hAnsi="Times New Roman"/>
          <w:b/>
          <w:i/>
        </w:rPr>
        <w:t>Public Process</w:t>
      </w:r>
      <w:r>
        <w:rPr>
          <w:rFonts w:ascii="Times New Roman" w:hAnsi="Times New Roman"/>
          <w:b/>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 xml:space="preserve">Conhecidos como processos abstratos, representam uma interação entre um processo de negocio participante e um processo de negocio privativo. A real preocupação do processo abstrato é como ele colabora com os outros processos ligados a ele, o fluxo é relevante no </w:t>
      </w:r>
      <w:r>
        <w:rPr>
          <w:rFonts w:ascii="Times New Roman" w:hAnsi="Times New Roman"/>
          <w:i/>
        </w:rPr>
        <w:t>Abstract Process.</w:t>
      </w:r>
    </w:p>
    <w:p>
      <w:pPr>
        <w:pStyle w:val="Normal"/>
        <w:jc w:val="both"/>
        <w:rPr>
          <w:rFonts w:ascii="Times New Roman" w:hAnsi="Times New Roman"/>
        </w:rPr>
      </w:pPr>
      <w:r>
        <w:rPr>
          <w:rFonts w:ascii="Times New Roman" w:hAnsi="Times New Roman"/>
        </w:rPr>
      </w:r>
    </w:p>
    <w:p>
      <w:pPr>
        <w:pStyle w:val="Normal"/>
        <w:jc w:val="both"/>
        <w:rPr>
          <w:b/>
          <w:b/>
        </w:rPr>
      </w:pPr>
      <w:r>
        <w:rPr>
          <w:rFonts w:ascii="Times New Roman" w:hAnsi="Times New Roman"/>
          <w:b/>
        </w:rPr>
        <w:t>Colaboration (</w:t>
      </w:r>
      <w:r>
        <w:rPr>
          <w:rFonts w:ascii="Times New Roman" w:hAnsi="Times New Roman"/>
          <w:b/>
          <w:i/>
        </w:rPr>
        <w:t>Global Process</w:t>
      </w:r>
      <w:r>
        <w:rPr>
          <w:rFonts w:ascii="Times New Roman" w:hAnsi="Times New Roman"/>
          <w:b/>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O processo colaborativo representa a interação entre duas ou mais entidades de negocio, mencionadas como sequencias de atividades essas interações representam o padrão de troca de mensagens entre todas as atividades envolvidas no processo.</w:t>
      </w:r>
    </w:p>
    <w:p>
      <w:pPr>
        <w:pStyle w:val="Normal"/>
        <w:jc w:val="both"/>
        <w:rPr>
          <w:rFonts w:ascii="Times New Roman" w:hAnsi="Times New Roman"/>
        </w:rPr>
      </w:pPr>
      <w:r>
        <w:rPr>
          <w:rFonts w:ascii="Times New Roman" w:hAnsi="Times New Roman"/>
        </w:rPr>
        <w:tab/>
        <w:t xml:space="preserve">Semelhante a idéia de comunicação o processo colaborativo pode ser entendido como a união de dois ou mais processos mantendo uma comunicação entre si. </w:t>
      </w:r>
    </w:p>
    <w:p>
      <w:pPr>
        <w:pStyle w:val="Normal"/>
        <w:ind w:firstLine="720"/>
        <w:jc w:val="both"/>
        <w:rPr>
          <w:rFonts w:ascii="Times New Roman" w:hAnsi="Times New Roman"/>
        </w:rPr>
      </w:pPr>
      <w:r>
        <w:rPr>
          <w:rFonts w:ascii="Times New Roman" w:hAnsi="Times New Roman"/>
        </w:rPr>
        <w:t xml:space="preserve"> </w:t>
      </w:r>
    </w:p>
    <w:p>
      <w:pPr>
        <w:pStyle w:val="Normal"/>
        <w:rPr>
          <w:rFonts w:ascii="Times New Roman" w:hAnsi="Times New Roman"/>
          <w:highlight w:val="yellow"/>
          <w:lang w:eastAsia="pt-BR"/>
        </w:rPr>
      </w:pPr>
      <w:r>
        <w:rPr>
          <w:rFonts w:ascii="Times New Roman" w:hAnsi="Times New Roman"/>
          <w:highlight w:val="yellow"/>
          <w:lang w:eastAsia="pt-BR"/>
        </w:rPr>
      </w:r>
    </w:p>
    <w:p>
      <w:pPr>
        <w:pStyle w:val="Normal"/>
        <w:rPr>
          <w:highlight w:val="yellow"/>
          <w:lang w:eastAsia="pt-BR"/>
        </w:rPr>
      </w:pPr>
      <w:r>
        <w:rPr>
          <w:rFonts w:ascii="Times New Roman" w:hAnsi="Times New Roman"/>
          <w:highlight w:val="yellow"/>
          <w:lang w:eastAsia="pt-BR"/>
        </w:rPr>
        <w:t>[CHECKPOINT]</w:t>
      </w:r>
    </w:p>
    <w:p>
      <w:pPr>
        <w:pStyle w:val="Normal"/>
        <w:rPr>
          <w:rFonts w:ascii="Times New Roman" w:hAnsi="Times New Roman"/>
        </w:rPr>
      </w:pPr>
      <w:r>
        <w:rPr>
          <w:rFonts w:ascii="Times New Roman" w:hAnsi="Times New Roman"/>
        </w:rPr>
      </w:r>
    </w:p>
    <w:p>
      <w:pPr>
        <w:pStyle w:val="Interttulo"/>
        <w:numPr>
          <w:ilvl w:val="0"/>
          <w:numId w:val="0"/>
        </w:numPr>
        <w:outlineLvl w:val="0"/>
        <w:rPr>
          <w:lang w:val="pt-BR"/>
        </w:rPr>
      </w:pPr>
      <w:r>
        <w:rPr>
          <w:rFonts w:ascii="Times New Roman" w:hAnsi="Times New Roman"/>
          <w:lang w:val="pt-BR"/>
        </w:rPr>
        <w:t>Modelagem de processos na refatoração do banco de dados</w:t>
      </w:r>
    </w:p>
    <w:p>
      <w:pPr>
        <w:pStyle w:val="Corpo"/>
        <w:ind w:firstLine="720"/>
        <w:rPr>
          <w:highlight w:val="yellow"/>
        </w:rPr>
      </w:pPr>
      <w:r>
        <w:rPr>
          <w:highlight w:val="yellow"/>
        </w:rPr>
      </w:r>
    </w:p>
    <w:p>
      <w:pPr>
        <w:pStyle w:val="Normal"/>
        <w:rPr>
          <w:rFonts w:ascii="Times New Roman" w:hAnsi="Times New Roman"/>
          <w:highlight w:val="yellow"/>
        </w:rPr>
      </w:pPr>
      <w:r>
        <w:rPr>
          <w:rFonts w:ascii="Times New Roman" w:hAnsi="Times New Roman"/>
          <w:highlight w:val="yellow"/>
        </w:rPr>
      </w:r>
    </w:p>
    <w:p>
      <w:pPr>
        <w:pStyle w:val="Corpo"/>
        <w:ind w:firstLine="720"/>
        <w:jc w:val="both"/>
        <w:rPr>
          <w:rFonts w:ascii="Times New Roman" w:hAnsi="Times New Roman"/>
        </w:rPr>
      </w:pPr>
      <w:r>
        <w:rPr>
          <w:rFonts w:ascii="Times New Roman" w:hAnsi="Times New Roman"/>
        </w:rPr>
        <w:t>A complexidade das alterações feitas em uma refatoração de banco de dados pode ser diminuída com a ajuda da modelagem de processos. Utilizando a notação BPMN é possível realizar uma análise do processo de refatoração, separando, classificando e ordenando as alterações que serão feitas no banco de dados, tornando o processo mais organizado e de fácil compreensão.</w:t>
      </w:r>
    </w:p>
    <w:p>
      <w:pPr>
        <w:pStyle w:val="Normal"/>
        <w:ind w:firstLine="720"/>
        <w:jc w:val="both"/>
        <w:rPr>
          <w:rFonts w:ascii="Times New Roman" w:hAnsi="Times New Roman"/>
        </w:rPr>
      </w:pPr>
      <w:r>
        <w:rPr>
          <w:rFonts w:ascii="Times New Roman" w:hAnsi="Times New Roman"/>
        </w:rPr>
        <w:t>De início, é necessário coletar as informações necessárias para realizar a modelagem. Portanto é preciso identificar os tipos de refatorações que deverão ser aplicadas ao banco, conforme a necessidade identificada em se realizar a refatoração. A seguir será descrito alguns casos de refatorações que podem ser realizadas no banco, as quais foram escolhidas por serem as mais comumente realizadas.</w:t>
      </w:r>
    </w:p>
    <w:p>
      <w:pPr>
        <w:pStyle w:val="Normal"/>
        <w:ind w:firstLine="720"/>
        <w:jc w:val="both"/>
        <w:rPr>
          <w:rFonts w:ascii="Times New Roman" w:hAnsi="Times New Roman"/>
        </w:rPr>
      </w:pPr>
      <w:r>
        <w:rPr>
          <w:rFonts w:ascii="Times New Roman" w:hAnsi="Times New Roman"/>
        </w:rPr>
      </w:r>
    </w:p>
    <w:p>
      <w:pPr>
        <w:pStyle w:val="Normal"/>
        <w:ind w:firstLine="720"/>
        <w:jc w:val="both"/>
        <w:rPr>
          <w:b/>
          <w:b/>
          <w:bCs/>
          <w:sz w:val="28"/>
          <w:szCs w:val="28"/>
        </w:rPr>
      </w:pPr>
      <w:bookmarkStart w:id="0" w:name="__DdeLink__4538_576299028"/>
      <w:bookmarkEnd w:id="0"/>
      <w:r>
        <w:rPr>
          <w:rFonts w:ascii="Times New Roman" w:hAnsi="Times New Roman"/>
          <w:b/>
          <w:bCs/>
          <w:sz w:val="28"/>
          <w:szCs w:val="28"/>
        </w:rPr>
        <w:t>Introduzir chave de identificação</w:t>
      </w:r>
    </w:p>
    <w:p>
      <w:pPr>
        <w:pStyle w:val="Normal"/>
        <w:ind w:firstLine="720"/>
        <w:jc w:val="both"/>
        <w:rPr>
          <w:rFonts w:ascii="Times New Roman" w:hAnsi="Times New Roman"/>
        </w:rPr>
      </w:pPr>
      <w:r>
        <w:rPr>
          <w:rFonts w:ascii="Times New Roman" w:hAnsi="Times New Roman"/>
        </w:rPr>
      </w:r>
    </w:p>
    <w:p>
      <w:pPr>
        <w:pStyle w:val="Normal"/>
        <w:jc w:val="both"/>
        <w:rPr>
          <w:szCs w:val="24"/>
        </w:rPr>
      </w:pPr>
      <w:r>
        <w:rPr>
          <w:rFonts w:ascii="Times New Roman" w:hAnsi="Times New Roman"/>
          <w:szCs w:val="24"/>
        </w:rPr>
        <w:tab/>
        <w:t xml:space="preserve">Em alguns momentos, é possível se deparar com tabelas que utilizam múltiplas chaves primárias em vez de uma única chave identificadora, normalmente auto incrementável. Portanto, caso seja vista a necessidade de se realizar a refatoração dessa tabela para remover as chaves primárias compostas, pode ser utilizado uma sequência de passos, como mostrado na </w:t>
      </w:r>
      <w:r>
        <w:rPr>
          <w:rFonts w:ascii="Times New Roman" w:hAnsi="Times New Roman"/>
          <w:b/>
          <w:bCs/>
          <w:szCs w:val="24"/>
        </w:rPr>
        <w:t>Figura 5</w:t>
      </w:r>
      <w:r>
        <w:rPr>
          <w:rFonts w:ascii="Times New Roman" w:hAnsi="Times New Roman"/>
          <w:szCs w:val="24"/>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sz w:val="20"/>
        </w:rPr>
      </w:pPr>
      <w:r>
        <w:rPr>
          <w:rFonts w:ascii="Times New Roman" w:hAnsi="Times New Roman"/>
          <w:b/>
          <w:sz w:val="20"/>
        </w:rPr>
        <w:t xml:space="preserve">  </w:t>
      </w:r>
      <w:r>
        <w:rPr>
          <w:rFonts w:ascii="Times New Roman" w:hAnsi="Times New Roman"/>
          <w:b/>
          <w:sz w:val="20"/>
        </w:rPr>
        <w:t>Figura 5 – Sequência de passos para introdução da chave de identificação</w:t>
      </w:r>
    </w:p>
    <w:p>
      <w:pPr>
        <w:pStyle w:val="Normal"/>
        <w:jc w:val="both"/>
        <w:rPr>
          <w:rFonts w:ascii="Times New Roman" w:hAnsi="Times New Roman"/>
          <w:b/>
          <w:b/>
          <w:sz w:val="20"/>
        </w:rPr>
      </w:pPr>
      <w:r>
        <w:rPr>
          <w:rFonts w:ascii="Times New Roman" w:hAnsi="Times New Roman"/>
        </w:rPr>
        <mc:AlternateContent>
          <mc:Choice Requires="wps">
            <w:drawing>
              <wp:inline distT="0" distB="0" distL="0" distR="0">
                <wp:extent cx="6401435" cy="1887855"/>
                <wp:effectExtent l="0" t="0" r="0" b="0"/>
                <wp:docPr id="5" name="Sem título5.jpg"/>
                <a:graphic xmlns:a="http://schemas.openxmlformats.org/drawingml/2006/main">
                  <a:graphicData uri="http://schemas.openxmlformats.org/drawingml/2006/picture">
                    <pic:pic xmlns:pic="http://schemas.openxmlformats.org/drawingml/2006/picture">
                      <pic:nvPicPr>
                        <pic:cNvPr id="4" name="Sem título5.jpg" descr=""/>
                        <pic:cNvPicPr/>
                      </pic:nvPicPr>
                      <pic:blipFill>
                        <a:blip r:embed="rId8"/>
                        <a:stretch/>
                      </pic:blipFill>
                      <pic:spPr>
                        <a:xfrm>
                          <a:off x="0" y="0"/>
                          <a:ext cx="6400800" cy="188712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Sem título5.jpg" stroked="t" style="position:absolute;margin-left:0pt;margin-top:0pt;width:503.95pt;height:148.55pt">
                <v:imagedata r:id="rId8" o:detectmouseclick="t"/>
                <w10:wrap type="none"/>
                <v:stroke color="white" weight="88920" joinstyle="miter" endcap="flat"/>
                <v:shadow on="t" obscured="f" color="black"/>
              </v:rect>
            </w:pict>
          </mc:Fallback>
        </mc:AlternateContent>
      </w:r>
    </w:p>
    <w:p>
      <w:pPr>
        <w:pStyle w:val="Normal"/>
        <w:jc w:val="both"/>
        <w:rPr>
          <w:rFonts w:ascii="Times New Roman" w:hAnsi="Times New Roman"/>
          <w:b/>
          <w:b/>
          <w:sz w:val="20"/>
        </w:rPr>
      </w:pPr>
      <w:r>
        <w:rPr>
          <w:rFonts w:ascii="Times New Roman" w:hAnsi="Times New Roman"/>
          <w:sz w:val="20"/>
        </w:rPr>
        <w:t xml:space="preserve">  </w:t>
      </w:r>
      <w:r>
        <w:rPr>
          <w:rFonts w:ascii="Times New Roman" w:hAnsi="Times New Roman"/>
          <w:sz w:val="20"/>
        </w:rPr>
        <w:t xml:space="preserve">Fonte: Adaptado de </w:t>
      </w:r>
      <w:r>
        <w:rPr>
          <w:rFonts w:ascii="Times New Roman" w:hAnsi="Times New Roman"/>
          <w:color w:val="222222"/>
          <w:sz w:val="20"/>
          <w:shd w:fill="FFFFFF" w:val="clear"/>
        </w:rPr>
        <w:t>Domingues</w:t>
      </w:r>
      <w:r>
        <w:rPr>
          <w:rFonts w:ascii="Times New Roman" w:hAnsi="Times New Roman"/>
          <w:sz w:val="20"/>
        </w:rPr>
        <w:t xml:space="preserve"> (2014)</w:t>
      </w:r>
    </w:p>
    <w:p>
      <w:pPr>
        <w:pStyle w:val="Normal"/>
        <w:jc w:val="both"/>
        <w:rPr>
          <w:szCs w:val="24"/>
        </w:rPr>
      </w:pPr>
      <w:r>
        <w:rPr>
          <w:rFonts w:ascii="Times New Roman" w:hAnsi="Times New Roman"/>
          <w:szCs w:val="24"/>
        </w:rPr>
        <w:tab/>
        <w:t>É possível perceber que a utilização da notação BPMN para a modelagem do processo o torna mais compreensível. Seguindo a sequência de passos corretamente, é possível ter uma segurança maior ao fazer as alterações, sendo que é possível desfazer as alterações caso ocorra algum problema.</w:t>
      </w:r>
    </w:p>
    <w:p>
      <w:pPr>
        <w:pStyle w:val="Normal"/>
        <w:jc w:val="both"/>
        <w:rPr>
          <w:szCs w:val="24"/>
        </w:rPr>
      </w:pPr>
      <w:r>
        <w:rPr>
          <w:rFonts w:ascii="Times New Roman" w:hAnsi="Times New Roman"/>
          <w:szCs w:val="24"/>
        </w:rPr>
        <w:tab/>
        <w:t xml:space="preserve">Também é possível notar que realizando essa operação, também é necessário realizar a refatoração da chave estrangeira nas tabelas relacionadas a ela. </w:t>
      </w:r>
    </w:p>
    <w:p>
      <w:pPr>
        <w:pStyle w:val="Normal"/>
        <w:jc w:val="both"/>
        <w:rPr>
          <w:rFonts w:ascii="Times New Roman" w:hAnsi="Times New Roman"/>
        </w:rPr>
      </w:pPr>
      <w:r>
        <w:rPr>
          <w:rFonts w:ascii="Times New Roman" w:hAnsi="Times New Roman"/>
        </w:rPr>
      </w:r>
    </w:p>
    <w:p>
      <w:pPr>
        <w:pStyle w:val="Normal"/>
        <w:ind w:firstLine="720"/>
        <w:jc w:val="both"/>
        <w:rPr>
          <w:rFonts w:ascii="Times New Roman" w:hAnsi="Times New Roman"/>
        </w:rPr>
      </w:pPr>
      <w:r>
        <w:rPr>
          <w:rFonts w:ascii="Times New Roman" w:hAnsi="Times New Roman"/>
          <w:b/>
          <w:bCs/>
          <w:sz w:val="28"/>
          <w:szCs w:val="28"/>
        </w:rPr>
        <w:t>Refatoração de chave estrangeira</w:t>
      </w:r>
    </w:p>
    <w:p>
      <w:pPr>
        <w:pStyle w:val="Normal"/>
        <w:jc w:val="both"/>
        <w:rPr>
          <w:rFonts w:ascii="Times New Roman" w:hAnsi="Times New Roman"/>
          <w:szCs w:val="24"/>
        </w:rPr>
      </w:pPr>
      <w:r>
        <w:rPr>
          <w:rFonts w:ascii="Times New Roman" w:hAnsi="Times New Roman"/>
          <w:szCs w:val="24"/>
        </w:rPr>
      </w:r>
    </w:p>
    <w:p>
      <w:pPr>
        <w:pStyle w:val="Normal"/>
        <w:jc w:val="both"/>
        <w:rPr>
          <w:rFonts w:ascii="Times New Roman" w:hAnsi="Times New Roman"/>
          <w:b/>
          <w:b/>
          <w:bCs/>
          <w:szCs w:val="24"/>
        </w:rPr>
      </w:pPr>
      <w:r>
        <w:rPr>
          <w:rFonts w:ascii="Times New Roman" w:hAnsi="Times New Roman"/>
          <w:szCs w:val="24"/>
        </w:rPr>
        <w:tab/>
        <w:t xml:space="preserve">Outro tipo de refatoração é a adição ou alteração de chaves estrangeiras (ou Foreign Key). Esse tipo de refatoração é muito útil para realizar o relacionamento entre as tabelas do banco. Caso seja identificada a necessidade da se impor uma restrição de chave estrangeira no banco, é possível seguir a modelagem descrita na </w:t>
      </w:r>
      <w:r>
        <w:rPr>
          <w:rFonts w:ascii="Times New Roman" w:hAnsi="Times New Roman"/>
          <w:b/>
          <w:bCs/>
          <w:szCs w:val="24"/>
        </w:rPr>
        <w:t>Figura 6.</w:t>
      </w:r>
    </w:p>
    <w:p>
      <w:pPr>
        <w:pStyle w:val="Normal"/>
        <w:jc w:val="both"/>
        <w:rPr>
          <w:b/>
          <w:b/>
          <w:bCs/>
          <w:sz w:val="20"/>
        </w:rPr>
      </w:pPr>
      <w:r>
        <w:rPr>
          <w:rFonts w:ascii="Times New Roman" w:hAnsi="Times New Roman"/>
          <w:b/>
          <w:bCs/>
          <w:sz w:val="20"/>
        </w:rPr>
        <w:t xml:space="preserve"> </w:t>
      </w:r>
    </w:p>
    <w:p>
      <w:pPr>
        <w:pStyle w:val="Normal"/>
        <w:jc w:val="both"/>
        <w:rPr>
          <w:b/>
          <w:b/>
          <w:bCs/>
          <w:sz w:val="20"/>
        </w:rPr>
      </w:pPr>
      <w:r>
        <w:rPr>
          <w:rFonts w:ascii="Times New Roman" w:hAnsi="Times New Roman"/>
          <w:b/>
          <w:bCs/>
          <w:sz w:val="20"/>
        </w:rPr>
        <w:t xml:space="preserve">  </w:t>
      </w:r>
      <w:r>
        <w:rPr>
          <w:rFonts w:ascii="Times New Roman" w:hAnsi="Times New Roman"/>
          <w:b/>
          <w:bCs/>
          <w:sz w:val="20"/>
        </w:rPr>
        <w:t>Figura 6 – Sequência de passos para a adição de restrição de chave estrangeira</w:t>
      </w:r>
    </w:p>
    <w:p>
      <w:pPr>
        <w:pStyle w:val="Normal"/>
        <w:jc w:val="both"/>
        <w:rPr>
          <w:rFonts w:ascii="Times New Roman" w:hAnsi="Times New Roman"/>
        </w:rPr>
      </w:pPr>
      <w:r>
        <w:rPr>
          <w:rFonts w:ascii="Times New Roman" w:hAnsi="Times New Roman"/>
        </w:rPr>
        <mc:AlternateContent>
          <mc:Choice Requires="wps">
            <w:drawing>
              <wp:inline distT="0" distB="0" distL="0" distR="0">
                <wp:extent cx="6401435" cy="2091690"/>
                <wp:effectExtent l="0" t="0" r="0" b="0"/>
                <wp:docPr id="6" name="Sem título6.jpg"/>
                <a:graphic xmlns:a="http://schemas.openxmlformats.org/drawingml/2006/main">
                  <a:graphicData uri="http://schemas.openxmlformats.org/drawingml/2006/picture">
                    <pic:pic xmlns:pic="http://schemas.openxmlformats.org/drawingml/2006/picture">
                      <pic:nvPicPr>
                        <pic:cNvPr id="5" name="Sem título6.jpg" descr=""/>
                        <pic:cNvPicPr/>
                      </pic:nvPicPr>
                      <pic:blipFill>
                        <a:blip r:embed="rId9"/>
                        <a:stretch/>
                      </pic:blipFill>
                      <pic:spPr>
                        <a:xfrm>
                          <a:off x="0" y="0"/>
                          <a:ext cx="6400800" cy="209088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Sem título6.jpg" stroked="t" style="position:absolute;margin-left:0pt;margin-top:0pt;width:503.95pt;height:164.6pt">
                <v:imagedata r:id="rId9" o:detectmouseclick="t"/>
                <w10:wrap type="none"/>
                <v:stroke color="white" weight="88920" joinstyle="miter" endcap="flat"/>
                <v:shadow on="t" obscured="f" color="black"/>
              </v:rect>
            </w:pict>
          </mc:Fallback>
        </mc:AlternateContent>
      </w:r>
    </w:p>
    <w:p>
      <w:pPr>
        <w:pStyle w:val="Normal"/>
        <w:jc w:val="both"/>
        <w:rPr>
          <w:rFonts w:ascii="Times New Roman" w:hAnsi="Times New Roman"/>
          <w:sz w:val="20"/>
        </w:rPr>
      </w:pPr>
      <w:r>
        <w:rPr>
          <w:rFonts w:ascii="Times New Roman" w:hAnsi="Times New Roman"/>
          <w:sz w:val="20"/>
        </w:rPr>
        <w:t xml:space="preserve">  </w:t>
      </w:r>
      <w:r>
        <w:rPr>
          <w:rFonts w:ascii="Times New Roman" w:hAnsi="Times New Roman"/>
          <w:sz w:val="20"/>
        </w:rPr>
        <w:t xml:space="preserve">Fonte: Adaptado de </w:t>
      </w:r>
      <w:r>
        <w:rPr>
          <w:rFonts w:ascii="Times New Roman" w:hAnsi="Times New Roman"/>
          <w:color w:val="222222"/>
          <w:sz w:val="20"/>
          <w:shd w:fill="FFFFFF" w:val="clear"/>
        </w:rPr>
        <w:t>Domingues</w:t>
      </w:r>
      <w:r>
        <w:rPr>
          <w:rFonts w:ascii="Times New Roman" w:hAnsi="Times New Roman"/>
          <w:sz w:val="20"/>
        </w:rPr>
        <w:t xml:space="preserve"> (2014)</w:t>
      </w:r>
    </w:p>
    <w:p>
      <w:pPr>
        <w:pStyle w:val="Corpo"/>
        <w:pBdr>
          <w:top w:val="single" w:sz="4" w:space="1" w:color="00000A"/>
          <w:left w:val="single" w:sz="4" w:space="4" w:color="00000A"/>
          <w:bottom w:val="single" w:sz="4" w:space="1" w:color="00000A"/>
          <w:right w:val="single" w:sz="4" w:space="4" w:color="00000A"/>
        </w:pBdr>
        <w:ind w:hanging="0"/>
        <w:jc w:val="both"/>
        <w:rPr>
          <w:rFonts w:ascii="Times New Roman" w:hAnsi="Times New Roman"/>
        </w:rPr>
      </w:pPr>
      <w:r>
        <w:rPr>
          <w:rFonts w:ascii="Times New Roman" w:hAnsi="Times New Roman"/>
          <w:b/>
        </w:rPr>
        <w:t>Testes</w:t>
      </w:r>
    </w:p>
    <w:p>
      <w:pPr>
        <w:pStyle w:val="Corpo"/>
        <w:pBdr>
          <w:top w:val="single" w:sz="4" w:space="1" w:color="00000A"/>
          <w:left w:val="single" w:sz="4" w:space="4" w:color="00000A"/>
          <w:bottom w:val="single" w:sz="4" w:space="1" w:color="00000A"/>
          <w:right w:val="single" w:sz="4" w:space="4" w:color="00000A"/>
        </w:pBdr>
        <w:ind w:hanging="0"/>
        <w:jc w:val="both"/>
        <w:rPr>
          <w:rFonts w:ascii="Times New Roman" w:hAnsi="Times New Roman"/>
        </w:rPr>
      </w:pPr>
      <w:r>
        <w:rPr>
          <w:rFonts w:ascii="Times New Roman" w:hAnsi="Times New Roman"/>
        </w:rPr>
        <w:t>Lembre-se sempre de realizar testes, antes e depois das alterações. Isso garantirá que as refatorações não tenham alterado o comportamento ou a semântica do banco de dados. Durante a refatoração em ambiente de homologação, caso ocorra um erro ainda é possível voltar atrás e recuperar os dados.</w:t>
      </w:r>
    </w:p>
    <w:p>
      <w:pPr>
        <w:pStyle w:val="Corpo"/>
        <w:ind w:firstLine="720"/>
        <w:jc w:val="both"/>
        <w:rPr>
          <w:rFonts w:ascii="Times New Roman" w:hAnsi="Times New Roman"/>
          <w:b/>
          <w:b/>
          <w:bCs/>
          <w:sz w:val="28"/>
          <w:szCs w:val="28"/>
        </w:rPr>
      </w:pPr>
      <w:r>
        <w:rPr>
          <w:rFonts w:ascii="Times New Roman" w:hAnsi="Times New Roman"/>
          <w:b/>
          <w:bCs/>
          <w:sz w:val="28"/>
          <w:szCs w:val="28"/>
        </w:rPr>
      </w:r>
    </w:p>
    <w:p>
      <w:pPr>
        <w:pStyle w:val="Corpo"/>
        <w:ind w:firstLine="720"/>
        <w:jc w:val="both"/>
        <w:rPr>
          <w:b/>
          <w:b/>
          <w:bCs/>
          <w:sz w:val="28"/>
          <w:szCs w:val="28"/>
        </w:rPr>
      </w:pPr>
      <w:r>
        <w:rPr>
          <w:rFonts w:ascii="Times New Roman" w:hAnsi="Times New Roman"/>
          <w:b/>
          <w:bCs/>
          <w:sz w:val="28"/>
          <w:szCs w:val="28"/>
        </w:rPr>
        <w:t>Refatoração de eliminação de coluna</w:t>
      </w:r>
    </w:p>
    <w:p>
      <w:pPr>
        <w:pStyle w:val="Corpo"/>
        <w:ind w:firstLine="720"/>
        <w:jc w:val="both"/>
        <w:rPr>
          <w:rFonts w:ascii="Times New Roman" w:hAnsi="Times New Roman"/>
        </w:rPr>
      </w:pPr>
      <w:r>
        <w:rPr>
          <w:rFonts w:ascii="Times New Roman" w:hAnsi="Times New Roman"/>
        </w:rPr>
      </w:r>
    </w:p>
    <w:p>
      <w:pPr>
        <w:pStyle w:val="Normal"/>
        <w:ind w:firstLine="720"/>
        <w:jc w:val="both"/>
        <w:rPr>
          <w:rFonts w:ascii="Times New Roman" w:hAnsi="Times New Roman"/>
        </w:rPr>
      </w:pPr>
      <w:r>
        <w:rPr>
          <w:rFonts w:ascii="Times New Roman" w:hAnsi="Times New Roman"/>
        </w:rPr>
        <w:t xml:space="preserve">Essa refatoração é importante ser realizada quando a coluna de uma tabela não é mais utilizada, principalmente por consequência de outras refatorações. Quando foi identificada a necessidade de remoção de uma coluna, essa deve ser realizada para evitar que ela seja usada por engano. A eliminação de uma coluna é uma refatoração fácil de ser realizada, porém ainda é necessário tomar cuidados na realização dessa tarefa, para evitar que dados sejam perdidos ou ocorram erros nas restrições, como chaves estrangeiras ligadas à coluna. Na </w:t>
      </w:r>
      <w:r>
        <w:rPr>
          <w:rFonts w:ascii="Times New Roman" w:hAnsi="Times New Roman"/>
          <w:b/>
          <w:bCs/>
        </w:rPr>
        <w:t xml:space="preserve">Figura 7 </w:t>
      </w:r>
      <w:r>
        <w:rPr>
          <w:rFonts w:ascii="Times New Roman" w:hAnsi="Times New Roman"/>
        </w:rPr>
        <w:t>é possível ver quais passos devem ser seguidos para realizar essa refatoração.</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sz w:val="20"/>
        </w:rPr>
      </w:pPr>
      <w:r>
        <w:rPr>
          <w:rFonts w:ascii="Times New Roman" w:hAnsi="Times New Roman"/>
          <w:b/>
          <w:sz w:val="20"/>
        </w:rPr>
        <w:t xml:space="preserve">  </w:t>
      </w:r>
      <w:r>
        <w:rPr>
          <w:rFonts w:ascii="Times New Roman" w:hAnsi="Times New Roman"/>
          <w:b/>
          <w:sz w:val="20"/>
        </w:rPr>
        <w:t>Figura 7 – Passos para a Refatoração de eliminação de colunas.</w:t>
      </w:r>
    </w:p>
    <w:p>
      <w:pPr>
        <w:pStyle w:val="Normal"/>
        <w:jc w:val="both"/>
        <w:rPr>
          <w:rFonts w:ascii="Times New Roman" w:hAnsi="Times New Roman"/>
        </w:rPr>
      </w:pPr>
      <w:r>
        <w:rPr>
          <w:rFonts w:ascii="Times New Roman" w:hAnsi="Times New Roman"/>
        </w:rPr>
        <mc:AlternateContent>
          <mc:Choice Requires="wps">
            <w:drawing>
              <wp:inline distT="0" distB="0" distL="0" distR="0">
                <wp:extent cx="6401435" cy="989330"/>
                <wp:effectExtent l="0" t="0" r="0" b="0"/>
                <wp:docPr id="7" name="Sem título7.jpg"/>
                <a:graphic xmlns:a="http://schemas.openxmlformats.org/drawingml/2006/main">
                  <a:graphicData uri="http://schemas.openxmlformats.org/drawingml/2006/picture">
                    <pic:pic xmlns:pic="http://schemas.openxmlformats.org/drawingml/2006/picture">
                      <pic:nvPicPr>
                        <pic:cNvPr id="6" name="Sem título7.jpg" descr=""/>
                        <pic:cNvPicPr/>
                      </pic:nvPicPr>
                      <pic:blipFill>
                        <a:blip r:embed="rId10"/>
                        <a:stretch/>
                      </pic:blipFill>
                      <pic:spPr>
                        <a:xfrm>
                          <a:off x="0" y="0"/>
                          <a:ext cx="6400800" cy="98856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Sem título7.jpg" stroked="t" style="position:absolute;margin-left:0pt;margin-top:0pt;width:503.95pt;height:77.8pt">
                <v:imagedata r:id="rId10" o:detectmouseclick="t"/>
                <w10:wrap type="none"/>
                <v:stroke color="white" weight="88920" joinstyle="miter" endcap="flat"/>
                <v:shadow on="t" obscured="f" color="black"/>
              </v:rect>
            </w:pict>
          </mc:Fallback>
        </mc:AlternateContent>
      </w:r>
    </w:p>
    <w:p>
      <w:pPr>
        <w:pStyle w:val="Normal"/>
        <w:jc w:val="both"/>
        <w:rPr>
          <w:rFonts w:ascii="Times New Roman" w:hAnsi="Times New Roman"/>
          <w:sz w:val="20"/>
        </w:rPr>
      </w:pPr>
      <w:r>
        <w:rPr>
          <w:rFonts w:ascii="Times New Roman" w:hAnsi="Times New Roman"/>
          <w:sz w:val="20"/>
        </w:rPr>
        <w:t xml:space="preserve">  </w:t>
      </w:r>
      <w:r>
        <w:rPr>
          <w:rFonts w:ascii="Times New Roman" w:hAnsi="Times New Roman"/>
          <w:sz w:val="20"/>
        </w:rPr>
        <w:t xml:space="preserve">Fonte: Adaptado de </w:t>
      </w:r>
      <w:r>
        <w:rPr>
          <w:rFonts w:ascii="Times New Roman" w:hAnsi="Times New Roman"/>
          <w:color w:val="222222"/>
          <w:sz w:val="20"/>
          <w:shd w:fill="FFFFFF" w:val="clear"/>
        </w:rPr>
        <w:t>Domingues</w:t>
      </w:r>
      <w:r>
        <w:rPr>
          <w:rFonts w:ascii="Times New Roman" w:hAnsi="Times New Roman"/>
          <w:sz w:val="20"/>
        </w:rPr>
        <w:t xml:space="preserve"> (2014)</w:t>
      </w:r>
    </w:p>
    <w:p>
      <w:pPr>
        <w:pStyle w:val="Normal"/>
        <w:ind w:firstLine="720"/>
        <w:jc w:val="both"/>
        <w:rPr>
          <w:rFonts w:ascii="Times New Roman" w:hAnsi="Times New Roman"/>
        </w:rPr>
      </w:pPr>
      <w:r>
        <w:rPr>
          <w:rFonts w:ascii="Times New Roman" w:hAnsi="Times New Roman"/>
        </w:rPr>
      </w:r>
    </w:p>
    <w:p>
      <w:pPr>
        <w:pStyle w:val="Normal"/>
        <w:ind w:firstLine="720"/>
        <w:jc w:val="both"/>
        <w:rPr>
          <w:rFonts w:ascii="Times New Roman" w:hAnsi="Times New Roman"/>
        </w:rPr>
      </w:pPr>
      <w:r>
        <w:rPr>
          <w:rFonts w:ascii="Times New Roman" w:hAnsi="Times New Roman"/>
        </w:rPr>
        <w:t xml:space="preserve">Além dos tipos de refatoração apresentados, é possível criar modelagens dos outros tipos de refatoração que podem ser necessários serem realizadas no banco de dados. Como essas refatorações podem ser aplicadas diversas vezes em vários tipos de bancos, é possível criar uma modelagem padrão e utilizá-la nas diversas refatorações que um banco pode sofrer. </w:t>
      </w:r>
    </w:p>
    <w:p>
      <w:pPr>
        <w:pStyle w:val="Normal"/>
        <w:ind w:firstLine="720"/>
        <w:jc w:val="both"/>
        <w:rPr>
          <w:rFonts w:ascii="Times New Roman" w:hAnsi="Times New Roman"/>
        </w:rPr>
      </w:pPr>
      <w:r>
        <w:rPr>
          <w:rFonts w:ascii="Times New Roman" w:hAnsi="Times New Roman"/>
        </w:rPr>
        <w:t>É possível adicionar passos conforme a necessidade, como a de realizar testes em diferentes etapas da refatoração, colocando isso em um processo, o qual pode facilitar o entendimento do processo de refatoração e auxilia na realização correta das alterações, evitando problemas.</w:t>
      </w:r>
    </w:p>
    <w:p>
      <w:pPr>
        <w:pStyle w:val="Normal"/>
        <w:ind w:firstLine="720"/>
        <w:jc w:val="both"/>
        <w:rPr>
          <w:rFonts w:ascii="Times New Roman" w:hAnsi="Times New Roman"/>
        </w:rPr>
      </w:pPr>
      <w:r>
        <w:rPr>
          <w:rFonts w:ascii="Times New Roman" w:hAnsi="Times New Roman"/>
        </w:rPr>
      </w:r>
    </w:p>
    <w:p>
      <w:pPr>
        <w:pStyle w:val="Interttulo"/>
        <w:numPr>
          <w:ilvl w:val="0"/>
          <w:numId w:val="0"/>
        </w:numPr>
        <w:jc w:val="both"/>
        <w:outlineLvl w:val="0"/>
        <w:rPr>
          <w:rFonts w:ascii="Times New Roman" w:hAnsi="Times New Roman"/>
          <w:lang w:val="pt-BR"/>
        </w:rPr>
      </w:pPr>
      <w:r>
        <w:rPr>
          <w:rFonts w:ascii="Times New Roman" w:hAnsi="Times New Roman"/>
          <w:lang w:val="pt-BR"/>
        </w:rPr>
        <w:t>Grandes alterações no banco de dados</w:t>
      </w:r>
    </w:p>
    <w:p>
      <w:pPr>
        <w:pStyle w:val="Corpo"/>
        <w:numPr>
          <w:ilvl w:val="0"/>
          <w:numId w:val="0"/>
        </w:numPr>
        <w:ind w:firstLine="567"/>
        <w:jc w:val="both"/>
        <w:outlineLvl w:val="0"/>
        <w:rPr>
          <w:rFonts w:ascii="Times New Roman" w:hAnsi="Times New Roman"/>
        </w:rPr>
      </w:pPr>
      <w:r>
        <w:rPr>
          <w:rFonts w:ascii="Times New Roman" w:hAnsi="Times New Roman"/>
        </w:rPr>
      </w:r>
    </w:p>
    <w:p>
      <w:pPr>
        <w:pStyle w:val="Normal"/>
        <w:numPr>
          <w:ilvl w:val="0"/>
          <w:numId w:val="0"/>
        </w:numPr>
        <w:jc w:val="both"/>
        <w:outlineLvl w:val="0"/>
        <w:rPr>
          <w:rFonts w:ascii="Times New Roman" w:hAnsi="Times New Roman"/>
        </w:rPr>
      </w:pPr>
      <w:r>
        <w:rPr>
          <w:rFonts w:ascii="Times New Roman" w:hAnsi="Times New Roman"/>
        </w:rPr>
        <w:tab/>
        <w:t>As modelagens apresentadas anteriormente representam pequenas alterações de refatoração em um banco de dados. Normalmente é necessário realizar diversas alterações em um mesmo esquema para que a refatoração seja feita com sucesso. Esse processo é conhecido como uma grande alteração no banco de dados e pode ser muito complexa de ser realizada.</w:t>
      </w:r>
    </w:p>
    <w:p>
      <w:pPr>
        <w:pStyle w:val="Normal"/>
        <w:numPr>
          <w:ilvl w:val="0"/>
          <w:numId w:val="0"/>
        </w:numPr>
        <w:jc w:val="both"/>
        <w:outlineLvl w:val="0"/>
        <w:rPr>
          <w:rFonts w:ascii="Times New Roman" w:hAnsi="Times New Roman"/>
        </w:rPr>
      </w:pPr>
      <w:r>
        <w:rPr>
          <w:rFonts w:ascii="Times New Roman" w:hAnsi="Times New Roman"/>
        </w:rPr>
        <w:tab/>
        <w:t xml:space="preserve">Para garantir que todas as etapas da grande refatoração sejam realizadas, é preciso analisar e decidir quais alterações devem ser realizadas antes das outras. Para facilitar o entendimento e execução da sequência corretamente é possível modelar esse processo, assim como foi feito com as pequenas refatorações. </w:t>
      </w:r>
      <w:r>
        <w:rPr>
          <w:rFonts w:ascii="Times New Roman" w:hAnsi="Times New Roman"/>
        </w:rPr>
        <w:t xml:space="preserve">É possível ver na </w:t>
      </w:r>
      <w:r>
        <w:rPr>
          <w:rFonts w:ascii="Times New Roman" w:hAnsi="Times New Roman"/>
          <w:b/>
          <w:bCs/>
        </w:rPr>
        <w:t xml:space="preserve">Figura 8 </w:t>
      </w:r>
      <w:r>
        <w:rPr>
          <w:rFonts w:ascii="Times New Roman" w:hAnsi="Times New Roman"/>
          <w:b w:val="false"/>
          <w:bCs w:val="false"/>
        </w:rPr>
        <w:t>um exemplo de como realizar a modelagem da sequência de tarefas que devem ser realizadas durante a refatoração.</w:t>
      </w:r>
    </w:p>
    <w:p>
      <w:pPr>
        <w:pStyle w:val="Normal"/>
        <w:numPr>
          <w:ilvl w:val="0"/>
          <w:numId w:val="0"/>
        </w:numPr>
        <w:jc w:val="both"/>
        <w:outlineLvl w:val="0"/>
        <w:rPr>
          <w:rFonts w:ascii="Times New Roman" w:hAnsi="Times New Roman"/>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077460" cy="2339340"/>
            <wp:effectExtent l="0" t="0" r="0" b="0"/>
            <wp:wrapTopAndBottom/>
            <wp:docPr id="8"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descr=""/>
                    <pic:cNvPicPr>
                      <a:picLocks noChangeAspect="1" noChangeArrowheads="1"/>
                    </pic:cNvPicPr>
                  </pic:nvPicPr>
                  <pic:blipFill>
                    <a:blip r:embed="rId11"/>
                    <a:stretch>
                      <a:fillRect/>
                    </a:stretch>
                  </pic:blipFill>
                  <pic:spPr bwMode="auto">
                    <a:xfrm>
                      <a:off x="0" y="0"/>
                      <a:ext cx="5077460" cy="2339340"/>
                    </a:xfrm>
                    <a:prstGeom prst="rect">
                      <a:avLst/>
                    </a:prstGeom>
                  </pic:spPr>
                </pic:pic>
              </a:graphicData>
            </a:graphic>
          </wp:anchor>
        </w:drawing>
      </w:r>
      <w:r>
        <w:rPr>
          <w:rFonts w:ascii="Times New Roman" w:hAnsi="Times New Roman"/>
          <w:b w:val="false"/>
          <w:bCs w:val="false"/>
        </w:rPr>
        <w:t>Figura 8 – Processo para refatoração de banco de dados.</w:t>
      </w:r>
    </w:p>
    <w:p>
      <w:pPr>
        <w:pStyle w:val="Normal"/>
        <w:numPr>
          <w:ilvl w:val="0"/>
          <w:numId w:val="0"/>
        </w:numPr>
        <w:jc w:val="both"/>
        <w:outlineLvl w:val="0"/>
        <w:rPr>
          <w:b w:val="false"/>
          <w:b w:val="false"/>
          <w:bCs w:val="false"/>
        </w:rPr>
      </w:pPr>
      <w:r>
        <w:rPr>
          <w:rFonts w:ascii="Times New Roman" w:hAnsi="Times New Roman"/>
        </w:rPr>
      </w:r>
    </w:p>
    <w:p>
      <w:pPr>
        <w:pStyle w:val="Normal"/>
        <w:numPr>
          <w:ilvl w:val="0"/>
          <w:numId w:val="0"/>
        </w:numPr>
        <w:jc w:val="both"/>
        <w:outlineLvl w:val="0"/>
        <w:rPr>
          <w:rFonts w:ascii="Times New Roman" w:hAnsi="Times New Roman"/>
        </w:rPr>
      </w:pPr>
      <w:r>
        <w:rPr>
          <w:rFonts w:ascii="Times New Roman" w:hAnsi="Times New Roman"/>
          <w:b w:val="false"/>
          <w:bCs w:val="false"/>
        </w:rPr>
        <w:tab/>
        <w:t xml:space="preserve">Nesse modelo </w:t>
      </w:r>
      <w:r>
        <w:rPr>
          <w:rFonts w:ascii="Times New Roman" w:hAnsi="Times New Roman"/>
          <w:b w:val="false"/>
          <w:bCs w:val="false"/>
        </w:rPr>
        <w:t>de processo podemos notar que a refatoração segue uma sequência lógica e permite que diversas refatorações possam ser feitas, desde que sejam identificadas e ordenadas corretamente.</w:t>
      </w:r>
    </w:p>
    <w:p>
      <w:pPr>
        <w:pStyle w:val="Normal"/>
        <w:numPr>
          <w:ilvl w:val="0"/>
          <w:numId w:val="0"/>
        </w:numPr>
        <w:jc w:val="both"/>
        <w:outlineLvl w:val="0"/>
        <w:rPr>
          <w:rFonts w:ascii="Times New Roman" w:hAnsi="Times New Roman"/>
        </w:rPr>
      </w:pPr>
      <w:r>
        <w:rPr>
          <w:rFonts w:ascii="Times New Roman" w:hAnsi="Times New Roman"/>
          <w:b w:val="false"/>
          <w:bCs w:val="false"/>
        </w:rPr>
        <w:tab/>
        <w:t xml:space="preserve">Seguindo os passos, a primeira coisa a se fazer é o backup da base de dados original. Mesmo que seja em ambiente de homologação, é importante que essa tarefa seja realizada para garantir a recuperação do esquema alterado. </w:t>
      </w:r>
    </w:p>
    <w:p>
      <w:pPr>
        <w:pStyle w:val="Normal"/>
        <w:numPr>
          <w:ilvl w:val="0"/>
          <w:numId w:val="0"/>
        </w:numPr>
        <w:jc w:val="both"/>
        <w:outlineLvl w:val="0"/>
        <w:rPr>
          <w:rFonts w:ascii="Times New Roman" w:hAnsi="Times New Roman"/>
        </w:rPr>
      </w:pPr>
      <w:r>
        <w:rPr>
          <w:rFonts w:ascii="Times New Roman" w:hAnsi="Times New Roman"/>
          <w:b w:val="false"/>
          <w:bCs w:val="false"/>
        </w:rPr>
        <w:tab/>
        <w:t xml:space="preserve">O segundo passo é a identificação do conjunto de refatorações. Essa tarefa pode ser realizada a partir de um conjunto de informações sobre problemas ou sugestões identificadas em ambiente de produção. Utilizando essas informações é possível montar uma lista de refatorações a serem realizadas no banco. É preferível também que essa tarefa seja realizada por um administrador de banco de dados que tenha amplo conhecimento sobre o esquema a ser alterado. Assim que for identificado o que deve ser feito e montado um processo para a execução, </w:t>
      </w:r>
      <w:r>
        <w:rPr>
          <w:rFonts w:ascii="Times New Roman" w:hAnsi="Times New Roman"/>
          <w:b w:val="false"/>
          <w:bCs w:val="false"/>
        </w:rPr>
        <w:t>as tarefas seguintes podem ser executadas até mesmo por um administrador que não possua muita experiência para verificar os resultados.</w:t>
      </w:r>
    </w:p>
    <w:p>
      <w:pPr>
        <w:pStyle w:val="Normal"/>
        <w:numPr>
          <w:ilvl w:val="0"/>
          <w:numId w:val="0"/>
        </w:numPr>
        <w:jc w:val="both"/>
        <w:outlineLvl w:val="0"/>
        <w:rPr>
          <w:rFonts w:ascii="Times New Roman" w:hAnsi="Times New Roman"/>
        </w:rPr>
      </w:pPr>
      <w:r>
        <w:rPr>
          <w:rFonts w:ascii="Times New Roman" w:hAnsi="Times New Roman"/>
          <w:b w:val="false"/>
          <w:bCs w:val="false"/>
        </w:rPr>
        <w:tab/>
        <w:t>Os processos seguintes para a refatoração buscam guiar o administrador durante a refatoração mostrando os passos a serem seguidos. Realizando a execução dos processos em ambiente de desenvolvimento, é possível ganhar experiência sobre a ordem de execução das refatorações e sobre como melhorar o processo de refatoração. Os exemplos apresentados nesse artigo permitem que seja realizada a refatoração de diversos tipos de bancos de dados, além da expansão dos processos para que melhor se aplique na realidade do banco que precisa ser refatorado.</w:t>
      </w:r>
    </w:p>
    <w:p>
      <w:pPr>
        <w:pStyle w:val="Normal"/>
        <w:jc w:val="both"/>
        <w:rPr>
          <w:rFonts w:ascii="Times New Roman" w:hAnsi="Times New Roman"/>
        </w:rPr>
      </w:pPr>
      <w:r>
        <w:rPr>
          <w:rFonts w:ascii="Times New Roman" w:hAnsi="Times New Roman"/>
        </w:rPr>
      </w:r>
    </w:p>
    <w:p>
      <w:pPr>
        <w:pStyle w:val="Interttulo"/>
        <w:numPr>
          <w:ilvl w:val="0"/>
          <w:numId w:val="0"/>
        </w:numPr>
        <w:jc w:val="both"/>
        <w:outlineLvl w:val="0"/>
        <w:rPr>
          <w:lang w:val="pt-BR"/>
        </w:rPr>
      </w:pPr>
      <w:r>
        <w:rPr>
          <w:rFonts w:ascii="Times New Roman" w:hAnsi="Times New Roman"/>
          <w:lang w:val="pt-BR"/>
        </w:rPr>
        <w:t>Conclusão</w:t>
      </w:r>
    </w:p>
    <w:p>
      <w:pPr>
        <w:pStyle w:val="Normal"/>
        <w:jc w:val="both"/>
        <w:rPr>
          <w:rFonts w:ascii="Times New Roman" w:hAnsi="Times New Roman"/>
        </w:rPr>
      </w:pPr>
      <w:r>
        <w:rPr>
          <w:rFonts w:ascii="Times New Roman" w:hAnsi="Times New Roman"/>
        </w:rPr>
        <w:tab/>
        <w:t>A notação BPMN mostrou-se apta a auxiliar no processo de refatoração de banco de dados, todas as refatorações descritas e exemplificadas anteriormente possuem passos definidos e concretos que podem ser facilmente representados pela notação BPMN. Utilizando a notação existe a possibilidade de modelar as restrições necessárias, estabelecer a ordem em que as tarefas serão realizadas e garantir a rastreabilidade onde posteriormente, as alterações realizadas poderão ser revertidas voltando ao estado inicial garantindo a integridade do banco.</w:t>
      </w:r>
    </w:p>
    <w:p>
      <w:pPr>
        <w:pStyle w:val="Normal"/>
        <w:jc w:val="both"/>
        <w:rPr>
          <w:rFonts w:ascii="Times New Roman" w:hAnsi="Times New Roman"/>
        </w:rPr>
      </w:pPr>
      <w:r>
        <w:rPr>
          <w:rFonts w:ascii="Times New Roman" w:hAnsi="Times New Roman"/>
        </w:rPr>
        <w:tab/>
        <w:t>Desta maneira entendemos que os processos e exemplos apresentados nesse trabalho podem ser utilizados em bancos de dados onde o DBA identifique que exista a real necessidade de melhor o banco em questão. A utilização da notação BPMN além de agilizar o processo de refatoração pelo DBA também, contribui para identificação de erros, garantem a integridade e garantem a consistência do banco de dados.</w:t>
      </w:r>
    </w:p>
    <w:p>
      <w:pPr>
        <w:pStyle w:val="Normal"/>
        <w:jc w:val="both"/>
        <w:rPr>
          <w:highlight w:val="yellow"/>
        </w:rPr>
      </w:pPr>
      <w:r>
        <w:rPr>
          <w:rFonts w:ascii="Times New Roman" w:hAnsi="Times New Roman"/>
        </w:rPr>
      </w:r>
    </w:p>
    <w:p>
      <w:pPr>
        <w:pStyle w:val="Normal"/>
        <w:rPr/>
      </w:pPr>
      <w:r>
        <w:rPr/>
      </w:r>
    </w:p>
    <w:p>
      <w:pPr>
        <w:pStyle w:val="Normal"/>
        <w:numPr>
          <w:ilvl w:val="0"/>
          <w:numId w:val="0"/>
        </w:numPr>
        <w:pBdr>
          <w:top w:val="single" w:sz="4" w:space="1" w:color="00000A"/>
          <w:left w:val="single" w:sz="4" w:space="4" w:color="00000A"/>
          <w:bottom w:val="single" w:sz="4" w:space="1" w:color="00000A"/>
          <w:right w:val="single" w:sz="4" w:space="4" w:color="00000A"/>
        </w:pBdr>
        <w:outlineLvl w:val="0"/>
        <w:rPr>
          <w:b/>
          <w:b/>
          <w:bCs/>
        </w:rPr>
      </w:pPr>
      <w:r>
        <w:rPr>
          <w:b/>
          <w:bCs/>
        </w:rPr>
        <w:t>Links</w:t>
      </w:r>
    </w:p>
    <w:p>
      <w:pPr>
        <w:pStyle w:val="Normal"/>
        <w:pBdr>
          <w:top w:val="single" w:sz="4" w:space="1" w:color="00000A"/>
          <w:left w:val="single" w:sz="4" w:space="4" w:color="00000A"/>
          <w:bottom w:val="single" w:sz="4" w:space="1" w:color="00000A"/>
          <w:right w:val="single" w:sz="4" w:space="4" w:color="00000A"/>
        </w:pBdr>
        <w:rPr>
          <w:rStyle w:val="Linkdainternetvisitado"/>
          <w:rFonts w:ascii="Helvetica" w:hAnsi="Helvetica"/>
          <w:sz w:val="20"/>
          <w:highlight w:val="white"/>
        </w:rPr>
      </w:pPr>
      <w:r>
        <w:rPr/>
      </w:r>
    </w:p>
    <w:p>
      <w:pPr>
        <w:pStyle w:val="Normal"/>
        <w:pBdr>
          <w:top w:val="single" w:sz="4" w:space="1" w:color="00000A"/>
          <w:left w:val="single" w:sz="4" w:space="4" w:color="00000A"/>
          <w:bottom w:val="single" w:sz="4" w:space="1" w:color="00000A"/>
          <w:right w:val="single" w:sz="4" w:space="4" w:color="00000A"/>
        </w:pBdr>
        <w:rPr/>
      </w:pPr>
      <w:r>
        <w:rPr>
          <w:rFonts w:ascii="Helvetica" w:hAnsi="Helvetica"/>
          <w:color w:val="222222"/>
          <w:sz w:val="20"/>
          <w:shd w:fill="FFFFFF" w:val="clear"/>
        </w:rPr>
        <w:t>DOMINGUES, Márcia Beatriz Pereira; ALMEIDA JUNIOR, Jorge Rady de; PALETTA, Francisco Carlos.</w:t>
      </w:r>
      <w:r>
        <w:rPr>
          <w:rStyle w:val="Appleconvertedspace"/>
          <w:rFonts w:ascii="Helvetica" w:hAnsi="Helvetica"/>
          <w:color w:val="222222"/>
          <w:sz w:val="20"/>
          <w:shd w:fill="FFFFFF" w:val="clear"/>
        </w:rPr>
        <w:t> </w:t>
      </w:r>
      <w:r>
        <w:rPr>
          <w:rStyle w:val="Strong"/>
          <w:rFonts w:ascii="Helvetica" w:hAnsi="Helvetica"/>
          <w:color w:val="222222"/>
          <w:sz w:val="20"/>
          <w:shd w:fill="FFFFFF" w:val="clear"/>
        </w:rPr>
        <w:t>MODELAGEM DE PROCESSOS DE REFATORAÇÃO DE BANCO DE DADOS UTILIZANDO BPMN.</w:t>
      </w:r>
      <w:r>
        <w:rPr>
          <w:rStyle w:val="Appleconvertedspace"/>
          <w:rFonts w:ascii="Helvetica" w:hAnsi="Helvetica"/>
          <w:b/>
          <w:bCs/>
          <w:color w:val="222222"/>
          <w:sz w:val="20"/>
          <w:shd w:fill="FFFFFF" w:val="clear"/>
        </w:rPr>
        <w:t> </w:t>
      </w:r>
      <w:r>
        <w:rPr>
          <w:rFonts w:ascii="Helvetica" w:hAnsi="Helvetica"/>
          <w:color w:val="222222"/>
          <w:sz w:val="20"/>
          <w:shd w:fill="FFFFFF" w:val="clear"/>
        </w:rPr>
        <w:t>São Paulo: Usp, 2014. Disponível em: &lt;http://www.contecsi.fea.usp.br/envio/index.php/contecsi/12CONTECSI/paper/viewFile/3007/2342&gt;. Acesso em: 19 jun. 2016.</w:t>
      </w:r>
    </w:p>
    <w:sectPr>
      <w:type w:val="nextPage"/>
      <w:pgSz w:w="12240" w:h="15840"/>
      <w:pgMar w:left="1080" w:right="1080" w:header="0" w:top="1080" w:footer="0" w:bottom="108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Arial Narro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ourier">
    <w:altName w:val="Courier New"/>
    <w:charset w:val="00"/>
    <w:family w:val="roman"/>
    <w:pitch w:val="variable"/>
  </w:font>
  <w:font w:name="Tahoma">
    <w:charset w:val="00"/>
    <w:family w:val="roman"/>
    <w:pitch w:val="variable"/>
  </w:font>
  <w:font w:name="Times New Roman">
    <w:charset w:val="01"/>
    <w:family w:val="roman"/>
    <w:pitch w:val="variable"/>
  </w:font>
  <w:font w:name="Helvetica">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embedSystemFonts/>
  <w:defaultTabStop w:val="72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pt-BR" w:eastAsia="pt-B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uiPriority="22"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e0979"/>
    <w:pPr>
      <w:widowControl/>
      <w:bidi w:val="0"/>
      <w:jc w:val="left"/>
    </w:pPr>
    <w:rPr>
      <w:rFonts w:ascii="Times" w:hAnsi="Times" w:eastAsia="Times" w:cs="Times New Roman"/>
      <w:color w:val="00000A"/>
      <w:sz w:val="24"/>
      <w:szCs w:val="20"/>
      <w:lang w:eastAsia="en-US" w:val="pt-BR" w:bidi="ar-SA"/>
    </w:rPr>
  </w:style>
  <w:style w:type="paragraph" w:styleId="Ttulo2" w:customStyle="1">
    <w:name w:val="Heading 2"/>
    <w:basedOn w:val="Ttulododocumento"/>
    <w:qFormat/>
    <w:rsid w:val="009073e4"/>
    <w:pPr/>
    <w:rPr/>
  </w:style>
  <w:style w:type="character" w:styleId="DefaultParagraphFont" w:default="1">
    <w:name w:val="Default Paragraph Font"/>
    <w:uiPriority w:val="1"/>
    <w:semiHidden/>
    <w:unhideWhenUsed/>
    <w:qFormat/>
    <w:rPr/>
  </w:style>
  <w:style w:type="character" w:styleId="CorpoChar" w:customStyle="1">
    <w:name w:val="Corpo Char"/>
    <w:basedOn w:val="DefaultParagraphFont"/>
    <w:link w:val="Corpo"/>
    <w:qFormat/>
    <w:rsid w:val="004326e9"/>
    <w:rPr>
      <w:rFonts w:ascii="Times New Roman" w:hAnsi="Times New Roman"/>
      <w:sz w:val="24"/>
      <w:lang w:val="pt-BR" w:eastAsia="en-US" w:bidi="ar-SA"/>
    </w:rPr>
  </w:style>
  <w:style w:type="character" w:styleId="InterttuloChar" w:customStyle="1">
    <w:name w:val="Intertítulo Char"/>
    <w:basedOn w:val="DefaultParagraphFont"/>
    <w:link w:val="Interttulo"/>
    <w:qFormat/>
    <w:rsid w:val="002a72d3"/>
    <w:rPr>
      <w:rFonts w:ascii="Arial" w:hAnsi="Arial" w:eastAsia="Times"/>
      <w:b/>
      <w:sz w:val="28"/>
      <w:lang w:val="en-US" w:eastAsia="en-US" w:bidi="ar-SA"/>
    </w:rPr>
  </w:style>
  <w:style w:type="character" w:styleId="Legenda1Char" w:customStyle="1">
    <w:name w:val="Legenda1 Char"/>
    <w:basedOn w:val="InterttuloChar"/>
    <w:link w:val="Legenda1"/>
    <w:qFormat/>
    <w:rsid w:val="002a72d3"/>
    <w:rPr>
      <w:rFonts w:ascii="Arial" w:hAnsi="Arial" w:eastAsia="Times"/>
      <w:b/>
      <w:sz w:val="24"/>
      <w:lang w:val="en-US" w:eastAsia="en-US" w:bidi="ar-SA"/>
    </w:rPr>
  </w:style>
  <w:style w:type="character" w:styleId="FiguraCorpo" w:customStyle="1">
    <w:name w:val="Figura Corpo"/>
    <w:basedOn w:val="DefaultParagraphFont"/>
    <w:qFormat/>
    <w:rsid w:val="00ce0979"/>
    <w:rPr>
      <w:rFonts w:ascii="Arial" w:hAnsi="Arial"/>
      <w:b/>
      <w:sz w:val="24"/>
    </w:rPr>
  </w:style>
  <w:style w:type="character" w:styleId="CdigoTtuloChar" w:customStyle="1">
    <w:name w:val="Código Título Char"/>
    <w:basedOn w:val="InterttuloChar"/>
    <w:link w:val="CdigoTtulo"/>
    <w:qFormat/>
    <w:rsid w:val="002a72d3"/>
    <w:rPr>
      <w:rFonts w:ascii="Arial" w:hAnsi="Arial" w:eastAsia="Times"/>
      <w:b/>
      <w:sz w:val="24"/>
      <w:lang w:val="en-US" w:eastAsia="en-US" w:bidi="ar-SA"/>
    </w:rPr>
  </w:style>
  <w:style w:type="character" w:styleId="CabealhoChar" w:customStyle="1">
    <w:name w:val="Cabeçalho Char"/>
    <w:basedOn w:val="DefaultParagraphFont"/>
    <w:link w:val="Header"/>
    <w:uiPriority w:val="99"/>
    <w:qFormat/>
    <w:rsid w:val="00f56bbc"/>
    <w:rPr>
      <w:sz w:val="24"/>
      <w:lang w:val="pt-BR"/>
    </w:rPr>
  </w:style>
  <w:style w:type="character" w:styleId="RodapChar" w:customStyle="1">
    <w:name w:val="Rodapé Char"/>
    <w:basedOn w:val="DefaultParagraphFont"/>
    <w:link w:val="Footer"/>
    <w:qFormat/>
    <w:rsid w:val="00f56bbc"/>
    <w:rPr>
      <w:sz w:val="24"/>
      <w:lang w:val="pt-BR"/>
    </w:rPr>
  </w:style>
  <w:style w:type="character" w:styleId="BoxTituloChar" w:customStyle="1">
    <w:name w:val="BoxTitulo Char"/>
    <w:basedOn w:val="DefaultParagraphFont"/>
    <w:link w:val="BoxTitulo"/>
    <w:qFormat/>
    <w:rsid w:val="00e97ae3"/>
    <w:rPr>
      <w:rFonts w:ascii="Arial Narrow" w:hAnsi="Arial Narrow" w:cs="Arial"/>
      <w:b/>
      <w:bCs/>
      <w:sz w:val="24"/>
      <w:szCs w:val="24"/>
      <w:lang w:val="pt-BR" w:eastAsia="pt-BR" w:bidi="ar-SA"/>
    </w:rPr>
  </w:style>
  <w:style w:type="character" w:styleId="BoxTextoChar" w:customStyle="1">
    <w:name w:val="BoxTexto Char"/>
    <w:basedOn w:val="DefaultParagraphFont"/>
    <w:link w:val="BoxTexto"/>
    <w:qFormat/>
    <w:locked/>
    <w:rsid w:val="00407924"/>
    <w:rPr>
      <w:rFonts w:ascii="Arial" w:hAnsi="Arial" w:cs="Arial"/>
      <w:szCs w:val="24"/>
      <w:lang w:val="pt-BR" w:eastAsia="pt-BR" w:bidi="ar-SA"/>
    </w:rPr>
  </w:style>
  <w:style w:type="character" w:styleId="Pagenumber">
    <w:name w:val="page number"/>
    <w:basedOn w:val="DefaultParagraphFont"/>
    <w:qFormat/>
    <w:rsid w:val="00357e25"/>
    <w:rPr/>
  </w:style>
  <w:style w:type="character" w:styleId="LinkdaInternet">
    <w:name w:val="Link da Internet"/>
    <w:basedOn w:val="DefaultParagraphFont"/>
    <w:rsid w:val="00cd3b92"/>
    <w:rPr>
      <w:color w:val="0000FF" w:themeColor="hyperlink"/>
      <w:u w:val="single"/>
    </w:rPr>
  </w:style>
  <w:style w:type="character" w:styleId="CharChar2" w:customStyle="1">
    <w:name w:val="Char Char2"/>
    <w:basedOn w:val="DefaultParagraphFont"/>
    <w:qFormat/>
    <w:rsid w:val="002a72d3"/>
    <w:rPr>
      <w:sz w:val="24"/>
      <w:lang w:val="pt-BR"/>
    </w:rPr>
  </w:style>
  <w:style w:type="character" w:styleId="ListLabel1" w:customStyle="1">
    <w:name w:val="ListLabel 1"/>
    <w:qFormat/>
    <w:rsid w:val="009073e4"/>
    <w:rPr>
      <w:rFonts w:cs="Courier New"/>
    </w:rPr>
  </w:style>
  <w:style w:type="character" w:styleId="ListLabel2" w:customStyle="1">
    <w:name w:val="ListLabel 2"/>
    <w:qFormat/>
    <w:rsid w:val="009073e4"/>
    <w:rPr>
      <w:rFonts w:cs="Courier New"/>
    </w:rPr>
  </w:style>
  <w:style w:type="character" w:styleId="ListLabel3" w:customStyle="1">
    <w:name w:val="ListLabel 3"/>
    <w:qFormat/>
    <w:rsid w:val="009073e4"/>
    <w:rPr>
      <w:rFonts w:cs="Courier New"/>
    </w:rPr>
  </w:style>
  <w:style w:type="character" w:styleId="ListLabel4" w:customStyle="1">
    <w:name w:val="ListLabel 4"/>
    <w:qFormat/>
    <w:rsid w:val="009073e4"/>
    <w:rPr>
      <w:rFonts w:cs="Courier New"/>
    </w:rPr>
  </w:style>
  <w:style w:type="character" w:styleId="ListLabel5" w:customStyle="1">
    <w:name w:val="ListLabel 5"/>
    <w:qFormat/>
    <w:rsid w:val="009073e4"/>
    <w:rPr>
      <w:rFonts w:cs="Courier New"/>
    </w:rPr>
  </w:style>
  <w:style w:type="character" w:styleId="ListLabel6" w:customStyle="1">
    <w:name w:val="ListLabel 6"/>
    <w:qFormat/>
    <w:rsid w:val="009073e4"/>
    <w:rPr>
      <w:rFonts w:cs="Courier New"/>
    </w:rPr>
  </w:style>
  <w:style w:type="character" w:styleId="ListLabel7" w:customStyle="1">
    <w:name w:val="ListLabel 7"/>
    <w:qFormat/>
    <w:rsid w:val="009073e4"/>
    <w:rPr>
      <w:rFonts w:cs="Courier New"/>
    </w:rPr>
  </w:style>
  <w:style w:type="character" w:styleId="ListLabel8" w:customStyle="1">
    <w:name w:val="ListLabel 8"/>
    <w:qFormat/>
    <w:rsid w:val="009073e4"/>
    <w:rPr>
      <w:rFonts w:cs="Courier New"/>
    </w:rPr>
  </w:style>
  <w:style w:type="character" w:styleId="ListLabel9" w:customStyle="1">
    <w:name w:val="ListLabel 9"/>
    <w:qFormat/>
    <w:rsid w:val="009073e4"/>
    <w:rPr>
      <w:rFonts w:cs="Courier New"/>
    </w:rPr>
  </w:style>
  <w:style w:type="character" w:styleId="ListLabel10" w:customStyle="1">
    <w:name w:val="ListLabel 10"/>
    <w:qFormat/>
    <w:rsid w:val="009073e4"/>
    <w:rPr>
      <w:rFonts w:cs="Courier New"/>
    </w:rPr>
  </w:style>
  <w:style w:type="character" w:styleId="ListLabel11" w:customStyle="1">
    <w:name w:val="ListLabel 11"/>
    <w:qFormat/>
    <w:rsid w:val="009073e4"/>
    <w:rPr>
      <w:rFonts w:cs="Courier New"/>
    </w:rPr>
  </w:style>
  <w:style w:type="character" w:styleId="ListLabel12" w:customStyle="1">
    <w:name w:val="ListLabel 12"/>
    <w:qFormat/>
    <w:rsid w:val="009073e4"/>
    <w:rPr>
      <w:rFonts w:cs="Courier New"/>
    </w:rPr>
  </w:style>
  <w:style w:type="character" w:styleId="Linkdainternetvisitado" w:customStyle="1">
    <w:name w:val="Link da internet visitado"/>
    <w:rsid w:val="009073e4"/>
    <w:rPr>
      <w:color w:val="800000"/>
      <w:u w:val="single"/>
    </w:rPr>
  </w:style>
  <w:style w:type="character" w:styleId="ListLabel13" w:customStyle="1">
    <w:name w:val="ListLabel 13"/>
    <w:qFormat/>
    <w:rsid w:val="009073e4"/>
    <w:rPr>
      <w:rFonts w:cs="Symbol"/>
    </w:rPr>
  </w:style>
  <w:style w:type="character" w:styleId="ListLabel14" w:customStyle="1">
    <w:name w:val="ListLabel 14"/>
    <w:qFormat/>
    <w:rsid w:val="009073e4"/>
    <w:rPr>
      <w:rFonts w:cs="Courier New"/>
    </w:rPr>
  </w:style>
  <w:style w:type="character" w:styleId="ListLabel15" w:customStyle="1">
    <w:name w:val="ListLabel 15"/>
    <w:qFormat/>
    <w:rsid w:val="009073e4"/>
    <w:rPr>
      <w:rFonts w:cs="Wingdings"/>
    </w:rPr>
  </w:style>
  <w:style w:type="character" w:styleId="ListLabel16" w:customStyle="1">
    <w:name w:val="ListLabel 16"/>
    <w:qFormat/>
    <w:rsid w:val="009073e4"/>
    <w:rPr>
      <w:rFonts w:cs="Symbol"/>
    </w:rPr>
  </w:style>
  <w:style w:type="character" w:styleId="ListLabel17" w:customStyle="1">
    <w:name w:val="ListLabel 17"/>
    <w:qFormat/>
    <w:rsid w:val="009073e4"/>
    <w:rPr>
      <w:rFonts w:cs="Courier New"/>
    </w:rPr>
  </w:style>
  <w:style w:type="character" w:styleId="ListLabel18" w:customStyle="1">
    <w:name w:val="ListLabel 18"/>
    <w:qFormat/>
    <w:rsid w:val="009073e4"/>
    <w:rPr>
      <w:rFonts w:cs="Wingdings"/>
    </w:rPr>
  </w:style>
  <w:style w:type="character" w:styleId="ListLabel19" w:customStyle="1">
    <w:name w:val="ListLabel 19"/>
    <w:qFormat/>
    <w:rsid w:val="009073e4"/>
    <w:rPr>
      <w:rFonts w:cs="Symbol"/>
    </w:rPr>
  </w:style>
  <w:style w:type="character" w:styleId="ListLabel20" w:customStyle="1">
    <w:name w:val="ListLabel 20"/>
    <w:qFormat/>
    <w:rsid w:val="009073e4"/>
    <w:rPr>
      <w:rFonts w:cs="Courier New"/>
    </w:rPr>
  </w:style>
  <w:style w:type="character" w:styleId="ListLabel21" w:customStyle="1">
    <w:name w:val="ListLabel 21"/>
    <w:qFormat/>
    <w:rsid w:val="009073e4"/>
    <w:rPr>
      <w:rFonts w:cs="Wingdings"/>
    </w:rPr>
  </w:style>
  <w:style w:type="character" w:styleId="ListLabel22" w:customStyle="1">
    <w:name w:val="ListLabel 22"/>
    <w:qFormat/>
    <w:rsid w:val="009073e4"/>
    <w:rPr>
      <w:rFonts w:cs="Symbol"/>
    </w:rPr>
  </w:style>
  <w:style w:type="character" w:styleId="ListLabel23" w:customStyle="1">
    <w:name w:val="ListLabel 23"/>
    <w:qFormat/>
    <w:rsid w:val="009073e4"/>
    <w:rPr>
      <w:rFonts w:cs="Courier New"/>
    </w:rPr>
  </w:style>
  <w:style w:type="character" w:styleId="ListLabel24" w:customStyle="1">
    <w:name w:val="ListLabel 24"/>
    <w:qFormat/>
    <w:rsid w:val="009073e4"/>
    <w:rPr>
      <w:rFonts w:cs="Wingdings"/>
    </w:rPr>
  </w:style>
  <w:style w:type="character" w:styleId="ListLabel25" w:customStyle="1">
    <w:name w:val="ListLabel 25"/>
    <w:qFormat/>
    <w:rsid w:val="009073e4"/>
    <w:rPr>
      <w:rFonts w:cs="Symbol"/>
    </w:rPr>
  </w:style>
  <w:style w:type="character" w:styleId="ListLabel26" w:customStyle="1">
    <w:name w:val="ListLabel 26"/>
    <w:qFormat/>
    <w:rsid w:val="009073e4"/>
    <w:rPr>
      <w:rFonts w:cs="Courier New"/>
    </w:rPr>
  </w:style>
  <w:style w:type="character" w:styleId="ListLabel27" w:customStyle="1">
    <w:name w:val="ListLabel 27"/>
    <w:qFormat/>
    <w:rsid w:val="009073e4"/>
    <w:rPr>
      <w:rFonts w:cs="Wingdings"/>
    </w:rPr>
  </w:style>
  <w:style w:type="character" w:styleId="ListLabel28" w:customStyle="1">
    <w:name w:val="ListLabel 28"/>
    <w:qFormat/>
    <w:rsid w:val="009073e4"/>
    <w:rPr>
      <w:rFonts w:cs="Symbol"/>
    </w:rPr>
  </w:style>
  <w:style w:type="character" w:styleId="ListLabel29" w:customStyle="1">
    <w:name w:val="ListLabel 29"/>
    <w:qFormat/>
    <w:rsid w:val="009073e4"/>
    <w:rPr>
      <w:rFonts w:cs="Courier New"/>
    </w:rPr>
  </w:style>
  <w:style w:type="character" w:styleId="ListLabel30" w:customStyle="1">
    <w:name w:val="ListLabel 30"/>
    <w:qFormat/>
    <w:rsid w:val="009073e4"/>
    <w:rPr>
      <w:rFonts w:cs="Wingdings"/>
    </w:rPr>
  </w:style>
  <w:style w:type="character" w:styleId="ListLabel31" w:customStyle="1">
    <w:name w:val="ListLabel 31"/>
    <w:qFormat/>
    <w:rsid w:val="009073e4"/>
    <w:rPr>
      <w:rFonts w:cs="Symbol"/>
    </w:rPr>
  </w:style>
  <w:style w:type="character" w:styleId="ListLabel32" w:customStyle="1">
    <w:name w:val="ListLabel 32"/>
    <w:qFormat/>
    <w:rsid w:val="009073e4"/>
    <w:rPr>
      <w:rFonts w:cs="Courier New"/>
    </w:rPr>
  </w:style>
  <w:style w:type="character" w:styleId="ListLabel33" w:customStyle="1">
    <w:name w:val="ListLabel 33"/>
    <w:qFormat/>
    <w:rsid w:val="009073e4"/>
    <w:rPr>
      <w:rFonts w:cs="Wingdings"/>
    </w:rPr>
  </w:style>
  <w:style w:type="character" w:styleId="ListLabel34" w:customStyle="1">
    <w:name w:val="ListLabel 34"/>
    <w:qFormat/>
    <w:rsid w:val="009073e4"/>
    <w:rPr>
      <w:rFonts w:cs="Symbol"/>
    </w:rPr>
  </w:style>
  <w:style w:type="character" w:styleId="ListLabel35" w:customStyle="1">
    <w:name w:val="ListLabel 35"/>
    <w:qFormat/>
    <w:rsid w:val="009073e4"/>
    <w:rPr>
      <w:rFonts w:cs="Courier New"/>
    </w:rPr>
  </w:style>
  <w:style w:type="character" w:styleId="ListLabel36" w:customStyle="1">
    <w:name w:val="ListLabel 36"/>
    <w:qFormat/>
    <w:rsid w:val="009073e4"/>
    <w:rPr>
      <w:rFonts w:cs="Wingdings"/>
    </w:rPr>
  </w:style>
  <w:style w:type="character" w:styleId="ListLabel37" w:customStyle="1">
    <w:name w:val="ListLabel 37"/>
    <w:qFormat/>
    <w:rsid w:val="009073e4"/>
    <w:rPr>
      <w:rFonts w:cs="Symbol"/>
    </w:rPr>
  </w:style>
  <w:style w:type="character" w:styleId="ListLabel38" w:customStyle="1">
    <w:name w:val="ListLabel 38"/>
    <w:qFormat/>
    <w:rsid w:val="009073e4"/>
    <w:rPr>
      <w:rFonts w:cs="Courier New"/>
    </w:rPr>
  </w:style>
  <w:style w:type="character" w:styleId="ListLabel39" w:customStyle="1">
    <w:name w:val="ListLabel 39"/>
    <w:qFormat/>
    <w:rsid w:val="009073e4"/>
    <w:rPr>
      <w:rFonts w:cs="Wingdings"/>
    </w:rPr>
  </w:style>
  <w:style w:type="character" w:styleId="ListLabel40" w:customStyle="1">
    <w:name w:val="ListLabel 40"/>
    <w:qFormat/>
    <w:rsid w:val="00d33e55"/>
    <w:rPr>
      <w:rFonts w:cs="Symbol"/>
    </w:rPr>
  </w:style>
  <w:style w:type="character" w:styleId="ListLabel41" w:customStyle="1">
    <w:name w:val="ListLabel 41"/>
    <w:qFormat/>
    <w:rsid w:val="00d33e55"/>
    <w:rPr>
      <w:rFonts w:cs="Courier New"/>
    </w:rPr>
  </w:style>
  <w:style w:type="character" w:styleId="ListLabel42" w:customStyle="1">
    <w:name w:val="ListLabel 42"/>
    <w:qFormat/>
    <w:rsid w:val="00d33e55"/>
    <w:rPr>
      <w:rFonts w:cs="Wingdings"/>
    </w:rPr>
  </w:style>
  <w:style w:type="character" w:styleId="ListLabel43" w:customStyle="1">
    <w:name w:val="ListLabel 43"/>
    <w:qFormat/>
    <w:rsid w:val="00d33e55"/>
    <w:rPr>
      <w:rFonts w:cs="Symbol"/>
    </w:rPr>
  </w:style>
  <w:style w:type="character" w:styleId="ListLabel44" w:customStyle="1">
    <w:name w:val="ListLabel 44"/>
    <w:qFormat/>
    <w:rsid w:val="00d33e55"/>
    <w:rPr>
      <w:rFonts w:cs="Courier New"/>
    </w:rPr>
  </w:style>
  <w:style w:type="character" w:styleId="ListLabel45" w:customStyle="1">
    <w:name w:val="ListLabel 45"/>
    <w:qFormat/>
    <w:rsid w:val="00d33e55"/>
    <w:rPr>
      <w:rFonts w:cs="Wingdings"/>
    </w:rPr>
  </w:style>
  <w:style w:type="character" w:styleId="ListLabel46" w:customStyle="1">
    <w:name w:val="ListLabel 46"/>
    <w:qFormat/>
    <w:rsid w:val="00d33e55"/>
    <w:rPr>
      <w:rFonts w:cs="Symbol"/>
    </w:rPr>
  </w:style>
  <w:style w:type="character" w:styleId="ListLabel47" w:customStyle="1">
    <w:name w:val="ListLabel 47"/>
    <w:qFormat/>
    <w:rsid w:val="00d33e55"/>
    <w:rPr>
      <w:rFonts w:cs="Courier New"/>
    </w:rPr>
  </w:style>
  <w:style w:type="character" w:styleId="ListLabel48" w:customStyle="1">
    <w:name w:val="ListLabel 48"/>
    <w:qFormat/>
    <w:rsid w:val="00d33e55"/>
    <w:rPr>
      <w:rFonts w:cs="Wingdings"/>
    </w:rPr>
  </w:style>
  <w:style w:type="character" w:styleId="ListLabel49" w:customStyle="1">
    <w:name w:val="ListLabel 49"/>
    <w:qFormat/>
    <w:rsid w:val="00d33e55"/>
    <w:rPr>
      <w:rFonts w:eastAsia="Times" w:cs="Times New Roman"/>
    </w:rPr>
  </w:style>
  <w:style w:type="character" w:styleId="ListLabel50" w:customStyle="1">
    <w:name w:val="ListLabel 50"/>
    <w:qFormat/>
    <w:rsid w:val="00d33e55"/>
    <w:rPr>
      <w:rFonts w:cs="Courier New"/>
    </w:rPr>
  </w:style>
  <w:style w:type="character" w:styleId="ListLabel51" w:customStyle="1">
    <w:name w:val="ListLabel 51"/>
    <w:qFormat/>
    <w:rsid w:val="00d33e55"/>
    <w:rPr>
      <w:rFonts w:cs="Courier New"/>
    </w:rPr>
  </w:style>
  <w:style w:type="character" w:styleId="ListLabel52" w:customStyle="1">
    <w:name w:val="ListLabel 52"/>
    <w:qFormat/>
    <w:rsid w:val="00d33e55"/>
    <w:rPr>
      <w:rFonts w:cs="Courier New"/>
    </w:rPr>
  </w:style>
  <w:style w:type="character" w:styleId="ListLabel53" w:customStyle="1">
    <w:name w:val="ListLabel 53"/>
    <w:qFormat/>
    <w:rsid w:val="00d04a73"/>
    <w:rPr>
      <w:rFonts w:cs="Symbol"/>
    </w:rPr>
  </w:style>
  <w:style w:type="character" w:styleId="ListLabel54" w:customStyle="1">
    <w:name w:val="ListLabel 54"/>
    <w:qFormat/>
    <w:rsid w:val="00d04a73"/>
    <w:rPr>
      <w:rFonts w:cs="Courier New"/>
    </w:rPr>
  </w:style>
  <w:style w:type="character" w:styleId="ListLabel55" w:customStyle="1">
    <w:name w:val="ListLabel 55"/>
    <w:qFormat/>
    <w:rsid w:val="00d04a73"/>
    <w:rPr>
      <w:rFonts w:cs="Wingdings"/>
    </w:rPr>
  </w:style>
  <w:style w:type="character" w:styleId="ListLabel56" w:customStyle="1">
    <w:name w:val="ListLabel 56"/>
    <w:qFormat/>
    <w:rsid w:val="00d04a73"/>
    <w:rPr>
      <w:rFonts w:cs="Symbol"/>
    </w:rPr>
  </w:style>
  <w:style w:type="character" w:styleId="ListLabel57" w:customStyle="1">
    <w:name w:val="ListLabel 57"/>
    <w:qFormat/>
    <w:rsid w:val="00d04a73"/>
    <w:rPr>
      <w:rFonts w:cs="Courier New"/>
    </w:rPr>
  </w:style>
  <w:style w:type="character" w:styleId="ListLabel58" w:customStyle="1">
    <w:name w:val="ListLabel 58"/>
    <w:qFormat/>
    <w:rsid w:val="00d04a73"/>
    <w:rPr>
      <w:rFonts w:cs="Wingdings"/>
    </w:rPr>
  </w:style>
  <w:style w:type="character" w:styleId="ListLabel59" w:customStyle="1">
    <w:name w:val="ListLabel 59"/>
    <w:qFormat/>
    <w:rsid w:val="00d04a73"/>
    <w:rPr>
      <w:rFonts w:cs="Symbol"/>
    </w:rPr>
  </w:style>
  <w:style w:type="character" w:styleId="ListLabel60" w:customStyle="1">
    <w:name w:val="ListLabel 60"/>
    <w:qFormat/>
    <w:rsid w:val="00d04a73"/>
    <w:rPr>
      <w:rFonts w:cs="Courier New"/>
    </w:rPr>
  </w:style>
  <w:style w:type="character" w:styleId="ListLabel61" w:customStyle="1">
    <w:name w:val="ListLabel 61"/>
    <w:qFormat/>
    <w:rsid w:val="00d04a73"/>
    <w:rPr>
      <w:rFonts w:cs="Wingdings"/>
    </w:rPr>
  </w:style>
  <w:style w:type="character" w:styleId="ListLabel62" w:customStyle="1">
    <w:name w:val="ListLabel 62"/>
    <w:qFormat/>
    <w:rsid w:val="00d04a73"/>
    <w:rPr>
      <w:rFonts w:ascii="Times New Roman" w:hAnsi="Times New Roman" w:cs="Times New Roman"/>
    </w:rPr>
  </w:style>
  <w:style w:type="character" w:styleId="ListLabel63" w:customStyle="1">
    <w:name w:val="ListLabel 63"/>
    <w:qFormat/>
    <w:rsid w:val="00d04a73"/>
    <w:rPr>
      <w:rFonts w:cs="Courier New"/>
    </w:rPr>
  </w:style>
  <w:style w:type="character" w:styleId="ListLabel64" w:customStyle="1">
    <w:name w:val="ListLabel 64"/>
    <w:qFormat/>
    <w:rsid w:val="00d04a73"/>
    <w:rPr>
      <w:rFonts w:cs="Wingdings"/>
    </w:rPr>
  </w:style>
  <w:style w:type="character" w:styleId="ListLabel65" w:customStyle="1">
    <w:name w:val="ListLabel 65"/>
    <w:qFormat/>
    <w:rsid w:val="00d04a73"/>
    <w:rPr>
      <w:rFonts w:cs="Symbol"/>
    </w:rPr>
  </w:style>
  <w:style w:type="character" w:styleId="ListLabel66" w:customStyle="1">
    <w:name w:val="ListLabel 66"/>
    <w:qFormat/>
    <w:rsid w:val="00d04a73"/>
    <w:rPr>
      <w:rFonts w:cs="Courier New"/>
    </w:rPr>
  </w:style>
  <w:style w:type="character" w:styleId="ListLabel67" w:customStyle="1">
    <w:name w:val="ListLabel 67"/>
    <w:qFormat/>
    <w:rsid w:val="00d04a73"/>
    <w:rPr>
      <w:rFonts w:cs="Wingdings"/>
    </w:rPr>
  </w:style>
  <w:style w:type="character" w:styleId="ListLabel68" w:customStyle="1">
    <w:name w:val="ListLabel 68"/>
    <w:qFormat/>
    <w:rsid w:val="00d04a73"/>
    <w:rPr>
      <w:rFonts w:cs="Symbol"/>
    </w:rPr>
  </w:style>
  <w:style w:type="character" w:styleId="ListLabel69" w:customStyle="1">
    <w:name w:val="ListLabel 69"/>
    <w:qFormat/>
    <w:rsid w:val="00d04a73"/>
    <w:rPr>
      <w:rFonts w:cs="Courier New"/>
    </w:rPr>
  </w:style>
  <w:style w:type="character" w:styleId="ListLabel70" w:customStyle="1">
    <w:name w:val="ListLabel 70"/>
    <w:qFormat/>
    <w:rsid w:val="00d04a73"/>
    <w:rPr>
      <w:rFonts w:cs="Wingdings"/>
    </w:rPr>
  </w:style>
  <w:style w:type="character" w:styleId="ListLabel71" w:customStyle="1">
    <w:name w:val="ListLabel 71"/>
    <w:qFormat/>
    <w:rsid w:val="001262f7"/>
    <w:rPr>
      <w:rFonts w:cs="Symbol"/>
    </w:rPr>
  </w:style>
  <w:style w:type="character" w:styleId="ListLabel72" w:customStyle="1">
    <w:name w:val="ListLabel 72"/>
    <w:qFormat/>
    <w:rsid w:val="001262f7"/>
    <w:rPr>
      <w:rFonts w:cs="Courier New"/>
    </w:rPr>
  </w:style>
  <w:style w:type="character" w:styleId="ListLabel73" w:customStyle="1">
    <w:name w:val="ListLabel 73"/>
    <w:qFormat/>
    <w:rsid w:val="001262f7"/>
    <w:rPr>
      <w:rFonts w:cs="Wingdings"/>
    </w:rPr>
  </w:style>
  <w:style w:type="character" w:styleId="ListLabel74" w:customStyle="1">
    <w:name w:val="ListLabel 74"/>
    <w:qFormat/>
    <w:rsid w:val="001262f7"/>
    <w:rPr>
      <w:rFonts w:cs="Symbol"/>
    </w:rPr>
  </w:style>
  <w:style w:type="character" w:styleId="ListLabel75" w:customStyle="1">
    <w:name w:val="ListLabel 75"/>
    <w:qFormat/>
    <w:rsid w:val="001262f7"/>
    <w:rPr>
      <w:rFonts w:cs="Courier New"/>
    </w:rPr>
  </w:style>
  <w:style w:type="character" w:styleId="ListLabel76" w:customStyle="1">
    <w:name w:val="ListLabel 76"/>
    <w:qFormat/>
    <w:rsid w:val="001262f7"/>
    <w:rPr>
      <w:rFonts w:cs="Wingdings"/>
    </w:rPr>
  </w:style>
  <w:style w:type="character" w:styleId="ListLabel77" w:customStyle="1">
    <w:name w:val="ListLabel 77"/>
    <w:qFormat/>
    <w:rsid w:val="001262f7"/>
    <w:rPr>
      <w:rFonts w:cs="Symbol"/>
    </w:rPr>
  </w:style>
  <w:style w:type="character" w:styleId="ListLabel78" w:customStyle="1">
    <w:name w:val="ListLabel 78"/>
    <w:qFormat/>
    <w:rsid w:val="001262f7"/>
    <w:rPr>
      <w:rFonts w:cs="Courier New"/>
    </w:rPr>
  </w:style>
  <w:style w:type="character" w:styleId="ListLabel79" w:customStyle="1">
    <w:name w:val="ListLabel 79"/>
    <w:qFormat/>
    <w:rsid w:val="001262f7"/>
    <w:rPr>
      <w:rFonts w:cs="Wingdings"/>
    </w:rPr>
  </w:style>
  <w:style w:type="character" w:styleId="ListLabel80" w:customStyle="1">
    <w:name w:val="ListLabel 80"/>
    <w:qFormat/>
    <w:rsid w:val="001262f7"/>
    <w:rPr>
      <w:rFonts w:ascii="Times New Roman" w:hAnsi="Times New Roman" w:cs="Times New Roman"/>
    </w:rPr>
  </w:style>
  <w:style w:type="character" w:styleId="ListLabel81" w:customStyle="1">
    <w:name w:val="ListLabel 81"/>
    <w:qFormat/>
    <w:rsid w:val="001262f7"/>
    <w:rPr>
      <w:rFonts w:cs="Courier New"/>
    </w:rPr>
  </w:style>
  <w:style w:type="character" w:styleId="ListLabel82" w:customStyle="1">
    <w:name w:val="ListLabel 82"/>
    <w:qFormat/>
    <w:rsid w:val="001262f7"/>
    <w:rPr>
      <w:rFonts w:cs="Wingdings"/>
    </w:rPr>
  </w:style>
  <w:style w:type="character" w:styleId="ListLabel83" w:customStyle="1">
    <w:name w:val="ListLabel 83"/>
    <w:qFormat/>
    <w:rsid w:val="001262f7"/>
    <w:rPr>
      <w:rFonts w:cs="Symbol"/>
    </w:rPr>
  </w:style>
  <w:style w:type="character" w:styleId="ListLabel84" w:customStyle="1">
    <w:name w:val="ListLabel 84"/>
    <w:qFormat/>
    <w:rsid w:val="001262f7"/>
    <w:rPr>
      <w:rFonts w:cs="Courier New"/>
    </w:rPr>
  </w:style>
  <w:style w:type="character" w:styleId="ListLabel85" w:customStyle="1">
    <w:name w:val="ListLabel 85"/>
    <w:qFormat/>
    <w:rsid w:val="001262f7"/>
    <w:rPr>
      <w:rFonts w:cs="Wingdings"/>
    </w:rPr>
  </w:style>
  <w:style w:type="character" w:styleId="ListLabel86" w:customStyle="1">
    <w:name w:val="ListLabel 86"/>
    <w:qFormat/>
    <w:rsid w:val="001262f7"/>
    <w:rPr>
      <w:rFonts w:cs="Symbol"/>
    </w:rPr>
  </w:style>
  <w:style w:type="character" w:styleId="ListLabel87" w:customStyle="1">
    <w:name w:val="ListLabel 87"/>
    <w:qFormat/>
    <w:rsid w:val="001262f7"/>
    <w:rPr>
      <w:rFonts w:cs="Courier New"/>
    </w:rPr>
  </w:style>
  <w:style w:type="character" w:styleId="ListLabel88" w:customStyle="1">
    <w:name w:val="ListLabel 88"/>
    <w:qFormat/>
    <w:rsid w:val="001262f7"/>
    <w:rPr>
      <w:rFonts w:cs="Wingdings"/>
    </w:rPr>
  </w:style>
  <w:style w:type="character" w:styleId="ListLabel89" w:customStyle="1">
    <w:name w:val="ListLabel 89"/>
    <w:qFormat/>
    <w:rsid w:val="007e70e9"/>
    <w:rPr>
      <w:rFonts w:cs="Symbol"/>
    </w:rPr>
  </w:style>
  <w:style w:type="character" w:styleId="ListLabel90" w:customStyle="1">
    <w:name w:val="ListLabel 90"/>
    <w:qFormat/>
    <w:rsid w:val="007e70e9"/>
    <w:rPr>
      <w:rFonts w:cs="Courier New"/>
    </w:rPr>
  </w:style>
  <w:style w:type="character" w:styleId="ListLabel91" w:customStyle="1">
    <w:name w:val="ListLabel 91"/>
    <w:qFormat/>
    <w:rsid w:val="007e70e9"/>
    <w:rPr>
      <w:rFonts w:cs="Wingdings"/>
    </w:rPr>
  </w:style>
  <w:style w:type="character" w:styleId="ListLabel92" w:customStyle="1">
    <w:name w:val="ListLabel 92"/>
    <w:qFormat/>
    <w:rsid w:val="007e70e9"/>
    <w:rPr>
      <w:rFonts w:cs="Symbol"/>
    </w:rPr>
  </w:style>
  <w:style w:type="character" w:styleId="ListLabel93" w:customStyle="1">
    <w:name w:val="ListLabel 93"/>
    <w:qFormat/>
    <w:rsid w:val="007e70e9"/>
    <w:rPr>
      <w:rFonts w:cs="Courier New"/>
    </w:rPr>
  </w:style>
  <w:style w:type="character" w:styleId="ListLabel94" w:customStyle="1">
    <w:name w:val="ListLabel 94"/>
    <w:qFormat/>
    <w:rsid w:val="007e70e9"/>
    <w:rPr>
      <w:rFonts w:cs="Wingdings"/>
    </w:rPr>
  </w:style>
  <w:style w:type="character" w:styleId="ListLabel95" w:customStyle="1">
    <w:name w:val="ListLabel 95"/>
    <w:qFormat/>
    <w:rsid w:val="007e70e9"/>
    <w:rPr>
      <w:rFonts w:cs="Symbol"/>
    </w:rPr>
  </w:style>
  <w:style w:type="character" w:styleId="ListLabel96" w:customStyle="1">
    <w:name w:val="ListLabel 96"/>
    <w:qFormat/>
    <w:rsid w:val="007e70e9"/>
    <w:rPr>
      <w:rFonts w:cs="Courier New"/>
    </w:rPr>
  </w:style>
  <w:style w:type="character" w:styleId="ListLabel97" w:customStyle="1">
    <w:name w:val="ListLabel 97"/>
    <w:qFormat/>
    <w:rsid w:val="007e70e9"/>
    <w:rPr>
      <w:rFonts w:cs="Wingdings"/>
    </w:rPr>
  </w:style>
  <w:style w:type="character" w:styleId="ListLabel98" w:customStyle="1">
    <w:name w:val="ListLabel 98"/>
    <w:qFormat/>
    <w:rsid w:val="007e70e9"/>
    <w:rPr>
      <w:rFonts w:ascii="Times New Roman" w:hAnsi="Times New Roman" w:cs="Times New Roman"/>
    </w:rPr>
  </w:style>
  <w:style w:type="character" w:styleId="ListLabel99" w:customStyle="1">
    <w:name w:val="ListLabel 99"/>
    <w:qFormat/>
    <w:rsid w:val="007e70e9"/>
    <w:rPr>
      <w:rFonts w:cs="Courier New"/>
    </w:rPr>
  </w:style>
  <w:style w:type="character" w:styleId="ListLabel100" w:customStyle="1">
    <w:name w:val="ListLabel 100"/>
    <w:qFormat/>
    <w:rsid w:val="007e70e9"/>
    <w:rPr>
      <w:rFonts w:cs="Wingdings"/>
    </w:rPr>
  </w:style>
  <w:style w:type="character" w:styleId="ListLabel101" w:customStyle="1">
    <w:name w:val="ListLabel 101"/>
    <w:qFormat/>
    <w:rsid w:val="007e70e9"/>
    <w:rPr>
      <w:rFonts w:cs="Symbol"/>
    </w:rPr>
  </w:style>
  <w:style w:type="character" w:styleId="ListLabel102" w:customStyle="1">
    <w:name w:val="ListLabel 102"/>
    <w:qFormat/>
    <w:rsid w:val="007e70e9"/>
    <w:rPr>
      <w:rFonts w:cs="Courier New"/>
    </w:rPr>
  </w:style>
  <w:style w:type="character" w:styleId="ListLabel103" w:customStyle="1">
    <w:name w:val="ListLabel 103"/>
    <w:qFormat/>
    <w:rsid w:val="007e70e9"/>
    <w:rPr>
      <w:rFonts w:cs="Wingdings"/>
    </w:rPr>
  </w:style>
  <w:style w:type="character" w:styleId="ListLabel104" w:customStyle="1">
    <w:name w:val="ListLabel 104"/>
    <w:qFormat/>
    <w:rsid w:val="007e70e9"/>
    <w:rPr>
      <w:rFonts w:cs="Symbol"/>
    </w:rPr>
  </w:style>
  <w:style w:type="character" w:styleId="ListLabel105" w:customStyle="1">
    <w:name w:val="ListLabel 105"/>
    <w:qFormat/>
    <w:rsid w:val="007e70e9"/>
    <w:rPr>
      <w:rFonts w:cs="Courier New"/>
    </w:rPr>
  </w:style>
  <w:style w:type="character" w:styleId="ListLabel106" w:customStyle="1">
    <w:name w:val="ListLabel 106"/>
    <w:qFormat/>
    <w:rsid w:val="007e70e9"/>
    <w:rPr>
      <w:rFonts w:cs="Wingdings"/>
    </w:rPr>
  </w:style>
  <w:style w:type="character" w:styleId="Appleconvertedspace" w:customStyle="1">
    <w:name w:val="apple-converted-space"/>
    <w:basedOn w:val="DefaultParagraphFont"/>
    <w:qFormat/>
    <w:rsid w:val="00cd3b92"/>
    <w:rPr/>
  </w:style>
  <w:style w:type="character" w:styleId="Strong">
    <w:name w:val="Strong"/>
    <w:basedOn w:val="DefaultParagraphFont"/>
    <w:uiPriority w:val="22"/>
    <w:qFormat/>
    <w:rsid w:val="00cd3b92"/>
    <w:rPr>
      <w:b/>
      <w:bCs/>
    </w:rPr>
  </w:style>
  <w:style w:type="character" w:styleId="ListLabel107">
    <w:name w:val="ListLabel 107"/>
    <w:qFormat/>
    <w:rPr>
      <w:rFonts w:ascii="Times New Roman" w:hAnsi="Times New Roman" w:cs="Times New Roman"/>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Body Text"/>
    <w:basedOn w:val="Normal"/>
    <w:rsid w:val="009073e4"/>
    <w:pPr>
      <w:spacing w:lineRule="auto" w:line="288" w:before="0" w:after="140"/>
    </w:pPr>
    <w:rPr/>
  </w:style>
  <w:style w:type="paragraph" w:styleId="Lista">
    <w:name w:val="List"/>
    <w:basedOn w:val="Corpodetexto"/>
    <w:rsid w:val="009073e4"/>
    <w:pPr/>
    <w:rPr>
      <w:rFonts w:cs="Mangal"/>
    </w:rPr>
  </w:style>
  <w:style w:type="paragraph" w:styleId="Legenda" w:customStyle="1">
    <w:name w:val="Caption"/>
    <w:basedOn w:val="Normal"/>
    <w:qFormat/>
    <w:rsid w:val="009073e4"/>
    <w:pPr>
      <w:suppressLineNumbers/>
      <w:spacing w:before="120" w:after="120"/>
    </w:pPr>
    <w:rPr>
      <w:rFonts w:cs="Mangal"/>
      <w:i/>
      <w:iCs/>
      <w:szCs w:val="24"/>
    </w:rPr>
  </w:style>
  <w:style w:type="paragraph" w:styleId="Ndice" w:customStyle="1">
    <w:name w:val="Índice"/>
    <w:basedOn w:val="Normal"/>
    <w:qFormat/>
    <w:rsid w:val="009073e4"/>
    <w:pPr>
      <w:suppressLineNumbers/>
    </w:pPr>
    <w:rPr>
      <w:rFonts w:cs="Mangal"/>
    </w:rPr>
  </w:style>
  <w:style w:type="paragraph" w:styleId="Ttulododocumento">
    <w:name w:val="Title"/>
    <w:basedOn w:val="Normal"/>
    <w:qFormat/>
    <w:rsid w:val="009073e4"/>
    <w:pPr>
      <w:keepNext/>
      <w:spacing w:before="240" w:after="120"/>
    </w:pPr>
    <w:rPr>
      <w:rFonts w:ascii="Liberation Sans" w:hAnsi="Liberation Sans" w:eastAsia="Microsoft YaHei" w:cs="Mangal"/>
      <w:sz w:val="28"/>
      <w:szCs w:val="28"/>
    </w:rPr>
  </w:style>
  <w:style w:type="paragraph" w:styleId="Corpo" w:customStyle="1">
    <w:name w:val="Corpo"/>
    <w:next w:val="Normal"/>
    <w:link w:val="CorpoChar"/>
    <w:qFormat/>
    <w:rsid w:val="00ce0979"/>
    <w:pPr>
      <w:widowControl/>
      <w:bidi w:val="0"/>
      <w:ind w:firstLine="567"/>
      <w:jc w:val="both"/>
    </w:pPr>
    <w:rPr>
      <w:rFonts w:ascii="Times New Roman" w:hAnsi="Times New Roman" w:eastAsia="Times" w:cs="Times New Roman"/>
      <w:color w:val="00000A"/>
      <w:sz w:val="24"/>
      <w:szCs w:val="20"/>
      <w:lang w:eastAsia="en-US" w:val="pt-BR" w:bidi="ar-SA"/>
    </w:rPr>
  </w:style>
  <w:style w:type="paragraph" w:styleId="Interttulo" w:customStyle="1">
    <w:name w:val="Intertítulo"/>
    <w:next w:val="Corpo"/>
    <w:link w:val="InterttuloChar"/>
    <w:qFormat/>
    <w:rsid w:val="00ce0979"/>
    <w:pPr>
      <w:widowControl/>
      <w:bidi w:val="0"/>
      <w:jc w:val="left"/>
    </w:pPr>
    <w:rPr>
      <w:rFonts w:ascii="Arial" w:hAnsi="Arial" w:eastAsia="Times" w:cs="Times New Roman"/>
      <w:b/>
      <w:color w:val="00000A"/>
      <w:sz w:val="28"/>
      <w:szCs w:val="20"/>
      <w:lang w:val="en-US" w:eastAsia="en-US" w:bidi="ar-SA"/>
    </w:rPr>
  </w:style>
  <w:style w:type="paragraph" w:styleId="Titulo" w:customStyle="1">
    <w:name w:val="Titulo"/>
    <w:qFormat/>
    <w:rsid w:val="00ed14a0"/>
    <w:pPr>
      <w:widowControl/>
      <w:bidi w:val="0"/>
      <w:jc w:val="left"/>
    </w:pPr>
    <w:rPr>
      <w:rFonts w:ascii="Arial" w:hAnsi="Arial" w:eastAsia="Times" w:cs="Times New Roman"/>
      <w:b/>
      <w:color w:val="00000A"/>
      <w:sz w:val="72"/>
      <w:szCs w:val="20"/>
      <w:lang w:val="en-US" w:eastAsia="en-US" w:bidi="ar-SA"/>
    </w:rPr>
  </w:style>
  <w:style w:type="paragraph" w:styleId="SubTtulo" w:customStyle="1">
    <w:name w:val="SubTítulo"/>
    <w:basedOn w:val="Interttulo"/>
    <w:qFormat/>
    <w:rsid w:val="00ce0979"/>
    <w:pPr/>
    <w:rPr>
      <w:sz w:val="48"/>
    </w:rPr>
  </w:style>
  <w:style w:type="paragraph" w:styleId="AutorNome" w:customStyle="1">
    <w:name w:val="Autor Nome"/>
    <w:basedOn w:val="Interttulo"/>
    <w:qFormat/>
    <w:rsid w:val="00ce0979"/>
    <w:pPr/>
    <w:rPr>
      <w:caps/>
      <w:sz w:val="24"/>
    </w:rPr>
  </w:style>
  <w:style w:type="paragraph" w:styleId="AutorMiniBio" w:customStyle="1">
    <w:name w:val="Autor MiniBio"/>
    <w:basedOn w:val="Interttulo"/>
    <w:qFormat/>
    <w:rsid w:val="00ce0979"/>
    <w:pPr/>
    <w:rPr>
      <w:b w:val="false"/>
      <w:sz w:val="22"/>
    </w:rPr>
  </w:style>
  <w:style w:type="paragraph" w:styleId="Legenda1" w:customStyle="1">
    <w:name w:val="Legenda1"/>
    <w:basedOn w:val="Interttulo"/>
    <w:link w:val="Legenda1Char"/>
    <w:qFormat/>
    <w:rsid w:val="00ce0979"/>
    <w:pPr>
      <w:spacing w:before="40" w:after="60"/>
    </w:pPr>
    <w:rPr>
      <w:b w:val="false"/>
      <w:sz w:val="24"/>
    </w:rPr>
  </w:style>
  <w:style w:type="paragraph" w:styleId="CdigoTtulo" w:customStyle="1">
    <w:name w:val="Código Título"/>
    <w:basedOn w:val="Interttulo"/>
    <w:link w:val="CdigoTtuloChar"/>
    <w:qFormat/>
    <w:rsid w:val="00ce0979"/>
    <w:pPr>
      <w:spacing w:before="100" w:after="60"/>
    </w:pPr>
    <w:rPr>
      <w:b w:val="false"/>
      <w:sz w:val="24"/>
    </w:rPr>
  </w:style>
  <w:style w:type="paragraph" w:styleId="Cdigo" w:customStyle="1">
    <w:name w:val="Código"/>
    <w:basedOn w:val="AutorMiniBio"/>
    <w:qFormat/>
    <w:rsid w:val="00ce0979"/>
    <w:pPr>
      <w:tabs>
        <w:tab w:val="left" w:pos="113" w:leader="none"/>
        <w:tab w:val="left" w:pos="227" w:leader="none"/>
        <w:tab w:val="left" w:pos="340" w:leader="none"/>
        <w:tab w:val="left" w:pos="454" w:leader="none"/>
      </w:tabs>
    </w:pPr>
    <w:rPr>
      <w:rFonts w:ascii="Courier" w:hAnsi="Courier"/>
    </w:rPr>
  </w:style>
  <w:style w:type="paragraph" w:styleId="Itens" w:customStyle="1">
    <w:name w:val="Itens"/>
    <w:basedOn w:val="Corpo"/>
    <w:qFormat/>
    <w:rsid w:val="00ce0979"/>
    <w:pPr>
      <w:tabs>
        <w:tab w:val="left" w:pos="284" w:leader="none"/>
      </w:tabs>
      <w:spacing w:before="40" w:after="60"/>
      <w:ind w:left="641" w:hanging="357"/>
    </w:pPr>
    <w:rPr/>
  </w:style>
  <w:style w:type="paragraph" w:styleId="Dicas" w:customStyle="1">
    <w:name w:val="Dicas"/>
    <w:basedOn w:val="Itens"/>
    <w:qFormat/>
    <w:rsid w:val="00ce0979"/>
    <w:pPr>
      <w:spacing w:before="100" w:after="100"/>
    </w:pPr>
    <w:rPr>
      <w:rFonts w:ascii="Arial" w:hAnsi="Arial"/>
      <w:sz w:val="20"/>
    </w:rPr>
  </w:style>
  <w:style w:type="paragraph" w:styleId="Topico" w:customStyle="1">
    <w:name w:val="Topico"/>
    <w:basedOn w:val="CdigoTtulo"/>
    <w:qFormat/>
    <w:rsid w:val="00ce0979"/>
    <w:pPr/>
    <w:rPr>
      <w:b/>
      <w:color w:val="FF0000"/>
      <w:sz w:val="28"/>
    </w:rPr>
  </w:style>
  <w:style w:type="paragraph" w:styleId="Cabealho" w:customStyle="1">
    <w:name w:val="Header"/>
    <w:basedOn w:val="Normal"/>
    <w:link w:val="CabealhoChar"/>
    <w:uiPriority w:val="99"/>
    <w:rsid w:val="00f56bbc"/>
    <w:pPr>
      <w:tabs>
        <w:tab w:val="center" w:pos="4680" w:leader="none"/>
        <w:tab w:val="right" w:pos="9360" w:leader="none"/>
      </w:tabs>
    </w:pPr>
    <w:rPr/>
  </w:style>
  <w:style w:type="paragraph" w:styleId="Rodap" w:customStyle="1">
    <w:name w:val="Footer"/>
    <w:basedOn w:val="Normal"/>
    <w:link w:val="RodapChar"/>
    <w:rsid w:val="00f56bbc"/>
    <w:pPr>
      <w:tabs>
        <w:tab w:val="center" w:pos="4680" w:leader="none"/>
        <w:tab w:val="right" w:pos="9360" w:leader="none"/>
      </w:tabs>
    </w:pPr>
    <w:rPr/>
  </w:style>
  <w:style w:type="paragraph" w:styleId="Caption">
    <w:name w:val="caption"/>
    <w:basedOn w:val="Normal"/>
    <w:next w:val="Normal"/>
    <w:qFormat/>
    <w:rsid w:val="00415908"/>
    <w:pPr/>
    <w:rPr>
      <w:b/>
      <w:bCs/>
      <w:sz w:val="20"/>
    </w:rPr>
  </w:style>
  <w:style w:type="paragraph" w:styleId="BoxTitulo" w:customStyle="1">
    <w:name w:val="BoxTitulo"/>
    <w:link w:val="BoxTituloChar"/>
    <w:qFormat/>
    <w:rsid w:val="00e97ae3"/>
    <w:pPr>
      <w:widowControl/>
      <w:shd w:val="clear" w:color="auto" w:fill="000000"/>
      <w:bidi w:val="0"/>
      <w:jc w:val="left"/>
    </w:pPr>
    <w:rPr>
      <w:rFonts w:ascii="Arial Narrow" w:hAnsi="Arial Narrow" w:eastAsia="Times New Roman" w:cs="Arial"/>
      <w:b/>
      <w:bCs/>
      <w:color w:val="00000A"/>
      <w:sz w:val="24"/>
      <w:szCs w:val="24"/>
      <w:lang w:val="pt-BR" w:eastAsia="pt-BR" w:bidi="ar-SA"/>
    </w:rPr>
  </w:style>
  <w:style w:type="paragraph" w:styleId="BoxTexto" w:customStyle="1">
    <w:name w:val="BoxTexto"/>
    <w:link w:val="BoxTextoChar"/>
    <w:qFormat/>
    <w:rsid w:val="00e97ae3"/>
    <w:pPr>
      <w:widowControl/>
      <w:shd w:val="clear" w:color="auto" w:fill="E6E6E6"/>
      <w:bidi w:val="0"/>
      <w:jc w:val="both"/>
    </w:pPr>
    <w:rPr>
      <w:rFonts w:ascii="Arial" w:hAnsi="Arial" w:eastAsia="Times New Roman" w:cs="Arial"/>
      <w:color w:val="00000A"/>
      <w:sz w:val="24"/>
      <w:szCs w:val="24"/>
      <w:lang w:val="pt-BR" w:eastAsia="pt-BR" w:bidi="ar-SA"/>
    </w:rPr>
  </w:style>
  <w:style w:type="paragraph" w:styleId="BalloonText">
    <w:name w:val="Balloon Text"/>
    <w:basedOn w:val="Normal"/>
    <w:semiHidden/>
    <w:qFormat/>
    <w:rsid w:val="00ec2788"/>
    <w:pPr/>
    <w:rPr>
      <w:rFonts w:ascii="Tahoma" w:hAnsi="Tahoma" w:cs="Tahoma"/>
      <w:sz w:val="16"/>
      <w:szCs w:val="16"/>
    </w:rPr>
  </w:style>
  <w:style w:type="paragraph" w:styleId="NormalWeb">
    <w:name w:val="Normal (Web)"/>
    <w:basedOn w:val="Normal"/>
    <w:unhideWhenUsed/>
    <w:qFormat/>
    <w:rsid w:val="002a72d3"/>
    <w:pPr>
      <w:spacing w:beforeAutospacing="1" w:afterAutospacing="1"/>
    </w:pPr>
    <w:rPr>
      <w:rFonts w:ascii="Times New Roman" w:hAnsi="Times New Roman" w:eastAsia="Times New Roman"/>
      <w:color w:val="000000"/>
      <w:szCs w:val="24"/>
      <w:lang w:val="en-US"/>
    </w:rPr>
  </w:style>
  <w:style w:type="paragraph" w:styleId="DocumentMap">
    <w:name w:val="Document Map"/>
    <w:basedOn w:val="Normal"/>
    <w:semiHidden/>
    <w:qFormat/>
    <w:rsid w:val="00c04a97"/>
    <w:pPr>
      <w:shd w:val="clear" w:color="auto" w:fill="000080"/>
    </w:pPr>
    <w:rPr>
      <w:rFonts w:ascii="Tahoma" w:hAnsi="Tahoma" w:cs="Tahoma"/>
      <w:sz w:val="20"/>
    </w:rPr>
  </w:style>
  <w:style w:type="paragraph" w:styleId="ListParagraph">
    <w:name w:val="List Paragraph"/>
    <w:basedOn w:val="Normal"/>
    <w:uiPriority w:val="34"/>
    <w:qFormat/>
    <w:rsid w:val="00f75ee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rsid w:val="006a0f7e"/>
    <w:pPr>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theusmahl@outlook.com" TargetMode="External"/><Relationship Id="rId3" Type="http://schemas.openxmlformats.org/officeDocument/2006/relationships/hyperlink" Target="mailto:thyago_tcs@yahoo.com.br"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A35D5-FDAD-4A78-8DD2-4679D206E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Application>LibreOffice/5.1.3.2$Windows_x86 LibreOffice_project/644e4637d1d8544fd9f56425bd6cec110e49301b</Application>
  <Pages>10</Pages>
  <Words>3375</Words>
  <Characters>18725</Characters>
  <CharactersWithSpaces>22076</CharactersWithSpaces>
  <Paragraphs>121</Paragraphs>
  <Company>www.devmedia.com.br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2012-08-16T13:17:00Z</dcterms:created>
  <dc:creator>Rodrigo Oliveira Spinola</dc:creator>
  <dc:description/>
  <dc:language>pt-BR</dc:language>
  <cp:lastModifiedBy/>
  <dcterms:modified xsi:type="dcterms:W3CDTF">2016-06-22T23:37:03Z</dcterms:modified>
  <cp:revision>78</cp:revision>
  <dc:subject/>
  <dc:title>Modelo padrão de artigos .net Magazine e ClubeDelphi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www.devmedia.com.br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Guinther Pauli</vt:lpwstr>
  </property>
  <property fmtid="{D5CDD505-2E9C-101B-9397-08002B2CF9AE}" pid="8" name="ScaleCrop">
    <vt:bool>0</vt:bool>
  </property>
  <property fmtid="{D5CDD505-2E9C-101B-9397-08002B2CF9AE}" pid="9" name="ShareDoc">
    <vt:bool>0</vt:bool>
  </property>
  <property fmtid="{D5CDD505-2E9C-101B-9397-08002B2CF9AE}" pid="10" name="category">
    <vt:lpwstr>Revistas</vt:lpwstr>
  </property>
</Properties>
</file>