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Os dados do caso abaixo são completamente fictícios e foram criados para fins acadêmicos. O exemplo é público e serve apenas ilustração e fins educacionais. </w:t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Suponha que você é do time de marketing de uma rede de sorveterias. A sua empresa possui quase 300 lojas espalhadas pelo país todo. Você deseja compreender um pouco mais da experiência do cliente em 4 lojas que mais faturam no interior de São Paulo: Bauru, Piracicaba, Marília e Ribeirão Preto. 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Nesse sentido você cria um formulário e disponibiliza em formato de QR code em todas as quatro lojas. Importante frisar que o QR code está inserido em uma placa em cima de todas as mesas e em cima do balcão onde ficam os sorvetes.</w:t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  <w:t xml:space="preserve">O formulário e a forma disponibilizada estão disponíveis abaixo: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167188" cy="4401959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4401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128963" cy="4205326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4205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b w:val="1"/>
          <w:rtl w:val="0"/>
        </w:rPr>
        <w:t xml:space="preserve">Reflita, rode os códigos e responda:</w:t>
        <w:br w:type="textWrapping"/>
      </w:r>
      <w:r w:rsidDel="00000000" w:rsidR="00000000" w:rsidRPr="00000000">
        <w:rPr>
          <w:rtl w:val="0"/>
        </w:rPr>
        <w:br w:type="textWrapping"/>
        <w:t xml:space="preserve">1) Como varia o NPS das 4 lojas ao longo de 2023. Qual o período com o menor NPS em cada uma delas e qual o Período cujo o NPS é maior? Insira os gráficos abaixo. </w:t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  <w:t xml:space="preserve">2) Visualmente, existe uma correlação entre esses períodos? Ou seja, existe um mês onde o NPS de todas as lojas diminuem ou aumentam simultaneamente? </w:t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  <w:t xml:space="preserve">3) O CSAT foi realizado para três tipos de questões: Ambiente, Qualidade e Atendimento. Em qual mês e qual das lojas possui o pior CSAT para cada um dos três pontos? </w:t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  <w:t xml:space="preserve">4) O CSAT foi realizado para três tipos de questões: Ambiente, Qualidade e Atendimento. Em qual mês e qual das lojas possui o melhor CSAT para cada um dos três pontos? </w:t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  <w:t xml:space="preserve">5) Após uma primeira rodada de respostas, você e seu time reavaliam as questões e ponderam adicionar mais perguntas. Analisando o questionário, quais tipos de informações vocês acreditam que estão faltando ou podem complementar o questionário?</w:t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  <w:t xml:space="preserve">6) Dispor o questionário em formato de QR code é a melhor forma? Quais outras formas podem ser mais proativas no sentido de medir a experiência do cliente?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TJ17mSA8sAVpl3+S/R4exgdTZw==">CgMxLjA4AHIhMU5SU2ZZYzZKcmcyV3V6QjRzeHZjV2lSazJOVVpoMGwy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