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BF4FC" w14:textId="07690D46" w:rsidR="00E41102" w:rsidRPr="00A72B17" w:rsidRDefault="005D0CB6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72B17">
        <w:rPr>
          <w:rFonts w:ascii="Arial" w:hAnsi="Arial" w:cs="Arial"/>
          <w:b/>
          <w:bCs/>
          <w:sz w:val="24"/>
          <w:szCs w:val="24"/>
        </w:rPr>
        <w:t xml:space="preserve">COMUNICAÇÃO </w:t>
      </w:r>
    </w:p>
    <w:p w14:paraId="642EF092" w14:textId="77777777" w:rsidR="00E41102" w:rsidRPr="00A72B17" w:rsidRDefault="00E41102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5343E8" w14:textId="4194EF54" w:rsidR="00B543B9" w:rsidRPr="00A72B17" w:rsidRDefault="005D0CB6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A7AA0">
        <w:rPr>
          <w:rFonts w:ascii="Arial" w:hAnsi="Arial" w:cs="Arial"/>
          <w:b/>
          <w:bCs/>
          <w:sz w:val="24"/>
          <w:szCs w:val="24"/>
          <w:highlight w:val="cyan"/>
        </w:rPr>
        <w:t>AGENDA0</w:t>
      </w:r>
      <w:r w:rsidR="00E41102" w:rsidRPr="006A7AA0">
        <w:rPr>
          <w:rFonts w:ascii="Arial" w:hAnsi="Arial" w:cs="Arial"/>
          <w:b/>
          <w:bCs/>
          <w:sz w:val="24"/>
          <w:szCs w:val="24"/>
          <w:highlight w:val="cyan"/>
        </w:rPr>
        <w:t>2</w:t>
      </w:r>
      <w:r w:rsidRPr="006A7AA0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03ED4C4E" w14:textId="77777777" w:rsidR="00E41102" w:rsidRPr="00A72B17" w:rsidRDefault="00E41102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7DBC5D4" w14:textId="77777777" w:rsidR="00A72B17" w:rsidRPr="00A72B17" w:rsidRDefault="008E2750" w:rsidP="00A72B1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72B17">
        <w:rPr>
          <w:rFonts w:ascii="Arial" w:hAnsi="Arial" w:cs="Arial"/>
          <w:b/>
          <w:bCs/>
          <w:sz w:val="24"/>
          <w:szCs w:val="24"/>
        </w:rPr>
        <w:t>Norma</w:t>
      </w:r>
      <w:r w:rsidR="00CB4DAC" w:rsidRPr="00A72B17">
        <w:rPr>
          <w:rFonts w:ascii="Arial" w:hAnsi="Arial" w:cs="Arial"/>
          <w:b/>
          <w:bCs/>
          <w:sz w:val="24"/>
          <w:szCs w:val="24"/>
        </w:rPr>
        <w:t xml:space="preserve"> culta X Linguagem informal</w:t>
      </w:r>
    </w:p>
    <w:p w14:paraId="25A9B117" w14:textId="1BC270B0" w:rsidR="00A72B17" w:rsidRPr="00A72B17" w:rsidRDefault="00A72B17" w:rsidP="00A72B17">
      <w:pPr>
        <w:jc w:val="both"/>
        <w:rPr>
          <w:rFonts w:ascii="Arial" w:hAnsi="Arial" w:cs="Arial"/>
          <w:sz w:val="24"/>
          <w:szCs w:val="24"/>
        </w:rPr>
      </w:pPr>
      <w:r w:rsidRPr="00A72B17">
        <w:rPr>
          <w:rFonts w:ascii="Arial" w:hAnsi="Arial" w:cs="Arial"/>
          <w:b/>
          <w:bCs/>
          <w:sz w:val="24"/>
          <w:szCs w:val="24"/>
        </w:rPr>
        <w:tab/>
      </w:r>
      <w:r w:rsidR="009C6733" w:rsidRPr="00A72B17">
        <w:rPr>
          <w:rFonts w:ascii="Arial" w:hAnsi="Arial" w:cs="Arial"/>
          <w:sz w:val="24"/>
          <w:szCs w:val="24"/>
        </w:rPr>
        <w:t>Nenhuma das linguage</w:t>
      </w:r>
      <w:r w:rsidR="00C77CEE" w:rsidRPr="00A72B17">
        <w:rPr>
          <w:rFonts w:ascii="Arial" w:hAnsi="Arial" w:cs="Arial"/>
          <w:sz w:val="24"/>
          <w:szCs w:val="24"/>
        </w:rPr>
        <w:t>ns</w:t>
      </w:r>
      <w:r w:rsidR="009C6733" w:rsidRPr="00A72B17">
        <w:rPr>
          <w:rFonts w:ascii="Arial" w:hAnsi="Arial" w:cs="Arial"/>
          <w:sz w:val="24"/>
          <w:szCs w:val="24"/>
        </w:rPr>
        <w:t xml:space="preserve"> pode ser considerada como errada, mas o que deve ser levado em consideração é o uso mais adequado da linguagem para cada situação. Nesse caso a </w:t>
      </w:r>
      <w:r w:rsidR="009C6733" w:rsidRPr="00A72B17">
        <w:rPr>
          <w:rFonts w:ascii="Arial" w:hAnsi="Arial" w:cs="Arial"/>
          <w:b/>
          <w:bCs/>
          <w:sz w:val="24"/>
          <w:szCs w:val="24"/>
        </w:rPr>
        <w:t xml:space="preserve">variação linguística </w:t>
      </w:r>
      <w:r w:rsidR="009C6733" w:rsidRPr="00A72B17">
        <w:rPr>
          <w:rFonts w:ascii="Arial" w:hAnsi="Arial" w:cs="Arial"/>
          <w:sz w:val="24"/>
          <w:szCs w:val="24"/>
        </w:rPr>
        <w:t>é completamente compreensível.</w:t>
      </w:r>
    </w:p>
    <w:p w14:paraId="3FEC95FB" w14:textId="7EBAFC43" w:rsidR="00A72B17" w:rsidRPr="00A72B17" w:rsidRDefault="00A00C3C" w:rsidP="00A72B1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72B17">
        <w:rPr>
          <w:rFonts w:ascii="Arial" w:hAnsi="Arial" w:cs="Arial"/>
          <w:b/>
          <w:bCs/>
          <w:sz w:val="24"/>
          <w:szCs w:val="24"/>
        </w:rPr>
        <w:t xml:space="preserve">Ortografia </w:t>
      </w:r>
    </w:p>
    <w:p w14:paraId="3B20A8C3" w14:textId="1087E88A" w:rsidR="00A00C3C" w:rsidRDefault="00A72B17" w:rsidP="00A72B17">
      <w:pPr>
        <w:jc w:val="both"/>
        <w:rPr>
          <w:rFonts w:ascii="Arial" w:hAnsi="Arial" w:cs="Arial"/>
          <w:sz w:val="24"/>
          <w:szCs w:val="24"/>
        </w:rPr>
      </w:pPr>
      <w:r w:rsidRPr="00A72B17">
        <w:rPr>
          <w:rFonts w:ascii="Arial" w:hAnsi="Arial" w:cs="Arial"/>
          <w:b/>
          <w:bCs/>
          <w:sz w:val="24"/>
          <w:szCs w:val="24"/>
        </w:rPr>
        <w:tab/>
      </w:r>
      <w:r w:rsidR="007B1F37" w:rsidRPr="00A72B17">
        <w:rPr>
          <w:rFonts w:ascii="Arial" w:hAnsi="Arial" w:cs="Arial"/>
          <w:sz w:val="24"/>
          <w:szCs w:val="24"/>
        </w:rPr>
        <w:t>padrão estabelecido de escrita (palavras) em língua portuguesa.</w:t>
      </w:r>
      <w:r w:rsidRPr="00A72B17">
        <w:rPr>
          <w:rFonts w:ascii="Arial" w:hAnsi="Arial" w:cs="Arial"/>
          <w:sz w:val="24"/>
          <w:szCs w:val="24"/>
        </w:rPr>
        <w:t xml:space="preserve"> Esse padrão permite que letras diferentes em uma palavra possam formar sons diferentes. Exemplo: “eXato” e “Zebra”, embora possuam a mesma pronúncia do fonema, são letras diferentes.</w:t>
      </w:r>
    </w:p>
    <w:p w14:paraId="27058F20" w14:textId="0EB5C218" w:rsidR="00DD3143" w:rsidRDefault="004B4BB1" w:rsidP="000D055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Acentuação</w:t>
      </w:r>
    </w:p>
    <w:p w14:paraId="6DE3D002" w14:textId="748001ED" w:rsidR="004B4BB1" w:rsidRDefault="004B4BB1" w:rsidP="000D05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DB5663">
        <w:rPr>
          <w:rFonts w:ascii="Arial" w:hAnsi="Arial" w:cs="Arial"/>
          <w:sz w:val="24"/>
          <w:szCs w:val="24"/>
        </w:rPr>
        <w:t>Indicam tonalidade em uma determinada sí</w:t>
      </w:r>
      <w:r w:rsidR="00767058">
        <w:rPr>
          <w:rFonts w:ascii="Arial" w:hAnsi="Arial" w:cs="Arial"/>
          <w:sz w:val="24"/>
          <w:szCs w:val="24"/>
        </w:rPr>
        <w:t>laba e ajudam na pronúncia.</w:t>
      </w:r>
    </w:p>
    <w:p w14:paraId="6DD6C6D9" w14:textId="0CE39075" w:rsidR="005E320E" w:rsidRPr="005E320E" w:rsidRDefault="005E320E" w:rsidP="005E320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Proparoxítonas: </w:t>
      </w:r>
      <w:r w:rsidR="00F72002">
        <w:rPr>
          <w:rFonts w:ascii="Arial" w:hAnsi="Arial" w:cs="Arial"/>
          <w:sz w:val="24"/>
          <w:szCs w:val="24"/>
        </w:rPr>
        <w:t xml:space="preserve">possuem, como sílaba tônica, a </w:t>
      </w:r>
      <w:r w:rsidR="00F72002">
        <w:rPr>
          <w:rFonts w:ascii="Arial" w:hAnsi="Arial" w:cs="Arial"/>
          <w:b/>
          <w:bCs/>
          <w:sz w:val="24"/>
          <w:szCs w:val="24"/>
        </w:rPr>
        <w:t xml:space="preserve">antepenúltima. </w:t>
      </w:r>
      <w:r w:rsidR="00F72002">
        <w:rPr>
          <w:rFonts w:ascii="Arial" w:hAnsi="Arial" w:cs="Arial"/>
          <w:sz w:val="24"/>
          <w:szCs w:val="24"/>
        </w:rPr>
        <w:t>Exemplo: médico, tráfico, máquina, método.</w:t>
      </w:r>
      <w:r w:rsidR="007D5385">
        <w:rPr>
          <w:rFonts w:ascii="Arial" w:hAnsi="Arial" w:cs="Arial"/>
          <w:sz w:val="24"/>
          <w:szCs w:val="24"/>
        </w:rPr>
        <w:t xml:space="preserve"> </w:t>
      </w:r>
      <w:r w:rsidR="007D5385">
        <w:rPr>
          <w:rFonts w:ascii="Arial" w:hAnsi="Arial" w:cs="Arial"/>
          <w:b/>
          <w:bCs/>
          <w:sz w:val="24"/>
          <w:szCs w:val="24"/>
        </w:rPr>
        <w:t>Todas são acentuadas.</w:t>
      </w:r>
    </w:p>
    <w:p w14:paraId="75A344B0" w14:textId="00A7FE1D" w:rsidR="005E320E" w:rsidRPr="005E320E" w:rsidRDefault="005E320E" w:rsidP="005E320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Paroxítonas: </w:t>
      </w:r>
      <w:r w:rsidR="00F72002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ossuem, como sílaba tônica, a </w:t>
      </w:r>
      <w:r>
        <w:rPr>
          <w:rFonts w:ascii="Arial" w:hAnsi="Arial" w:cs="Arial"/>
          <w:b/>
          <w:bCs/>
          <w:sz w:val="24"/>
          <w:szCs w:val="24"/>
        </w:rPr>
        <w:t xml:space="preserve">penúltima. </w:t>
      </w:r>
      <w:r>
        <w:rPr>
          <w:rFonts w:ascii="Arial" w:hAnsi="Arial" w:cs="Arial"/>
          <w:sz w:val="24"/>
          <w:szCs w:val="24"/>
        </w:rPr>
        <w:t xml:space="preserve">Exemplo: </w:t>
      </w:r>
      <w:r w:rsidR="00F72002">
        <w:rPr>
          <w:rFonts w:ascii="Arial" w:hAnsi="Arial" w:cs="Arial"/>
          <w:sz w:val="24"/>
          <w:szCs w:val="24"/>
        </w:rPr>
        <w:t>hífen, automóvel, índex, vírus, táxi, álbum, Itália, água.</w:t>
      </w:r>
    </w:p>
    <w:p w14:paraId="01F6FF79" w14:textId="7C5CADB7" w:rsidR="005E320E" w:rsidRDefault="005E320E" w:rsidP="005E320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Oxítonas: </w:t>
      </w:r>
      <w:r w:rsidR="00F72002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ossuem, como sílaba tônica, a </w:t>
      </w:r>
      <w:r w:rsidRPr="005E320E">
        <w:rPr>
          <w:rFonts w:ascii="Arial" w:hAnsi="Arial" w:cs="Arial"/>
          <w:b/>
          <w:bCs/>
          <w:sz w:val="24"/>
          <w:szCs w:val="24"/>
        </w:rPr>
        <w:t>última.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Exemplo: sofá, café, você, avó, chapéu, anéis.</w:t>
      </w:r>
    </w:p>
    <w:p w14:paraId="0A815007" w14:textId="01D87753" w:rsidR="007E2487" w:rsidRDefault="007E2487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Outros casos: verbos na </w:t>
      </w:r>
      <w:r w:rsidRPr="007E2487">
        <w:rPr>
          <w:rFonts w:ascii="Arial" w:hAnsi="Arial" w:cs="Arial"/>
          <w:b/>
          <w:bCs/>
          <w:sz w:val="24"/>
          <w:szCs w:val="24"/>
        </w:rPr>
        <w:t xml:space="preserve">3° </w:t>
      </w:r>
      <w:r>
        <w:rPr>
          <w:rFonts w:ascii="Arial" w:hAnsi="Arial" w:cs="Arial"/>
          <w:b/>
          <w:bCs/>
          <w:sz w:val="24"/>
          <w:szCs w:val="24"/>
        </w:rPr>
        <w:t xml:space="preserve">terceira pessoa do plural: </w:t>
      </w:r>
      <w:r w:rsidR="00CE5F20">
        <w:rPr>
          <w:rFonts w:ascii="Arial" w:hAnsi="Arial" w:cs="Arial"/>
          <w:sz w:val="24"/>
          <w:szCs w:val="24"/>
        </w:rPr>
        <w:t>eles têm, eles vêm.</w:t>
      </w:r>
    </w:p>
    <w:p w14:paraId="6866582F" w14:textId="3951E349" w:rsidR="00FF7785" w:rsidRDefault="00FF7785" w:rsidP="007E2487">
      <w:pPr>
        <w:jc w:val="both"/>
        <w:rPr>
          <w:rFonts w:ascii="Arial" w:hAnsi="Arial" w:cs="Arial"/>
          <w:sz w:val="24"/>
          <w:szCs w:val="24"/>
        </w:rPr>
      </w:pPr>
    </w:p>
    <w:p w14:paraId="15893AB1" w14:textId="0905D46A" w:rsidR="00FF7785" w:rsidRDefault="00FF7785" w:rsidP="007E248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Morfologia</w:t>
      </w:r>
    </w:p>
    <w:p w14:paraId="3FB29F14" w14:textId="3D242D16" w:rsidR="00FF7785" w:rsidRDefault="00FF7785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Estudo da estrutura, formação e classificação das palavras.</w:t>
      </w:r>
    </w:p>
    <w:p w14:paraId="2FE26DD3" w14:textId="4BCB4923" w:rsidR="00FF7785" w:rsidRDefault="00FF7785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Substantivo: </w:t>
      </w:r>
      <w:r w:rsidR="008C322C" w:rsidRPr="009C1F4E">
        <w:rPr>
          <w:rFonts w:ascii="Arial" w:hAnsi="Arial" w:cs="Arial"/>
          <w:b/>
          <w:bCs/>
          <w:sz w:val="24"/>
          <w:szCs w:val="24"/>
        </w:rPr>
        <w:t>denomina</w:t>
      </w:r>
      <w:r w:rsidR="008C322C">
        <w:rPr>
          <w:rFonts w:ascii="Arial" w:hAnsi="Arial" w:cs="Arial"/>
          <w:sz w:val="24"/>
          <w:szCs w:val="24"/>
        </w:rPr>
        <w:t xml:space="preserve"> </w:t>
      </w:r>
      <w:r w:rsidR="00E13A59">
        <w:rPr>
          <w:rFonts w:ascii="Arial" w:hAnsi="Arial" w:cs="Arial"/>
          <w:sz w:val="24"/>
          <w:szCs w:val="24"/>
        </w:rPr>
        <w:t xml:space="preserve">(dar nome) </w:t>
      </w:r>
      <w:r w:rsidR="008C322C">
        <w:rPr>
          <w:rFonts w:ascii="Arial" w:hAnsi="Arial" w:cs="Arial"/>
          <w:sz w:val="24"/>
          <w:szCs w:val="24"/>
        </w:rPr>
        <w:t>seres, objetos, pessoas, fenômenos, lugares, sentimentos, estados qualidade ou ações: Exemplo: Joana, França, alegria, chuva.</w:t>
      </w:r>
    </w:p>
    <w:p w14:paraId="504E76E0" w14:textId="1E7B3339" w:rsidR="008C322C" w:rsidRDefault="008C322C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Adjetivo: </w:t>
      </w:r>
      <w:r w:rsidR="009C1F4E">
        <w:rPr>
          <w:rFonts w:ascii="Arial" w:hAnsi="Arial" w:cs="Arial"/>
          <w:sz w:val="24"/>
          <w:szCs w:val="24"/>
        </w:rPr>
        <w:t xml:space="preserve">acompanha o substantivo expressando uma </w:t>
      </w:r>
      <w:r w:rsidR="009C1F4E">
        <w:rPr>
          <w:rFonts w:ascii="Arial" w:hAnsi="Arial" w:cs="Arial"/>
          <w:b/>
          <w:bCs/>
          <w:sz w:val="24"/>
          <w:szCs w:val="24"/>
        </w:rPr>
        <w:t>característica</w:t>
      </w:r>
      <w:r w:rsidR="008A6081">
        <w:rPr>
          <w:rFonts w:ascii="Arial" w:hAnsi="Arial" w:cs="Arial"/>
          <w:b/>
          <w:bCs/>
          <w:sz w:val="24"/>
          <w:szCs w:val="24"/>
        </w:rPr>
        <w:t xml:space="preserve"> </w:t>
      </w:r>
      <w:r w:rsidR="008A6081">
        <w:rPr>
          <w:rFonts w:ascii="Arial" w:hAnsi="Arial" w:cs="Arial"/>
          <w:sz w:val="24"/>
          <w:szCs w:val="24"/>
        </w:rPr>
        <w:t xml:space="preserve">dele. </w:t>
      </w:r>
      <w:r w:rsidR="00294A27">
        <w:rPr>
          <w:rFonts w:ascii="Arial" w:hAnsi="Arial" w:cs="Arial"/>
          <w:sz w:val="24"/>
          <w:szCs w:val="24"/>
        </w:rPr>
        <w:t>Exemplo: bonita, continental, breve, alto.</w:t>
      </w:r>
    </w:p>
    <w:p w14:paraId="7768C721" w14:textId="0E4A9FD2" w:rsidR="00294A27" w:rsidRDefault="00294A27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Artigo: </w:t>
      </w:r>
      <w:r w:rsidR="00A24092">
        <w:rPr>
          <w:rFonts w:ascii="Arial" w:hAnsi="Arial" w:cs="Arial"/>
          <w:b/>
          <w:bCs/>
          <w:sz w:val="24"/>
          <w:szCs w:val="24"/>
        </w:rPr>
        <w:t xml:space="preserve">determina </w:t>
      </w:r>
      <w:r w:rsidR="00A24092">
        <w:rPr>
          <w:rFonts w:ascii="Arial" w:hAnsi="Arial" w:cs="Arial"/>
          <w:sz w:val="24"/>
          <w:szCs w:val="24"/>
        </w:rPr>
        <w:t xml:space="preserve">o substantivo </w:t>
      </w:r>
      <w:r w:rsidR="00A24092" w:rsidRPr="00A24092">
        <w:rPr>
          <w:rFonts w:ascii="Arial" w:hAnsi="Arial" w:cs="Arial"/>
          <w:b/>
          <w:bCs/>
          <w:sz w:val="24"/>
          <w:szCs w:val="24"/>
        </w:rPr>
        <w:t>definindo</w:t>
      </w:r>
      <w:r w:rsidR="00A24092">
        <w:rPr>
          <w:rFonts w:ascii="Arial" w:hAnsi="Arial" w:cs="Arial"/>
          <w:sz w:val="24"/>
          <w:szCs w:val="24"/>
        </w:rPr>
        <w:t xml:space="preserve"> (o, a, os, as) ou </w:t>
      </w:r>
      <w:r w:rsidR="00A24092" w:rsidRPr="00A24092">
        <w:rPr>
          <w:rFonts w:ascii="Arial" w:hAnsi="Arial" w:cs="Arial"/>
          <w:b/>
          <w:bCs/>
          <w:sz w:val="24"/>
          <w:szCs w:val="24"/>
        </w:rPr>
        <w:t>indefinindo</w:t>
      </w:r>
      <w:r w:rsidR="00A24092">
        <w:rPr>
          <w:rFonts w:ascii="Arial" w:hAnsi="Arial" w:cs="Arial"/>
          <w:sz w:val="24"/>
          <w:szCs w:val="24"/>
        </w:rPr>
        <w:t xml:space="preserve"> (um, uma, uns, umas)</w:t>
      </w:r>
      <w:r w:rsidR="005E19F4">
        <w:rPr>
          <w:rFonts w:ascii="Arial" w:hAnsi="Arial" w:cs="Arial"/>
          <w:sz w:val="24"/>
          <w:szCs w:val="24"/>
        </w:rPr>
        <w:t>. Exemplo: um cidadão americano, o aluno exemplar.</w:t>
      </w:r>
    </w:p>
    <w:p w14:paraId="5FE1EE77" w14:textId="69D0C812" w:rsidR="005E19F4" w:rsidRDefault="005E19F4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Numeral: </w:t>
      </w:r>
      <w:r w:rsidR="00476416">
        <w:rPr>
          <w:rFonts w:ascii="Arial" w:hAnsi="Arial" w:cs="Arial"/>
          <w:sz w:val="24"/>
          <w:szCs w:val="24"/>
        </w:rPr>
        <w:t xml:space="preserve">indica em geral, </w:t>
      </w:r>
      <w:r w:rsidR="00476416">
        <w:rPr>
          <w:rFonts w:ascii="Arial" w:hAnsi="Arial" w:cs="Arial"/>
          <w:b/>
          <w:bCs/>
          <w:sz w:val="24"/>
          <w:szCs w:val="24"/>
        </w:rPr>
        <w:t xml:space="preserve">valores numéricos, </w:t>
      </w:r>
      <w:r w:rsidR="00BE75D8">
        <w:rPr>
          <w:rFonts w:ascii="Arial" w:hAnsi="Arial" w:cs="Arial"/>
          <w:sz w:val="24"/>
          <w:szCs w:val="24"/>
        </w:rPr>
        <w:t>quantificando ou posicionando algum elemento em uma sequência. Pode vir como forma de fração e multiplicações. Exemplo: dois, terceiro, dobro, triplo, metade, um terço.</w:t>
      </w:r>
    </w:p>
    <w:p w14:paraId="09984FF5" w14:textId="5C2C276B" w:rsidR="00BE75D8" w:rsidRDefault="00BE75D8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Pronomes: </w:t>
      </w:r>
      <w:r w:rsidR="00E13A59">
        <w:rPr>
          <w:rFonts w:ascii="Arial" w:hAnsi="Arial" w:cs="Arial"/>
          <w:sz w:val="24"/>
          <w:szCs w:val="24"/>
        </w:rPr>
        <w:t xml:space="preserve">palavras auxiliares que </w:t>
      </w:r>
      <w:r w:rsidR="00E13A59">
        <w:rPr>
          <w:rFonts w:ascii="Arial" w:hAnsi="Arial" w:cs="Arial"/>
          <w:b/>
          <w:bCs/>
          <w:sz w:val="24"/>
          <w:szCs w:val="24"/>
        </w:rPr>
        <w:t xml:space="preserve">substituem </w:t>
      </w:r>
      <w:r w:rsidR="00E13A59">
        <w:rPr>
          <w:rFonts w:ascii="Arial" w:hAnsi="Arial" w:cs="Arial"/>
          <w:sz w:val="24"/>
          <w:szCs w:val="24"/>
        </w:rPr>
        <w:t xml:space="preserve">ou </w:t>
      </w:r>
      <w:r w:rsidR="00E13A59">
        <w:rPr>
          <w:rFonts w:ascii="Arial" w:hAnsi="Arial" w:cs="Arial"/>
          <w:b/>
          <w:bCs/>
          <w:sz w:val="24"/>
          <w:szCs w:val="24"/>
        </w:rPr>
        <w:t xml:space="preserve">acompanham </w:t>
      </w:r>
      <w:r w:rsidR="00E13A59">
        <w:rPr>
          <w:rFonts w:ascii="Arial" w:hAnsi="Arial" w:cs="Arial"/>
          <w:sz w:val="24"/>
          <w:szCs w:val="24"/>
        </w:rPr>
        <w:t>um substantivo.</w:t>
      </w:r>
      <w:r w:rsidR="00461E61">
        <w:rPr>
          <w:rFonts w:ascii="Arial" w:hAnsi="Arial" w:cs="Arial"/>
          <w:sz w:val="24"/>
          <w:szCs w:val="24"/>
        </w:rPr>
        <w:t xml:space="preserve"> Indicam posição, posse e determinam um substantivo.</w:t>
      </w:r>
      <w:r w:rsidR="00F27AD6">
        <w:rPr>
          <w:rFonts w:ascii="Arial" w:hAnsi="Arial" w:cs="Arial"/>
          <w:sz w:val="24"/>
          <w:szCs w:val="24"/>
        </w:rPr>
        <w:t xml:space="preserve"> </w:t>
      </w:r>
      <w:r w:rsidR="00461E61">
        <w:rPr>
          <w:rFonts w:ascii="Arial" w:hAnsi="Arial" w:cs="Arial"/>
          <w:sz w:val="24"/>
          <w:szCs w:val="24"/>
        </w:rPr>
        <w:t>Essencia</w:t>
      </w:r>
      <w:r w:rsidR="00F27AD6">
        <w:rPr>
          <w:rFonts w:ascii="Arial" w:hAnsi="Arial" w:cs="Arial"/>
          <w:sz w:val="24"/>
          <w:szCs w:val="24"/>
        </w:rPr>
        <w:t>is</w:t>
      </w:r>
      <w:r w:rsidR="00461E61">
        <w:rPr>
          <w:rFonts w:ascii="Arial" w:hAnsi="Arial" w:cs="Arial"/>
          <w:sz w:val="24"/>
          <w:szCs w:val="24"/>
        </w:rPr>
        <w:t xml:space="preserve"> para coesão dos textos. Exemplo: </w:t>
      </w:r>
      <w:r w:rsidR="00F27AD6">
        <w:rPr>
          <w:rFonts w:ascii="Arial" w:hAnsi="Arial" w:cs="Arial"/>
          <w:sz w:val="24"/>
          <w:szCs w:val="24"/>
        </w:rPr>
        <w:t>eu, seu, teu, este, quem, aquele, nosso, cujo.</w:t>
      </w:r>
    </w:p>
    <w:p w14:paraId="24F12C6F" w14:textId="7CE465FE" w:rsidR="00F27AD6" w:rsidRDefault="00F27AD6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Verbo: </w:t>
      </w:r>
      <w:r w:rsidR="00826E53">
        <w:rPr>
          <w:rFonts w:ascii="Arial" w:hAnsi="Arial" w:cs="Arial"/>
          <w:sz w:val="24"/>
          <w:szCs w:val="24"/>
        </w:rPr>
        <w:t>Indicam ação, movimento, estado ou fenômeno da natureza e criam orações. Flexionam-se em número, pessoa, tempo, modo e voz</w:t>
      </w:r>
      <w:r w:rsidR="0057294B">
        <w:rPr>
          <w:rFonts w:ascii="Arial" w:hAnsi="Arial" w:cs="Arial"/>
          <w:sz w:val="24"/>
          <w:szCs w:val="24"/>
        </w:rPr>
        <w:t>. No infinito existem com as terminações (ar, er e ir). Exemplo: dançar, despir, chover.</w:t>
      </w:r>
    </w:p>
    <w:p w14:paraId="6129AC6B" w14:textId="16C87B7C" w:rsidR="0057294B" w:rsidRDefault="0057294B" w:rsidP="007E2487">
      <w:pPr>
        <w:jc w:val="both"/>
        <w:rPr>
          <w:rFonts w:ascii="Arial" w:hAnsi="Arial" w:cs="Arial"/>
          <w:sz w:val="24"/>
          <w:szCs w:val="24"/>
        </w:rPr>
      </w:pPr>
    </w:p>
    <w:p w14:paraId="24360C21" w14:textId="4FC0B4C8" w:rsidR="0057294B" w:rsidRDefault="0057294B" w:rsidP="007E248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ab/>
        <w:t>Invariáveis</w:t>
      </w:r>
    </w:p>
    <w:p w14:paraId="2EE44CFA" w14:textId="179D03FF" w:rsidR="0057294B" w:rsidRDefault="0057294B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Advérbios: </w:t>
      </w:r>
      <w:r w:rsidR="00014FF2">
        <w:rPr>
          <w:rFonts w:ascii="Arial" w:hAnsi="Arial" w:cs="Arial"/>
          <w:sz w:val="24"/>
          <w:szCs w:val="24"/>
        </w:rPr>
        <w:t xml:space="preserve">indicam circunstâncias relativas ao verbo. </w:t>
      </w:r>
      <w:r w:rsidR="00014FF2">
        <w:rPr>
          <w:rFonts w:ascii="Arial" w:hAnsi="Arial" w:cs="Arial"/>
          <w:b/>
          <w:bCs/>
          <w:sz w:val="24"/>
          <w:szCs w:val="24"/>
        </w:rPr>
        <w:t xml:space="preserve">Tempo, modo, intensidade, lugar, negação. </w:t>
      </w:r>
      <w:r w:rsidR="00C56D8F">
        <w:rPr>
          <w:rFonts w:ascii="Arial" w:hAnsi="Arial" w:cs="Arial"/>
          <w:sz w:val="24"/>
          <w:szCs w:val="24"/>
        </w:rPr>
        <w:t>Exemplo: cheguei hoje, cheguei bem, chegou rapidamente, chegou aqui, ele não chegou.</w:t>
      </w:r>
    </w:p>
    <w:p w14:paraId="7DAEFFE9" w14:textId="6B9DCEE5" w:rsidR="00C56D8F" w:rsidRDefault="00C56D8F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Preposição: </w:t>
      </w:r>
      <w:r w:rsidR="00A26B00">
        <w:rPr>
          <w:rFonts w:ascii="Arial" w:hAnsi="Arial" w:cs="Arial"/>
          <w:sz w:val="24"/>
          <w:szCs w:val="24"/>
        </w:rPr>
        <w:t>estabelece relação de dependência entre duas palavras. Exemplo: camisa de seda, pneu com furos, hora para comer.</w:t>
      </w:r>
    </w:p>
    <w:p w14:paraId="20172752" w14:textId="35C0728E" w:rsidR="00A26B00" w:rsidRDefault="00A26B00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A, ante, após, até, com, contra, de, desde, em, entre, para, per, perante, por, sem, sob, sobre, trás.</w:t>
      </w:r>
    </w:p>
    <w:p w14:paraId="32F77493" w14:textId="0CC5F2DF" w:rsidR="00683A71" w:rsidRDefault="00683A71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Conjunção: </w:t>
      </w:r>
      <w:r w:rsidR="00B22203">
        <w:rPr>
          <w:rFonts w:ascii="Arial" w:hAnsi="Arial" w:cs="Arial"/>
          <w:sz w:val="24"/>
          <w:szCs w:val="24"/>
        </w:rPr>
        <w:t xml:space="preserve">liga dois ou mais termos ou duas ou mais orações (conectivos). Exemplos: </w:t>
      </w:r>
      <w:r w:rsidR="00A0531A">
        <w:rPr>
          <w:rFonts w:ascii="Arial" w:hAnsi="Arial" w:cs="Arial"/>
          <w:sz w:val="24"/>
          <w:szCs w:val="24"/>
        </w:rPr>
        <w:t>comprei maçã e banana, cheguei ontem, mas não sai de casa ainda</w:t>
      </w:r>
    </w:p>
    <w:p w14:paraId="2103105B" w14:textId="5A5417B6" w:rsidR="00A0531A" w:rsidRDefault="00A0531A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Interjeição: </w:t>
      </w:r>
      <w:r w:rsidR="00411FED">
        <w:rPr>
          <w:rFonts w:ascii="Arial" w:hAnsi="Arial" w:cs="Arial"/>
          <w:sz w:val="24"/>
          <w:szCs w:val="24"/>
        </w:rPr>
        <w:t>exprimem emoções, muitas vezes testam o canal comunicativo. Exemplos: Ah, como é bom o ar livre, Socorro, está pegando fogo.</w:t>
      </w:r>
    </w:p>
    <w:p w14:paraId="671E7A5B" w14:textId="1748DBB7" w:rsidR="00411FED" w:rsidRDefault="00411FED" w:rsidP="007E2487">
      <w:pPr>
        <w:jc w:val="both"/>
        <w:rPr>
          <w:rFonts w:ascii="Arial" w:hAnsi="Arial" w:cs="Arial"/>
          <w:sz w:val="24"/>
          <w:szCs w:val="24"/>
        </w:rPr>
      </w:pPr>
    </w:p>
    <w:p w14:paraId="6121A91C" w14:textId="52A3504E" w:rsidR="00411FED" w:rsidRDefault="00411FED" w:rsidP="007E248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Concordância</w:t>
      </w:r>
    </w:p>
    <w:p w14:paraId="5E4C97A0" w14:textId="28114D79" w:rsidR="00B974F9" w:rsidRPr="008D760C" w:rsidRDefault="00B974F9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É a relação entre as </w:t>
      </w:r>
      <w:r>
        <w:rPr>
          <w:rFonts w:ascii="Arial" w:hAnsi="Arial" w:cs="Arial"/>
          <w:b/>
          <w:bCs/>
          <w:sz w:val="24"/>
          <w:szCs w:val="24"/>
        </w:rPr>
        <w:t>flexões de palavras</w:t>
      </w:r>
      <w:r w:rsidR="008D760C">
        <w:rPr>
          <w:rFonts w:ascii="Arial" w:hAnsi="Arial" w:cs="Arial"/>
          <w:b/>
          <w:bCs/>
          <w:sz w:val="24"/>
          <w:szCs w:val="24"/>
        </w:rPr>
        <w:t xml:space="preserve">, </w:t>
      </w:r>
      <w:r w:rsidR="008D760C">
        <w:rPr>
          <w:rFonts w:ascii="Arial" w:hAnsi="Arial" w:cs="Arial"/>
          <w:sz w:val="24"/>
          <w:szCs w:val="24"/>
        </w:rPr>
        <w:t>ela indica que certa palavra se relaciona com outra da mesma frase, oração ou texto, ajudando na organização.</w:t>
      </w:r>
    </w:p>
    <w:p w14:paraId="2ADC335A" w14:textId="77777777" w:rsidR="001B24AD" w:rsidRDefault="00411FED" w:rsidP="007E248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Verbal</w:t>
      </w:r>
      <w:r w:rsidR="00ED6ECF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006EADB9" w14:textId="7BFC9517" w:rsidR="00411FED" w:rsidRPr="001B24AD" w:rsidRDefault="001B24AD" w:rsidP="001B24A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B24AD">
        <w:rPr>
          <w:rFonts w:ascii="Arial" w:hAnsi="Arial" w:cs="Arial"/>
          <w:sz w:val="24"/>
          <w:szCs w:val="24"/>
        </w:rPr>
        <w:t xml:space="preserve">SUJEITO SIMPLES </w:t>
      </w:r>
      <w:r w:rsidRPr="001B24AD">
        <w:sym w:font="Wingdings" w:char="F0E0"/>
      </w:r>
      <w:r w:rsidRPr="001B24AD">
        <w:rPr>
          <w:rFonts w:ascii="Arial" w:hAnsi="Arial" w:cs="Arial"/>
          <w:sz w:val="24"/>
          <w:szCs w:val="24"/>
        </w:rPr>
        <w:t xml:space="preserve"> Verbo concorda com em número e pessoa</w:t>
      </w:r>
    </w:p>
    <w:p w14:paraId="7007EA87" w14:textId="10210F93" w:rsidR="001B24AD" w:rsidRDefault="001B24AD" w:rsidP="007E24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Os trabalhos </w:t>
      </w:r>
      <w:r>
        <w:rPr>
          <w:rFonts w:ascii="Arial" w:hAnsi="Arial" w:cs="Arial"/>
          <w:b/>
          <w:bCs/>
          <w:sz w:val="24"/>
          <w:szCs w:val="24"/>
        </w:rPr>
        <w:t xml:space="preserve">foram </w:t>
      </w:r>
      <w:r>
        <w:rPr>
          <w:rFonts w:ascii="Arial" w:hAnsi="Arial" w:cs="Arial"/>
          <w:sz w:val="24"/>
          <w:szCs w:val="24"/>
        </w:rPr>
        <w:t xml:space="preserve">concluídos. A meta </w:t>
      </w:r>
      <w:r>
        <w:rPr>
          <w:rFonts w:ascii="Arial" w:hAnsi="Arial" w:cs="Arial"/>
          <w:b/>
          <w:bCs/>
          <w:sz w:val="24"/>
          <w:szCs w:val="24"/>
        </w:rPr>
        <w:t xml:space="preserve">será </w:t>
      </w:r>
      <w:r>
        <w:rPr>
          <w:rFonts w:ascii="Arial" w:hAnsi="Arial" w:cs="Arial"/>
          <w:sz w:val="24"/>
          <w:szCs w:val="24"/>
        </w:rPr>
        <w:t>atingida.</w:t>
      </w:r>
    </w:p>
    <w:p w14:paraId="55106A04" w14:textId="0BA06EB3" w:rsidR="001B24AD" w:rsidRDefault="001B24AD" w:rsidP="001B24A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SUJEITO COMPOSTO </w:t>
      </w:r>
      <w:r w:rsidRPr="001B24A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Em geral verbo vai para o plural</w:t>
      </w:r>
    </w:p>
    <w:p w14:paraId="24C38D5D" w14:textId="467C824E" w:rsidR="001B24AD" w:rsidRDefault="001B24A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Os trabalhos e estudos </w:t>
      </w:r>
      <w:r>
        <w:rPr>
          <w:rFonts w:ascii="Arial" w:hAnsi="Arial" w:cs="Arial"/>
          <w:b/>
          <w:bCs/>
          <w:sz w:val="24"/>
          <w:szCs w:val="24"/>
        </w:rPr>
        <w:t xml:space="preserve">devem </w:t>
      </w:r>
      <w:r>
        <w:rPr>
          <w:rFonts w:ascii="Arial" w:hAnsi="Arial" w:cs="Arial"/>
          <w:sz w:val="24"/>
          <w:szCs w:val="24"/>
        </w:rPr>
        <w:t>ser concluídos</w:t>
      </w:r>
    </w:p>
    <w:p w14:paraId="77878C34" w14:textId="082BFE3A" w:rsidR="001B24AD" w:rsidRDefault="001B24AD" w:rsidP="001B24A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SUJEITO DEPOIS DO VERBO </w:t>
      </w:r>
      <w:r w:rsidRPr="001B24A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Pode-se concordar com o termo mais próximo ao verbo</w:t>
      </w:r>
    </w:p>
    <w:p w14:paraId="1AC4A5C1" w14:textId="647FD1A0" w:rsidR="001B24AD" w:rsidRPr="001B24AD" w:rsidRDefault="001B24A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Faltou </w:t>
      </w:r>
      <w:r>
        <w:rPr>
          <w:rFonts w:ascii="Arial" w:hAnsi="Arial" w:cs="Arial"/>
          <w:sz w:val="24"/>
          <w:szCs w:val="24"/>
        </w:rPr>
        <w:t xml:space="preserve">determinação e treino para ele vencer. </w:t>
      </w:r>
      <w:r>
        <w:rPr>
          <w:rFonts w:ascii="Arial" w:hAnsi="Arial" w:cs="Arial"/>
          <w:b/>
          <w:bCs/>
          <w:sz w:val="24"/>
          <w:szCs w:val="24"/>
        </w:rPr>
        <w:t xml:space="preserve">Faltaram </w:t>
      </w:r>
      <w:r>
        <w:rPr>
          <w:rFonts w:ascii="Arial" w:hAnsi="Arial" w:cs="Arial"/>
          <w:sz w:val="24"/>
          <w:szCs w:val="24"/>
        </w:rPr>
        <w:t>determinação e treino para ele vencer.</w:t>
      </w:r>
    </w:p>
    <w:p w14:paraId="5055A171" w14:textId="5B792921" w:rsidR="001B24AD" w:rsidRDefault="00411FED" w:rsidP="001B24A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Nominal</w:t>
      </w:r>
      <w:r w:rsidR="001B24AD">
        <w:rPr>
          <w:rFonts w:ascii="Arial" w:hAnsi="Arial" w:cs="Arial"/>
          <w:b/>
          <w:bCs/>
          <w:sz w:val="24"/>
          <w:szCs w:val="24"/>
        </w:rPr>
        <w:t>:</w:t>
      </w:r>
    </w:p>
    <w:p w14:paraId="522BACDB" w14:textId="69C84760" w:rsidR="001B24AD" w:rsidRDefault="001B24A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Termos relacionados aos substantivos concordam em gênero e número.</w:t>
      </w:r>
    </w:p>
    <w:p w14:paraId="4367296F" w14:textId="01C2A7CA" w:rsidR="001B24AD" w:rsidRDefault="001B24A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seu primeiro emprego autônomo. Os seus primeiros empregos autônomos</w:t>
      </w:r>
    </w:p>
    <w:p w14:paraId="23ABAF06" w14:textId="0BCBD731" w:rsidR="001B24AD" w:rsidRDefault="001B24A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 sua primeira ocupação autônoma. As suas primeiras ocupações autônomas</w:t>
      </w:r>
    </w:p>
    <w:p w14:paraId="260B19FD" w14:textId="2501213D" w:rsidR="001B24AD" w:rsidRDefault="001B24AD" w:rsidP="001B24A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Mais de </w:t>
      </w:r>
      <w:r>
        <w:rPr>
          <w:rFonts w:ascii="Arial" w:hAnsi="Arial" w:cs="Arial"/>
          <w:b/>
          <w:bCs/>
          <w:sz w:val="24"/>
          <w:szCs w:val="24"/>
        </w:rPr>
        <w:t xml:space="preserve">uma </w:t>
      </w:r>
      <w:r>
        <w:rPr>
          <w:rFonts w:ascii="Arial" w:hAnsi="Arial" w:cs="Arial"/>
          <w:sz w:val="24"/>
          <w:szCs w:val="24"/>
        </w:rPr>
        <w:t xml:space="preserve">empresa </w:t>
      </w:r>
      <w:r>
        <w:rPr>
          <w:rFonts w:ascii="Arial" w:hAnsi="Arial" w:cs="Arial"/>
          <w:b/>
          <w:bCs/>
          <w:sz w:val="24"/>
          <w:szCs w:val="24"/>
        </w:rPr>
        <w:t xml:space="preserve">possui </w:t>
      </w:r>
      <w:r>
        <w:rPr>
          <w:rFonts w:ascii="Arial" w:hAnsi="Arial" w:cs="Arial"/>
          <w:sz w:val="24"/>
          <w:szCs w:val="24"/>
        </w:rPr>
        <w:t xml:space="preserve">documentos. Mais de </w:t>
      </w:r>
      <w:r>
        <w:rPr>
          <w:rFonts w:ascii="Arial" w:hAnsi="Arial" w:cs="Arial"/>
          <w:b/>
          <w:bCs/>
          <w:sz w:val="24"/>
          <w:szCs w:val="24"/>
        </w:rPr>
        <w:t xml:space="preserve">três </w:t>
      </w:r>
      <w:r>
        <w:rPr>
          <w:rFonts w:ascii="Arial" w:hAnsi="Arial" w:cs="Arial"/>
          <w:sz w:val="24"/>
          <w:szCs w:val="24"/>
        </w:rPr>
        <w:t xml:space="preserve">empresas </w:t>
      </w:r>
      <w:r>
        <w:rPr>
          <w:rFonts w:ascii="Arial" w:hAnsi="Arial" w:cs="Arial"/>
          <w:b/>
          <w:bCs/>
          <w:sz w:val="24"/>
          <w:szCs w:val="24"/>
        </w:rPr>
        <w:t>possuem.</w:t>
      </w:r>
    </w:p>
    <w:p w14:paraId="3764DEAD" w14:textId="324D298F" w:rsidR="001B24AD" w:rsidRDefault="001B24A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Obs: </w:t>
      </w:r>
      <w:r w:rsidR="00D86AAC">
        <w:rPr>
          <w:rFonts w:ascii="Arial" w:hAnsi="Arial" w:cs="Arial"/>
          <w:sz w:val="24"/>
          <w:szCs w:val="24"/>
        </w:rPr>
        <w:t>Coletivos partidos (metade, a maior parte, maioria, meio) o verbo pode permanecer no singular ou ir para o plural.</w:t>
      </w:r>
    </w:p>
    <w:p w14:paraId="55400F1E" w14:textId="5818CD01" w:rsidR="00801210" w:rsidRDefault="00801210" w:rsidP="001B24A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</w:t>
      </w:r>
      <w:r>
        <w:rPr>
          <w:rFonts w:ascii="Arial" w:hAnsi="Arial" w:cs="Arial"/>
          <w:b/>
          <w:bCs/>
          <w:sz w:val="24"/>
          <w:szCs w:val="24"/>
        </w:rPr>
        <w:t xml:space="preserve">maioria </w:t>
      </w:r>
      <w:r>
        <w:rPr>
          <w:rFonts w:ascii="Arial" w:hAnsi="Arial" w:cs="Arial"/>
          <w:sz w:val="24"/>
          <w:szCs w:val="24"/>
        </w:rPr>
        <w:t xml:space="preserve">das empresas </w:t>
      </w:r>
      <w:r>
        <w:rPr>
          <w:rFonts w:ascii="Arial" w:hAnsi="Arial" w:cs="Arial"/>
          <w:b/>
          <w:bCs/>
          <w:sz w:val="24"/>
          <w:szCs w:val="24"/>
        </w:rPr>
        <w:t xml:space="preserve">possui. 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b/>
          <w:bCs/>
          <w:sz w:val="24"/>
          <w:szCs w:val="24"/>
        </w:rPr>
        <w:t xml:space="preserve">maioria </w:t>
      </w:r>
      <w:r>
        <w:rPr>
          <w:rFonts w:ascii="Arial" w:hAnsi="Arial" w:cs="Arial"/>
          <w:sz w:val="24"/>
          <w:szCs w:val="24"/>
        </w:rPr>
        <w:t xml:space="preserve">das empresas </w:t>
      </w:r>
      <w:r>
        <w:rPr>
          <w:rFonts w:ascii="Arial" w:hAnsi="Arial" w:cs="Arial"/>
          <w:b/>
          <w:bCs/>
          <w:sz w:val="24"/>
          <w:szCs w:val="24"/>
        </w:rPr>
        <w:t>possuem.</w:t>
      </w:r>
    </w:p>
    <w:p w14:paraId="4A7D78E7" w14:textId="52E2DDAB" w:rsidR="006E08DD" w:rsidRPr="00B33871" w:rsidRDefault="006E08DD" w:rsidP="001B2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Obs: </w:t>
      </w:r>
      <w:r w:rsidR="00B33871">
        <w:rPr>
          <w:rFonts w:ascii="Arial" w:hAnsi="Arial" w:cs="Arial"/>
          <w:sz w:val="24"/>
          <w:szCs w:val="24"/>
        </w:rPr>
        <w:t>Bastantes elementos foram explicados (correto)</w:t>
      </w:r>
      <w:r w:rsidR="003C4A96">
        <w:rPr>
          <w:rFonts w:ascii="Arial" w:hAnsi="Arial" w:cs="Arial"/>
          <w:sz w:val="24"/>
          <w:szCs w:val="24"/>
        </w:rPr>
        <w:t xml:space="preserve">. Ela mesma redigiu a carta (certo). Segue anexo / Seguem anexos / </w:t>
      </w:r>
    </w:p>
    <w:p w14:paraId="42F13CE7" w14:textId="0104B553" w:rsidR="00CB7926" w:rsidRPr="00A72B17" w:rsidRDefault="00CB7926" w:rsidP="0007047B">
      <w:pPr>
        <w:pStyle w:val="NormalWeb"/>
        <w:jc w:val="both"/>
        <w:rPr>
          <w:rFonts w:ascii="Arial" w:hAnsi="Arial" w:cs="Arial"/>
        </w:rPr>
      </w:pPr>
    </w:p>
    <w:p w14:paraId="5C279A42" w14:textId="4413ED7B" w:rsidR="00B81A9C" w:rsidRDefault="00CB7926" w:rsidP="0007047B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</w:rPr>
        <w:tab/>
      </w:r>
      <w:r w:rsidRPr="00A72B17">
        <w:rPr>
          <w:rFonts w:ascii="Arial" w:hAnsi="Arial" w:cs="Arial"/>
          <w:b/>
          <w:bCs/>
        </w:rPr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5" w:history="1">
        <w:r w:rsidR="00CC1AA3" w:rsidRPr="002929C3">
          <w:rPr>
            <w:rStyle w:val="Hyperlink"/>
            <w:rFonts w:ascii="Arial" w:hAnsi="Arial" w:cs="Arial"/>
            <w:b/>
            <w:bCs/>
          </w:rPr>
          <w:t>https://www.youtube.com/watch?v=nFtSBz-FKT0</w:t>
        </w:r>
      </w:hyperlink>
      <w:r w:rsidR="00CC1AA3"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 w:rsidR="00CC1AA3">
        <w:rPr>
          <w:rFonts w:ascii="Arial" w:hAnsi="Arial" w:cs="Arial"/>
        </w:rPr>
        <w:t>Comunicação – agenda 02 - GEEaD</w:t>
      </w:r>
      <w:r w:rsidRPr="00A72B17">
        <w:rPr>
          <w:rFonts w:ascii="Arial" w:hAnsi="Arial" w:cs="Arial"/>
        </w:rPr>
        <w:t>).</w:t>
      </w:r>
    </w:p>
    <w:p w14:paraId="4B8A69FD" w14:textId="0917E164" w:rsidR="00371516" w:rsidRDefault="00371516" w:rsidP="0007047B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  <w:b/>
          <w:bCs/>
        </w:rPr>
        <w:lastRenderedPageBreak/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6" w:history="1">
        <w:r w:rsidRPr="002929C3">
          <w:rPr>
            <w:rStyle w:val="Hyperlink"/>
            <w:rFonts w:ascii="Arial" w:hAnsi="Arial" w:cs="Arial"/>
            <w:b/>
            <w:bCs/>
          </w:rPr>
          <w:t>https://www.youtube.com/watch?v=wtYgEDzjcWM</w:t>
        </w:r>
      </w:hyperlink>
      <w:r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>
        <w:rPr>
          <w:rFonts w:ascii="Arial" w:hAnsi="Arial" w:cs="Arial"/>
        </w:rPr>
        <w:t>Concordância Nominal – Aula 01 [Professor Noslen]</w:t>
      </w:r>
      <w:r w:rsidRPr="00A72B17">
        <w:rPr>
          <w:rFonts w:ascii="Arial" w:hAnsi="Arial" w:cs="Arial"/>
        </w:rPr>
        <w:t>).</w:t>
      </w:r>
    </w:p>
    <w:p w14:paraId="4A87369E" w14:textId="30F780FA" w:rsidR="006377F3" w:rsidRDefault="006377F3" w:rsidP="006377F3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  <w:b/>
          <w:bCs/>
        </w:rPr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7" w:history="1">
        <w:r w:rsidRPr="002929C3">
          <w:rPr>
            <w:rStyle w:val="Hyperlink"/>
            <w:rFonts w:ascii="Arial" w:hAnsi="Arial" w:cs="Arial"/>
            <w:b/>
            <w:bCs/>
          </w:rPr>
          <w:t>https://www.youtube.com/watch?v=ISPEMEtMprA</w:t>
        </w:r>
      </w:hyperlink>
      <w:r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>
        <w:rPr>
          <w:rFonts w:ascii="Arial" w:hAnsi="Arial" w:cs="Arial"/>
        </w:rPr>
        <w:t>Concordância Nominal – Aula 02 [Professor Noslen]</w:t>
      </w:r>
      <w:r w:rsidRPr="00A72B17">
        <w:rPr>
          <w:rFonts w:ascii="Arial" w:hAnsi="Arial" w:cs="Arial"/>
        </w:rPr>
        <w:t>).</w:t>
      </w:r>
    </w:p>
    <w:p w14:paraId="1C9A1DAD" w14:textId="4E380A69" w:rsidR="003C4A96" w:rsidRDefault="003C4A96" w:rsidP="003C4A96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  <w:b/>
          <w:bCs/>
        </w:rPr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8" w:history="1">
        <w:r w:rsidRPr="002929C3">
          <w:rPr>
            <w:rStyle w:val="Hyperlink"/>
            <w:rFonts w:ascii="Arial" w:hAnsi="Arial" w:cs="Arial"/>
            <w:b/>
            <w:bCs/>
          </w:rPr>
          <w:t>https://www.youtube.com/watch?v=4ZJnTqTk4_Y</w:t>
        </w:r>
      </w:hyperlink>
      <w:r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>
        <w:rPr>
          <w:rFonts w:ascii="Arial" w:hAnsi="Arial" w:cs="Arial"/>
        </w:rPr>
        <w:t>Concordância Verbal – Aula 01 [Professor Noslen]</w:t>
      </w:r>
      <w:r w:rsidRPr="00A72B17">
        <w:rPr>
          <w:rFonts w:ascii="Arial" w:hAnsi="Arial" w:cs="Arial"/>
        </w:rPr>
        <w:t>).</w:t>
      </w:r>
    </w:p>
    <w:p w14:paraId="74BDD191" w14:textId="25DA075F" w:rsidR="002D5B7E" w:rsidRDefault="002D5B7E" w:rsidP="002D5B7E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  <w:b/>
          <w:bCs/>
        </w:rPr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9" w:history="1">
        <w:r w:rsidRPr="00816FCB">
          <w:rPr>
            <w:rStyle w:val="Hyperlink"/>
            <w:rFonts w:ascii="Arial" w:hAnsi="Arial" w:cs="Arial"/>
            <w:b/>
            <w:bCs/>
          </w:rPr>
          <w:t>https://www.youtube.com/watch?v=iZ7</w:t>
        </w:r>
        <w:r w:rsidRPr="00816FCB">
          <w:rPr>
            <w:rStyle w:val="Hyperlink"/>
            <w:rFonts w:ascii="Arial" w:hAnsi="Arial" w:cs="Arial"/>
            <w:b/>
            <w:bCs/>
          </w:rPr>
          <w:t>R</w:t>
        </w:r>
        <w:r w:rsidRPr="00816FCB">
          <w:rPr>
            <w:rStyle w:val="Hyperlink"/>
            <w:rFonts w:ascii="Arial" w:hAnsi="Arial" w:cs="Arial"/>
            <w:b/>
            <w:bCs/>
          </w:rPr>
          <w:t>yffdoc0</w:t>
        </w:r>
      </w:hyperlink>
      <w:r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>
        <w:rPr>
          <w:rFonts w:ascii="Arial" w:hAnsi="Arial" w:cs="Arial"/>
        </w:rPr>
        <w:t>Concordância Verbal – Aula 0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[Professor Noslen]</w:t>
      </w:r>
      <w:r w:rsidRPr="00A72B17">
        <w:rPr>
          <w:rFonts w:ascii="Arial" w:hAnsi="Arial" w:cs="Arial"/>
        </w:rPr>
        <w:t>).</w:t>
      </w:r>
    </w:p>
    <w:p w14:paraId="56F449BE" w14:textId="77777777" w:rsidR="002D5B7E" w:rsidRDefault="002D5B7E" w:rsidP="003C4A96">
      <w:pPr>
        <w:pStyle w:val="NormalWeb"/>
        <w:jc w:val="both"/>
        <w:rPr>
          <w:rFonts w:ascii="Arial" w:hAnsi="Arial" w:cs="Arial"/>
        </w:rPr>
      </w:pPr>
    </w:p>
    <w:p w14:paraId="221BB922" w14:textId="77777777" w:rsidR="003C4A96" w:rsidRDefault="003C4A96" w:rsidP="006377F3">
      <w:pPr>
        <w:pStyle w:val="NormalWeb"/>
        <w:jc w:val="both"/>
        <w:rPr>
          <w:rFonts w:ascii="Arial" w:hAnsi="Arial" w:cs="Arial"/>
        </w:rPr>
      </w:pPr>
    </w:p>
    <w:p w14:paraId="541C371E" w14:textId="58B32C1B" w:rsidR="00371516" w:rsidRPr="00A72B17" w:rsidRDefault="00371516" w:rsidP="00371516">
      <w:pPr>
        <w:pStyle w:val="NormalWeb"/>
        <w:jc w:val="both"/>
        <w:rPr>
          <w:rFonts w:ascii="Arial" w:hAnsi="Arial" w:cs="Arial"/>
        </w:rPr>
      </w:pPr>
    </w:p>
    <w:p w14:paraId="015378A1" w14:textId="77777777" w:rsidR="0007047B" w:rsidRPr="00A72B17" w:rsidRDefault="0007047B" w:rsidP="0007047B">
      <w:pPr>
        <w:jc w:val="both"/>
        <w:rPr>
          <w:rFonts w:ascii="Arial" w:hAnsi="Arial" w:cs="Arial"/>
          <w:sz w:val="24"/>
          <w:szCs w:val="24"/>
        </w:rPr>
      </w:pPr>
    </w:p>
    <w:sectPr w:rsidR="0007047B" w:rsidRPr="00A72B17" w:rsidSect="005D0C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209"/>
    <w:multiLevelType w:val="hybridMultilevel"/>
    <w:tmpl w:val="C562D438"/>
    <w:lvl w:ilvl="0" w:tplc="04160017">
      <w:start w:val="1"/>
      <w:numFmt w:val="lowerLetter"/>
      <w:lvlText w:val="%1)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" w15:restartNumberingAfterBreak="0">
    <w:nsid w:val="23F05BDD"/>
    <w:multiLevelType w:val="hybridMultilevel"/>
    <w:tmpl w:val="018C9D9C"/>
    <w:lvl w:ilvl="0" w:tplc="C20488DC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5D13626A"/>
    <w:multiLevelType w:val="hybridMultilevel"/>
    <w:tmpl w:val="8012DB7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66953F16"/>
    <w:multiLevelType w:val="hybridMultilevel"/>
    <w:tmpl w:val="374A6C00"/>
    <w:lvl w:ilvl="0" w:tplc="E21ABE0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E41B8"/>
    <w:multiLevelType w:val="hybridMultilevel"/>
    <w:tmpl w:val="0778FDCA"/>
    <w:lvl w:ilvl="0" w:tplc="0416000F">
      <w:start w:val="1"/>
      <w:numFmt w:val="decimal"/>
      <w:lvlText w:val="%1.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5" w15:restartNumberingAfterBreak="0">
    <w:nsid w:val="6CA428BB"/>
    <w:multiLevelType w:val="hybridMultilevel"/>
    <w:tmpl w:val="D55E2758"/>
    <w:lvl w:ilvl="0" w:tplc="A49A4B0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A4"/>
    <w:rsid w:val="00003A20"/>
    <w:rsid w:val="00014FF2"/>
    <w:rsid w:val="00025628"/>
    <w:rsid w:val="0003652F"/>
    <w:rsid w:val="0007047B"/>
    <w:rsid w:val="000802EC"/>
    <w:rsid w:val="000D0559"/>
    <w:rsid w:val="000D3411"/>
    <w:rsid w:val="001016A1"/>
    <w:rsid w:val="00105D10"/>
    <w:rsid w:val="0010630E"/>
    <w:rsid w:val="001065FA"/>
    <w:rsid w:val="00182170"/>
    <w:rsid w:val="00191A1C"/>
    <w:rsid w:val="001B24AD"/>
    <w:rsid w:val="001C7589"/>
    <w:rsid w:val="002567AC"/>
    <w:rsid w:val="00294A27"/>
    <w:rsid w:val="002D5B7E"/>
    <w:rsid w:val="003251DC"/>
    <w:rsid w:val="00334D1C"/>
    <w:rsid w:val="0033663F"/>
    <w:rsid w:val="00336923"/>
    <w:rsid w:val="00350F44"/>
    <w:rsid w:val="00357C70"/>
    <w:rsid w:val="003609A4"/>
    <w:rsid w:val="00371516"/>
    <w:rsid w:val="003C196D"/>
    <w:rsid w:val="003C4A96"/>
    <w:rsid w:val="00400FBB"/>
    <w:rsid w:val="00411FED"/>
    <w:rsid w:val="00430291"/>
    <w:rsid w:val="004458FE"/>
    <w:rsid w:val="00461E61"/>
    <w:rsid w:val="00476416"/>
    <w:rsid w:val="00480A27"/>
    <w:rsid w:val="00494C92"/>
    <w:rsid w:val="004A5D7F"/>
    <w:rsid w:val="004B4BB1"/>
    <w:rsid w:val="004B78EE"/>
    <w:rsid w:val="004B7E92"/>
    <w:rsid w:val="004D3E16"/>
    <w:rsid w:val="004E1767"/>
    <w:rsid w:val="0051070D"/>
    <w:rsid w:val="00545FC5"/>
    <w:rsid w:val="0057294B"/>
    <w:rsid w:val="005C02A4"/>
    <w:rsid w:val="005D0CB6"/>
    <w:rsid w:val="005E19F4"/>
    <w:rsid w:val="005E320E"/>
    <w:rsid w:val="006377F3"/>
    <w:rsid w:val="00670612"/>
    <w:rsid w:val="00682D8E"/>
    <w:rsid w:val="00683A71"/>
    <w:rsid w:val="00693213"/>
    <w:rsid w:val="0069491C"/>
    <w:rsid w:val="006A7AA0"/>
    <w:rsid w:val="006B35DB"/>
    <w:rsid w:val="006C7DF5"/>
    <w:rsid w:val="006E08DD"/>
    <w:rsid w:val="006F589B"/>
    <w:rsid w:val="00727E98"/>
    <w:rsid w:val="007553A3"/>
    <w:rsid w:val="0076502E"/>
    <w:rsid w:val="00767058"/>
    <w:rsid w:val="007B1F37"/>
    <w:rsid w:val="007D5385"/>
    <w:rsid w:val="007D68AC"/>
    <w:rsid w:val="007E2487"/>
    <w:rsid w:val="00801210"/>
    <w:rsid w:val="00816FCE"/>
    <w:rsid w:val="00826E53"/>
    <w:rsid w:val="008722D6"/>
    <w:rsid w:val="008937AF"/>
    <w:rsid w:val="008937EC"/>
    <w:rsid w:val="008A523E"/>
    <w:rsid w:val="008A6081"/>
    <w:rsid w:val="008B7990"/>
    <w:rsid w:val="008C322C"/>
    <w:rsid w:val="008D760C"/>
    <w:rsid w:val="008E2750"/>
    <w:rsid w:val="009713DF"/>
    <w:rsid w:val="00983274"/>
    <w:rsid w:val="009C1F4E"/>
    <w:rsid w:val="009C6733"/>
    <w:rsid w:val="00A00C3C"/>
    <w:rsid w:val="00A0531A"/>
    <w:rsid w:val="00A24092"/>
    <w:rsid w:val="00A26B00"/>
    <w:rsid w:val="00A72B17"/>
    <w:rsid w:val="00AC2C86"/>
    <w:rsid w:val="00AF265C"/>
    <w:rsid w:val="00AF3CFB"/>
    <w:rsid w:val="00B22203"/>
    <w:rsid w:val="00B3378D"/>
    <w:rsid w:val="00B33871"/>
    <w:rsid w:val="00B43951"/>
    <w:rsid w:val="00B47F78"/>
    <w:rsid w:val="00B543B9"/>
    <w:rsid w:val="00B7048B"/>
    <w:rsid w:val="00B81A9C"/>
    <w:rsid w:val="00B974F9"/>
    <w:rsid w:val="00BD29C6"/>
    <w:rsid w:val="00BE33ED"/>
    <w:rsid w:val="00BE75D8"/>
    <w:rsid w:val="00C1321E"/>
    <w:rsid w:val="00C54E6A"/>
    <w:rsid w:val="00C56D8F"/>
    <w:rsid w:val="00C77CEE"/>
    <w:rsid w:val="00C81E08"/>
    <w:rsid w:val="00C8703B"/>
    <w:rsid w:val="00CA3DCA"/>
    <w:rsid w:val="00CB4DAC"/>
    <w:rsid w:val="00CB7926"/>
    <w:rsid w:val="00CC1AA3"/>
    <w:rsid w:val="00CC5BC1"/>
    <w:rsid w:val="00CE5F20"/>
    <w:rsid w:val="00CF7E7E"/>
    <w:rsid w:val="00D072A2"/>
    <w:rsid w:val="00D2202E"/>
    <w:rsid w:val="00D34616"/>
    <w:rsid w:val="00D73BE6"/>
    <w:rsid w:val="00D86AAC"/>
    <w:rsid w:val="00DB5663"/>
    <w:rsid w:val="00DB6085"/>
    <w:rsid w:val="00DD2DFA"/>
    <w:rsid w:val="00DD3143"/>
    <w:rsid w:val="00DF051C"/>
    <w:rsid w:val="00E13A59"/>
    <w:rsid w:val="00E41102"/>
    <w:rsid w:val="00ED6ECF"/>
    <w:rsid w:val="00F1524B"/>
    <w:rsid w:val="00F2007D"/>
    <w:rsid w:val="00F27AD6"/>
    <w:rsid w:val="00F72002"/>
    <w:rsid w:val="00F737D1"/>
    <w:rsid w:val="00F847FF"/>
    <w:rsid w:val="00F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27FCF"/>
  <w15:chartTrackingRefBased/>
  <w15:docId w15:val="{F1DF7706-8B01-4AE2-B567-203FF20E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00FB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543B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3B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543B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70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ZJnTqTk4_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SPEMEtMp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tYgEDzjcW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nFtSBz-FKT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Z7Ryffdoc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755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162</cp:revision>
  <dcterms:created xsi:type="dcterms:W3CDTF">2025-02-15T14:59:00Z</dcterms:created>
  <dcterms:modified xsi:type="dcterms:W3CDTF">2025-03-01T19:58:00Z</dcterms:modified>
</cp:coreProperties>
</file>