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Object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Oriented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Programming</w:t>
      </w:r>
      <w:proofErr w:type="spellEnd"/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 xml:space="preserve">Criou o </w:t>
      </w:r>
      <w:proofErr w:type="spellStart"/>
      <w:r w:rsidR="008B282B">
        <w:t>Smalltalk</w:t>
      </w:r>
      <w:proofErr w:type="spellEnd"/>
      <w:r w:rsidR="008B282B">
        <w:t xml:space="preserve"> (primeira linguagem Orientada a Objetos)</w:t>
      </w:r>
      <w:r w:rsidR="006B5116">
        <w:t xml:space="preserve"> para poder criar o </w:t>
      </w:r>
      <w:proofErr w:type="spellStart"/>
      <w:r w:rsidR="006B5116">
        <w:t>Dynabook</w:t>
      </w:r>
      <w:proofErr w:type="spellEnd"/>
      <w:r w:rsidR="006B5116">
        <w:t>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proofErr w:type="spellStart"/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proofErr w:type="spellEnd"/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</w:t>
      </w:r>
      <w:proofErr w:type="gramStart"/>
      <w:r>
        <w:t>=”Azul</w:t>
      </w:r>
      <w:proofErr w:type="gramEnd"/>
      <w:r>
        <w:t>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biscoitoArvore.corGlace</w:t>
      </w:r>
      <w:proofErr w:type="spellEnd"/>
      <w:proofErr w:type="gramStart"/>
      <w:r w:rsidRPr="005435C4">
        <w:rPr>
          <w:b/>
          <w:bCs/>
        </w:rPr>
        <w:t>=”verde</w:t>
      </w:r>
      <w:proofErr w:type="gramEnd"/>
      <w:r w:rsidRPr="005435C4">
        <w:rPr>
          <w:b/>
          <w:bCs/>
        </w:rPr>
        <w:t>”</w:t>
      </w:r>
      <w:r>
        <w:t xml:space="preserve"> e </w:t>
      </w:r>
      <w:r w:rsidR="00E7335A" w:rsidRPr="005435C4">
        <w:rPr>
          <w:b/>
          <w:bCs/>
        </w:rPr>
        <w:t xml:space="preserve"> </w:t>
      </w:r>
      <w:proofErr w:type="spellStart"/>
      <w:r w:rsidR="00FC2686" w:rsidRPr="005435C4">
        <w:rPr>
          <w:b/>
          <w:bCs/>
        </w:rPr>
        <w:t>biscoitoArvore.corGlace</w:t>
      </w:r>
      <w:proofErr w:type="spellEnd"/>
      <w:r w:rsidR="00FC2686" w:rsidRPr="005435C4">
        <w:rPr>
          <w:b/>
          <w:bCs/>
        </w:rPr>
        <w:t>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baunilha</w:t>
      </w:r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proofErr w:type="spellStart"/>
      <w:r>
        <w:rPr>
          <w:b/>
          <w:bCs/>
        </w:rPr>
        <w:t>This.cor</w:t>
      </w:r>
      <w:proofErr w:type="spell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r>
        <w:rPr>
          <w:b/>
          <w:bCs/>
        </w:rPr>
        <w:t xml:space="preserve">Métodos():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>A classe atual e todas as outras classes podem ter acesso à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</w:t>
      </w:r>
      <w:proofErr w:type="spellStart"/>
      <w:r w:rsidR="00577EBC">
        <w:t>sub-classes</w:t>
      </w:r>
      <w:proofErr w:type="spellEnd"/>
      <w:r w:rsidR="00577EBC">
        <w:t>).</w:t>
      </w:r>
    </w:p>
    <w:p w14:paraId="08197A6D" w14:textId="6656B55F" w:rsidR="004A5F8D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p w14:paraId="2778DA80" w14:textId="626323EF" w:rsidR="00461120" w:rsidRDefault="00461120" w:rsidP="004A5F8D">
      <w:pPr>
        <w:jc w:val="both"/>
      </w:pPr>
    </w:p>
    <w:p w14:paraId="106673F3" w14:textId="457AE8E0" w:rsidR="00461120" w:rsidRDefault="00461120" w:rsidP="004A5F8D">
      <w:pPr>
        <w:jc w:val="both"/>
      </w:pPr>
    </w:p>
    <w:p w14:paraId="1744AAAD" w14:textId="40546565" w:rsidR="00461120" w:rsidRDefault="00461120" w:rsidP="004A5F8D">
      <w:pPr>
        <w:jc w:val="both"/>
      </w:pPr>
    </w:p>
    <w:p w14:paraId="00C2B687" w14:textId="48E0FC8F" w:rsidR="00461120" w:rsidRDefault="00461120" w:rsidP="004A5F8D">
      <w:pPr>
        <w:jc w:val="both"/>
      </w:pPr>
    </w:p>
    <w:p w14:paraId="7A45D788" w14:textId="646A830D" w:rsidR="00461120" w:rsidRDefault="00461120" w:rsidP="004A5F8D">
      <w:pPr>
        <w:jc w:val="both"/>
      </w:pPr>
    </w:p>
    <w:p w14:paraId="6532734B" w14:textId="5B7E01D3" w:rsidR="00461120" w:rsidRDefault="00461120" w:rsidP="004A5F8D">
      <w:pPr>
        <w:jc w:val="both"/>
      </w:pPr>
    </w:p>
    <w:p w14:paraId="0C18E5FB" w14:textId="323B77FF" w:rsidR="00461120" w:rsidRDefault="00461120" w:rsidP="004A5F8D">
      <w:pPr>
        <w:jc w:val="both"/>
      </w:pPr>
    </w:p>
    <w:p w14:paraId="2E7732C0" w14:textId="2DE2C3AC" w:rsidR="00461120" w:rsidRDefault="00461120" w:rsidP="004A5F8D">
      <w:pPr>
        <w:jc w:val="both"/>
      </w:pPr>
    </w:p>
    <w:p w14:paraId="6F7961BE" w14:textId="1EA7A213" w:rsidR="00461120" w:rsidRDefault="00461120" w:rsidP="004A5F8D">
      <w:pPr>
        <w:jc w:val="both"/>
      </w:pPr>
    </w:p>
    <w:p w14:paraId="1B6AC17A" w14:textId="669ADA1C" w:rsidR="005B1A12" w:rsidRDefault="003A1EEE" w:rsidP="005B1A12">
      <w:pPr>
        <w:jc w:val="both"/>
        <w:rPr>
          <w:b/>
          <w:bCs/>
        </w:rPr>
      </w:pPr>
      <w:r w:rsidRPr="003A1EEE">
        <w:rPr>
          <w:noProof/>
        </w:rPr>
        <w:drawing>
          <wp:anchor distT="0" distB="0" distL="114300" distR="114300" simplePos="0" relativeHeight="251662336" behindDoc="1" locked="0" layoutInCell="1" allowOverlap="1" wp14:anchorId="1FA5EE34" wp14:editId="6B5B2576">
            <wp:simplePos x="0" y="0"/>
            <wp:positionH relativeFrom="column">
              <wp:posOffset>-85090</wp:posOffset>
            </wp:positionH>
            <wp:positionV relativeFrom="paragraph">
              <wp:posOffset>215900</wp:posOffset>
            </wp:positionV>
            <wp:extent cx="1083945" cy="1800860"/>
            <wp:effectExtent l="0" t="0" r="1905" b="8890"/>
            <wp:wrapTight wrapText="bothSides">
              <wp:wrapPolygon edited="0">
                <wp:start x="0" y="0"/>
                <wp:lineTo x="0" y="21478"/>
                <wp:lineTo x="21258" y="21478"/>
                <wp:lineTo x="212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20">
        <w:rPr>
          <w:b/>
          <w:bCs/>
        </w:rPr>
        <w:t xml:space="preserve">MÉTODOS ESPECIAIS (SUPORTADO POR TODAS LINGUAGENS ORIENTADAS A OBJETOS) </w:t>
      </w:r>
      <w:r w:rsidR="00163FA9">
        <w:rPr>
          <w:b/>
          <w:bCs/>
        </w:rPr>
        <w:t>–</w:t>
      </w:r>
      <w:r w:rsidR="00461120">
        <w:rPr>
          <w:b/>
          <w:bCs/>
        </w:rPr>
        <w:t xml:space="preserve"> </w:t>
      </w:r>
    </w:p>
    <w:p w14:paraId="4AF345F3" w14:textId="7D307FBC" w:rsidR="005B1A12" w:rsidRPr="00925D07" w:rsidRDefault="005B1A12" w:rsidP="005B1A12">
      <w:pPr>
        <w:pStyle w:val="PargrafodaLista"/>
        <w:numPr>
          <w:ilvl w:val="0"/>
          <w:numId w:val="6"/>
        </w:numPr>
        <w:jc w:val="both"/>
        <w:rPr>
          <w:b/>
          <w:bCs/>
          <w:highlight w:val="yellow"/>
        </w:rPr>
      </w:pPr>
      <w:r w:rsidRPr="00925D07">
        <w:rPr>
          <w:b/>
          <w:bCs/>
          <w:highlight w:val="yellow"/>
        </w:rPr>
        <w:t>MÉTODOS ACESSORES (</w:t>
      </w:r>
      <w:proofErr w:type="spellStart"/>
      <w:r w:rsidRPr="00925D07">
        <w:rPr>
          <w:b/>
          <w:bCs/>
          <w:highlight w:val="yellow"/>
        </w:rPr>
        <w:t>G</w:t>
      </w:r>
      <w:r w:rsidR="009D7851">
        <w:rPr>
          <w:b/>
          <w:bCs/>
          <w:highlight w:val="yellow"/>
        </w:rPr>
        <w:t>etters</w:t>
      </w:r>
      <w:proofErr w:type="spellEnd"/>
      <w:r w:rsidRPr="00925D07">
        <w:rPr>
          <w:b/>
          <w:bCs/>
          <w:highlight w:val="yellow"/>
        </w:rPr>
        <w:t xml:space="preserve">): </w:t>
      </w:r>
      <w:r w:rsidR="0065557C" w:rsidRPr="0065557C">
        <w:t xml:space="preserve">Pega / acessa determinada informação. Exemplo, estou no caixa eletrônico e quero consultar meu saldo: </w:t>
      </w:r>
      <w:proofErr w:type="spellStart"/>
      <w:r w:rsidR="0065557C" w:rsidRPr="009D7851">
        <w:rPr>
          <w:b/>
          <w:bCs/>
        </w:rPr>
        <w:t>get.Saldo</w:t>
      </w:r>
      <w:proofErr w:type="spellEnd"/>
      <w:r w:rsidR="0065557C" w:rsidRPr="0065557C">
        <w:t xml:space="preserve"> (irá pegar meu saldo)</w:t>
      </w:r>
      <w:r w:rsidR="009D7851">
        <w:t>. Ou seja</w:t>
      </w:r>
      <w:r w:rsidR="00477FCD">
        <w:t>,</w:t>
      </w:r>
      <w:r w:rsidR="009D7851">
        <w:t xml:space="preserve"> </w:t>
      </w:r>
      <w:proofErr w:type="spellStart"/>
      <w:r w:rsidR="009D7851">
        <w:t>get</w:t>
      </w:r>
      <w:proofErr w:type="spellEnd"/>
      <w:r w:rsidR="009D7851">
        <w:t xml:space="preserve"> (método </w:t>
      </w:r>
      <w:proofErr w:type="spellStart"/>
      <w:r w:rsidR="009D7851">
        <w:t>Getter</w:t>
      </w:r>
      <w:proofErr w:type="spellEnd"/>
      <w:r w:rsidR="009D7851">
        <w:t>) acessando o atributo Saldo.</w:t>
      </w:r>
    </w:p>
    <w:p w14:paraId="00DB6746" w14:textId="24BC272E" w:rsidR="003A1EEE" w:rsidRDefault="00477FCD" w:rsidP="004A5F8D">
      <w:pPr>
        <w:jc w:val="both"/>
      </w:pPr>
      <w:r>
        <w:t xml:space="preserve">O método </w:t>
      </w:r>
      <w:proofErr w:type="spellStart"/>
      <w:r>
        <w:t>get</w:t>
      </w:r>
      <w:proofErr w:type="spellEnd"/>
      <w:r>
        <w:t xml:space="preserve"> que </w:t>
      </w:r>
      <w:r>
        <w:rPr>
          <w:b/>
          <w:bCs/>
        </w:rPr>
        <w:t xml:space="preserve">protege </w:t>
      </w:r>
      <w:r>
        <w:t>um objeto. Ele não da acesso direto a uma requisição, mas funciona como um intermediário.</w:t>
      </w:r>
      <w:r w:rsidR="00707917">
        <w:t xml:space="preserve"> Permitindo então acesso ao atributo, mas sem ser um acesso direto ao atributo.</w:t>
      </w:r>
      <w:r>
        <w:t xml:space="preserve"> </w:t>
      </w:r>
    </w:p>
    <w:p w14:paraId="648C3F22" w14:textId="77777777" w:rsidR="003A1EEE" w:rsidRDefault="003A1EEE" w:rsidP="004A5F8D">
      <w:pPr>
        <w:jc w:val="both"/>
      </w:pPr>
    </w:p>
    <w:p w14:paraId="11D6C1DF" w14:textId="4BA9B701" w:rsidR="0021285B" w:rsidRDefault="0021285B" w:rsidP="004A5F8D">
      <w:pPr>
        <w:jc w:val="both"/>
      </w:pPr>
      <w:r w:rsidRPr="0021285B">
        <w:rPr>
          <w:noProof/>
        </w:rPr>
        <w:drawing>
          <wp:anchor distT="0" distB="0" distL="114300" distR="114300" simplePos="0" relativeHeight="251663360" behindDoc="1" locked="0" layoutInCell="1" allowOverlap="1" wp14:anchorId="1CCA4056" wp14:editId="61B26E7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019810" cy="1650365"/>
            <wp:effectExtent l="0" t="0" r="8890" b="6985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8D9" w14:textId="55EA3398" w:rsidR="00406DF0" w:rsidRPr="00406DF0" w:rsidRDefault="00406DF0" w:rsidP="00406DF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21285B">
        <w:rPr>
          <w:b/>
          <w:bCs/>
          <w:highlight w:val="yellow"/>
        </w:rPr>
        <w:t>MÉTODOS MODIFICADORES (</w:t>
      </w:r>
      <w:proofErr w:type="spellStart"/>
      <w:r w:rsidRPr="0021285B">
        <w:rPr>
          <w:b/>
          <w:bCs/>
          <w:highlight w:val="yellow"/>
        </w:rPr>
        <w:t>Setters</w:t>
      </w:r>
      <w:proofErr w:type="spellEnd"/>
      <w:r w:rsidRPr="0021285B">
        <w:rPr>
          <w:b/>
          <w:bCs/>
          <w:highlight w:val="yellow"/>
        </w:rPr>
        <w:t>):</w:t>
      </w:r>
      <w:r w:rsidR="009A75AB">
        <w:rPr>
          <w:b/>
          <w:bCs/>
        </w:rPr>
        <w:t xml:space="preserve"> </w:t>
      </w:r>
      <w:r w:rsidR="009A75AB">
        <w:t>Passam / entregam determinadas informações.</w:t>
      </w:r>
      <w:r>
        <w:rPr>
          <w:b/>
          <w:bCs/>
        </w:rPr>
        <w:t xml:space="preserve"> </w:t>
      </w:r>
      <w:r w:rsidR="00D241C6">
        <w:t>Modificam informações dentro do sistema.</w:t>
      </w:r>
      <w:r w:rsidR="0021285B">
        <w:t xml:space="preserve"> </w:t>
      </w:r>
      <w:r w:rsidR="0021285B">
        <w:rPr>
          <w:b/>
          <w:bCs/>
        </w:rPr>
        <w:t xml:space="preserve">e = </w:t>
      </w:r>
      <w:proofErr w:type="spellStart"/>
      <w:r w:rsidR="0021285B">
        <w:rPr>
          <w:b/>
          <w:bCs/>
        </w:rPr>
        <w:t>setTotDoc</w:t>
      </w:r>
      <w:proofErr w:type="spellEnd"/>
      <w:r w:rsidR="0021285B">
        <w:rPr>
          <w:b/>
          <w:bCs/>
        </w:rPr>
        <w:t>(</w:t>
      </w:r>
      <w:proofErr w:type="spellStart"/>
      <w:r w:rsidR="0021285B">
        <w:rPr>
          <w:b/>
          <w:bCs/>
        </w:rPr>
        <w:t>doc</w:t>
      </w:r>
      <w:proofErr w:type="spellEnd"/>
      <w:r w:rsidR="0021285B">
        <w:rPr>
          <w:b/>
          <w:bCs/>
        </w:rPr>
        <w:t>);</w:t>
      </w:r>
    </w:p>
    <w:p w14:paraId="34B9FD01" w14:textId="77777777" w:rsidR="003A1EEE" w:rsidRDefault="003A1EEE" w:rsidP="004A5F8D">
      <w:pPr>
        <w:jc w:val="both"/>
      </w:pPr>
    </w:p>
    <w:p w14:paraId="567E7779" w14:textId="77777777" w:rsidR="003A1EEE" w:rsidRDefault="003A1EEE" w:rsidP="004A5F8D">
      <w:pPr>
        <w:jc w:val="both"/>
      </w:pPr>
    </w:p>
    <w:p w14:paraId="2255D96F" w14:textId="0B7B3731" w:rsidR="003A1EEE" w:rsidRDefault="003A1EEE" w:rsidP="004A5F8D">
      <w:pPr>
        <w:jc w:val="both"/>
      </w:pPr>
    </w:p>
    <w:p w14:paraId="110116B0" w14:textId="14E17B8D" w:rsidR="0021285B" w:rsidRDefault="0021285B" w:rsidP="004A5F8D">
      <w:pPr>
        <w:jc w:val="both"/>
      </w:pPr>
    </w:p>
    <w:p w14:paraId="294D984E" w14:textId="20D8B823" w:rsidR="00D23615" w:rsidRDefault="00D23615" w:rsidP="004A5F8D">
      <w:pPr>
        <w:jc w:val="both"/>
      </w:pPr>
    </w:p>
    <w:p w14:paraId="351CDB5A" w14:textId="2A98435D" w:rsidR="00D23615" w:rsidRPr="00D23615" w:rsidRDefault="00D23615" w:rsidP="00D23615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7554AC">
        <w:rPr>
          <w:b/>
          <w:bCs/>
          <w:highlight w:val="yellow"/>
        </w:rPr>
        <w:t>MÉTODOS CONSTRUTORES (</w:t>
      </w:r>
      <w:proofErr w:type="spellStart"/>
      <w:r w:rsidRPr="007554AC">
        <w:rPr>
          <w:b/>
          <w:bCs/>
          <w:highlight w:val="yellow"/>
        </w:rPr>
        <w:t>Construct</w:t>
      </w:r>
      <w:proofErr w:type="spellEnd"/>
      <w:r w:rsidRPr="007554AC">
        <w:rPr>
          <w:b/>
          <w:bCs/>
          <w:highlight w:val="yellow"/>
        </w:rPr>
        <w:t>):</w:t>
      </w:r>
      <w:r>
        <w:rPr>
          <w:b/>
          <w:bCs/>
        </w:rPr>
        <w:t xml:space="preserve"> </w:t>
      </w:r>
      <w:r w:rsidR="007554AC">
        <w:t>Permite automatizar a construção (</w:t>
      </w:r>
      <w:proofErr w:type="spellStart"/>
      <w:r w:rsidR="007554AC">
        <w:t>instanciamento</w:t>
      </w:r>
      <w:proofErr w:type="spellEnd"/>
      <w:r w:rsidR="007554AC">
        <w:t xml:space="preserve">) de um objeto de forma mais fácil. </w:t>
      </w:r>
      <w:r w:rsidR="007554AC">
        <w:rPr>
          <w:b/>
          <w:bCs/>
        </w:rPr>
        <w:t>C1 = new Caneta (“BIC”, “Azul”, 0.5);</w:t>
      </w:r>
    </w:p>
    <w:p w14:paraId="16A82540" w14:textId="606C408A" w:rsidR="0021285B" w:rsidRDefault="0021285B" w:rsidP="004A5F8D">
      <w:pPr>
        <w:jc w:val="both"/>
      </w:pPr>
    </w:p>
    <w:p w14:paraId="33F4E652" w14:textId="0C486729" w:rsidR="005D267E" w:rsidRPr="005D267E" w:rsidRDefault="005D267E" w:rsidP="004A5F8D">
      <w:pPr>
        <w:jc w:val="both"/>
      </w:pPr>
      <w:r>
        <w:rPr>
          <w:b/>
          <w:bCs/>
        </w:rPr>
        <w:t xml:space="preserve">*IMPORTANTE = </w:t>
      </w:r>
      <w:r>
        <w:t xml:space="preserve">Para cada atributo de um objeto teremos um método </w:t>
      </w:r>
      <w:proofErr w:type="spellStart"/>
      <w:r>
        <w:t>get</w:t>
      </w:r>
      <w:proofErr w:type="spellEnd"/>
      <w:r>
        <w:t xml:space="preserve"> e outro set para ele.</w:t>
      </w:r>
    </w:p>
    <w:p w14:paraId="436C2692" w14:textId="4CBA4E2C" w:rsidR="00163FA9" w:rsidRDefault="00163FA9" w:rsidP="004A5F8D">
      <w:pPr>
        <w:jc w:val="both"/>
      </w:pPr>
      <w:r>
        <w:t xml:space="preserve">Exemplo de caso (classe estante foi criada) e vamos instanciar uma nova instante com comando </w:t>
      </w:r>
      <w:r>
        <w:rPr>
          <w:b/>
          <w:bCs/>
        </w:rPr>
        <w:t xml:space="preserve">e = new Estante. </w:t>
      </w:r>
      <w:r>
        <w:t xml:space="preserve">Chega uma pessoa e quer saber quantos documentos pertencentes a ela estão na estante. </w:t>
      </w:r>
      <w:r>
        <w:rPr>
          <w:b/>
          <w:bCs/>
        </w:rPr>
        <w:t xml:space="preserve">t = </w:t>
      </w:r>
      <w:proofErr w:type="spellStart"/>
      <w:proofErr w:type="gramStart"/>
      <w:r>
        <w:rPr>
          <w:b/>
          <w:bCs/>
        </w:rPr>
        <w:t>e.totDoc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 w:rsidR="000C36CC">
        <w:t>get.totDoc</w:t>
      </w:r>
      <w:proofErr w:type="spellEnd"/>
      <w:proofErr w:type="gramEnd"/>
      <w:r w:rsidR="003A1EEE">
        <w:t>.</w:t>
      </w:r>
    </w:p>
    <w:p w14:paraId="7F86D90B" w14:textId="1A07ABA7" w:rsidR="003A1EEE" w:rsidRDefault="0030741B" w:rsidP="004A5F8D">
      <w:pPr>
        <w:jc w:val="both"/>
      </w:pPr>
      <w:r w:rsidRPr="0030741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4F9104" wp14:editId="14126AA1">
            <wp:simplePos x="0" y="0"/>
            <wp:positionH relativeFrom="column">
              <wp:posOffset>-127635</wp:posOffset>
            </wp:positionH>
            <wp:positionV relativeFrom="paragraph">
              <wp:posOffset>265430</wp:posOffset>
            </wp:positionV>
            <wp:extent cx="1137920" cy="1551940"/>
            <wp:effectExtent l="0" t="0" r="5080" b="0"/>
            <wp:wrapTight wrapText="bothSides">
              <wp:wrapPolygon edited="0">
                <wp:start x="0" y="0"/>
                <wp:lineTo x="0" y="21211"/>
                <wp:lineTo x="21335" y="21211"/>
                <wp:lineTo x="2133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BFB">
        <w:rPr>
          <w:b/>
          <w:bCs/>
        </w:rPr>
        <w:t xml:space="preserve">EXEMPLO PRÁTICO DE OBJETOS </w:t>
      </w:r>
      <w:r w:rsidR="00EE0BCE">
        <w:rPr>
          <w:b/>
          <w:bCs/>
        </w:rPr>
        <w:t>–</w:t>
      </w:r>
      <w:r w:rsidR="00094BFB">
        <w:rPr>
          <w:b/>
          <w:bCs/>
        </w:rPr>
        <w:t xml:space="preserve"> </w:t>
      </w:r>
      <w:r w:rsidR="00EE0BCE">
        <w:t>Conta de banco.</w:t>
      </w:r>
      <w:r w:rsidR="006F4E2C">
        <w:t xml:space="preserve"> Transformação (</w:t>
      </w:r>
      <w:proofErr w:type="spellStart"/>
      <w:r w:rsidR="006F4E2C">
        <w:t>instanciamento</w:t>
      </w:r>
      <w:proofErr w:type="spellEnd"/>
      <w:r w:rsidR="006F4E2C">
        <w:t>) de conta corrente em um objeto).</w:t>
      </w:r>
    </w:p>
    <w:p w14:paraId="143BCA7A" w14:textId="5451BA2C" w:rsidR="0041269E" w:rsidRDefault="0041269E" w:rsidP="0041269E">
      <w:pPr>
        <w:pStyle w:val="PargrafodaLista"/>
        <w:numPr>
          <w:ilvl w:val="0"/>
          <w:numId w:val="7"/>
        </w:numPr>
        <w:jc w:val="both"/>
      </w:pPr>
      <w:r>
        <w:t xml:space="preserve">Criar a Classe (Conta do Banco): </w:t>
      </w:r>
      <w:r>
        <w:rPr>
          <w:b/>
          <w:bCs/>
        </w:rPr>
        <w:t xml:space="preserve">atributo: </w:t>
      </w:r>
      <w:proofErr w:type="spellStart"/>
      <w:r w:rsidR="00E04D3B">
        <w:t>numConta</w:t>
      </w:r>
      <w:proofErr w:type="spellEnd"/>
      <w:r w:rsidR="00E04D3B">
        <w:t xml:space="preserve">, </w:t>
      </w:r>
      <w:proofErr w:type="spellStart"/>
      <w:r w:rsidR="00E04D3B">
        <w:t>tipoConta</w:t>
      </w:r>
      <w:proofErr w:type="spellEnd"/>
      <w:r w:rsidR="0030741B">
        <w:t xml:space="preserve"> será poupança ou corrente </w:t>
      </w:r>
      <w:proofErr w:type="spellStart"/>
      <w:r w:rsidR="0030741B">
        <w:t>cp</w:t>
      </w:r>
      <w:proofErr w:type="spellEnd"/>
      <w:r w:rsidR="0030741B">
        <w:t xml:space="preserve"> e </w:t>
      </w:r>
      <w:proofErr w:type="spellStart"/>
      <w:r w:rsidR="0030741B">
        <w:t>cc</w:t>
      </w:r>
      <w:proofErr w:type="spellEnd"/>
      <w:r w:rsidR="00E04D3B">
        <w:t xml:space="preserve">, </w:t>
      </w:r>
      <w:proofErr w:type="spellStart"/>
      <w:r w:rsidR="00E04D3B">
        <w:t>nomeConta</w:t>
      </w:r>
      <w:proofErr w:type="spellEnd"/>
      <w:r w:rsidR="00E04D3B">
        <w:t xml:space="preserve">, </w:t>
      </w:r>
      <w:proofErr w:type="spellStart"/>
      <w:r w:rsidR="00E04D3B">
        <w:t>saldoConta</w:t>
      </w:r>
      <w:proofErr w:type="spellEnd"/>
      <w:r w:rsidR="00E04D3B">
        <w:t xml:space="preserve">, </w:t>
      </w:r>
      <w:proofErr w:type="spellStart"/>
      <w:r w:rsidR="00E04D3B">
        <w:t>statusConta</w:t>
      </w:r>
      <w:proofErr w:type="spellEnd"/>
      <w:r w:rsidR="00E04D3B">
        <w:t xml:space="preserve"> (aberta ou fechada);</w:t>
      </w:r>
      <w:r w:rsidR="001D392E">
        <w:t xml:space="preserve"> </w:t>
      </w:r>
      <w:r w:rsidR="001D392E">
        <w:rPr>
          <w:b/>
          <w:bCs/>
        </w:rPr>
        <w:t xml:space="preserve">Métodos: </w:t>
      </w:r>
      <w:proofErr w:type="spellStart"/>
      <w:proofErr w:type="gramStart"/>
      <w:r w:rsidR="00E46FE2">
        <w:t>abrirConta</w:t>
      </w:r>
      <w:proofErr w:type="spellEnd"/>
      <w:r w:rsidR="00E46FE2">
        <w:t>(</w:t>
      </w:r>
      <w:proofErr w:type="gramEnd"/>
      <w:r w:rsidR="00E46FE2">
        <w:t xml:space="preserve">), </w:t>
      </w:r>
      <w:proofErr w:type="spellStart"/>
      <w:r w:rsidR="00E46FE2">
        <w:t>fecharConta</w:t>
      </w:r>
      <w:proofErr w:type="spellEnd"/>
      <w:r w:rsidR="00E46FE2">
        <w:t>(),</w:t>
      </w:r>
      <w:r w:rsidR="00D70CC9">
        <w:t xml:space="preserve"> </w:t>
      </w:r>
      <w:proofErr w:type="spellStart"/>
      <w:r w:rsidR="00D70CC9">
        <w:t>depositarConta</w:t>
      </w:r>
      <w:proofErr w:type="spellEnd"/>
      <w:r w:rsidR="00D70CC9">
        <w:t xml:space="preserve">(), sacar(), </w:t>
      </w:r>
      <w:proofErr w:type="spellStart"/>
      <w:r w:rsidR="00D70CC9">
        <w:t>pagarMensalidade</w:t>
      </w:r>
      <w:proofErr w:type="spellEnd"/>
      <w:r w:rsidR="00D70CC9">
        <w:t>().</w:t>
      </w:r>
    </w:p>
    <w:p w14:paraId="3AC3ED5F" w14:textId="1AA79257" w:rsidR="0030741B" w:rsidRDefault="0030741B" w:rsidP="0030741B">
      <w:pPr>
        <w:pStyle w:val="PargrafodaLista"/>
        <w:ind w:left="1065"/>
        <w:jc w:val="both"/>
      </w:pPr>
      <w:r>
        <w:t>Diagrama de classe da conta Banco.</w:t>
      </w:r>
    </w:p>
    <w:p w14:paraId="090FCA05" w14:textId="21915824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>Definir visibilidade de atributos e métodos.</w:t>
      </w:r>
    </w:p>
    <w:p w14:paraId="5FEF1E27" w14:textId="0D1B23B9" w:rsidR="0030741B" w:rsidRDefault="0030741B" w:rsidP="0030741B">
      <w:pPr>
        <w:pStyle w:val="PargrafodaLista"/>
        <w:numPr>
          <w:ilvl w:val="0"/>
          <w:numId w:val="7"/>
        </w:numPr>
        <w:jc w:val="both"/>
      </w:pPr>
      <w:r>
        <w:t xml:space="preserve">Para cada atributo definir um método set e </w:t>
      </w:r>
      <w:proofErr w:type="spellStart"/>
      <w:r>
        <w:t>get</w:t>
      </w:r>
      <w:proofErr w:type="spellEnd"/>
      <w:r>
        <w:t>.</w:t>
      </w:r>
    </w:p>
    <w:p w14:paraId="3BFC8096" w14:textId="0F251AD5" w:rsidR="0030741B" w:rsidRDefault="0030741B" w:rsidP="0030741B">
      <w:pPr>
        <w:jc w:val="both"/>
      </w:pPr>
    </w:p>
    <w:p w14:paraId="1D831C2C" w14:textId="2E1E116A" w:rsidR="00980B21" w:rsidRDefault="00980B21" w:rsidP="0030741B">
      <w:pPr>
        <w:jc w:val="both"/>
      </w:pPr>
    </w:p>
    <w:p w14:paraId="528ECAB3" w14:textId="77777777" w:rsidR="002852C7" w:rsidRDefault="002852C7" w:rsidP="0030741B">
      <w:pPr>
        <w:jc w:val="both"/>
      </w:pPr>
    </w:p>
    <w:p w14:paraId="2B1BED51" w14:textId="77777777" w:rsidR="00980B21" w:rsidRPr="00EE0BCE" w:rsidRDefault="00980B21" w:rsidP="0030741B">
      <w:pPr>
        <w:jc w:val="both"/>
      </w:pPr>
    </w:p>
    <w:sectPr w:rsidR="00980B21" w:rsidRPr="00EE0BCE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2CF4"/>
    <w:multiLevelType w:val="hybridMultilevel"/>
    <w:tmpl w:val="13AE5EA8"/>
    <w:lvl w:ilvl="0" w:tplc="47088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698C67D6"/>
    <w:multiLevelType w:val="hybridMultilevel"/>
    <w:tmpl w:val="8DF8C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3A5C"/>
    <w:multiLevelType w:val="hybridMultilevel"/>
    <w:tmpl w:val="140A0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094BFB"/>
    <w:rsid w:val="000C36CC"/>
    <w:rsid w:val="00163FA9"/>
    <w:rsid w:val="001B2454"/>
    <w:rsid w:val="001B4368"/>
    <w:rsid w:val="001D392E"/>
    <w:rsid w:val="001E30E6"/>
    <w:rsid w:val="001F4465"/>
    <w:rsid w:val="0021285B"/>
    <w:rsid w:val="002852C7"/>
    <w:rsid w:val="00290701"/>
    <w:rsid w:val="002E1955"/>
    <w:rsid w:val="0030741B"/>
    <w:rsid w:val="00316AEE"/>
    <w:rsid w:val="003836B8"/>
    <w:rsid w:val="003A1EEE"/>
    <w:rsid w:val="003B1EBC"/>
    <w:rsid w:val="003E6A55"/>
    <w:rsid w:val="00406DF0"/>
    <w:rsid w:val="0041269E"/>
    <w:rsid w:val="004356BC"/>
    <w:rsid w:val="00461120"/>
    <w:rsid w:val="00473F51"/>
    <w:rsid w:val="00477FCD"/>
    <w:rsid w:val="004A5F8D"/>
    <w:rsid w:val="005435C4"/>
    <w:rsid w:val="0054384A"/>
    <w:rsid w:val="00550B60"/>
    <w:rsid w:val="00554F27"/>
    <w:rsid w:val="00577EBC"/>
    <w:rsid w:val="005B1A12"/>
    <w:rsid w:val="005C4266"/>
    <w:rsid w:val="005D267E"/>
    <w:rsid w:val="005E2A72"/>
    <w:rsid w:val="00622717"/>
    <w:rsid w:val="00641B19"/>
    <w:rsid w:val="0065557C"/>
    <w:rsid w:val="00686A6B"/>
    <w:rsid w:val="0068744F"/>
    <w:rsid w:val="006B5116"/>
    <w:rsid w:val="006F4E2C"/>
    <w:rsid w:val="0070094F"/>
    <w:rsid w:val="00707917"/>
    <w:rsid w:val="00736235"/>
    <w:rsid w:val="007554AC"/>
    <w:rsid w:val="008240BC"/>
    <w:rsid w:val="0086367E"/>
    <w:rsid w:val="008B282B"/>
    <w:rsid w:val="008F400B"/>
    <w:rsid w:val="00925D07"/>
    <w:rsid w:val="009564E4"/>
    <w:rsid w:val="009569BB"/>
    <w:rsid w:val="00980B21"/>
    <w:rsid w:val="00990D25"/>
    <w:rsid w:val="009A6CFC"/>
    <w:rsid w:val="009A75AB"/>
    <w:rsid w:val="009D7851"/>
    <w:rsid w:val="009E1271"/>
    <w:rsid w:val="00A129C7"/>
    <w:rsid w:val="00A2474D"/>
    <w:rsid w:val="00A4588C"/>
    <w:rsid w:val="00A734D7"/>
    <w:rsid w:val="00A73D80"/>
    <w:rsid w:val="00A8620F"/>
    <w:rsid w:val="00BA0608"/>
    <w:rsid w:val="00C038CD"/>
    <w:rsid w:val="00C5500C"/>
    <w:rsid w:val="00C6465C"/>
    <w:rsid w:val="00C74410"/>
    <w:rsid w:val="00CA0347"/>
    <w:rsid w:val="00CC57C6"/>
    <w:rsid w:val="00D23615"/>
    <w:rsid w:val="00D241C6"/>
    <w:rsid w:val="00D70CC9"/>
    <w:rsid w:val="00D769D9"/>
    <w:rsid w:val="00D81ED7"/>
    <w:rsid w:val="00D93EC8"/>
    <w:rsid w:val="00DC53B5"/>
    <w:rsid w:val="00DD0966"/>
    <w:rsid w:val="00E04D3B"/>
    <w:rsid w:val="00E46FE2"/>
    <w:rsid w:val="00E7335A"/>
    <w:rsid w:val="00EA0EB6"/>
    <w:rsid w:val="00EA6E72"/>
    <w:rsid w:val="00EC052D"/>
    <w:rsid w:val="00EE0BCE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93</cp:revision>
  <dcterms:created xsi:type="dcterms:W3CDTF">2025-05-07T13:10:00Z</dcterms:created>
  <dcterms:modified xsi:type="dcterms:W3CDTF">2025-05-15T10:26:00Z</dcterms:modified>
</cp:coreProperties>
</file>