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3508CCAC" w:rsidR="009C0B48" w:rsidRDefault="00354D58" w:rsidP="009C0B4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MySQL</w:t>
      </w:r>
      <w:r w:rsidR="009C0B48">
        <w:rPr>
          <w:rFonts w:cstheme="minorHAnsi"/>
          <w:b/>
          <w:bCs/>
          <w:sz w:val="24"/>
          <w:szCs w:val="24"/>
        </w:rPr>
        <w:t>:</w:t>
      </w:r>
    </w:p>
    <w:p w14:paraId="29A7E87C" w14:textId="652EAEAC" w:rsidR="00DC7E34" w:rsidRDefault="00DC7E34" w:rsidP="0006038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E3F786" w14:textId="6B0A1481" w:rsidR="00EC45A0" w:rsidRDefault="0091744C" w:rsidP="00EC45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ORIGEM BANCO DE DADOS</w:t>
      </w:r>
      <w:r w:rsidR="000578DF">
        <w:rPr>
          <w:rFonts w:ascii="Arial" w:hAnsi="Arial" w:cs="Arial"/>
          <w:b/>
          <w:bCs/>
          <w:sz w:val="24"/>
          <w:szCs w:val="24"/>
        </w:rPr>
        <w:t xml:space="preserve"> </w:t>
      </w:r>
      <w:r w:rsidR="00EC45A0">
        <w:rPr>
          <w:rFonts w:ascii="Arial" w:hAnsi="Arial" w:cs="Arial"/>
          <w:b/>
          <w:bCs/>
          <w:sz w:val="24"/>
          <w:szCs w:val="24"/>
        </w:rPr>
        <w:t>–</w:t>
      </w:r>
      <w:r w:rsidR="000578DF">
        <w:rPr>
          <w:rFonts w:ascii="Arial" w:hAnsi="Arial" w:cs="Arial"/>
          <w:b/>
          <w:bCs/>
          <w:sz w:val="24"/>
          <w:szCs w:val="24"/>
        </w:rPr>
        <w:t xml:space="preserve"> </w:t>
      </w:r>
      <w:r w:rsidR="00EC45A0" w:rsidRPr="00EC45A0">
        <w:rPr>
          <w:rFonts w:ascii="Arial" w:hAnsi="Arial" w:cs="Arial"/>
          <w:sz w:val="24"/>
          <w:szCs w:val="24"/>
        </w:rPr>
        <w:t>Origem déca</w:t>
      </w:r>
      <w:r w:rsidR="00EC45A0">
        <w:rPr>
          <w:rFonts w:ascii="Arial" w:hAnsi="Arial" w:cs="Arial"/>
          <w:sz w:val="24"/>
          <w:szCs w:val="24"/>
        </w:rPr>
        <w:t>da 1940 antes do surgimento dos computadores, dados eram guardados em papel e pastas. Analogia: Fichas (</w:t>
      </w:r>
      <w:r w:rsidR="00EC45A0" w:rsidRPr="00B70E56">
        <w:rPr>
          <w:rFonts w:ascii="Arial" w:hAnsi="Arial" w:cs="Arial"/>
          <w:b/>
          <w:bCs/>
          <w:sz w:val="24"/>
          <w:szCs w:val="24"/>
        </w:rPr>
        <w:t>registros</w:t>
      </w:r>
      <w:r w:rsidR="00EC45A0">
        <w:rPr>
          <w:rFonts w:ascii="Arial" w:hAnsi="Arial" w:cs="Arial"/>
          <w:sz w:val="24"/>
          <w:szCs w:val="24"/>
        </w:rPr>
        <w:t>) &gt; Pastas (</w:t>
      </w:r>
      <w:r w:rsidR="00EC45A0" w:rsidRPr="00B70E56">
        <w:rPr>
          <w:rFonts w:ascii="Arial" w:hAnsi="Arial" w:cs="Arial"/>
          <w:b/>
          <w:bCs/>
          <w:sz w:val="24"/>
          <w:szCs w:val="24"/>
        </w:rPr>
        <w:t>tabelas</w:t>
      </w:r>
      <w:r w:rsidR="00EC45A0">
        <w:rPr>
          <w:rFonts w:ascii="Arial" w:hAnsi="Arial" w:cs="Arial"/>
          <w:sz w:val="24"/>
          <w:szCs w:val="24"/>
        </w:rPr>
        <w:t>) &gt; Armários (</w:t>
      </w:r>
      <w:r w:rsidR="00EC45A0" w:rsidRPr="00B70E56">
        <w:rPr>
          <w:rFonts w:ascii="Arial" w:hAnsi="Arial" w:cs="Arial"/>
          <w:b/>
          <w:bCs/>
          <w:sz w:val="24"/>
          <w:szCs w:val="24"/>
        </w:rPr>
        <w:t>arquivos</w:t>
      </w:r>
      <w:r w:rsidR="00EC45A0">
        <w:rPr>
          <w:rFonts w:ascii="Arial" w:hAnsi="Arial" w:cs="Arial"/>
          <w:sz w:val="24"/>
          <w:szCs w:val="24"/>
        </w:rPr>
        <w:t>).</w:t>
      </w:r>
      <w:r w:rsidR="003B5929">
        <w:rPr>
          <w:rFonts w:ascii="Arial" w:hAnsi="Arial" w:cs="Arial"/>
          <w:sz w:val="24"/>
          <w:szCs w:val="24"/>
        </w:rPr>
        <w:t xml:space="preserve"> Originalmente os arquivos digitalizados eram </w:t>
      </w:r>
      <w:r w:rsidR="003B5929" w:rsidRPr="000C7FE8">
        <w:rPr>
          <w:rFonts w:ascii="Arial" w:hAnsi="Arial" w:cs="Arial"/>
          <w:b/>
          <w:bCs/>
          <w:sz w:val="24"/>
          <w:szCs w:val="24"/>
        </w:rPr>
        <w:t>arquivos sequenciais</w:t>
      </w:r>
      <w:r w:rsidR="003B5929">
        <w:rPr>
          <w:rFonts w:ascii="Arial" w:hAnsi="Arial" w:cs="Arial"/>
          <w:sz w:val="24"/>
          <w:szCs w:val="24"/>
        </w:rPr>
        <w:t xml:space="preserve"> para serem achados era necessário percorrer desde o início o que gerava lentidão.</w:t>
      </w:r>
      <w:r w:rsidR="000C7FE8">
        <w:rPr>
          <w:rFonts w:ascii="Arial" w:hAnsi="Arial" w:cs="Arial"/>
          <w:sz w:val="24"/>
          <w:szCs w:val="24"/>
        </w:rPr>
        <w:t xml:space="preserve"> Depois os registros passaram a ter </w:t>
      </w:r>
      <w:r w:rsidR="000C7FE8" w:rsidRPr="000C7FE8">
        <w:rPr>
          <w:rFonts w:ascii="Arial" w:hAnsi="Arial" w:cs="Arial"/>
          <w:b/>
          <w:bCs/>
          <w:sz w:val="24"/>
          <w:szCs w:val="24"/>
        </w:rPr>
        <w:t>índices</w:t>
      </w:r>
      <w:r w:rsidR="009F4F80">
        <w:rPr>
          <w:rFonts w:ascii="Arial" w:hAnsi="Arial" w:cs="Arial"/>
          <w:b/>
          <w:bCs/>
          <w:sz w:val="24"/>
          <w:szCs w:val="24"/>
        </w:rPr>
        <w:t xml:space="preserve"> </w:t>
      </w:r>
      <w:r w:rsidR="009F4F80">
        <w:rPr>
          <w:rFonts w:ascii="Arial" w:hAnsi="Arial" w:cs="Arial"/>
          <w:sz w:val="24"/>
          <w:szCs w:val="24"/>
        </w:rPr>
        <w:t xml:space="preserve">e foram chamados de </w:t>
      </w:r>
      <w:r w:rsidR="009F4F80">
        <w:rPr>
          <w:rFonts w:ascii="Arial" w:hAnsi="Arial" w:cs="Arial"/>
          <w:b/>
          <w:bCs/>
          <w:sz w:val="24"/>
          <w:szCs w:val="24"/>
        </w:rPr>
        <w:t>arquivos de acesso direto.</w:t>
      </w:r>
      <w:r w:rsidR="002C2741">
        <w:rPr>
          <w:rFonts w:ascii="Arial" w:hAnsi="Arial" w:cs="Arial"/>
          <w:b/>
          <w:bCs/>
          <w:sz w:val="24"/>
          <w:szCs w:val="24"/>
        </w:rPr>
        <w:t xml:space="preserve"> </w:t>
      </w:r>
      <w:r w:rsidR="002C2741">
        <w:rPr>
          <w:rFonts w:ascii="Arial" w:hAnsi="Arial" w:cs="Arial"/>
          <w:sz w:val="24"/>
          <w:szCs w:val="24"/>
        </w:rPr>
        <w:t>Já na década de 1960 o departamento de defesa dos EUA no codasyl criou o COBOL.</w:t>
      </w:r>
    </w:p>
    <w:p w14:paraId="7CC17FD0" w14:textId="724FA9C5" w:rsidR="0091744C" w:rsidRDefault="0091744C" w:rsidP="00EC45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BANCO DE DADOS </w:t>
      </w:r>
      <w:r w:rsidR="00F1371A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1371A">
        <w:rPr>
          <w:rFonts w:ascii="Arial" w:hAnsi="Arial" w:cs="Arial"/>
          <w:sz w:val="24"/>
          <w:szCs w:val="24"/>
        </w:rPr>
        <w:t>É um modelo de estrutura composta por:</w:t>
      </w:r>
    </w:p>
    <w:p w14:paraId="783F1B4C" w14:textId="58EFA34A" w:rsidR="00F1371A" w:rsidRDefault="00F1371A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BASE DE DADOS: </w:t>
      </w:r>
      <w:r w:rsidR="001A2EC4">
        <w:rPr>
          <w:rFonts w:ascii="Arial" w:hAnsi="Arial" w:cs="Arial"/>
          <w:sz w:val="24"/>
          <w:szCs w:val="24"/>
        </w:rPr>
        <w:t>Dados e estrutura de dados;</w:t>
      </w:r>
    </w:p>
    <w:p w14:paraId="7C582F96" w14:textId="7422370F" w:rsidR="001A2EC4" w:rsidRDefault="001A2EC4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SGBD:</w:t>
      </w:r>
      <w:r>
        <w:rPr>
          <w:rFonts w:ascii="Arial" w:hAnsi="Arial" w:cs="Arial"/>
          <w:sz w:val="24"/>
          <w:szCs w:val="24"/>
        </w:rPr>
        <w:t xml:space="preserve"> Sistema Gerenciador de Banco de Dados;</w:t>
      </w:r>
    </w:p>
    <w:p w14:paraId="5FA73362" w14:textId="697C3991" w:rsidR="001A2EC4" w:rsidRDefault="001A2EC4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LINGUAGEM DE EXPLORAÇÃO:</w:t>
      </w:r>
      <w:r>
        <w:rPr>
          <w:rFonts w:ascii="Arial" w:hAnsi="Arial" w:cs="Arial"/>
          <w:sz w:val="24"/>
          <w:szCs w:val="24"/>
        </w:rPr>
        <w:t xml:space="preserve"> </w:t>
      </w:r>
      <w:r w:rsidR="00F80C28">
        <w:rPr>
          <w:rFonts w:ascii="Arial" w:hAnsi="Arial" w:cs="Arial"/>
          <w:sz w:val="24"/>
          <w:szCs w:val="24"/>
        </w:rPr>
        <w:t>É lima linguagem que permite acessar/consultar os dados;</w:t>
      </w:r>
    </w:p>
    <w:p w14:paraId="5DB96C6E" w14:textId="000933CB" w:rsidR="00F80C28" w:rsidRDefault="00F80C28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PROGRAMAS ADICIONAIS:</w:t>
      </w:r>
      <w:r>
        <w:rPr>
          <w:rFonts w:ascii="Arial" w:hAnsi="Arial" w:cs="Arial"/>
          <w:sz w:val="24"/>
          <w:szCs w:val="24"/>
        </w:rPr>
        <w:t xml:space="preserve"> </w:t>
      </w:r>
      <w:r w:rsidR="00AC03BE">
        <w:rPr>
          <w:rFonts w:ascii="Arial" w:hAnsi="Arial" w:cs="Arial"/>
          <w:sz w:val="24"/>
          <w:szCs w:val="24"/>
        </w:rPr>
        <w:t>Gerencia de usuários, otimizados de dados;</w:t>
      </w:r>
    </w:p>
    <w:p w14:paraId="7C1499A1" w14:textId="63C3B4AA" w:rsidR="00783C10" w:rsidRDefault="00783C10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IBM </w:t>
      </w:r>
      <w:r w:rsidR="008658E5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658E5">
        <w:rPr>
          <w:rFonts w:ascii="Arial" w:hAnsi="Arial" w:cs="Arial"/>
          <w:sz w:val="24"/>
          <w:szCs w:val="24"/>
        </w:rPr>
        <w:t xml:space="preserve">Propôs criação </w:t>
      </w:r>
      <w:r w:rsidR="00453B5B">
        <w:rPr>
          <w:rFonts w:ascii="Arial" w:hAnsi="Arial" w:cs="Arial"/>
          <w:sz w:val="24"/>
          <w:szCs w:val="24"/>
        </w:rPr>
        <w:t xml:space="preserve">dos modelos: </w:t>
      </w:r>
      <w:r w:rsidR="00596C39">
        <w:rPr>
          <w:rFonts w:ascii="Arial" w:hAnsi="Arial" w:cs="Arial"/>
          <w:sz w:val="24"/>
          <w:szCs w:val="24"/>
        </w:rPr>
        <w:t xml:space="preserve">(1) </w:t>
      </w:r>
      <w:r w:rsidR="00453B5B">
        <w:rPr>
          <w:rFonts w:ascii="Arial" w:hAnsi="Arial" w:cs="Arial"/>
          <w:b/>
          <w:bCs/>
          <w:sz w:val="24"/>
          <w:szCs w:val="24"/>
        </w:rPr>
        <w:t>modelo hierárquico</w:t>
      </w:r>
      <w:r w:rsidR="00596C39"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596C39" w:rsidRPr="00596C39">
        <w:rPr>
          <w:rFonts w:ascii="Arial" w:hAnsi="Arial" w:cs="Arial"/>
          <w:sz w:val="24"/>
          <w:szCs w:val="24"/>
        </w:rPr>
        <w:t>(2)</w:t>
      </w:r>
      <w:r w:rsidR="00596C39">
        <w:rPr>
          <w:rFonts w:ascii="Arial" w:hAnsi="Arial" w:cs="Arial"/>
          <w:b/>
          <w:bCs/>
          <w:sz w:val="24"/>
          <w:szCs w:val="24"/>
        </w:rPr>
        <w:t xml:space="preserve"> modelo em rede. </w:t>
      </w:r>
      <w:r w:rsidR="00596C39">
        <w:rPr>
          <w:rFonts w:ascii="Arial" w:hAnsi="Arial" w:cs="Arial"/>
          <w:sz w:val="24"/>
          <w:szCs w:val="24"/>
        </w:rPr>
        <w:t xml:space="preserve">Mas só mais tarde foi criado um modelo que permitia um bom </w:t>
      </w:r>
      <w:r w:rsidR="00596C39">
        <w:rPr>
          <w:rFonts w:ascii="Arial" w:hAnsi="Arial" w:cs="Arial"/>
          <w:b/>
          <w:bCs/>
          <w:sz w:val="24"/>
          <w:szCs w:val="24"/>
        </w:rPr>
        <w:t xml:space="preserve">relacionamento </w:t>
      </w:r>
      <w:r w:rsidR="00596C39">
        <w:rPr>
          <w:rFonts w:ascii="Arial" w:hAnsi="Arial" w:cs="Arial"/>
          <w:sz w:val="24"/>
          <w:szCs w:val="24"/>
        </w:rPr>
        <w:t>de dados, permitindo os dados de um registro</w:t>
      </w:r>
      <w:r w:rsidR="00DD5100">
        <w:rPr>
          <w:rFonts w:ascii="Arial" w:hAnsi="Arial" w:cs="Arial"/>
          <w:sz w:val="24"/>
          <w:szCs w:val="24"/>
        </w:rPr>
        <w:t xml:space="preserve"> em uma tabela</w:t>
      </w:r>
      <w:r w:rsidR="00596C39">
        <w:rPr>
          <w:rFonts w:ascii="Arial" w:hAnsi="Arial" w:cs="Arial"/>
          <w:sz w:val="24"/>
          <w:szCs w:val="24"/>
        </w:rPr>
        <w:t xml:space="preserve"> acessar/consultar os dados de outro registro</w:t>
      </w:r>
      <w:r w:rsidR="00DD5100">
        <w:rPr>
          <w:rFonts w:ascii="Arial" w:hAnsi="Arial" w:cs="Arial"/>
          <w:sz w:val="24"/>
          <w:szCs w:val="24"/>
        </w:rPr>
        <w:t xml:space="preserve"> de outra tabela.</w:t>
      </w:r>
    </w:p>
    <w:p w14:paraId="65F6C47C" w14:textId="32976962" w:rsidR="00654763" w:rsidRDefault="00654763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MODELO RELACIONAL </w:t>
      </w:r>
      <w:r w:rsidR="00EA36A8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A36A8">
        <w:rPr>
          <w:rFonts w:ascii="Arial" w:hAnsi="Arial" w:cs="Arial"/>
          <w:sz w:val="24"/>
          <w:szCs w:val="24"/>
        </w:rPr>
        <w:t>Permite percorrer os relacionamentos que compõem a estrutura de dados que estão relacionados</w:t>
      </w:r>
      <w:r w:rsidR="00260A33">
        <w:rPr>
          <w:rFonts w:ascii="Arial" w:hAnsi="Arial" w:cs="Arial"/>
          <w:sz w:val="24"/>
          <w:szCs w:val="24"/>
        </w:rPr>
        <w:t xml:space="preserve"> por meio da linguagem de exploração.</w:t>
      </w:r>
    </w:p>
    <w:p w14:paraId="75B2A54C" w14:textId="5E5CB000" w:rsidR="006B168F" w:rsidRDefault="006B168F" w:rsidP="00783C1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SQL (Structured Query Language) – </w:t>
      </w:r>
      <w:r>
        <w:rPr>
          <w:rFonts w:ascii="Arial" w:hAnsi="Arial" w:cs="Arial"/>
          <w:sz w:val="24"/>
          <w:szCs w:val="24"/>
        </w:rPr>
        <w:t xml:space="preserve">Linguagem de Consulta Estruturada. Com ela é possível dar comandos ao meio ambiente do BD e ele retornará uma </w:t>
      </w:r>
      <w:r w:rsidRPr="006B168F">
        <w:rPr>
          <w:rFonts w:ascii="Arial" w:hAnsi="Arial" w:cs="Arial"/>
          <w:b/>
          <w:bCs/>
          <w:sz w:val="24"/>
          <w:szCs w:val="24"/>
        </w:rPr>
        <w:t>Query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resposta a uma solicitação.</w:t>
      </w:r>
      <w:r w:rsidR="00187035">
        <w:rPr>
          <w:rFonts w:ascii="Arial" w:hAnsi="Arial" w:cs="Arial"/>
          <w:sz w:val="24"/>
          <w:szCs w:val="24"/>
        </w:rPr>
        <w:t xml:space="preserve"> A SQL foi </w:t>
      </w:r>
      <w:r w:rsidR="00187035" w:rsidRPr="00187035">
        <w:rPr>
          <w:rFonts w:ascii="Arial" w:hAnsi="Arial" w:cs="Arial"/>
          <w:b/>
          <w:bCs/>
          <w:sz w:val="24"/>
          <w:szCs w:val="24"/>
        </w:rPr>
        <w:t>padronizada</w:t>
      </w:r>
      <w:r w:rsidR="00187035">
        <w:rPr>
          <w:rFonts w:ascii="Arial" w:hAnsi="Arial" w:cs="Arial"/>
          <w:sz w:val="24"/>
          <w:szCs w:val="24"/>
        </w:rPr>
        <w:t xml:space="preserve"> pela </w:t>
      </w:r>
      <w:r w:rsidR="00187035" w:rsidRPr="00187035">
        <w:rPr>
          <w:rFonts w:ascii="Arial" w:hAnsi="Arial" w:cs="Arial"/>
          <w:b/>
          <w:bCs/>
          <w:sz w:val="24"/>
          <w:szCs w:val="24"/>
        </w:rPr>
        <w:t>ANSI</w:t>
      </w:r>
      <w:r w:rsidR="00187035">
        <w:rPr>
          <w:rFonts w:ascii="Arial" w:hAnsi="Arial" w:cs="Arial"/>
          <w:sz w:val="24"/>
          <w:szCs w:val="24"/>
        </w:rPr>
        <w:t xml:space="preserve"> e ISSO</w:t>
      </w:r>
      <w:r w:rsidR="00187035">
        <w:rPr>
          <w:rFonts w:ascii="Arial" w:hAnsi="Arial" w:cs="Arial"/>
          <w:b/>
          <w:bCs/>
          <w:sz w:val="24"/>
          <w:szCs w:val="24"/>
        </w:rPr>
        <w:t>.</w:t>
      </w:r>
    </w:p>
    <w:p w14:paraId="24D8DF7F" w14:textId="37FE811B" w:rsidR="00187035" w:rsidRDefault="00187035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Exemplos comerciais (pagos): </w:t>
      </w:r>
      <w:r w:rsidR="00807306">
        <w:rPr>
          <w:rFonts w:ascii="Arial" w:hAnsi="Arial" w:cs="Arial"/>
          <w:sz w:val="24"/>
          <w:szCs w:val="24"/>
        </w:rPr>
        <w:t>Oracle, IBM, dBase, SQLServer.</w:t>
      </w:r>
    </w:p>
    <w:p w14:paraId="39ABA880" w14:textId="26912D1B" w:rsidR="00807306" w:rsidRDefault="00807306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7306">
        <w:rPr>
          <w:rFonts w:ascii="Arial" w:hAnsi="Arial" w:cs="Arial"/>
          <w:b/>
          <w:bCs/>
          <w:sz w:val="24"/>
          <w:szCs w:val="24"/>
        </w:rPr>
        <w:t>Exemplos comerciais (gratuitos):</w:t>
      </w:r>
      <w:r>
        <w:rPr>
          <w:rFonts w:ascii="Arial" w:hAnsi="Arial" w:cs="Arial"/>
          <w:sz w:val="24"/>
          <w:szCs w:val="24"/>
        </w:rPr>
        <w:t xml:space="preserve"> MySQL, MariaDB (fork do MySQL), FireBird, PostgreSQL.</w:t>
      </w:r>
    </w:p>
    <w:p w14:paraId="2A7C25A0" w14:textId="77777777" w:rsidR="00D411A4" w:rsidRDefault="00D411A4" w:rsidP="00783C10">
      <w:pPr>
        <w:jc w:val="both"/>
        <w:rPr>
          <w:rFonts w:ascii="Arial" w:hAnsi="Arial" w:cs="Arial"/>
          <w:sz w:val="24"/>
          <w:szCs w:val="24"/>
        </w:rPr>
      </w:pPr>
    </w:p>
    <w:p w14:paraId="51E76600" w14:textId="554A2B29" w:rsidR="00807306" w:rsidRDefault="00807306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MySQL </w:t>
      </w:r>
      <w:r w:rsidRPr="00807306">
        <w:rPr>
          <w:rFonts w:ascii="Arial" w:hAnsi="Arial" w:cs="Arial"/>
          <w:b/>
          <w:bCs/>
          <w:sz w:val="24"/>
          <w:szCs w:val="24"/>
        </w:rPr>
        <w:t>1994 (Suécia)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Linguagem de exploração simples gratuita (e livre open source), compatível com SQL e baseada no modelo relacional</w:t>
      </w:r>
      <w:r w:rsidR="00CC2734">
        <w:rPr>
          <w:rFonts w:ascii="Arial" w:hAnsi="Arial" w:cs="Arial"/>
          <w:sz w:val="24"/>
          <w:szCs w:val="24"/>
        </w:rPr>
        <w:t xml:space="preserve">. </w:t>
      </w:r>
      <w:r w:rsidR="00D411A4">
        <w:rPr>
          <w:rFonts w:ascii="Arial" w:hAnsi="Arial" w:cs="Arial"/>
          <w:sz w:val="24"/>
          <w:szCs w:val="24"/>
        </w:rPr>
        <w:t xml:space="preserve">Em </w:t>
      </w:r>
      <w:r w:rsidR="00CC2734">
        <w:rPr>
          <w:rFonts w:ascii="Arial" w:hAnsi="Arial" w:cs="Arial"/>
          <w:sz w:val="24"/>
          <w:szCs w:val="24"/>
        </w:rPr>
        <w:t>2007 San comprou MySQL e 2009 foi comprada pela Oracle.</w:t>
      </w:r>
    </w:p>
    <w:p w14:paraId="3A25B9B8" w14:textId="7142B11A" w:rsidR="00D411A4" w:rsidRPr="00807306" w:rsidRDefault="00D411A4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Empresas que usam MySQL: Nasa | Google | Wikipedia | Adobe | Cisco | Ebay | Claro, Tim, OI e Vivo | Bradesco | Forças Armadas. </w:t>
      </w:r>
    </w:p>
    <w:p w14:paraId="7FA01AC1" w14:textId="5D04C9EE" w:rsidR="00260A33" w:rsidRPr="00D411A4" w:rsidRDefault="00D411A4" w:rsidP="00783C10">
      <w:pPr>
        <w:jc w:val="both"/>
        <w:rPr>
          <w:rFonts w:ascii="Arial" w:hAnsi="Arial" w:cs="Arial"/>
          <w:sz w:val="24"/>
          <w:szCs w:val="24"/>
        </w:rPr>
      </w:pPr>
      <w:r w:rsidRPr="00D411A4">
        <w:rPr>
          <w:rFonts w:ascii="Arial" w:hAnsi="Arial" w:cs="Arial"/>
          <w:b/>
          <w:bCs/>
          <w:sz w:val="24"/>
          <w:szCs w:val="24"/>
        </w:rPr>
        <w:t>MySQL – Structured Query Language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Instruções.</w:t>
      </w:r>
    </w:p>
    <w:p w14:paraId="7782E1AC" w14:textId="13544751" w:rsidR="00EB1991" w:rsidRPr="00EB1991" w:rsidRDefault="00D411A4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F1B63">
        <w:rPr>
          <w:rFonts w:ascii="Arial" w:hAnsi="Arial" w:cs="Arial"/>
          <w:b/>
          <w:bCs/>
          <w:sz w:val="24"/>
          <w:szCs w:val="24"/>
          <w:highlight w:val="yellow"/>
        </w:rPr>
        <w:t>DDL</w:t>
      </w:r>
      <w:r w:rsidR="002C230D" w:rsidRPr="00FF1B63">
        <w:rPr>
          <w:rFonts w:ascii="Arial" w:hAnsi="Arial" w:cs="Arial"/>
          <w:b/>
          <w:bCs/>
          <w:sz w:val="24"/>
          <w:szCs w:val="24"/>
          <w:highlight w:val="yellow"/>
        </w:rPr>
        <w:t xml:space="preserve"> (Data Definition Language)</w:t>
      </w:r>
      <w:r w:rsidRPr="00FF1B63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Linguagem de Definição </w:t>
      </w:r>
    </w:p>
    <w:p w14:paraId="19D6C1D6" w14:textId="0C536CD5" w:rsidR="0091744C" w:rsidRPr="00D411A4" w:rsidRDefault="00D411A4" w:rsidP="00EB1991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(criar bd, tabela, alterar) comandos de </w:t>
      </w:r>
      <w:r w:rsidRPr="00D411A4">
        <w:rPr>
          <w:rFonts w:ascii="Arial" w:hAnsi="Arial" w:cs="Arial"/>
          <w:b/>
          <w:bCs/>
          <w:sz w:val="24"/>
          <w:szCs w:val="24"/>
        </w:rPr>
        <w:t>definição</w:t>
      </w:r>
      <w:r>
        <w:rPr>
          <w:rFonts w:ascii="Arial" w:hAnsi="Arial" w:cs="Arial"/>
          <w:sz w:val="24"/>
          <w:szCs w:val="24"/>
        </w:rPr>
        <w:t xml:space="preserve"> da </w:t>
      </w:r>
      <w:r>
        <w:rPr>
          <w:rFonts w:ascii="Arial" w:hAnsi="Arial" w:cs="Arial"/>
          <w:b/>
          <w:bCs/>
          <w:sz w:val="24"/>
          <w:szCs w:val="24"/>
        </w:rPr>
        <w:t>estrutura de banco de dados</w:t>
      </w:r>
      <w:r>
        <w:rPr>
          <w:rFonts w:ascii="Arial" w:hAnsi="Arial" w:cs="Arial"/>
          <w:sz w:val="24"/>
          <w:szCs w:val="24"/>
        </w:rPr>
        <w:t>;</w:t>
      </w:r>
    </w:p>
    <w:p w14:paraId="0A92B5F4" w14:textId="246DDF1F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F1B63">
        <w:rPr>
          <w:rFonts w:ascii="Arial" w:hAnsi="Arial" w:cs="Arial"/>
          <w:b/>
          <w:bCs/>
          <w:sz w:val="24"/>
          <w:szCs w:val="24"/>
          <w:highlight w:val="yellow"/>
        </w:rPr>
        <w:t>DML</w:t>
      </w:r>
      <w:r w:rsidR="00FF1B63" w:rsidRPr="00FF1B63">
        <w:rPr>
          <w:rFonts w:ascii="Arial" w:hAnsi="Arial" w:cs="Arial"/>
          <w:b/>
          <w:bCs/>
          <w:sz w:val="24"/>
          <w:szCs w:val="24"/>
          <w:highlight w:val="yellow"/>
        </w:rPr>
        <w:t xml:space="preserve"> (Data Manipulation Language)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Linguagem de Manipulação </w:t>
      </w:r>
    </w:p>
    <w:p w14:paraId="05331E28" w14:textId="73186976" w:rsidR="00D411A4" w:rsidRDefault="00EB1991" w:rsidP="00EB1991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(incluir, exclui, alterar) comandos de </w:t>
      </w:r>
      <w:r>
        <w:rPr>
          <w:rFonts w:ascii="Arial" w:hAnsi="Arial" w:cs="Arial"/>
          <w:b/>
          <w:bCs/>
          <w:sz w:val="24"/>
          <w:szCs w:val="24"/>
        </w:rPr>
        <w:t>manipulação dos dados;</w:t>
      </w:r>
    </w:p>
    <w:p w14:paraId="7C0D4241" w14:textId="395AFC47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DQL: </w:t>
      </w:r>
      <w:r>
        <w:rPr>
          <w:rFonts w:ascii="Arial" w:hAnsi="Arial" w:cs="Arial"/>
          <w:sz w:val="24"/>
          <w:szCs w:val="24"/>
        </w:rPr>
        <w:t>Linguagem de solicitação;</w:t>
      </w:r>
    </w:p>
    <w:p w14:paraId="728CF0D4" w14:textId="2BB6F264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DCL: </w:t>
      </w:r>
      <w:r>
        <w:rPr>
          <w:rFonts w:ascii="Arial" w:hAnsi="Arial" w:cs="Arial"/>
          <w:sz w:val="24"/>
          <w:szCs w:val="24"/>
        </w:rPr>
        <w:t>Linguagem de Controle</w:t>
      </w:r>
    </w:p>
    <w:p w14:paraId="247DA139" w14:textId="308BB917" w:rsidR="00EB1991" w:rsidRPr="00EB1991" w:rsidRDefault="00EB1991" w:rsidP="00EB199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usuários tem acesso, quais comandos eles podem executar;</w:t>
      </w:r>
    </w:p>
    <w:p w14:paraId="5D4BDBB9" w14:textId="1DE18104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DTL: </w:t>
      </w:r>
      <w:r>
        <w:rPr>
          <w:rFonts w:ascii="Arial" w:hAnsi="Arial" w:cs="Arial"/>
          <w:sz w:val="24"/>
          <w:szCs w:val="24"/>
        </w:rPr>
        <w:t>Linguagem de transações;</w:t>
      </w:r>
    </w:p>
    <w:p w14:paraId="6F1F2DD3" w14:textId="4F61BDF1" w:rsidR="00EB1991" w:rsidRDefault="00EB1991" w:rsidP="00EB1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FERRAMENTAS: </w:t>
      </w:r>
      <w:r w:rsidRPr="00EB1991">
        <w:rPr>
          <w:rFonts w:ascii="Arial" w:hAnsi="Arial" w:cs="Arial"/>
          <w:b/>
          <w:bCs/>
          <w:sz w:val="24"/>
          <w:szCs w:val="24"/>
        </w:rPr>
        <w:t>W</w:t>
      </w:r>
      <w:r w:rsidR="004E41DD">
        <w:rPr>
          <w:rFonts w:ascii="Arial" w:hAnsi="Arial" w:cs="Arial"/>
          <w:b/>
          <w:bCs/>
          <w:sz w:val="24"/>
          <w:szCs w:val="24"/>
        </w:rPr>
        <w:t>amp</w:t>
      </w:r>
      <w:r w:rsidRPr="00EB1991">
        <w:rPr>
          <w:rFonts w:ascii="Arial" w:hAnsi="Arial" w:cs="Arial"/>
          <w:b/>
          <w:bCs/>
          <w:sz w:val="24"/>
          <w:szCs w:val="24"/>
        </w:rPr>
        <w:t>server</w:t>
      </w:r>
      <w:r w:rsidR="00A73840">
        <w:rPr>
          <w:rFonts w:ascii="Arial" w:hAnsi="Arial" w:cs="Arial"/>
          <w:b/>
          <w:bCs/>
          <w:sz w:val="24"/>
          <w:szCs w:val="24"/>
        </w:rPr>
        <w:t xml:space="preserve"> (para Windows)</w:t>
      </w:r>
      <w:r w:rsidRPr="00EB1991">
        <w:rPr>
          <w:rFonts w:ascii="Arial" w:hAnsi="Arial" w:cs="Arial"/>
          <w:b/>
          <w:bCs/>
          <w:sz w:val="24"/>
          <w:szCs w:val="24"/>
        </w:rPr>
        <w:t xml:space="preserve"> / XAMPP</w:t>
      </w:r>
      <w:r>
        <w:rPr>
          <w:rFonts w:ascii="Arial" w:hAnsi="Arial" w:cs="Arial"/>
          <w:sz w:val="24"/>
          <w:szCs w:val="24"/>
        </w:rPr>
        <w:t xml:space="preserve"> </w:t>
      </w:r>
      <w:r w:rsidR="00A73840">
        <w:rPr>
          <w:rFonts w:ascii="Arial" w:hAnsi="Arial" w:cs="Arial"/>
          <w:sz w:val="24"/>
          <w:szCs w:val="24"/>
        </w:rPr>
        <w:t>(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Cross-plataforma</w:t>
      </w:r>
      <w:r w:rsidR="00A73840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usa MySQL junto com PHP. E </w:t>
      </w:r>
      <w:r w:rsidRPr="00EB1991">
        <w:rPr>
          <w:rFonts w:ascii="Arial" w:hAnsi="Arial" w:cs="Arial"/>
          <w:b/>
          <w:bCs/>
          <w:sz w:val="24"/>
          <w:szCs w:val="24"/>
        </w:rPr>
        <w:t>MySQL Workbanch</w:t>
      </w:r>
      <w:r w:rsidR="004E41DD">
        <w:rPr>
          <w:rFonts w:ascii="Arial" w:hAnsi="Arial" w:cs="Arial"/>
          <w:b/>
          <w:bCs/>
          <w:sz w:val="24"/>
          <w:szCs w:val="24"/>
        </w:rPr>
        <w:t xml:space="preserve">: </w:t>
      </w:r>
      <w:r w:rsidR="004E41DD">
        <w:rPr>
          <w:rFonts w:ascii="Arial" w:hAnsi="Arial" w:cs="Arial"/>
          <w:sz w:val="24"/>
          <w:szCs w:val="24"/>
        </w:rPr>
        <w:t>ferramenta para acessar 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ambiente para desenvolvimento MySQL</w:t>
      </w:r>
      <w:r w:rsidR="004E41DD">
        <w:rPr>
          <w:rFonts w:ascii="Arial" w:hAnsi="Arial" w:cs="Arial"/>
          <w:sz w:val="24"/>
          <w:szCs w:val="24"/>
        </w:rPr>
        <w:t>.</w:t>
      </w:r>
      <w:r w:rsidR="00A73840">
        <w:rPr>
          <w:rFonts w:ascii="Arial" w:hAnsi="Arial" w:cs="Arial"/>
          <w:sz w:val="24"/>
          <w:szCs w:val="24"/>
        </w:rPr>
        <w:t xml:space="preserve"> </w:t>
      </w:r>
      <w:r w:rsidR="00A73840">
        <w:rPr>
          <w:rFonts w:ascii="Arial" w:hAnsi="Arial" w:cs="Arial"/>
          <w:b/>
          <w:bCs/>
          <w:sz w:val="24"/>
          <w:szCs w:val="24"/>
        </w:rPr>
        <w:t>W</w:t>
      </w:r>
      <w:r w:rsidR="00A73840" w:rsidRPr="00A73840">
        <w:rPr>
          <w:rFonts w:ascii="Arial" w:hAnsi="Arial" w:cs="Arial"/>
          <w:sz w:val="24"/>
          <w:szCs w:val="24"/>
        </w:rPr>
        <w:t>indows</w:t>
      </w:r>
      <w:r w:rsidR="00A73840">
        <w:rPr>
          <w:rFonts w:ascii="Arial" w:hAnsi="Arial" w:cs="Arial"/>
          <w:b/>
          <w:bCs/>
          <w:sz w:val="24"/>
          <w:szCs w:val="24"/>
        </w:rPr>
        <w:t xml:space="preserve"> / X</w:t>
      </w:r>
      <w:r w:rsidR="00A73840" w:rsidRPr="00A73840">
        <w:rPr>
          <w:rFonts w:ascii="Arial" w:hAnsi="Arial" w:cs="Arial"/>
          <w:sz w:val="24"/>
          <w:szCs w:val="24"/>
        </w:rPr>
        <w:t>(qualquer)</w:t>
      </w:r>
      <w:r w:rsidR="00A73840">
        <w:rPr>
          <w:rFonts w:ascii="Arial" w:hAnsi="Arial" w:cs="Arial"/>
          <w:b/>
          <w:bCs/>
          <w:sz w:val="24"/>
          <w:szCs w:val="24"/>
        </w:rPr>
        <w:t xml:space="preserve"> 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A</w:t>
      </w:r>
      <w:r w:rsidR="00A73840">
        <w:rPr>
          <w:rFonts w:ascii="Arial" w:hAnsi="Arial" w:cs="Arial"/>
          <w:sz w:val="24"/>
          <w:szCs w:val="24"/>
        </w:rPr>
        <w:t xml:space="preserve">pache 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M</w:t>
      </w:r>
      <w:r w:rsidR="00A73840">
        <w:rPr>
          <w:rFonts w:ascii="Arial" w:hAnsi="Arial" w:cs="Arial"/>
          <w:sz w:val="24"/>
          <w:szCs w:val="24"/>
        </w:rPr>
        <w:t xml:space="preserve">ySQL 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P</w:t>
      </w:r>
      <w:r w:rsidR="00A73840">
        <w:rPr>
          <w:rFonts w:ascii="Arial" w:hAnsi="Arial" w:cs="Arial"/>
          <w:sz w:val="24"/>
          <w:szCs w:val="24"/>
        </w:rPr>
        <w:t>HP</w:t>
      </w:r>
    </w:p>
    <w:p w14:paraId="73C0A21C" w14:textId="20DCAA84" w:rsidR="000B396B" w:rsidRDefault="000B396B" w:rsidP="00EB1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OBJETIVO DO BANCO DE DADOS </w:t>
      </w:r>
      <w:r w:rsidR="006E4E0E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E4E0E">
        <w:rPr>
          <w:rFonts w:ascii="Arial" w:hAnsi="Arial" w:cs="Arial"/>
          <w:sz w:val="24"/>
          <w:szCs w:val="24"/>
        </w:rPr>
        <w:t>Registrar instâncias separadas de coisas que tem características semelhantes</w:t>
      </w:r>
      <w:r w:rsidR="003C1CBE">
        <w:rPr>
          <w:rFonts w:ascii="Arial" w:hAnsi="Arial" w:cs="Arial"/>
          <w:sz w:val="24"/>
          <w:szCs w:val="24"/>
        </w:rPr>
        <w:t xml:space="preserve"> (valores individuais).</w:t>
      </w:r>
    </w:p>
    <w:p w14:paraId="4C8650E9" w14:textId="42E883E8" w:rsidR="001851A6" w:rsidRDefault="001851A6" w:rsidP="001851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1EC7">
        <w:rPr>
          <w:rFonts w:ascii="Arial" w:hAnsi="Arial" w:cs="Arial"/>
          <w:sz w:val="24"/>
          <w:szCs w:val="24"/>
          <w:u w:val="single"/>
        </w:rPr>
        <w:t>BANCO DE DADOS</w:t>
      </w:r>
      <w:r>
        <w:rPr>
          <w:rFonts w:ascii="Arial" w:hAnsi="Arial" w:cs="Arial"/>
          <w:sz w:val="24"/>
          <w:szCs w:val="24"/>
        </w:rPr>
        <w:t xml:space="preserve">: </w:t>
      </w:r>
      <w:r w:rsidR="00404739" w:rsidRPr="00404739">
        <w:rPr>
          <w:rFonts w:ascii="Arial" w:hAnsi="Arial" w:cs="Arial"/>
          <w:b/>
          <w:bCs/>
          <w:sz w:val="24"/>
          <w:szCs w:val="24"/>
        </w:rPr>
        <w:t>Conjuntos de Tabelas</w:t>
      </w:r>
      <w:r w:rsidR="00404739">
        <w:rPr>
          <w:rFonts w:ascii="Arial" w:hAnsi="Arial" w:cs="Arial"/>
          <w:sz w:val="24"/>
          <w:szCs w:val="24"/>
        </w:rPr>
        <w:t xml:space="preserve">. </w:t>
      </w:r>
      <w:r w:rsidR="008C76A2">
        <w:rPr>
          <w:rFonts w:ascii="Arial" w:hAnsi="Arial" w:cs="Arial"/>
          <w:sz w:val="24"/>
          <w:szCs w:val="24"/>
        </w:rPr>
        <w:t xml:space="preserve">são </w:t>
      </w:r>
      <w:r w:rsidR="008C76A2">
        <w:rPr>
          <w:rFonts w:ascii="Arial" w:hAnsi="Arial" w:cs="Arial"/>
          <w:b/>
          <w:bCs/>
          <w:sz w:val="24"/>
          <w:szCs w:val="24"/>
        </w:rPr>
        <w:t>coleções</w:t>
      </w:r>
      <w:r w:rsidR="009A59CC">
        <w:rPr>
          <w:rFonts w:ascii="Arial" w:hAnsi="Arial" w:cs="Arial"/>
          <w:b/>
          <w:bCs/>
          <w:sz w:val="24"/>
          <w:szCs w:val="24"/>
        </w:rPr>
        <w:t xml:space="preserve"> de tabelas</w:t>
      </w:r>
      <w:r w:rsidR="008C76A2">
        <w:rPr>
          <w:rFonts w:ascii="Arial" w:hAnsi="Arial" w:cs="Arial"/>
          <w:b/>
          <w:bCs/>
          <w:sz w:val="24"/>
          <w:szCs w:val="24"/>
        </w:rPr>
        <w:t xml:space="preserve"> </w:t>
      </w:r>
      <w:r w:rsidR="008C76A2">
        <w:rPr>
          <w:rFonts w:ascii="Arial" w:hAnsi="Arial" w:cs="Arial"/>
          <w:sz w:val="24"/>
          <w:szCs w:val="24"/>
        </w:rPr>
        <w:t>de dados de características separadas, mas que estão localizados em locais específicos (tabelas).</w:t>
      </w:r>
    </w:p>
    <w:p w14:paraId="1EF24015" w14:textId="5396444A" w:rsidR="009A59CC" w:rsidRDefault="009A59CC" w:rsidP="001851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1EC7">
        <w:rPr>
          <w:rFonts w:ascii="Arial" w:hAnsi="Arial" w:cs="Arial"/>
          <w:sz w:val="24"/>
          <w:szCs w:val="24"/>
          <w:u w:val="single"/>
        </w:rPr>
        <w:t>TABELAS:</w:t>
      </w:r>
      <w:r>
        <w:rPr>
          <w:rFonts w:ascii="Arial" w:hAnsi="Arial" w:cs="Arial"/>
          <w:sz w:val="24"/>
          <w:szCs w:val="24"/>
        </w:rPr>
        <w:t xml:space="preserve"> </w:t>
      </w:r>
      <w:r w:rsidR="00404739" w:rsidRPr="00404739">
        <w:rPr>
          <w:rFonts w:ascii="Arial" w:hAnsi="Arial" w:cs="Arial"/>
          <w:b/>
          <w:bCs/>
          <w:sz w:val="24"/>
          <w:szCs w:val="24"/>
        </w:rPr>
        <w:t>Conjuntos de Registros</w:t>
      </w:r>
      <w:r w:rsidR="00404739">
        <w:rPr>
          <w:rFonts w:ascii="Arial" w:hAnsi="Arial" w:cs="Arial"/>
          <w:sz w:val="24"/>
          <w:szCs w:val="24"/>
        </w:rPr>
        <w:t xml:space="preserve">. </w:t>
      </w:r>
      <w:r w:rsidR="00421EC7">
        <w:rPr>
          <w:rFonts w:ascii="Arial" w:hAnsi="Arial" w:cs="Arial"/>
          <w:sz w:val="24"/>
          <w:szCs w:val="24"/>
        </w:rPr>
        <w:t>são locais específicos dentro do banco de dados que guardam características semelhantes.</w:t>
      </w:r>
      <w:r w:rsidR="00386792">
        <w:rPr>
          <w:rFonts w:ascii="Arial" w:hAnsi="Arial" w:cs="Arial"/>
          <w:sz w:val="24"/>
          <w:szCs w:val="24"/>
        </w:rPr>
        <w:t xml:space="preserve"> As tabelas possuem </w:t>
      </w:r>
      <w:r w:rsidR="00386792">
        <w:rPr>
          <w:rFonts w:ascii="Arial" w:hAnsi="Arial" w:cs="Arial"/>
          <w:b/>
          <w:bCs/>
          <w:sz w:val="24"/>
          <w:szCs w:val="24"/>
        </w:rPr>
        <w:t>campos.</w:t>
      </w:r>
    </w:p>
    <w:p w14:paraId="21252757" w14:textId="46C6A8D8" w:rsidR="004D1914" w:rsidRDefault="00421EC7" w:rsidP="00EB199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REGISTRO:</w:t>
      </w:r>
      <w:r>
        <w:rPr>
          <w:rFonts w:ascii="Arial" w:hAnsi="Arial" w:cs="Arial"/>
          <w:sz w:val="24"/>
          <w:szCs w:val="24"/>
        </w:rPr>
        <w:t xml:space="preserve"> são os dados agrupados dentro de uma tabela.</w:t>
      </w:r>
    </w:p>
    <w:p w14:paraId="4E4837C4" w14:textId="25D915DF" w:rsidR="00E81B59" w:rsidRPr="00E81B59" w:rsidRDefault="00E81B59" w:rsidP="00E81B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PRIMITIVOS MYSQL – </w:t>
      </w:r>
      <w:r>
        <w:rPr>
          <w:rFonts w:ascii="Arial" w:hAnsi="Arial" w:cs="Arial"/>
          <w:sz w:val="24"/>
          <w:szCs w:val="24"/>
        </w:rPr>
        <w:t>Em MySQL os dados são armazenados em DISCO e por isso precisam ser MUITO BEM DIMENSIONADOS (Tipo e tamanho).</w:t>
      </w:r>
    </w:p>
    <w:p w14:paraId="5CEFB0D3" w14:textId="12ED7F42" w:rsidR="00E81B59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Numéricos: </w:t>
      </w:r>
      <w:r w:rsidR="005F52CB" w:rsidRPr="005F52CB">
        <w:rPr>
          <w:rFonts w:ascii="Arial" w:hAnsi="Arial" w:cs="Arial"/>
          <w:b/>
          <w:bCs/>
          <w:sz w:val="24"/>
          <w:szCs w:val="24"/>
        </w:rPr>
        <w:t>Inteiro</w:t>
      </w:r>
      <w:r w:rsidR="005F52CB">
        <w:rPr>
          <w:rFonts w:ascii="Arial" w:hAnsi="Arial" w:cs="Arial"/>
          <w:sz w:val="24"/>
          <w:szCs w:val="24"/>
        </w:rPr>
        <w:t xml:space="preserve"> (TinyInt, SamllInt, Int, MediumInt, BigInt</w:t>
      </w:r>
      <w:r w:rsidR="0083042D">
        <w:rPr>
          <w:rFonts w:ascii="Arial" w:hAnsi="Arial" w:cs="Arial"/>
          <w:sz w:val="24"/>
          <w:szCs w:val="24"/>
        </w:rPr>
        <w:t>. Eles dependem da quantidade de bytes “tamanho”</w:t>
      </w:r>
      <w:r w:rsidR="005F52CB">
        <w:rPr>
          <w:rFonts w:ascii="Arial" w:hAnsi="Arial" w:cs="Arial"/>
          <w:sz w:val="24"/>
          <w:szCs w:val="24"/>
        </w:rPr>
        <w:t>)</w:t>
      </w:r>
      <w:r w:rsidR="005F52CB" w:rsidRPr="005F52CB">
        <w:rPr>
          <w:rFonts w:ascii="Arial" w:hAnsi="Arial" w:cs="Arial"/>
          <w:sz w:val="24"/>
          <w:szCs w:val="24"/>
        </w:rPr>
        <w:t xml:space="preserve"> | </w:t>
      </w:r>
      <w:r w:rsidR="005F52CB" w:rsidRPr="005F52CB">
        <w:rPr>
          <w:rFonts w:ascii="Arial" w:hAnsi="Arial" w:cs="Arial"/>
          <w:b/>
          <w:bCs/>
          <w:sz w:val="24"/>
          <w:szCs w:val="24"/>
        </w:rPr>
        <w:t>Real</w:t>
      </w:r>
      <w:r w:rsidR="005F52CB">
        <w:rPr>
          <w:rFonts w:ascii="Arial" w:hAnsi="Arial" w:cs="Arial"/>
          <w:b/>
          <w:bCs/>
          <w:sz w:val="24"/>
          <w:szCs w:val="24"/>
        </w:rPr>
        <w:t xml:space="preserve"> </w:t>
      </w:r>
      <w:r w:rsidR="005F52CB">
        <w:rPr>
          <w:rFonts w:ascii="Arial" w:hAnsi="Arial" w:cs="Arial"/>
          <w:sz w:val="24"/>
          <w:szCs w:val="24"/>
        </w:rPr>
        <w:t>(Decimal, Float, Double, Real)</w:t>
      </w:r>
      <w:r w:rsidR="005F52CB" w:rsidRPr="005F52CB">
        <w:rPr>
          <w:rFonts w:ascii="Arial" w:hAnsi="Arial" w:cs="Arial"/>
          <w:sz w:val="24"/>
          <w:szCs w:val="24"/>
        </w:rPr>
        <w:t xml:space="preserve"> | </w:t>
      </w:r>
      <w:r w:rsidR="005F52CB" w:rsidRPr="005F52CB">
        <w:rPr>
          <w:rFonts w:ascii="Arial" w:hAnsi="Arial" w:cs="Arial"/>
          <w:b/>
          <w:bCs/>
          <w:sz w:val="24"/>
          <w:szCs w:val="24"/>
        </w:rPr>
        <w:t>Lógico</w:t>
      </w:r>
      <w:r w:rsidR="005F52CB">
        <w:rPr>
          <w:rFonts w:ascii="Arial" w:hAnsi="Arial" w:cs="Arial"/>
          <w:b/>
          <w:bCs/>
          <w:sz w:val="24"/>
          <w:szCs w:val="24"/>
        </w:rPr>
        <w:t xml:space="preserve"> </w:t>
      </w:r>
      <w:r w:rsidR="005F52CB" w:rsidRPr="005F52CB">
        <w:rPr>
          <w:rFonts w:ascii="Arial" w:hAnsi="Arial" w:cs="Arial"/>
          <w:sz w:val="24"/>
          <w:szCs w:val="24"/>
        </w:rPr>
        <w:t>(Bit, Boolean)</w:t>
      </w:r>
    </w:p>
    <w:p w14:paraId="16F289CE" w14:textId="27BAFE19" w:rsidR="00E81B59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Data/Tempo: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 xml:space="preserve">Date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Date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>(data)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| Date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Time</w:t>
      </w:r>
      <w:r w:rsidR="0083042D">
        <w:rPr>
          <w:rFonts w:ascii="Arial" w:hAnsi="Arial" w:cs="Arial"/>
          <w:sz w:val="24"/>
          <w:szCs w:val="24"/>
        </w:rPr>
        <w:t xml:space="preserve"> (datas, horas, infos)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TimeStamp</w:t>
      </w:r>
      <w:r w:rsidR="0083042D">
        <w:rPr>
          <w:rFonts w:ascii="Arial" w:hAnsi="Arial" w:cs="Arial"/>
          <w:sz w:val="24"/>
          <w:szCs w:val="24"/>
        </w:rPr>
        <w:t xml:space="preserve">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Time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 xml:space="preserve">(somente hora)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Year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>(somente ano)</w:t>
      </w:r>
    </w:p>
    <w:p w14:paraId="6E550BC3" w14:textId="7D9AECDE" w:rsidR="00E81B59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Literais:</w:t>
      </w:r>
      <w:r w:rsidR="005F52CB">
        <w:rPr>
          <w:rFonts w:ascii="Arial" w:hAnsi="Arial" w:cs="Arial"/>
          <w:b/>
          <w:bCs/>
          <w:sz w:val="24"/>
          <w:szCs w:val="24"/>
        </w:rPr>
        <w:t xml:space="preserve">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Caractere</w:t>
      </w:r>
      <w:r w:rsidR="005F52CB">
        <w:rPr>
          <w:rFonts w:ascii="Arial" w:hAnsi="Arial" w:cs="Arial"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 xml:space="preserve">(Char é fixo e armazena excedente com “espaço”, Varchar variável “não usa excedente com espaço”) </w:t>
      </w:r>
      <w:r w:rsidR="005F52CB">
        <w:rPr>
          <w:rFonts w:ascii="Arial" w:hAnsi="Arial" w:cs="Arial"/>
          <w:sz w:val="24"/>
          <w:szCs w:val="24"/>
        </w:rPr>
        <w:t xml:space="preserve">|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Texto</w:t>
      </w:r>
      <w:r w:rsidR="00B93626">
        <w:rPr>
          <w:rFonts w:ascii="Arial" w:hAnsi="Arial" w:cs="Arial"/>
          <w:b/>
          <w:bCs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>(TinyText, Text, MediumText, LongText são usados textos mais longos)</w:t>
      </w:r>
      <w:r w:rsidR="005F52CB">
        <w:rPr>
          <w:rFonts w:ascii="Arial" w:hAnsi="Arial" w:cs="Arial"/>
          <w:sz w:val="24"/>
          <w:szCs w:val="24"/>
        </w:rPr>
        <w:t xml:space="preserve"> |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Binário</w:t>
      </w:r>
      <w:r w:rsidR="005F52CB">
        <w:rPr>
          <w:rFonts w:ascii="Arial" w:hAnsi="Arial" w:cs="Arial"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>(TinyBlob, Blob, MeidumBlob, LongBlob)</w:t>
      </w:r>
      <w:r w:rsidR="005F52CB">
        <w:rPr>
          <w:rFonts w:ascii="Arial" w:hAnsi="Arial" w:cs="Arial"/>
          <w:sz w:val="24"/>
          <w:szCs w:val="24"/>
        </w:rPr>
        <w:t xml:space="preserve">|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Coleção</w:t>
      </w:r>
      <w:r w:rsidR="00B93626">
        <w:rPr>
          <w:rFonts w:ascii="Arial" w:hAnsi="Arial" w:cs="Arial"/>
          <w:b/>
          <w:bCs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>(Enum, Set</w:t>
      </w:r>
    </w:p>
    <w:p w14:paraId="32F1CC01" w14:textId="5D4F94D6" w:rsidR="00E81B59" w:rsidRPr="002A1716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Espaciais:</w:t>
      </w:r>
      <w:r w:rsidR="00B93626">
        <w:rPr>
          <w:rFonts w:ascii="Arial" w:hAnsi="Arial" w:cs="Arial"/>
          <w:b/>
          <w:bCs/>
          <w:sz w:val="24"/>
          <w:szCs w:val="24"/>
        </w:rPr>
        <w:t xml:space="preserve"> Geometry  | Point | Polygon | MultiPolygon </w:t>
      </w:r>
      <w:r w:rsidR="00B93626">
        <w:rPr>
          <w:rFonts w:ascii="Arial" w:hAnsi="Arial" w:cs="Arial"/>
          <w:sz w:val="24"/>
          <w:szCs w:val="24"/>
        </w:rPr>
        <w:t>são tipos novos do MySQL que permitem guardar dados volumétricos.</w:t>
      </w:r>
    </w:p>
    <w:p w14:paraId="510DCB74" w14:textId="604FA502" w:rsidR="002A1716" w:rsidRDefault="002C230D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C230D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CC5EA6" wp14:editId="0C49F2C2">
            <wp:simplePos x="0" y="0"/>
            <wp:positionH relativeFrom="column">
              <wp:posOffset>3076575</wp:posOffset>
            </wp:positionH>
            <wp:positionV relativeFrom="paragraph">
              <wp:posOffset>235585</wp:posOffset>
            </wp:positionV>
            <wp:extent cx="2863623" cy="1971675"/>
            <wp:effectExtent l="0" t="0" r="0" b="0"/>
            <wp:wrapTight wrapText="bothSides">
              <wp:wrapPolygon edited="0">
                <wp:start x="0" y="0"/>
                <wp:lineTo x="0" y="21287"/>
                <wp:lineTo x="21413" y="21287"/>
                <wp:lineTo x="2141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62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716" w:rsidRPr="002A1716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DB6EA1" wp14:editId="2863F4CF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1654810" cy="1971675"/>
            <wp:effectExtent l="0" t="0" r="2540" b="0"/>
            <wp:wrapTight wrapText="bothSides">
              <wp:wrapPolygon edited="0">
                <wp:start x="0" y="0"/>
                <wp:lineTo x="0" y="21287"/>
                <wp:lineTo x="21384" y="21287"/>
                <wp:lineTo x="2138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716">
        <w:rPr>
          <w:rFonts w:ascii="Arial" w:hAnsi="Arial" w:cs="Arial"/>
          <w:b/>
          <w:bCs/>
          <w:sz w:val="24"/>
          <w:szCs w:val="24"/>
        </w:rPr>
        <w:t>EXEMPLO DE CRIAÇÃO DE BD E TABELA</w:t>
      </w:r>
      <w:r>
        <w:rPr>
          <w:rFonts w:ascii="Arial" w:hAnsi="Arial" w:cs="Arial"/>
          <w:b/>
          <w:bCs/>
          <w:sz w:val="24"/>
          <w:szCs w:val="24"/>
        </w:rPr>
        <w:t xml:space="preserve"> (Simples x Complexa)</w:t>
      </w:r>
    </w:p>
    <w:p w14:paraId="71A8F8C8" w14:textId="3A295FDE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53CE8C" w14:textId="3729A221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3DAD78" w14:textId="0BF6DACB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3446EC" w14:textId="28918B2A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9487A9" w14:textId="472545D5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4EB090" w14:textId="77777777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FDAEA4" w14:textId="1C59FB6C" w:rsidR="002A1716" w:rsidRP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2F3E4D" w14:textId="3FD47E54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352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5FF37DA" wp14:editId="3B0E9025">
            <wp:extent cx="5306165" cy="2505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EAC6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E89F47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3CEAD0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FF606F" w14:textId="57E443E6" w:rsidR="00863524" w:rsidRDefault="00905C75" w:rsidP="004D1914">
      <w:pPr>
        <w:jc w:val="both"/>
        <w:rPr>
          <w:rFonts w:ascii="Arial" w:hAnsi="Arial" w:cs="Arial"/>
          <w:sz w:val="24"/>
          <w:szCs w:val="24"/>
        </w:rPr>
      </w:pPr>
      <w:r w:rsidRPr="00361376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DIFERENÇA</w:t>
      </w:r>
      <w:r w:rsidR="00C223D1" w:rsidRPr="00361376">
        <w:rPr>
          <w:rFonts w:ascii="Arial" w:hAnsi="Arial" w:cs="Arial"/>
          <w:b/>
          <w:bCs/>
          <w:sz w:val="24"/>
          <w:szCs w:val="24"/>
          <w:highlight w:val="yellow"/>
        </w:rPr>
        <w:t xml:space="preserve"> LÓGICA</w:t>
      </w:r>
      <w:r w:rsidRPr="00361376">
        <w:rPr>
          <w:rFonts w:ascii="Arial" w:hAnsi="Arial" w:cs="Arial"/>
          <w:b/>
          <w:bCs/>
          <w:sz w:val="24"/>
          <w:szCs w:val="24"/>
          <w:highlight w:val="yellow"/>
        </w:rPr>
        <w:t xml:space="preserve"> ENTRE PK E UNIQUE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223D1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223D1">
        <w:rPr>
          <w:rFonts w:ascii="Arial" w:hAnsi="Arial" w:cs="Arial"/>
          <w:sz w:val="24"/>
          <w:szCs w:val="24"/>
        </w:rPr>
        <w:t>UNIQUE KEY representa um dado único e que não pode ser repetido, por exemplo, os cursos de uma graduação (não existe duas vezes o mesmo curso/matéria ainda que ele seja ministrado por professores diferentes)</w:t>
      </w:r>
      <w:r w:rsidR="00DC4533">
        <w:rPr>
          <w:rFonts w:ascii="Arial" w:hAnsi="Arial" w:cs="Arial"/>
          <w:sz w:val="24"/>
          <w:szCs w:val="24"/>
        </w:rPr>
        <w:t>. Já as PRIMARY KEY além de serem UNIQUE (únicas) ele também serve para identificar os registros.</w:t>
      </w:r>
    </w:p>
    <w:p w14:paraId="6B0DC59D" w14:textId="3C6AF1DA" w:rsidR="00083FE8" w:rsidRDefault="00083FE8" w:rsidP="004D19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MANIPULANDO LINHAS</w:t>
      </w:r>
      <w:r w:rsidR="001B0FFD">
        <w:rPr>
          <w:rFonts w:ascii="Arial" w:hAnsi="Arial" w:cs="Arial"/>
          <w:b/>
          <w:bCs/>
          <w:sz w:val="24"/>
          <w:szCs w:val="24"/>
        </w:rPr>
        <w:t xml:space="preserve"> / REGISTROS</w:t>
      </w:r>
      <w:r>
        <w:rPr>
          <w:rFonts w:ascii="Arial" w:hAnsi="Arial" w:cs="Arial"/>
          <w:b/>
          <w:bCs/>
          <w:sz w:val="24"/>
          <w:szCs w:val="24"/>
        </w:rPr>
        <w:t xml:space="preserve"> (TUPLAS) </w:t>
      </w:r>
      <w:r w:rsidR="001B0FFD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B0FFD">
        <w:rPr>
          <w:rFonts w:ascii="Arial" w:hAnsi="Arial" w:cs="Arial"/>
          <w:sz w:val="24"/>
          <w:szCs w:val="24"/>
        </w:rPr>
        <w:t>Tudo oque aparecer nas linhas são registros, tudo o que aparece em colunas são campos.</w:t>
      </w:r>
    </w:p>
    <w:p w14:paraId="6BFA4983" w14:textId="77777777" w:rsidR="001D2149" w:rsidRDefault="00107CF6" w:rsidP="004D19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b/>
          <w:bCs/>
          <w:sz w:val="24"/>
          <w:szCs w:val="24"/>
        </w:rPr>
        <w:t xml:space="preserve">Um comando </w:t>
      </w:r>
      <w:r>
        <w:rPr>
          <w:rFonts w:ascii="Arial" w:hAnsi="Arial" w:cs="Arial"/>
          <w:sz w:val="24"/>
          <w:szCs w:val="24"/>
        </w:rPr>
        <w:t>manipula uma linha por vez, mesmo manipulando colunas diferentes</w:t>
      </w:r>
    </w:p>
    <w:p w14:paraId="6DCD0272" w14:textId="14775DD7" w:rsidR="00107CF6" w:rsidRDefault="001D2149" w:rsidP="004D1914">
      <w:pPr>
        <w:jc w:val="both"/>
        <w:rPr>
          <w:rFonts w:ascii="Arial" w:hAnsi="Arial" w:cs="Arial"/>
          <w:sz w:val="24"/>
          <w:szCs w:val="24"/>
        </w:rPr>
      </w:pPr>
      <w:r w:rsidRPr="001D2149">
        <w:rPr>
          <w:rFonts w:ascii="Arial" w:hAnsi="Arial" w:cs="Arial"/>
          <w:b/>
          <w:bCs/>
          <w:sz w:val="24"/>
          <w:szCs w:val="24"/>
          <w:highlight w:val="yellow"/>
        </w:rPr>
        <w:t>EXPORTAÇÃO (BACKUP</w:t>
      </w:r>
      <w:r w:rsidR="008A4F89">
        <w:rPr>
          <w:rFonts w:ascii="Arial" w:hAnsi="Arial" w:cs="Arial"/>
          <w:b/>
          <w:bCs/>
          <w:sz w:val="24"/>
          <w:szCs w:val="24"/>
          <w:highlight w:val="yellow"/>
        </w:rPr>
        <w:t xml:space="preserve"> DUMP</w:t>
      </w:r>
      <w:r w:rsidRPr="001D2149">
        <w:rPr>
          <w:rFonts w:ascii="Arial" w:hAnsi="Arial" w:cs="Arial"/>
          <w:b/>
          <w:bCs/>
          <w:sz w:val="24"/>
          <w:szCs w:val="24"/>
          <w:highlight w:val="yellow"/>
        </w:rPr>
        <w:t>) DE 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A4F89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A4F89">
        <w:rPr>
          <w:rFonts w:ascii="Arial" w:hAnsi="Arial" w:cs="Arial"/>
          <w:sz w:val="24"/>
          <w:szCs w:val="24"/>
        </w:rPr>
        <w:t xml:space="preserve">Menu &gt; Server &gt; Data Export (Schema/Table) &gt; Schema Objects. O </w:t>
      </w:r>
      <w:r w:rsidR="008A4F89">
        <w:rPr>
          <w:rFonts w:ascii="Arial" w:hAnsi="Arial" w:cs="Arial"/>
          <w:b/>
          <w:bCs/>
          <w:sz w:val="24"/>
          <w:szCs w:val="24"/>
        </w:rPr>
        <w:t xml:space="preserve">dump </w:t>
      </w:r>
      <w:r w:rsidR="008A4F89">
        <w:rPr>
          <w:rFonts w:ascii="Arial" w:hAnsi="Arial" w:cs="Arial"/>
          <w:sz w:val="24"/>
          <w:szCs w:val="24"/>
        </w:rPr>
        <w:t>é um arquivo de scripts MySQL que contém todos os dumps, comandos de criação do Banco de Dados</w:t>
      </w:r>
    </w:p>
    <w:p w14:paraId="4257AF09" w14:textId="7EF1AC9C" w:rsidR="001225BE" w:rsidRDefault="001225BE" w:rsidP="004D1914">
      <w:pPr>
        <w:jc w:val="both"/>
        <w:rPr>
          <w:rFonts w:ascii="Arial" w:hAnsi="Arial" w:cs="Arial"/>
          <w:sz w:val="24"/>
          <w:szCs w:val="24"/>
        </w:rPr>
      </w:pPr>
      <w:r w:rsidRPr="00A26C34">
        <w:rPr>
          <w:rFonts w:ascii="Arial" w:hAnsi="Arial" w:cs="Arial"/>
          <w:b/>
          <w:bCs/>
          <w:sz w:val="24"/>
          <w:szCs w:val="24"/>
          <w:highlight w:val="yellow"/>
        </w:rPr>
        <w:t>IMPORTAÇÃO DE (BACKUP DUMP) DE BANCO DE DADOS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A26C34">
        <w:rPr>
          <w:rFonts w:ascii="Arial" w:hAnsi="Arial" w:cs="Arial"/>
          <w:sz w:val="24"/>
          <w:szCs w:val="24"/>
        </w:rPr>
        <w:t>Menu &gt; Server &gt; Data Import (Schema/Table) &gt; Schema Objects.</w:t>
      </w:r>
    </w:p>
    <w:p w14:paraId="469D1302" w14:textId="3F69CDA9" w:rsidR="00724291" w:rsidRDefault="00724291" w:rsidP="004D19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PHPMyAdmin </w:t>
      </w:r>
      <w:r w:rsidR="00496DAC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96DAC">
        <w:rPr>
          <w:rFonts w:ascii="Arial" w:hAnsi="Arial" w:cs="Arial"/>
          <w:sz w:val="24"/>
          <w:szCs w:val="24"/>
        </w:rPr>
        <w:t xml:space="preserve">Workbanch e PHPMyAdqmin são ferramentas para usar banco de Dados, porém não são banco de dados. </w:t>
      </w:r>
    </w:p>
    <w:p w14:paraId="5903A183" w14:textId="680DA714" w:rsidR="00496DAC" w:rsidRDefault="00496DAC" w:rsidP="00496DA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56EE3">
        <w:rPr>
          <w:rFonts w:ascii="Arial" w:hAnsi="Arial" w:cs="Arial"/>
          <w:b/>
          <w:bCs/>
          <w:sz w:val="24"/>
          <w:szCs w:val="24"/>
        </w:rPr>
        <w:t>Banco</w:t>
      </w:r>
      <w:r>
        <w:rPr>
          <w:rFonts w:ascii="Arial" w:hAnsi="Arial" w:cs="Arial"/>
          <w:sz w:val="24"/>
          <w:szCs w:val="24"/>
        </w:rPr>
        <w:t xml:space="preserve"> </w:t>
      </w:r>
      <w:r w:rsidRPr="00E56EE3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E56EE3">
        <w:rPr>
          <w:rFonts w:ascii="Arial" w:hAnsi="Arial" w:cs="Arial"/>
          <w:b/>
          <w:bCs/>
          <w:sz w:val="24"/>
          <w:szCs w:val="24"/>
        </w:rPr>
        <w:t>dados</w:t>
      </w:r>
      <w:r>
        <w:rPr>
          <w:rFonts w:ascii="Arial" w:hAnsi="Arial" w:cs="Arial"/>
          <w:sz w:val="24"/>
          <w:szCs w:val="24"/>
        </w:rPr>
        <w:t>: conjunto de dados organizados (tabelas, registros, índices e relacionamentos);</w:t>
      </w:r>
    </w:p>
    <w:p w14:paraId="6ECF8C0B" w14:textId="5E015B5B" w:rsidR="00496DAC" w:rsidRDefault="00496DAC" w:rsidP="00496DA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56EE3">
        <w:rPr>
          <w:rFonts w:ascii="Arial" w:hAnsi="Arial" w:cs="Arial"/>
          <w:b/>
          <w:bCs/>
          <w:sz w:val="24"/>
          <w:szCs w:val="24"/>
        </w:rPr>
        <w:t>SGBD</w:t>
      </w:r>
      <w:r>
        <w:rPr>
          <w:rFonts w:ascii="Arial" w:hAnsi="Arial" w:cs="Arial"/>
          <w:sz w:val="24"/>
          <w:szCs w:val="24"/>
        </w:rPr>
        <w:t>: Software que permite criar, consultar e manter banco de dados;</w:t>
      </w:r>
    </w:p>
    <w:p w14:paraId="751AA8D1" w14:textId="7255D76E" w:rsidR="00496DAC" w:rsidRDefault="00496DAC" w:rsidP="00496DA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56EE3">
        <w:rPr>
          <w:rFonts w:ascii="Arial" w:hAnsi="Arial" w:cs="Arial"/>
          <w:b/>
          <w:bCs/>
          <w:sz w:val="24"/>
          <w:szCs w:val="24"/>
        </w:rPr>
        <w:t>Servidos</w:t>
      </w:r>
      <w:r>
        <w:rPr>
          <w:rFonts w:ascii="Arial" w:hAnsi="Arial" w:cs="Arial"/>
          <w:sz w:val="24"/>
          <w:szCs w:val="24"/>
        </w:rPr>
        <w:t xml:space="preserve">: </w:t>
      </w:r>
      <w:r w:rsidR="00E56EE3">
        <w:rPr>
          <w:rFonts w:ascii="Arial" w:hAnsi="Arial" w:cs="Arial"/>
          <w:sz w:val="24"/>
          <w:szCs w:val="24"/>
        </w:rPr>
        <w:t>é a máquina (física/virtual)( onde o SGBD roda e armazena os bancos de dados;</w:t>
      </w:r>
    </w:p>
    <w:p w14:paraId="5238ACD4" w14:textId="77777777" w:rsidR="00E47724" w:rsidRDefault="00416EC6" w:rsidP="00416E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MySQL Comand Line (terminal preto) comandos (password):</w:t>
      </w:r>
      <w:r w:rsidR="002F48F9">
        <w:rPr>
          <w:rFonts w:ascii="Arial" w:hAnsi="Arial" w:cs="Arial"/>
          <w:b/>
          <w:bCs/>
          <w:sz w:val="24"/>
          <w:szCs w:val="24"/>
        </w:rPr>
        <w:t xml:space="preserve"> </w:t>
      </w:r>
      <w:r w:rsidR="002F48F9">
        <w:rPr>
          <w:rFonts w:ascii="Arial" w:hAnsi="Arial" w:cs="Arial"/>
          <w:sz w:val="24"/>
          <w:szCs w:val="24"/>
        </w:rPr>
        <w:t>muitos dos comandos que funcionam no workbanch também funcionam no terminal MySQL.</w:t>
      </w:r>
      <w:r w:rsidR="00A06934">
        <w:rPr>
          <w:rFonts w:ascii="Arial" w:hAnsi="Arial" w:cs="Arial"/>
          <w:sz w:val="24"/>
          <w:szCs w:val="24"/>
        </w:rPr>
        <w:t xml:space="preserve"> Todos os </w:t>
      </w:r>
      <w:r w:rsidR="00A06934">
        <w:rPr>
          <w:rFonts w:ascii="Arial" w:hAnsi="Arial" w:cs="Arial"/>
          <w:b/>
          <w:bCs/>
          <w:sz w:val="24"/>
          <w:szCs w:val="24"/>
        </w:rPr>
        <w:t xml:space="preserve">dados cadastrados </w:t>
      </w:r>
      <w:r w:rsidR="00A06934">
        <w:rPr>
          <w:rFonts w:ascii="Arial" w:hAnsi="Arial" w:cs="Arial"/>
          <w:sz w:val="24"/>
          <w:szCs w:val="24"/>
        </w:rPr>
        <w:t xml:space="preserve">estarão em um </w:t>
      </w:r>
      <w:r w:rsidR="00A06934">
        <w:rPr>
          <w:rFonts w:ascii="Arial" w:hAnsi="Arial" w:cs="Arial"/>
          <w:b/>
          <w:bCs/>
          <w:sz w:val="24"/>
          <w:szCs w:val="24"/>
        </w:rPr>
        <w:t xml:space="preserve">servidor </w:t>
      </w:r>
      <w:r w:rsidR="00A06934">
        <w:rPr>
          <w:rFonts w:ascii="Arial" w:hAnsi="Arial" w:cs="Arial"/>
          <w:sz w:val="24"/>
          <w:szCs w:val="24"/>
        </w:rPr>
        <w:t xml:space="preserve">MySQL, portanto independente da ferramenta usada (Workbanch, Comand Line ‘terminal’, PHPMyAdmin) você conseguirá acessar. </w:t>
      </w:r>
      <w:r w:rsidR="00E47724">
        <w:rPr>
          <w:rFonts w:ascii="Arial" w:hAnsi="Arial" w:cs="Arial"/>
          <w:sz w:val="24"/>
          <w:szCs w:val="24"/>
        </w:rPr>
        <w:t xml:space="preserve"> </w:t>
      </w:r>
    </w:p>
    <w:p w14:paraId="62368448" w14:textId="3DCC1F0B" w:rsidR="00416EC6" w:rsidRPr="00E47724" w:rsidRDefault="00E47724" w:rsidP="00416E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possível </w:t>
      </w:r>
      <w:r>
        <w:rPr>
          <w:rFonts w:ascii="Arial" w:hAnsi="Arial" w:cs="Arial"/>
          <w:b/>
          <w:bCs/>
          <w:sz w:val="24"/>
          <w:szCs w:val="24"/>
        </w:rPr>
        <w:t xml:space="preserve">exportar e importar </w:t>
      </w:r>
      <w:r>
        <w:rPr>
          <w:rFonts w:ascii="Arial" w:hAnsi="Arial" w:cs="Arial"/>
          <w:sz w:val="24"/>
          <w:szCs w:val="24"/>
        </w:rPr>
        <w:t>usando a ferramenta PHPMyQdmin</w:t>
      </w:r>
    </w:p>
    <w:p w14:paraId="1D2CB1A9" w14:textId="0551FE04" w:rsidR="00A06934" w:rsidRPr="002F48F9" w:rsidRDefault="00A06934" w:rsidP="00416EC6">
      <w:pPr>
        <w:jc w:val="both"/>
        <w:rPr>
          <w:rFonts w:ascii="Arial" w:hAnsi="Arial" w:cs="Arial"/>
          <w:sz w:val="24"/>
          <w:szCs w:val="24"/>
        </w:rPr>
      </w:pPr>
      <w:r w:rsidRPr="00A069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8A8332" wp14:editId="57B5C20B">
            <wp:extent cx="3790950" cy="271082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531" cy="27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CE6E" w14:textId="30C60559" w:rsidR="00416EC6" w:rsidRDefault="00416EC6" w:rsidP="00416EC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416EC6">
        <w:rPr>
          <w:rFonts w:ascii="Arial" w:hAnsi="Arial" w:cs="Arial"/>
          <w:sz w:val="24"/>
          <w:szCs w:val="24"/>
        </w:rPr>
        <w:t>show databases;</w:t>
      </w:r>
    </w:p>
    <w:p w14:paraId="37C7EA52" w14:textId="4AD5E9E1" w:rsidR="00416EC6" w:rsidRDefault="00416EC6" w:rsidP="00416EC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noma_tabela;</w:t>
      </w:r>
    </w:p>
    <w:p w14:paraId="2887EDEB" w14:textId="0B7A4B1C" w:rsidR="00416EC6" w:rsidRDefault="00416EC6" w:rsidP="00416EC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status; (mostra qual o bd corrente)</w:t>
      </w:r>
    </w:p>
    <w:p w14:paraId="6DA03A00" w14:textId="67169D0F" w:rsidR="00416EC6" w:rsidRPr="00416EC6" w:rsidRDefault="00416EC6" w:rsidP="00416EC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tables;</w:t>
      </w:r>
    </w:p>
    <w:p w14:paraId="68993D15" w14:textId="685CBA71" w:rsidR="00416EC6" w:rsidRDefault="00416EC6" w:rsidP="00416EC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48696D9F" w14:textId="0F9F4E2C" w:rsidR="006909EB" w:rsidRDefault="006909EB" w:rsidP="00416E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86A68E" w14:textId="61B074BE" w:rsidR="006909EB" w:rsidRDefault="006909EB" w:rsidP="00416E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7B913D" w14:textId="3798E0B7" w:rsidR="006909EB" w:rsidRPr="00E410F5" w:rsidRDefault="006909EB" w:rsidP="00416EC6">
      <w:pPr>
        <w:jc w:val="both"/>
        <w:rPr>
          <w:rFonts w:ascii="Arial" w:hAnsi="Arial" w:cs="Arial"/>
          <w:sz w:val="24"/>
          <w:szCs w:val="24"/>
        </w:rPr>
      </w:pPr>
      <w:r w:rsidRPr="00E410F5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 xml:space="preserve">SELECT </w:t>
      </w:r>
      <w:r w:rsidR="00E410F5" w:rsidRPr="00E410F5">
        <w:rPr>
          <w:rFonts w:ascii="Arial" w:hAnsi="Arial" w:cs="Arial"/>
          <w:b/>
          <w:bCs/>
          <w:sz w:val="24"/>
          <w:szCs w:val="24"/>
          <w:highlight w:val="yellow"/>
        </w:rPr>
        <w:t>(IMPORTANTE)</w:t>
      </w:r>
      <w:r w:rsidRPr="00E410F5">
        <w:rPr>
          <w:rFonts w:ascii="Arial" w:hAnsi="Arial" w:cs="Arial"/>
          <w:b/>
          <w:bCs/>
          <w:sz w:val="24"/>
          <w:szCs w:val="24"/>
          <w:highlight w:val="yellow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E6DFF1A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2A6792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E365D5" w14:textId="4CE05BB1" w:rsidR="004D1914" w:rsidRDefault="004D191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COMANDOS MYSQL:</w:t>
      </w:r>
    </w:p>
    <w:p w14:paraId="4284021D" w14:textId="08894DF0" w:rsidR="004D1914" w:rsidRPr="004D1914" w:rsidRDefault="004D1914" w:rsidP="00E81B5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CREATE DATABASE NOME_TABELA; </w:t>
      </w:r>
      <w:r>
        <w:rPr>
          <w:rFonts w:ascii="Arial" w:hAnsi="Arial" w:cs="Arial"/>
          <w:sz w:val="24"/>
          <w:szCs w:val="24"/>
        </w:rPr>
        <w:t>Cria um bd.</w:t>
      </w:r>
    </w:p>
    <w:p w14:paraId="167F94FB" w14:textId="6F591ED7" w:rsidR="004D1914" w:rsidRPr="009675B0" w:rsidRDefault="009675B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USE NOME_TABELA; </w:t>
      </w:r>
      <w:r>
        <w:rPr>
          <w:rFonts w:ascii="Arial" w:hAnsi="Arial" w:cs="Arial"/>
          <w:sz w:val="24"/>
          <w:szCs w:val="24"/>
        </w:rPr>
        <w:t>Seleciona tabela para edições</w:t>
      </w:r>
    </w:p>
    <w:p w14:paraId="49011936" w14:textId="2F767B72" w:rsidR="009675B0" w:rsidRPr="009675B0" w:rsidRDefault="009675B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 TABLE</w:t>
      </w:r>
      <w:r w:rsidR="00886CA4">
        <w:rPr>
          <w:rFonts w:ascii="Arial" w:hAnsi="Arial" w:cs="Arial"/>
          <w:b/>
          <w:bCs/>
          <w:sz w:val="24"/>
          <w:szCs w:val="24"/>
        </w:rPr>
        <w:t xml:space="preserve"> IF NOT EXISTS</w:t>
      </w:r>
      <w:r w:rsidR="0054274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NOME_TABELA; </w:t>
      </w:r>
      <w:r>
        <w:rPr>
          <w:rFonts w:ascii="Arial" w:hAnsi="Arial" w:cs="Arial"/>
          <w:sz w:val="24"/>
          <w:szCs w:val="24"/>
        </w:rPr>
        <w:t>Cria uma tabela dentro do BD selecionado</w:t>
      </w:r>
    </w:p>
    <w:p w14:paraId="26F321E5" w14:textId="6A81317F" w:rsidR="009675B0" w:rsidRPr="002A1716" w:rsidRDefault="009675B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DESCRIBE NOME_TABELA; </w:t>
      </w:r>
      <w:r>
        <w:rPr>
          <w:rFonts w:ascii="Arial" w:hAnsi="Arial" w:cs="Arial"/>
          <w:sz w:val="24"/>
          <w:szCs w:val="24"/>
        </w:rPr>
        <w:t>Mostra/Descreve em detalhes uma tabela</w:t>
      </w:r>
    </w:p>
    <w:p w14:paraId="7954C826" w14:textId="5ACE65BC" w:rsidR="002A1716" w:rsidRPr="00250AC0" w:rsidRDefault="002A1716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DROP DATABASE NOME_BD; </w:t>
      </w:r>
      <w:r>
        <w:rPr>
          <w:rFonts w:ascii="Arial" w:hAnsi="Arial" w:cs="Arial"/>
          <w:sz w:val="24"/>
          <w:szCs w:val="24"/>
        </w:rPr>
        <w:t>Exclui um BD</w:t>
      </w:r>
    </w:p>
    <w:p w14:paraId="3B21BE7B" w14:textId="45E0488A" w:rsidR="00250AC0" w:rsidRDefault="00250AC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DEFAULT CHARACTER SET UTF8; </w:t>
      </w:r>
      <w:r>
        <w:rPr>
          <w:rFonts w:ascii="Arial" w:hAnsi="Arial" w:cs="Arial"/>
          <w:sz w:val="24"/>
          <w:szCs w:val="24"/>
        </w:rPr>
        <w:t>Definição de caracteres</w:t>
      </w:r>
    </w:p>
    <w:p w14:paraId="5CAD16BB" w14:textId="25CEE418" w:rsidR="00250AC0" w:rsidRPr="00250AC0" w:rsidRDefault="00250AC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DEFAULT COLLATE UTF8_GENERAL_CI; </w:t>
      </w:r>
      <w:r>
        <w:rPr>
          <w:rFonts w:ascii="Arial" w:hAnsi="Arial" w:cs="Arial"/>
          <w:sz w:val="24"/>
          <w:szCs w:val="24"/>
        </w:rPr>
        <w:t>Definição de caracteres</w:t>
      </w:r>
    </w:p>
    <w:p w14:paraId="7A694A76" w14:textId="089EB6F4" w:rsidR="00250AC0" w:rsidRPr="00FD4FA4" w:rsidRDefault="00250AC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CONSTRAINTS; </w:t>
      </w:r>
      <w:r>
        <w:rPr>
          <w:rFonts w:ascii="Arial" w:hAnsi="Arial" w:cs="Arial"/>
          <w:sz w:val="24"/>
          <w:szCs w:val="24"/>
        </w:rPr>
        <w:t>São parâmetros / regras em SQL.</w:t>
      </w:r>
    </w:p>
    <w:p w14:paraId="4BDD5860" w14:textId="407CADA3" w:rsidR="00FD4FA4" w:rsidRPr="0094296C" w:rsidRDefault="00FD4FA4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 NULL; </w:t>
      </w:r>
      <w:r>
        <w:rPr>
          <w:rFonts w:ascii="Arial" w:hAnsi="Arial" w:cs="Arial"/>
          <w:sz w:val="24"/>
          <w:szCs w:val="24"/>
        </w:rPr>
        <w:t>Torna obrigatório oi preenchimento do campo.</w:t>
      </w:r>
    </w:p>
    <w:p w14:paraId="0A1E2288" w14:textId="69FE2029" w:rsidR="0094296C" w:rsidRPr="0094296C" w:rsidRDefault="0094296C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DEFAULT; </w:t>
      </w:r>
      <w:r>
        <w:rPr>
          <w:rFonts w:ascii="Arial" w:hAnsi="Arial" w:cs="Arial"/>
          <w:sz w:val="24"/>
          <w:szCs w:val="24"/>
        </w:rPr>
        <w:t>Define um padrão caso não seja preenchido, exemplo: default ‘Brasileiro’.</w:t>
      </w:r>
    </w:p>
    <w:p w14:paraId="5524A5C7" w14:textId="40AA741E" w:rsidR="0094296C" w:rsidRPr="00FD4FA4" w:rsidRDefault="0094296C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AUTO_INCREMENT; </w:t>
      </w:r>
      <w:r w:rsidR="00A36B4C">
        <w:rPr>
          <w:rFonts w:ascii="Arial" w:hAnsi="Arial" w:cs="Arial"/>
          <w:sz w:val="24"/>
          <w:szCs w:val="24"/>
        </w:rPr>
        <w:t>Deixa automático o cadastro de um campo de forma crescente e unitária.</w:t>
      </w:r>
    </w:p>
    <w:p w14:paraId="1934F85D" w14:textId="66029971" w:rsidR="00FD4FA4" w:rsidRPr="005A1BA6" w:rsidRDefault="00FD4FA4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ENUM (‘M’, ‘F’); </w:t>
      </w:r>
      <w:r w:rsidR="00EF1AE4">
        <w:rPr>
          <w:rFonts w:ascii="Arial" w:hAnsi="Arial" w:cs="Arial"/>
          <w:sz w:val="24"/>
          <w:szCs w:val="24"/>
        </w:rPr>
        <w:t>Define uma coleção</w:t>
      </w:r>
      <w:r w:rsidR="00840FD6">
        <w:rPr>
          <w:rFonts w:ascii="Arial" w:hAnsi="Arial" w:cs="Arial"/>
          <w:sz w:val="24"/>
          <w:szCs w:val="24"/>
        </w:rPr>
        <w:t xml:space="preserve"> de uma forma mais rígida</w:t>
      </w:r>
      <w:r w:rsidR="00EF1AE4">
        <w:rPr>
          <w:rFonts w:ascii="Arial" w:hAnsi="Arial" w:cs="Arial"/>
          <w:sz w:val="24"/>
          <w:szCs w:val="24"/>
        </w:rPr>
        <w:t>, exemplo: F (feminino) e M (masculino).</w:t>
      </w:r>
    </w:p>
    <w:p w14:paraId="0CC57053" w14:textId="6563E331" w:rsidR="005A1BA6" w:rsidRPr="00840FD6" w:rsidRDefault="005A1BA6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PRIMARY KEY( ); </w:t>
      </w:r>
      <w:r>
        <w:rPr>
          <w:rFonts w:ascii="Arial" w:hAnsi="Arial" w:cs="Arial"/>
          <w:sz w:val="24"/>
          <w:szCs w:val="24"/>
        </w:rPr>
        <w:t>Define um campo como chave primária (garantindo a ‘tupla’ não repetição).</w:t>
      </w:r>
    </w:p>
    <w:p w14:paraId="07B52DC8" w14:textId="3B3B92D4" w:rsidR="00840FD6" w:rsidRPr="00676194" w:rsidRDefault="00840FD6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DECIMAL (5,2); </w:t>
      </w:r>
      <w:r>
        <w:rPr>
          <w:rFonts w:ascii="Arial" w:hAnsi="Arial" w:cs="Arial"/>
          <w:sz w:val="24"/>
          <w:szCs w:val="24"/>
        </w:rPr>
        <w:t>Define como número decimal sendo o primeiro número o total de casas e o segundo número a quantidade de casas depois da vírgula.</w:t>
      </w:r>
    </w:p>
    <w:p w14:paraId="3A462D55" w14:textId="3145FAA9" w:rsidR="00F63C58" w:rsidRPr="00F63C58" w:rsidRDefault="00676194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63C58">
        <w:rPr>
          <w:rFonts w:ascii="Arial" w:hAnsi="Arial" w:cs="Arial"/>
          <w:b/>
          <w:bCs/>
          <w:sz w:val="24"/>
          <w:szCs w:val="24"/>
        </w:rPr>
        <w:t xml:space="preserve">INSER INTO NOME_TABELA (   ) VALUES ( ‘ ‘); </w:t>
      </w:r>
      <w:r w:rsidRPr="00F63C58">
        <w:rPr>
          <w:rFonts w:ascii="Arial" w:hAnsi="Arial" w:cs="Arial"/>
          <w:sz w:val="24"/>
          <w:szCs w:val="24"/>
        </w:rPr>
        <w:t xml:space="preserve">Insere </w:t>
      </w:r>
      <w:r w:rsidR="00F63C58" w:rsidRPr="00F63C58">
        <w:rPr>
          <w:rFonts w:ascii="Arial" w:hAnsi="Arial" w:cs="Arial"/>
          <w:sz w:val="24"/>
          <w:szCs w:val="24"/>
        </w:rPr>
        <w:t>na tabela especificada os valores entre aspas simples.</w:t>
      </w:r>
    </w:p>
    <w:p w14:paraId="64ADE4A2" w14:textId="3C1C86A0" w:rsidR="00F63C58" w:rsidRDefault="00F63C58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INSERT INTO NOME_TABELA VALUES ( ‘ ‘); </w:t>
      </w:r>
      <w:r>
        <w:rPr>
          <w:rFonts w:ascii="Arial" w:hAnsi="Arial" w:cs="Arial"/>
          <w:sz w:val="24"/>
          <w:szCs w:val="24"/>
        </w:rPr>
        <w:t xml:space="preserve">Insere na tabela especificada os valores entre aspas simples, </w:t>
      </w:r>
      <w:r w:rsidR="00863524">
        <w:rPr>
          <w:rFonts w:ascii="Arial" w:hAnsi="Arial" w:cs="Arial"/>
          <w:sz w:val="24"/>
          <w:szCs w:val="24"/>
        </w:rPr>
        <w:t>na mesma ordem em que os campos forem definidos</w:t>
      </w:r>
    </w:p>
    <w:p w14:paraId="40489E51" w14:textId="4873A3AD" w:rsidR="00F63C58" w:rsidRDefault="00F63C58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63C58">
        <w:rPr>
          <w:rFonts w:ascii="Arial" w:hAnsi="Arial" w:cs="Arial"/>
          <w:b/>
          <w:bCs/>
          <w:sz w:val="24"/>
          <w:szCs w:val="24"/>
        </w:rPr>
        <w:t xml:space="preserve">SELECT * FROM NOME_TABELA; </w:t>
      </w:r>
    </w:p>
    <w:p w14:paraId="175AF898" w14:textId="1E5F51F0" w:rsidR="005421DB" w:rsidRPr="005421DB" w:rsidRDefault="005421DB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ALTER TABLE NOME_TABELA; </w:t>
      </w:r>
      <w:r>
        <w:rPr>
          <w:rFonts w:ascii="Arial" w:hAnsi="Arial" w:cs="Arial"/>
          <w:sz w:val="24"/>
          <w:szCs w:val="24"/>
        </w:rPr>
        <w:t>Seleciona uma tabela para ser alterada</w:t>
      </w:r>
    </w:p>
    <w:p w14:paraId="49D71F3B" w14:textId="264F6681" w:rsidR="005421DB" w:rsidRDefault="005421DB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COLUMN NOME_CAMPO VARCHAR(10); </w:t>
      </w:r>
      <w:r>
        <w:rPr>
          <w:rFonts w:ascii="Arial" w:hAnsi="Arial" w:cs="Arial"/>
          <w:sz w:val="24"/>
          <w:szCs w:val="24"/>
        </w:rPr>
        <w:t>Adiciona o campo na tabela</w:t>
      </w:r>
      <w:r w:rsidR="00347D9A">
        <w:rPr>
          <w:rFonts w:ascii="Arial" w:hAnsi="Arial" w:cs="Arial"/>
          <w:sz w:val="24"/>
          <w:szCs w:val="24"/>
        </w:rPr>
        <w:t xml:space="preserve"> na última posição</w:t>
      </w:r>
    </w:p>
    <w:p w14:paraId="356C7F19" w14:textId="59E2FA02" w:rsidR="0031055C" w:rsidRDefault="0031055C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COLUMN NOME_CAMPO VARCHAR(10) AFTER NOME_CAMPO; </w:t>
      </w:r>
      <w:r>
        <w:rPr>
          <w:rFonts w:ascii="Arial" w:hAnsi="Arial" w:cs="Arial"/>
          <w:sz w:val="24"/>
          <w:szCs w:val="24"/>
        </w:rPr>
        <w:t>Adiciona o campo na tabela na posição imediatamente posterior ao campo mencionado</w:t>
      </w:r>
    </w:p>
    <w:p w14:paraId="739E108A" w14:textId="0DCA3E86" w:rsidR="00347D9A" w:rsidRPr="005421DB" w:rsidRDefault="00347D9A" w:rsidP="005421DB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COLUMN NOME_CAMPO VARCHAR(10) FIRST; </w:t>
      </w:r>
      <w:r>
        <w:rPr>
          <w:rFonts w:ascii="Arial" w:hAnsi="Arial" w:cs="Arial"/>
          <w:sz w:val="24"/>
          <w:szCs w:val="24"/>
        </w:rPr>
        <w:t>Adiciona o campo na tabela exatamente na primeira posição</w:t>
      </w:r>
    </w:p>
    <w:p w14:paraId="7EDE2314" w14:textId="4F1C39C8" w:rsidR="005421DB" w:rsidRDefault="005421DB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DROP COLUMN NOME_CAMPO; </w:t>
      </w:r>
      <w:r>
        <w:rPr>
          <w:rFonts w:ascii="Arial" w:hAnsi="Arial" w:cs="Arial"/>
          <w:sz w:val="24"/>
          <w:szCs w:val="24"/>
        </w:rPr>
        <w:t>Exclui o campo (coluna)</w:t>
      </w:r>
    </w:p>
    <w:p w14:paraId="08E17C1C" w14:textId="225AE40F" w:rsidR="00347D9A" w:rsidRDefault="00347D9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MODIFY COLUMN NOME_CAMPO VARCHAR(20); </w:t>
      </w:r>
      <w:r w:rsidR="006A19E5">
        <w:rPr>
          <w:rFonts w:ascii="Arial" w:hAnsi="Arial" w:cs="Arial"/>
          <w:sz w:val="24"/>
          <w:szCs w:val="24"/>
        </w:rPr>
        <w:t>Capaz de alterar o TIPO, TAMANHO do tipo e as CONSTRAINTS do campo, mas não é capaz de mudar o nome do campo</w:t>
      </w:r>
    </w:p>
    <w:p w14:paraId="13EBEA72" w14:textId="31E29272" w:rsidR="0024405B" w:rsidRDefault="0024405B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CHANGE COLUMN NOME_</w:t>
      </w:r>
      <w:r w:rsidR="006F73EA">
        <w:rPr>
          <w:rFonts w:ascii="Arial" w:hAnsi="Arial" w:cs="Arial"/>
          <w:b/>
          <w:bCs/>
          <w:sz w:val="24"/>
          <w:szCs w:val="24"/>
        </w:rPr>
        <w:t>CAMPO_ANTIGO NOME_CAMPO_NOVO TIPO;</w:t>
      </w:r>
      <w:r w:rsidR="006F73EA">
        <w:rPr>
          <w:rFonts w:ascii="Arial" w:hAnsi="Arial" w:cs="Arial"/>
          <w:sz w:val="24"/>
          <w:szCs w:val="24"/>
        </w:rPr>
        <w:t xml:space="preserve"> Muda o nome do campo (antigo </w:t>
      </w:r>
      <w:r w:rsidR="006F73EA" w:rsidRPr="006F73EA">
        <w:rPr>
          <w:rFonts w:ascii="Arial" w:hAnsi="Arial" w:cs="Arial"/>
          <w:sz w:val="24"/>
          <w:szCs w:val="24"/>
        </w:rPr>
        <w:sym w:font="Wingdings" w:char="F0E0"/>
      </w:r>
      <w:r w:rsidR="006F73EA">
        <w:rPr>
          <w:rFonts w:ascii="Arial" w:hAnsi="Arial" w:cs="Arial"/>
          <w:sz w:val="24"/>
          <w:szCs w:val="24"/>
        </w:rPr>
        <w:t xml:space="preserve"> novo).</w:t>
      </w:r>
    </w:p>
    <w:p w14:paraId="5C18DDD4" w14:textId="6F6A914A" w:rsidR="00880F07" w:rsidRDefault="00880F07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RENAME TO NOME_TABELA;</w:t>
      </w:r>
      <w:r>
        <w:rPr>
          <w:rFonts w:ascii="Arial" w:hAnsi="Arial" w:cs="Arial"/>
          <w:sz w:val="24"/>
          <w:szCs w:val="24"/>
        </w:rPr>
        <w:t xml:space="preserve"> Renomeia a tabela inteira</w:t>
      </w:r>
    </w:p>
    <w:p w14:paraId="6654ABA8" w14:textId="128661F1" w:rsidR="0054274C" w:rsidRDefault="0054274C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 PRIMARY KEY (NOME_</w:t>
      </w:r>
      <w:r w:rsidR="00764329">
        <w:rPr>
          <w:rFonts w:ascii="Arial" w:hAnsi="Arial" w:cs="Arial"/>
          <w:b/>
          <w:bCs/>
          <w:sz w:val="24"/>
          <w:szCs w:val="24"/>
        </w:rPr>
        <w:t>PK);</w:t>
      </w:r>
      <w:r w:rsidR="00764329">
        <w:rPr>
          <w:rFonts w:ascii="Arial" w:hAnsi="Arial" w:cs="Arial"/>
          <w:sz w:val="24"/>
          <w:szCs w:val="24"/>
        </w:rPr>
        <w:t xml:space="preserve"> Adiciona uma PK escolhida dentro dos parênteses ().</w:t>
      </w:r>
    </w:p>
    <w:p w14:paraId="486811B3" w14:textId="2F6141BD" w:rsidR="006C2EA8" w:rsidRDefault="006C2EA8" w:rsidP="006C2EA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C2EA8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b/>
          <w:bCs/>
          <w:sz w:val="24"/>
          <w:szCs w:val="24"/>
        </w:rPr>
        <w:t xml:space="preserve"> NOME_TABELA</w:t>
      </w:r>
    </w:p>
    <w:p w14:paraId="785620AF" w14:textId="40B633BC" w:rsidR="006C2EA8" w:rsidRDefault="006C2EA8" w:rsidP="006C2EA8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SET NOME_CAMPO = ‘NOVO VALOR’</w:t>
      </w:r>
    </w:p>
    <w:p w14:paraId="49C163F0" w14:textId="45421749" w:rsidR="001D64EA" w:rsidRDefault="006C2EA8" w:rsidP="006C2EA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WHERE IDCURSO = ‘1’; </w:t>
      </w:r>
      <w:r>
        <w:rPr>
          <w:rFonts w:ascii="Arial" w:hAnsi="Arial" w:cs="Arial"/>
          <w:sz w:val="24"/>
          <w:szCs w:val="24"/>
        </w:rPr>
        <w:t>Muda o valor de uma linha (campo especificado) onde especifiquei</w:t>
      </w:r>
    </w:p>
    <w:p w14:paraId="13842BCE" w14:textId="050626E1" w:rsidR="001D64EA" w:rsidRDefault="001D64EA" w:rsidP="001D64E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35FDD">
        <w:rPr>
          <w:rFonts w:ascii="Arial" w:hAnsi="Arial" w:cs="Arial"/>
          <w:b/>
          <w:bCs/>
          <w:sz w:val="24"/>
          <w:szCs w:val="24"/>
          <w:highlight w:val="yellow"/>
        </w:rPr>
        <w:t>UPDATE NOME_TABELA</w:t>
      </w:r>
    </w:p>
    <w:p w14:paraId="580E3039" w14:textId="14F94B11" w:rsidR="001D64EA" w:rsidRDefault="001D64EA" w:rsidP="001D64EA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SET NOME_CAMPO = ‘NOVO_VALOR’</w:t>
      </w:r>
    </w:p>
    <w:p w14:paraId="3AC18578" w14:textId="0F03CEC7" w:rsidR="001D64EA" w:rsidRDefault="001D64EA" w:rsidP="001D64EA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  <w:t>WHERE NOME_COLUNA = ‘VALOR’</w:t>
      </w:r>
    </w:p>
    <w:p w14:paraId="20205CBF" w14:textId="588021D0" w:rsidR="001D64EA" w:rsidRDefault="001D64EA" w:rsidP="001D64E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1D64EA">
        <w:rPr>
          <w:rFonts w:ascii="Arial" w:hAnsi="Arial" w:cs="Arial"/>
          <w:b/>
          <w:bCs/>
          <w:sz w:val="24"/>
          <w:szCs w:val="24"/>
          <w:highlight w:val="yellow"/>
        </w:rPr>
        <w:t xml:space="preserve">LIMIT 1; </w:t>
      </w:r>
      <w:r w:rsidRPr="001D64EA">
        <w:rPr>
          <w:rFonts w:ascii="Arial" w:hAnsi="Arial" w:cs="Arial"/>
          <w:sz w:val="24"/>
          <w:szCs w:val="24"/>
          <w:highlight w:val="yellow"/>
        </w:rPr>
        <w:t>Trava todas as mudanças para que ela só aconteça em uma linha (SEGURANÇA PARA NÃO ALTERAR OUTROS DADOS SEM QUERER)</w:t>
      </w:r>
    </w:p>
    <w:p w14:paraId="469E09F8" w14:textId="098D8960" w:rsidR="005429B6" w:rsidRPr="005429B6" w:rsidRDefault="005429B6" w:rsidP="005429B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DELETE FROM CURSOS</w:t>
      </w:r>
    </w:p>
    <w:p w14:paraId="15DBE64B" w14:textId="6CFE174A" w:rsidR="005429B6" w:rsidRDefault="005429B6" w:rsidP="005429B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WHERE NOME_CAMPO = ‘VALOR_CAMPO’; </w:t>
      </w:r>
      <w:r w:rsidR="00DB582A">
        <w:rPr>
          <w:rFonts w:ascii="Arial" w:hAnsi="Arial" w:cs="Arial"/>
          <w:sz w:val="24"/>
          <w:szCs w:val="24"/>
        </w:rPr>
        <w:t>Deleta uma linha inteira da tabela</w:t>
      </w:r>
    </w:p>
    <w:p w14:paraId="6AD05A1B" w14:textId="561DB11F" w:rsidR="00F0514E" w:rsidRDefault="00F0514E" w:rsidP="005429B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C20E115" w14:textId="7F2B40E1" w:rsidR="00F0514E" w:rsidRDefault="00F0514E" w:rsidP="005429B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CAF58A" w14:textId="101DEDC1" w:rsidR="00F0514E" w:rsidRDefault="00F0514E" w:rsidP="005429B6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F0514E">
        <w:rPr>
          <w:rFonts w:ascii="Arial" w:hAnsi="Arial" w:cs="Arial"/>
          <w:sz w:val="24"/>
          <w:szCs w:val="24"/>
          <w:highlight w:val="cyan"/>
        </w:rPr>
        <w:t>COMANDOS SELECT</w:t>
      </w:r>
    </w:p>
    <w:p w14:paraId="6736CD31" w14:textId="4819BC94" w:rsidR="00F0514E" w:rsidRDefault="00F0514E" w:rsidP="00F0514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SELECT * FROM NOME_TABELA; </w:t>
      </w:r>
      <w:r>
        <w:rPr>
          <w:rFonts w:ascii="Arial" w:hAnsi="Arial" w:cs="Arial"/>
          <w:sz w:val="24"/>
          <w:szCs w:val="24"/>
        </w:rPr>
        <w:t>Seleciona todas as tuplas (registros) e exibe a tabela inteira</w:t>
      </w:r>
    </w:p>
    <w:p w14:paraId="49A36C39" w14:textId="1D7B9BFA" w:rsidR="00E410F5" w:rsidRDefault="00E410F5" w:rsidP="005429B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A1B946C" w14:textId="70638C86" w:rsidR="00E410F5" w:rsidRDefault="00E410F5" w:rsidP="00E410F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SELECT * FROM NOME_TABELA ORDER BY </w:t>
      </w:r>
      <w:r w:rsidR="00F345A2">
        <w:rPr>
          <w:rFonts w:ascii="Arial" w:hAnsi="Arial" w:cs="Arial"/>
          <w:b/>
          <w:bCs/>
          <w:sz w:val="24"/>
          <w:szCs w:val="24"/>
        </w:rPr>
        <w:t xml:space="preserve">NOME_CAMPO; </w:t>
      </w:r>
      <w:r w:rsidR="00F345A2">
        <w:rPr>
          <w:rFonts w:ascii="Arial" w:hAnsi="Arial" w:cs="Arial"/>
          <w:sz w:val="24"/>
          <w:szCs w:val="24"/>
        </w:rPr>
        <w:t>Coloca a tabela inteira de acordo com ordem alfabética do campo nome</w:t>
      </w:r>
    </w:p>
    <w:p w14:paraId="0F81E1EC" w14:textId="7729F078" w:rsidR="00E953CB" w:rsidRPr="00DB582A" w:rsidRDefault="00E953CB" w:rsidP="00E953C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SELECT * FROM NOME_TABELA ORDER BY NOME_CAMPO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0514E">
        <w:rPr>
          <w:rFonts w:ascii="Arial" w:hAnsi="Arial" w:cs="Arial"/>
          <w:b/>
          <w:bCs/>
          <w:sz w:val="24"/>
          <w:szCs w:val="24"/>
          <w:u w:val="single"/>
        </w:rPr>
        <w:t>DESC</w:t>
      </w:r>
      <w:r>
        <w:rPr>
          <w:rFonts w:ascii="Arial" w:hAnsi="Arial" w:cs="Arial"/>
          <w:b/>
          <w:bCs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 xml:space="preserve">Coloca a tabela inteira de acordo com ordem alfabética </w:t>
      </w:r>
      <w:r>
        <w:rPr>
          <w:rFonts w:ascii="Arial" w:hAnsi="Arial" w:cs="Arial"/>
          <w:sz w:val="24"/>
          <w:szCs w:val="24"/>
        </w:rPr>
        <w:t>(</w:t>
      </w:r>
      <w:r w:rsidRPr="00F0514E">
        <w:rPr>
          <w:rFonts w:ascii="Arial" w:hAnsi="Arial" w:cs="Arial"/>
          <w:sz w:val="24"/>
          <w:szCs w:val="24"/>
          <w:u w:val="single"/>
        </w:rPr>
        <w:t>AO CONTRÁRIO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do campo nome</w:t>
      </w:r>
    </w:p>
    <w:p w14:paraId="3612EFAF" w14:textId="1E6446F2" w:rsidR="00E953CB" w:rsidRDefault="00E953CB" w:rsidP="00F051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80268D7" w14:textId="25550D82" w:rsidR="00F0514E" w:rsidRPr="007E46CF" w:rsidRDefault="00F0514E" w:rsidP="00F0514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 CAMPO_1, CAMPO_2, CAMPO_3 FROM NOME_TABELA</w:t>
      </w:r>
    </w:p>
    <w:p w14:paraId="0D54104D" w14:textId="77777777" w:rsidR="007E46CF" w:rsidRPr="007E46CF" w:rsidRDefault="007E46CF" w:rsidP="007E46CF">
      <w:pPr>
        <w:pStyle w:val="PargrafodaLista"/>
        <w:rPr>
          <w:rFonts w:ascii="Arial" w:hAnsi="Arial" w:cs="Arial"/>
          <w:sz w:val="24"/>
          <w:szCs w:val="24"/>
        </w:rPr>
      </w:pPr>
    </w:p>
    <w:p w14:paraId="4AF3FD95" w14:textId="2EE62D3B" w:rsidR="007E46CF" w:rsidRPr="007E46CF" w:rsidRDefault="007E46CF" w:rsidP="00F0514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 * FROM NOME_TABELA</w:t>
      </w:r>
    </w:p>
    <w:p w14:paraId="7E8A3899" w14:textId="77777777" w:rsidR="007E46CF" w:rsidRPr="007E46CF" w:rsidRDefault="007E46CF" w:rsidP="007E46CF">
      <w:pPr>
        <w:pStyle w:val="PargrafodaLista"/>
        <w:rPr>
          <w:rFonts w:ascii="Arial" w:hAnsi="Arial" w:cs="Arial"/>
          <w:sz w:val="24"/>
          <w:szCs w:val="24"/>
        </w:rPr>
      </w:pPr>
    </w:p>
    <w:p w14:paraId="4F6205ED" w14:textId="04786D3E" w:rsidR="007E46CF" w:rsidRDefault="007E46CF" w:rsidP="007E46C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WHERE CAMPO_3 = ‘VALUE’</w:t>
      </w:r>
    </w:p>
    <w:p w14:paraId="0BC231EC" w14:textId="49A7AD68" w:rsidR="00121DD2" w:rsidRDefault="007E46CF" w:rsidP="007E46C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ORDER BY CAMPO_2; </w:t>
      </w:r>
      <w:r>
        <w:rPr>
          <w:rFonts w:ascii="Arial" w:hAnsi="Arial" w:cs="Arial"/>
          <w:sz w:val="24"/>
          <w:szCs w:val="24"/>
        </w:rPr>
        <w:t>Seleciona tudo, onde o campo 3 tiver determinado valor ele exibirá os registros do campo 2.</w:t>
      </w:r>
    </w:p>
    <w:p w14:paraId="109EDD77" w14:textId="54FC223F" w:rsidR="00121DD2" w:rsidRPr="000F0180" w:rsidRDefault="00121DD2" w:rsidP="00121DD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SELECT * FROM NOME_TABELA</w:t>
      </w:r>
      <w:r w:rsidR="000F0180">
        <w:rPr>
          <w:rFonts w:ascii="Arial" w:hAnsi="Arial" w:cs="Arial"/>
          <w:b/>
          <w:bCs/>
          <w:sz w:val="24"/>
          <w:szCs w:val="24"/>
        </w:rPr>
        <w:t xml:space="preserve"> WHERE CAMPO BETWEEN X AND Y;</w:t>
      </w:r>
    </w:p>
    <w:p w14:paraId="67BAAD1E" w14:textId="7622218C" w:rsidR="000F0180" w:rsidRPr="007E46CF" w:rsidRDefault="000F0180" w:rsidP="00121DD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SELECT * FROM NOME_TABELA WHERE CAMPO IN (VALOR_1, VALOR_2, VALOR_3);</w:t>
      </w:r>
      <w:r w:rsidR="00CF14A8">
        <w:rPr>
          <w:rFonts w:ascii="Arial" w:hAnsi="Arial" w:cs="Arial"/>
          <w:b/>
          <w:bCs/>
          <w:sz w:val="24"/>
          <w:szCs w:val="24"/>
        </w:rPr>
        <w:t xml:space="preserve"> </w:t>
      </w:r>
      <w:r w:rsidR="00CF14A8">
        <w:rPr>
          <w:rFonts w:ascii="Arial" w:hAnsi="Arial" w:cs="Arial"/>
          <w:sz w:val="24"/>
          <w:szCs w:val="24"/>
        </w:rPr>
        <w:t xml:space="preserve">seleciona tudo que está compreendido em valores específicos </w:t>
      </w:r>
    </w:p>
    <w:p w14:paraId="7C0CDB15" w14:textId="143DB6A2" w:rsid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941E06" w14:textId="3350965C" w:rsid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5A51A85" w14:textId="19F724A7" w:rsid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DAB431" w14:textId="14DE1C14" w:rsid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DDL (Data Definition Language): </w:t>
      </w:r>
      <w:r>
        <w:rPr>
          <w:rFonts w:ascii="Arial" w:hAnsi="Arial" w:cs="Arial"/>
          <w:sz w:val="24"/>
          <w:szCs w:val="24"/>
        </w:rPr>
        <w:t>create database</w:t>
      </w:r>
      <w:r w:rsidR="00DB582A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craate table</w:t>
      </w:r>
      <w:r w:rsidR="00DB582A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alter table</w:t>
      </w:r>
      <w:r w:rsidR="00DB582A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drop table</w:t>
      </w:r>
      <w:r w:rsidR="00877A9E">
        <w:rPr>
          <w:rFonts w:ascii="Arial" w:hAnsi="Arial" w:cs="Arial"/>
          <w:sz w:val="24"/>
          <w:szCs w:val="24"/>
        </w:rPr>
        <w:t xml:space="preserve"> (apaga dados e estrutura da tabela)</w:t>
      </w:r>
    </w:p>
    <w:p w14:paraId="450310A1" w14:textId="166DEF39" w:rsidR="00ED596A" w:rsidRDefault="00ED596A" w:rsidP="00ED596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DML (Data Manipulation Language): </w:t>
      </w:r>
      <w:r>
        <w:rPr>
          <w:rFonts w:ascii="Arial" w:hAnsi="Arial" w:cs="Arial"/>
          <w:sz w:val="24"/>
          <w:szCs w:val="24"/>
        </w:rPr>
        <w:t>insert into</w:t>
      </w:r>
      <w:r w:rsidR="00DB582A">
        <w:rPr>
          <w:rFonts w:ascii="Arial" w:hAnsi="Arial" w:cs="Arial"/>
          <w:sz w:val="24"/>
          <w:szCs w:val="24"/>
        </w:rPr>
        <w:t xml:space="preserve"> | update | delete | truncate table</w:t>
      </w:r>
      <w:r w:rsidR="00877A9E">
        <w:rPr>
          <w:rFonts w:ascii="Arial" w:hAnsi="Arial" w:cs="Arial"/>
          <w:sz w:val="24"/>
          <w:szCs w:val="24"/>
        </w:rPr>
        <w:t xml:space="preserve"> (apaga apenas os dados da tabela)</w:t>
      </w:r>
    </w:p>
    <w:p w14:paraId="127F1ED3" w14:textId="7FDAD2CA" w:rsidR="00CF14A8" w:rsidRPr="00CF14A8" w:rsidRDefault="00CF14A8" w:rsidP="00ED596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DQL (Data Query Language): </w:t>
      </w:r>
      <w:r>
        <w:rPr>
          <w:rFonts w:ascii="Arial" w:hAnsi="Arial" w:cs="Arial"/>
          <w:sz w:val="24"/>
          <w:szCs w:val="24"/>
        </w:rPr>
        <w:t>select</w:t>
      </w:r>
    </w:p>
    <w:p w14:paraId="2042FD7B" w14:textId="77777777" w:rsidR="00ED596A" w:rsidRP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98E969" w14:textId="35A03485" w:rsidR="00FA234E" w:rsidRPr="0074385A" w:rsidRDefault="00FA234E" w:rsidP="00FA234E">
      <w:pPr>
        <w:pStyle w:val="PargrafodaLista"/>
        <w:jc w:val="both"/>
        <w:rPr>
          <w:rFonts w:cstheme="minorHAnsi"/>
          <w:sz w:val="24"/>
          <w:szCs w:val="24"/>
        </w:rPr>
      </w:pPr>
    </w:p>
    <w:sectPr w:rsidR="00FA234E" w:rsidRPr="0074385A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08A"/>
    <w:multiLevelType w:val="hybridMultilevel"/>
    <w:tmpl w:val="8FDECC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8063471"/>
    <w:multiLevelType w:val="hybridMultilevel"/>
    <w:tmpl w:val="2B0E44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923"/>
    <w:multiLevelType w:val="hybridMultilevel"/>
    <w:tmpl w:val="73446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F6164"/>
    <w:multiLevelType w:val="hybridMultilevel"/>
    <w:tmpl w:val="ED7E8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7566F"/>
    <w:multiLevelType w:val="hybridMultilevel"/>
    <w:tmpl w:val="C6CE79C0"/>
    <w:lvl w:ilvl="0" w:tplc="F954A6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4470A"/>
    <w:multiLevelType w:val="hybridMultilevel"/>
    <w:tmpl w:val="C10090A8"/>
    <w:lvl w:ilvl="0" w:tplc="3690AE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378D9"/>
    <w:multiLevelType w:val="hybridMultilevel"/>
    <w:tmpl w:val="AFB40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45789"/>
    <w:multiLevelType w:val="hybridMultilevel"/>
    <w:tmpl w:val="D11CA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12CC5"/>
    <w:multiLevelType w:val="hybridMultilevel"/>
    <w:tmpl w:val="847046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E17E2"/>
    <w:multiLevelType w:val="hybridMultilevel"/>
    <w:tmpl w:val="B8621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E5548"/>
    <w:multiLevelType w:val="hybridMultilevel"/>
    <w:tmpl w:val="DCEA9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4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226F"/>
    <w:rsid w:val="000037CE"/>
    <w:rsid w:val="00004729"/>
    <w:rsid w:val="00005407"/>
    <w:rsid w:val="00010135"/>
    <w:rsid w:val="00011DDB"/>
    <w:rsid w:val="00013BA2"/>
    <w:rsid w:val="00023BF0"/>
    <w:rsid w:val="00024FAF"/>
    <w:rsid w:val="00030495"/>
    <w:rsid w:val="00031B6B"/>
    <w:rsid w:val="0003386F"/>
    <w:rsid w:val="00033CB1"/>
    <w:rsid w:val="00037901"/>
    <w:rsid w:val="00052C14"/>
    <w:rsid w:val="000568F5"/>
    <w:rsid w:val="000578DF"/>
    <w:rsid w:val="0006038F"/>
    <w:rsid w:val="0006108C"/>
    <w:rsid w:val="0006145F"/>
    <w:rsid w:val="00065506"/>
    <w:rsid w:val="00075D96"/>
    <w:rsid w:val="00083FE8"/>
    <w:rsid w:val="00085BCB"/>
    <w:rsid w:val="00091759"/>
    <w:rsid w:val="00097C44"/>
    <w:rsid w:val="000A0ED7"/>
    <w:rsid w:val="000A13FC"/>
    <w:rsid w:val="000A27AE"/>
    <w:rsid w:val="000A3A1E"/>
    <w:rsid w:val="000A4617"/>
    <w:rsid w:val="000A4C3C"/>
    <w:rsid w:val="000A60FB"/>
    <w:rsid w:val="000A67A1"/>
    <w:rsid w:val="000B047C"/>
    <w:rsid w:val="000B0A73"/>
    <w:rsid w:val="000B396B"/>
    <w:rsid w:val="000B623D"/>
    <w:rsid w:val="000C1E88"/>
    <w:rsid w:val="000C7E3B"/>
    <w:rsid w:val="000C7FE8"/>
    <w:rsid w:val="000D1BCA"/>
    <w:rsid w:val="000D2CF3"/>
    <w:rsid w:val="000D38D6"/>
    <w:rsid w:val="000D3C7B"/>
    <w:rsid w:val="000E5A76"/>
    <w:rsid w:val="000E5E02"/>
    <w:rsid w:val="000F0180"/>
    <w:rsid w:val="000F5108"/>
    <w:rsid w:val="000F6EAC"/>
    <w:rsid w:val="00107CF6"/>
    <w:rsid w:val="00113AFA"/>
    <w:rsid w:val="00117A66"/>
    <w:rsid w:val="00121DD2"/>
    <w:rsid w:val="001225BE"/>
    <w:rsid w:val="001226BD"/>
    <w:rsid w:val="001266F9"/>
    <w:rsid w:val="00127898"/>
    <w:rsid w:val="00132272"/>
    <w:rsid w:val="00135A9F"/>
    <w:rsid w:val="0013705E"/>
    <w:rsid w:val="0014109D"/>
    <w:rsid w:val="001435EE"/>
    <w:rsid w:val="0014419D"/>
    <w:rsid w:val="00147DA2"/>
    <w:rsid w:val="00155756"/>
    <w:rsid w:val="0015637D"/>
    <w:rsid w:val="00160502"/>
    <w:rsid w:val="00162524"/>
    <w:rsid w:val="00165ADC"/>
    <w:rsid w:val="00166B53"/>
    <w:rsid w:val="00174064"/>
    <w:rsid w:val="00182791"/>
    <w:rsid w:val="001851A6"/>
    <w:rsid w:val="00185296"/>
    <w:rsid w:val="00187035"/>
    <w:rsid w:val="00192D6A"/>
    <w:rsid w:val="001931B5"/>
    <w:rsid w:val="001967FD"/>
    <w:rsid w:val="00196CC6"/>
    <w:rsid w:val="00197240"/>
    <w:rsid w:val="001A2EC4"/>
    <w:rsid w:val="001A68FB"/>
    <w:rsid w:val="001B0FFD"/>
    <w:rsid w:val="001B1BF6"/>
    <w:rsid w:val="001B53BD"/>
    <w:rsid w:val="001C5F5F"/>
    <w:rsid w:val="001C6CEF"/>
    <w:rsid w:val="001C7D64"/>
    <w:rsid w:val="001D2149"/>
    <w:rsid w:val="001D4523"/>
    <w:rsid w:val="001D64EA"/>
    <w:rsid w:val="001D654A"/>
    <w:rsid w:val="001D77ED"/>
    <w:rsid w:val="001D7C41"/>
    <w:rsid w:val="001D7C87"/>
    <w:rsid w:val="001E7F7D"/>
    <w:rsid w:val="001F30E3"/>
    <w:rsid w:val="001F7DFF"/>
    <w:rsid w:val="00200D94"/>
    <w:rsid w:val="00210C26"/>
    <w:rsid w:val="002110F8"/>
    <w:rsid w:val="0021472A"/>
    <w:rsid w:val="00220EB9"/>
    <w:rsid w:val="00220EF9"/>
    <w:rsid w:val="00224108"/>
    <w:rsid w:val="00234096"/>
    <w:rsid w:val="0024117E"/>
    <w:rsid w:val="0024225B"/>
    <w:rsid w:val="0024405B"/>
    <w:rsid w:val="00245BFD"/>
    <w:rsid w:val="00246AFF"/>
    <w:rsid w:val="00246B05"/>
    <w:rsid w:val="00246F47"/>
    <w:rsid w:val="00247846"/>
    <w:rsid w:val="00250AC0"/>
    <w:rsid w:val="00260A33"/>
    <w:rsid w:val="00261263"/>
    <w:rsid w:val="00261A50"/>
    <w:rsid w:val="00263BF3"/>
    <w:rsid w:val="00267EDB"/>
    <w:rsid w:val="0027117D"/>
    <w:rsid w:val="00271635"/>
    <w:rsid w:val="002758AD"/>
    <w:rsid w:val="00280976"/>
    <w:rsid w:val="00280D25"/>
    <w:rsid w:val="0028381E"/>
    <w:rsid w:val="00283E63"/>
    <w:rsid w:val="00287D9D"/>
    <w:rsid w:val="002A15BA"/>
    <w:rsid w:val="002A1716"/>
    <w:rsid w:val="002A7CD7"/>
    <w:rsid w:val="002B2B40"/>
    <w:rsid w:val="002B4B19"/>
    <w:rsid w:val="002B5982"/>
    <w:rsid w:val="002B6BD9"/>
    <w:rsid w:val="002C0A8B"/>
    <w:rsid w:val="002C2130"/>
    <w:rsid w:val="002C230D"/>
    <w:rsid w:val="002C2741"/>
    <w:rsid w:val="002D067A"/>
    <w:rsid w:val="002D342F"/>
    <w:rsid w:val="002D7618"/>
    <w:rsid w:val="002E2D0C"/>
    <w:rsid w:val="002E7070"/>
    <w:rsid w:val="002E734B"/>
    <w:rsid w:val="002F2EB1"/>
    <w:rsid w:val="002F33B3"/>
    <w:rsid w:val="002F48F9"/>
    <w:rsid w:val="002F4D11"/>
    <w:rsid w:val="002F5B2E"/>
    <w:rsid w:val="002F7DD8"/>
    <w:rsid w:val="003027BC"/>
    <w:rsid w:val="0031055C"/>
    <w:rsid w:val="003142DF"/>
    <w:rsid w:val="00325E04"/>
    <w:rsid w:val="00326074"/>
    <w:rsid w:val="0033311F"/>
    <w:rsid w:val="003378A6"/>
    <w:rsid w:val="00341AB9"/>
    <w:rsid w:val="00343C15"/>
    <w:rsid w:val="00347D9A"/>
    <w:rsid w:val="0035068F"/>
    <w:rsid w:val="00353019"/>
    <w:rsid w:val="00354D58"/>
    <w:rsid w:val="003568AF"/>
    <w:rsid w:val="00361376"/>
    <w:rsid w:val="003637E9"/>
    <w:rsid w:val="00364507"/>
    <w:rsid w:val="00365C20"/>
    <w:rsid w:val="00366DA2"/>
    <w:rsid w:val="00372C83"/>
    <w:rsid w:val="0037752D"/>
    <w:rsid w:val="00380CB3"/>
    <w:rsid w:val="00381489"/>
    <w:rsid w:val="00381906"/>
    <w:rsid w:val="0038243C"/>
    <w:rsid w:val="003848B4"/>
    <w:rsid w:val="00386792"/>
    <w:rsid w:val="00390F84"/>
    <w:rsid w:val="003912F5"/>
    <w:rsid w:val="003A2EB4"/>
    <w:rsid w:val="003A3BEE"/>
    <w:rsid w:val="003B0428"/>
    <w:rsid w:val="003B3008"/>
    <w:rsid w:val="003B489C"/>
    <w:rsid w:val="003B5929"/>
    <w:rsid w:val="003B7580"/>
    <w:rsid w:val="003B794E"/>
    <w:rsid w:val="003C07E9"/>
    <w:rsid w:val="003C1CBE"/>
    <w:rsid w:val="003C1F02"/>
    <w:rsid w:val="003C2E5D"/>
    <w:rsid w:val="003C51AC"/>
    <w:rsid w:val="003C7B33"/>
    <w:rsid w:val="003D0191"/>
    <w:rsid w:val="003D17D5"/>
    <w:rsid w:val="003D18B8"/>
    <w:rsid w:val="003D1CFF"/>
    <w:rsid w:val="003D398E"/>
    <w:rsid w:val="003D70C9"/>
    <w:rsid w:val="003E26AB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04739"/>
    <w:rsid w:val="00407B0D"/>
    <w:rsid w:val="0041233E"/>
    <w:rsid w:val="0041283F"/>
    <w:rsid w:val="004160F1"/>
    <w:rsid w:val="00416EC6"/>
    <w:rsid w:val="00420568"/>
    <w:rsid w:val="00421EC7"/>
    <w:rsid w:val="00425F42"/>
    <w:rsid w:val="00431540"/>
    <w:rsid w:val="00440102"/>
    <w:rsid w:val="00441B70"/>
    <w:rsid w:val="00443497"/>
    <w:rsid w:val="00450A86"/>
    <w:rsid w:val="00450C15"/>
    <w:rsid w:val="00451987"/>
    <w:rsid w:val="00453923"/>
    <w:rsid w:val="00453B5B"/>
    <w:rsid w:val="00456E82"/>
    <w:rsid w:val="00462AF5"/>
    <w:rsid w:val="00463BD2"/>
    <w:rsid w:val="004700F8"/>
    <w:rsid w:val="0047398E"/>
    <w:rsid w:val="00474A55"/>
    <w:rsid w:val="00474A6A"/>
    <w:rsid w:val="004751AB"/>
    <w:rsid w:val="004755D8"/>
    <w:rsid w:val="0047791E"/>
    <w:rsid w:val="00480292"/>
    <w:rsid w:val="004846D3"/>
    <w:rsid w:val="00486AB0"/>
    <w:rsid w:val="00486F41"/>
    <w:rsid w:val="00490C2B"/>
    <w:rsid w:val="00491071"/>
    <w:rsid w:val="004943AF"/>
    <w:rsid w:val="00496DAC"/>
    <w:rsid w:val="00497BE3"/>
    <w:rsid w:val="004A1AA0"/>
    <w:rsid w:val="004A3203"/>
    <w:rsid w:val="004A68DE"/>
    <w:rsid w:val="004A6E69"/>
    <w:rsid w:val="004A785E"/>
    <w:rsid w:val="004B66EE"/>
    <w:rsid w:val="004C290D"/>
    <w:rsid w:val="004C2FDC"/>
    <w:rsid w:val="004C4FF5"/>
    <w:rsid w:val="004C6B65"/>
    <w:rsid w:val="004C7BAC"/>
    <w:rsid w:val="004D1914"/>
    <w:rsid w:val="004D7DBF"/>
    <w:rsid w:val="004E41DD"/>
    <w:rsid w:val="004F5A0D"/>
    <w:rsid w:val="004F7DEB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421DB"/>
    <w:rsid w:val="0054274C"/>
    <w:rsid w:val="00542844"/>
    <w:rsid w:val="005429B6"/>
    <w:rsid w:val="0054756C"/>
    <w:rsid w:val="00554231"/>
    <w:rsid w:val="0055547B"/>
    <w:rsid w:val="005579C3"/>
    <w:rsid w:val="0056051F"/>
    <w:rsid w:val="00564864"/>
    <w:rsid w:val="00565077"/>
    <w:rsid w:val="005659A4"/>
    <w:rsid w:val="005707E7"/>
    <w:rsid w:val="00571152"/>
    <w:rsid w:val="005723E9"/>
    <w:rsid w:val="0057381E"/>
    <w:rsid w:val="00573D33"/>
    <w:rsid w:val="00574BA7"/>
    <w:rsid w:val="00574BF2"/>
    <w:rsid w:val="00584314"/>
    <w:rsid w:val="00586EDF"/>
    <w:rsid w:val="005907DE"/>
    <w:rsid w:val="00596C39"/>
    <w:rsid w:val="005971D4"/>
    <w:rsid w:val="005A1BA6"/>
    <w:rsid w:val="005A1F5E"/>
    <w:rsid w:val="005B0D3C"/>
    <w:rsid w:val="005B0F51"/>
    <w:rsid w:val="005C0B7A"/>
    <w:rsid w:val="005C480E"/>
    <w:rsid w:val="005D7611"/>
    <w:rsid w:val="005D7DB6"/>
    <w:rsid w:val="005E07D7"/>
    <w:rsid w:val="005E22D1"/>
    <w:rsid w:val="005E23B3"/>
    <w:rsid w:val="005E74F1"/>
    <w:rsid w:val="005F16DB"/>
    <w:rsid w:val="005F52CB"/>
    <w:rsid w:val="005F6F84"/>
    <w:rsid w:val="006013ED"/>
    <w:rsid w:val="00604817"/>
    <w:rsid w:val="006212F7"/>
    <w:rsid w:val="006275E3"/>
    <w:rsid w:val="006279A8"/>
    <w:rsid w:val="00635FDD"/>
    <w:rsid w:val="006365DC"/>
    <w:rsid w:val="0063674F"/>
    <w:rsid w:val="00636E32"/>
    <w:rsid w:val="00641A96"/>
    <w:rsid w:val="00641E41"/>
    <w:rsid w:val="00644990"/>
    <w:rsid w:val="0064792E"/>
    <w:rsid w:val="0065303C"/>
    <w:rsid w:val="0065427E"/>
    <w:rsid w:val="00654763"/>
    <w:rsid w:val="0065522A"/>
    <w:rsid w:val="00655A2B"/>
    <w:rsid w:val="00657DDA"/>
    <w:rsid w:val="00673C99"/>
    <w:rsid w:val="00675887"/>
    <w:rsid w:val="00676194"/>
    <w:rsid w:val="00677150"/>
    <w:rsid w:val="00680FEE"/>
    <w:rsid w:val="00683233"/>
    <w:rsid w:val="00685421"/>
    <w:rsid w:val="00686B23"/>
    <w:rsid w:val="006909EB"/>
    <w:rsid w:val="006946F9"/>
    <w:rsid w:val="00695A0E"/>
    <w:rsid w:val="006A013B"/>
    <w:rsid w:val="006A19E5"/>
    <w:rsid w:val="006A5A9C"/>
    <w:rsid w:val="006A6117"/>
    <w:rsid w:val="006A6EAB"/>
    <w:rsid w:val="006B11A0"/>
    <w:rsid w:val="006B168F"/>
    <w:rsid w:val="006B1B9A"/>
    <w:rsid w:val="006B3C96"/>
    <w:rsid w:val="006B6120"/>
    <w:rsid w:val="006C2CC4"/>
    <w:rsid w:val="006C2EA8"/>
    <w:rsid w:val="006D5226"/>
    <w:rsid w:val="006E1065"/>
    <w:rsid w:val="006E29B4"/>
    <w:rsid w:val="006E2A1B"/>
    <w:rsid w:val="006E4E0E"/>
    <w:rsid w:val="006E7D28"/>
    <w:rsid w:val="006F2DF4"/>
    <w:rsid w:val="006F2FEA"/>
    <w:rsid w:val="006F3239"/>
    <w:rsid w:val="006F5229"/>
    <w:rsid w:val="006F545D"/>
    <w:rsid w:val="006F73EA"/>
    <w:rsid w:val="0070005D"/>
    <w:rsid w:val="00700D2D"/>
    <w:rsid w:val="007070B4"/>
    <w:rsid w:val="0071048F"/>
    <w:rsid w:val="0071146C"/>
    <w:rsid w:val="0071477B"/>
    <w:rsid w:val="0072097A"/>
    <w:rsid w:val="00720D94"/>
    <w:rsid w:val="00724291"/>
    <w:rsid w:val="00724A03"/>
    <w:rsid w:val="00726EB6"/>
    <w:rsid w:val="007316A5"/>
    <w:rsid w:val="00734363"/>
    <w:rsid w:val="00737C6A"/>
    <w:rsid w:val="00737E6C"/>
    <w:rsid w:val="0074378F"/>
    <w:rsid w:val="00743833"/>
    <w:rsid w:val="0074385A"/>
    <w:rsid w:val="00743B26"/>
    <w:rsid w:val="0074785C"/>
    <w:rsid w:val="00750E59"/>
    <w:rsid w:val="007516D0"/>
    <w:rsid w:val="007530D7"/>
    <w:rsid w:val="00760C84"/>
    <w:rsid w:val="00764329"/>
    <w:rsid w:val="007658B5"/>
    <w:rsid w:val="00766A71"/>
    <w:rsid w:val="007718AC"/>
    <w:rsid w:val="00771C76"/>
    <w:rsid w:val="0077499F"/>
    <w:rsid w:val="00774B79"/>
    <w:rsid w:val="00775D52"/>
    <w:rsid w:val="00783C10"/>
    <w:rsid w:val="00786440"/>
    <w:rsid w:val="0078690A"/>
    <w:rsid w:val="00790899"/>
    <w:rsid w:val="0079163B"/>
    <w:rsid w:val="0079282A"/>
    <w:rsid w:val="007929BF"/>
    <w:rsid w:val="0079368D"/>
    <w:rsid w:val="00797EE7"/>
    <w:rsid w:val="007A2D9D"/>
    <w:rsid w:val="007A6A73"/>
    <w:rsid w:val="007B63C9"/>
    <w:rsid w:val="007B64B8"/>
    <w:rsid w:val="007C1169"/>
    <w:rsid w:val="007C1A12"/>
    <w:rsid w:val="007C493E"/>
    <w:rsid w:val="007C678B"/>
    <w:rsid w:val="007D0185"/>
    <w:rsid w:val="007D0D65"/>
    <w:rsid w:val="007D2884"/>
    <w:rsid w:val="007D6C2C"/>
    <w:rsid w:val="007D7365"/>
    <w:rsid w:val="007E1666"/>
    <w:rsid w:val="007E2B65"/>
    <w:rsid w:val="007E46CF"/>
    <w:rsid w:val="007E553C"/>
    <w:rsid w:val="007E643F"/>
    <w:rsid w:val="007F1A6C"/>
    <w:rsid w:val="007F502D"/>
    <w:rsid w:val="007F68CF"/>
    <w:rsid w:val="007F780C"/>
    <w:rsid w:val="008049E2"/>
    <w:rsid w:val="00804FBE"/>
    <w:rsid w:val="00807306"/>
    <w:rsid w:val="00807347"/>
    <w:rsid w:val="00807350"/>
    <w:rsid w:val="00810D65"/>
    <w:rsid w:val="0081247A"/>
    <w:rsid w:val="00813B79"/>
    <w:rsid w:val="00813CE6"/>
    <w:rsid w:val="00813F84"/>
    <w:rsid w:val="008142B1"/>
    <w:rsid w:val="00814A3C"/>
    <w:rsid w:val="00815554"/>
    <w:rsid w:val="00824CDE"/>
    <w:rsid w:val="0083042D"/>
    <w:rsid w:val="0083611D"/>
    <w:rsid w:val="00840FD6"/>
    <w:rsid w:val="00844E9B"/>
    <w:rsid w:val="008453CE"/>
    <w:rsid w:val="008475FB"/>
    <w:rsid w:val="00850508"/>
    <w:rsid w:val="00850DF6"/>
    <w:rsid w:val="00852E4B"/>
    <w:rsid w:val="0086072F"/>
    <w:rsid w:val="0086145E"/>
    <w:rsid w:val="00863524"/>
    <w:rsid w:val="008658E5"/>
    <w:rsid w:val="00872CBF"/>
    <w:rsid w:val="0087319F"/>
    <w:rsid w:val="008736B1"/>
    <w:rsid w:val="00873E07"/>
    <w:rsid w:val="00873F38"/>
    <w:rsid w:val="00877A9E"/>
    <w:rsid w:val="00880F07"/>
    <w:rsid w:val="0088494C"/>
    <w:rsid w:val="00886920"/>
    <w:rsid w:val="00886CA4"/>
    <w:rsid w:val="00892695"/>
    <w:rsid w:val="00894ECA"/>
    <w:rsid w:val="00897B2A"/>
    <w:rsid w:val="008A1570"/>
    <w:rsid w:val="008A1FBA"/>
    <w:rsid w:val="008A3A2C"/>
    <w:rsid w:val="008A3C10"/>
    <w:rsid w:val="008A3CC8"/>
    <w:rsid w:val="008A4F89"/>
    <w:rsid w:val="008A59D9"/>
    <w:rsid w:val="008B0C1A"/>
    <w:rsid w:val="008B1770"/>
    <w:rsid w:val="008B44B0"/>
    <w:rsid w:val="008B68E8"/>
    <w:rsid w:val="008B79E2"/>
    <w:rsid w:val="008C0F5F"/>
    <w:rsid w:val="008C76A2"/>
    <w:rsid w:val="008D5375"/>
    <w:rsid w:val="008E7E03"/>
    <w:rsid w:val="008F3446"/>
    <w:rsid w:val="008F781B"/>
    <w:rsid w:val="009001B7"/>
    <w:rsid w:val="00900F63"/>
    <w:rsid w:val="0090180E"/>
    <w:rsid w:val="009029F5"/>
    <w:rsid w:val="00905C75"/>
    <w:rsid w:val="009130B1"/>
    <w:rsid w:val="00915297"/>
    <w:rsid w:val="00916C9E"/>
    <w:rsid w:val="0091744C"/>
    <w:rsid w:val="00920CA9"/>
    <w:rsid w:val="0092505A"/>
    <w:rsid w:val="00927985"/>
    <w:rsid w:val="00927AFD"/>
    <w:rsid w:val="00932290"/>
    <w:rsid w:val="009348AE"/>
    <w:rsid w:val="00935E43"/>
    <w:rsid w:val="009375A4"/>
    <w:rsid w:val="009401E3"/>
    <w:rsid w:val="00941FE7"/>
    <w:rsid w:val="0094296C"/>
    <w:rsid w:val="00945720"/>
    <w:rsid w:val="0094600B"/>
    <w:rsid w:val="009468A7"/>
    <w:rsid w:val="00950D8A"/>
    <w:rsid w:val="00957AC9"/>
    <w:rsid w:val="00960D69"/>
    <w:rsid w:val="00961F6F"/>
    <w:rsid w:val="0096572D"/>
    <w:rsid w:val="009675B0"/>
    <w:rsid w:val="00967879"/>
    <w:rsid w:val="00972CC0"/>
    <w:rsid w:val="009740F7"/>
    <w:rsid w:val="00974D5F"/>
    <w:rsid w:val="009752D2"/>
    <w:rsid w:val="00977B0A"/>
    <w:rsid w:val="00982E55"/>
    <w:rsid w:val="00984177"/>
    <w:rsid w:val="00993C88"/>
    <w:rsid w:val="00994E73"/>
    <w:rsid w:val="009979F8"/>
    <w:rsid w:val="009A59CC"/>
    <w:rsid w:val="009A7719"/>
    <w:rsid w:val="009A7EB7"/>
    <w:rsid w:val="009B1448"/>
    <w:rsid w:val="009B560D"/>
    <w:rsid w:val="009C055D"/>
    <w:rsid w:val="009C0B48"/>
    <w:rsid w:val="009C33EC"/>
    <w:rsid w:val="009C5A63"/>
    <w:rsid w:val="009C7120"/>
    <w:rsid w:val="009C7C05"/>
    <w:rsid w:val="009D1DE6"/>
    <w:rsid w:val="009D26C1"/>
    <w:rsid w:val="009D3276"/>
    <w:rsid w:val="009D4937"/>
    <w:rsid w:val="009E0CD8"/>
    <w:rsid w:val="009E25CD"/>
    <w:rsid w:val="009E3BF5"/>
    <w:rsid w:val="009E7852"/>
    <w:rsid w:val="009F4F80"/>
    <w:rsid w:val="00A01E39"/>
    <w:rsid w:val="00A05CBE"/>
    <w:rsid w:val="00A06934"/>
    <w:rsid w:val="00A10CAE"/>
    <w:rsid w:val="00A1304F"/>
    <w:rsid w:val="00A14D73"/>
    <w:rsid w:val="00A1584E"/>
    <w:rsid w:val="00A246C5"/>
    <w:rsid w:val="00A2618D"/>
    <w:rsid w:val="00A26C34"/>
    <w:rsid w:val="00A300E4"/>
    <w:rsid w:val="00A3010F"/>
    <w:rsid w:val="00A32707"/>
    <w:rsid w:val="00A36B4C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3840"/>
    <w:rsid w:val="00A7633C"/>
    <w:rsid w:val="00A85F5E"/>
    <w:rsid w:val="00A872AD"/>
    <w:rsid w:val="00A92FEA"/>
    <w:rsid w:val="00A96AD7"/>
    <w:rsid w:val="00A97816"/>
    <w:rsid w:val="00AA2298"/>
    <w:rsid w:val="00AA5A41"/>
    <w:rsid w:val="00AA6A92"/>
    <w:rsid w:val="00AC03BE"/>
    <w:rsid w:val="00AC1869"/>
    <w:rsid w:val="00AC2B25"/>
    <w:rsid w:val="00AC416B"/>
    <w:rsid w:val="00AC6324"/>
    <w:rsid w:val="00AE0A73"/>
    <w:rsid w:val="00AE45EE"/>
    <w:rsid w:val="00AE5566"/>
    <w:rsid w:val="00AE7831"/>
    <w:rsid w:val="00AF21E5"/>
    <w:rsid w:val="00AF5996"/>
    <w:rsid w:val="00AF6A6F"/>
    <w:rsid w:val="00AF75E7"/>
    <w:rsid w:val="00B011F7"/>
    <w:rsid w:val="00B03337"/>
    <w:rsid w:val="00B0618B"/>
    <w:rsid w:val="00B11711"/>
    <w:rsid w:val="00B16846"/>
    <w:rsid w:val="00B27CB1"/>
    <w:rsid w:val="00B30940"/>
    <w:rsid w:val="00B33113"/>
    <w:rsid w:val="00B40CCA"/>
    <w:rsid w:val="00B43C36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70E56"/>
    <w:rsid w:val="00B81534"/>
    <w:rsid w:val="00B828D2"/>
    <w:rsid w:val="00B85189"/>
    <w:rsid w:val="00B862F2"/>
    <w:rsid w:val="00B9065F"/>
    <w:rsid w:val="00B907E9"/>
    <w:rsid w:val="00B91D2C"/>
    <w:rsid w:val="00B92D5C"/>
    <w:rsid w:val="00B93626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E0C0A"/>
    <w:rsid w:val="00BE0FBD"/>
    <w:rsid w:val="00BE3E9C"/>
    <w:rsid w:val="00BE4DF4"/>
    <w:rsid w:val="00BE59C3"/>
    <w:rsid w:val="00BF0357"/>
    <w:rsid w:val="00BF2A1E"/>
    <w:rsid w:val="00BF3AF0"/>
    <w:rsid w:val="00BF54B5"/>
    <w:rsid w:val="00C03B09"/>
    <w:rsid w:val="00C03EED"/>
    <w:rsid w:val="00C04520"/>
    <w:rsid w:val="00C06CB0"/>
    <w:rsid w:val="00C1025E"/>
    <w:rsid w:val="00C125C4"/>
    <w:rsid w:val="00C12F1A"/>
    <w:rsid w:val="00C135E5"/>
    <w:rsid w:val="00C14747"/>
    <w:rsid w:val="00C150B1"/>
    <w:rsid w:val="00C163BF"/>
    <w:rsid w:val="00C1745B"/>
    <w:rsid w:val="00C179ED"/>
    <w:rsid w:val="00C223D1"/>
    <w:rsid w:val="00C23BDF"/>
    <w:rsid w:val="00C24181"/>
    <w:rsid w:val="00C40832"/>
    <w:rsid w:val="00C44511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3C07"/>
    <w:rsid w:val="00C752DB"/>
    <w:rsid w:val="00C82BBA"/>
    <w:rsid w:val="00C830A1"/>
    <w:rsid w:val="00C86783"/>
    <w:rsid w:val="00C8704B"/>
    <w:rsid w:val="00C90859"/>
    <w:rsid w:val="00C91EBF"/>
    <w:rsid w:val="00C92251"/>
    <w:rsid w:val="00C92BED"/>
    <w:rsid w:val="00C931C1"/>
    <w:rsid w:val="00C96B73"/>
    <w:rsid w:val="00C97DE1"/>
    <w:rsid w:val="00CA2E1D"/>
    <w:rsid w:val="00CB0D68"/>
    <w:rsid w:val="00CC1549"/>
    <w:rsid w:val="00CC2734"/>
    <w:rsid w:val="00CC4847"/>
    <w:rsid w:val="00CC5A71"/>
    <w:rsid w:val="00CD08E0"/>
    <w:rsid w:val="00CD3106"/>
    <w:rsid w:val="00CD451B"/>
    <w:rsid w:val="00CD5484"/>
    <w:rsid w:val="00CD6434"/>
    <w:rsid w:val="00CE0BDF"/>
    <w:rsid w:val="00CE14C0"/>
    <w:rsid w:val="00CE1C2C"/>
    <w:rsid w:val="00CE2068"/>
    <w:rsid w:val="00CE4DBC"/>
    <w:rsid w:val="00CE7644"/>
    <w:rsid w:val="00CF14A8"/>
    <w:rsid w:val="00CF25B2"/>
    <w:rsid w:val="00CF2683"/>
    <w:rsid w:val="00CF38E1"/>
    <w:rsid w:val="00D03097"/>
    <w:rsid w:val="00D03DAA"/>
    <w:rsid w:val="00D07C14"/>
    <w:rsid w:val="00D1009B"/>
    <w:rsid w:val="00D11A1D"/>
    <w:rsid w:val="00D13694"/>
    <w:rsid w:val="00D14A08"/>
    <w:rsid w:val="00D21AC3"/>
    <w:rsid w:val="00D21E5D"/>
    <w:rsid w:val="00D2235A"/>
    <w:rsid w:val="00D248A8"/>
    <w:rsid w:val="00D30D6C"/>
    <w:rsid w:val="00D411A4"/>
    <w:rsid w:val="00D43FF0"/>
    <w:rsid w:val="00D55C6E"/>
    <w:rsid w:val="00D57DD4"/>
    <w:rsid w:val="00D60F7C"/>
    <w:rsid w:val="00D616AB"/>
    <w:rsid w:val="00D6510B"/>
    <w:rsid w:val="00D73789"/>
    <w:rsid w:val="00D80A2D"/>
    <w:rsid w:val="00D812FC"/>
    <w:rsid w:val="00D81684"/>
    <w:rsid w:val="00D82CDC"/>
    <w:rsid w:val="00D839C8"/>
    <w:rsid w:val="00D84C3A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B582A"/>
    <w:rsid w:val="00DC2D53"/>
    <w:rsid w:val="00DC4533"/>
    <w:rsid w:val="00DC6014"/>
    <w:rsid w:val="00DC62D6"/>
    <w:rsid w:val="00DC6D2D"/>
    <w:rsid w:val="00DC7BA1"/>
    <w:rsid w:val="00DC7E34"/>
    <w:rsid w:val="00DD171D"/>
    <w:rsid w:val="00DD5040"/>
    <w:rsid w:val="00DD5100"/>
    <w:rsid w:val="00DD5F4C"/>
    <w:rsid w:val="00DD7297"/>
    <w:rsid w:val="00DE4B90"/>
    <w:rsid w:val="00DE6BCE"/>
    <w:rsid w:val="00DF5127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37844"/>
    <w:rsid w:val="00E410F5"/>
    <w:rsid w:val="00E41F83"/>
    <w:rsid w:val="00E4460C"/>
    <w:rsid w:val="00E47724"/>
    <w:rsid w:val="00E5033D"/>
    <w:rsid w:val="00E53AC3"/>
    <w:rsid w:val="00E56EE3"/>
    <w:rsid w:val="00E61AF8"/>
    <w:rsid w:val="00E6724A"/>
    <w:rsid w:val="00E71D28"/>
    <w:rsid w:val="00E81B59"/>
    <w:rsid w:val="00E837AD"/>
    <w:rsid w:val="00E85085"/>
    <w:rsid w:val="00E85194"/>
    <w:rsid w:val="00E908F3"/>
    <w:rsid w:val="00E93AED"/>
    <w:rsid w:val="00E93C87"/>
    <w:rsid w:val="00E93DF3"/>
    <w:rsid w:val="00E95342"/>
    <w:rsid w:val="00E953CB"/>
    <w:rsid w:val="00E97690"/>
    <w:rsid w:val="00E97A21"/>
    <w:rsid w:val="00EA0C6C"/>
    <w:rsid w:val="00EA117B"/>
    <w:rsid w:val="00EA2D94"/>
    <w:rsid w:val="00EA36A8"/>
    <w:rsid w:val="00EA54C7"/>
    <w:rsid w:val="00EB1991"/>
    <w:rsid w:val="00EB3DA2"/>
    <w:rsid w:val="00EB4357"/>
    <w:rsid w:val="00EB71CE"/>
    <w:rsid w:val="00EC2AE4"/>
    <w:rsid w:val="00EC2DFB"/>
    <w:rsid w:val="00EC45A0"/>
    <w:rsid w:val="00EC4A96"/>
    <w:rsid w:val="00EC6687"/>
    <w:rsid w:val="00ED1085"/>
    <w:rsid w:val="00ED3E84"/>
    <w:rsid w:val="00ED596A"/>
    <w:rsid w:val="00ED5D24"/>
    <w:rsid w:val="00EE3917"/>
    <w:rsid w:val="00EE5635"/>
    <w:rsid w:val="00EF12F1"/>
    <w:rsid w:val="00EF1AE4"/>
    <w:rsid w:val="00EF227E"/>
    <w:rsid w:val="00EF325F"/>
    <w:rsid w:val="00F02FD7"/>
    <w:rsid w:val="00F0514E"/>
    <w:rsid w:val="00F07979"/>
    <w:rsid w:val="00F10575"/>
    <w:rsid w:val="00F1371A"/>
    <w:rsid w:val="00F16000"/>
    <w:rsid w:val="00F202BD"/>
    <w:rsid w:val="00F22DB7"/>
    <w:rsid w:val="00F319E3"/>
    <w:rsid w:val="00F345A2"/>
    <w:rsid w:val="00F34DF4"/>
    <w:rsid w:val="00F44BE3"/>
    <w:rsid w:val="00F51330"/>
    <w:rsid w:val="00F6225B"/>
    <w:rsid w:val="00F63C58"/>
    <w:rsid w:val="00F65EFE"/>
    <w:rsid w:val="00F706AE"/>
    <w:rsid w:val="00F71D3F"/>
    <w:rsid w:val="00F80C28"/>
    <w:rsid w:val="00F87BBC"/>
    <w:rsid w:val="00F92BFC"/>
    <w:rsid w:val="00F94B0F"/>
    <w:rsid w:val="00F95CA0"/>
    <w:rsid w:val="00F97198"/>
    <w:rsid w:val="00FA234E"/>
    <w:rsid w:val="00FA52E9"/>
    <w:rsid w:val="00FA5B79"/>
    <w:rsid w:val="00FA698F"/>
    <w:rsid w:val="00FB0EF6"/>
    <w:rsid w:val="00FB5B5E"/>
    <w:rsid w:val="00FC4530"/>
    <w:rsid w:val="00FD2B68"/>
    <w:rsid w:val="00FD4FA4"/>
    <w:rsid w:val="00FD6943"/>
    <w:rsid w:val="00FE0C3A"/>
    <w:rsid w:val="00FE1BA9"/>
    <w:rsid w:val="00FE1F7A"/>
    <w:rsid w:val="00FE32E0"/>
    <w:rsid w:val="00FE63F0"/>
    <w:rsid w:val="00FF12C6"/>
    <w:rsid w:val="00FF1B63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5</Pages>
  <Words>1441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897</cp:revision>
  <cp:lastPrinted>2025-05-10T12:30:00Z</cp:lastPrinted>
  <dcterms:created xsi:type="dcterms:W3CDTF">2025-04-02T11:18:00Z</dcterms:created>
  <dcterms:modified xsi:type="dcterms:W3CDTF">2025-08-25T18:18:00Z</dcterms:modified>
</cp:coreProperties>
</file>