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9634C32" w:rsidR="009C0B48" w:rsidRDefault="00101756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PLANEJAMENTO DO TCC</w:t>
      </w:r>
    </w:p>
    <w:p w14:paraId="416ED429" w14:textId="229F2047" w:rsidR="00101756" w:rsidRDefault="00101756" w:rsidP="001017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PLANEJAMENTO DE TCC</w:t>
      </w:r>
    </w:p>
    <w:p w14:paraId="4DA5FFBC" w14:textId="7AE6442B" w:rsidR="00101756" w:rsidRDefault="00101756" w:rsidP="00101756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01756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</w:t>
      </w:r>
      <w:r w:rsidRPr="00101756">
        <w:rPr>
          <w:rFonts w:ascii="Arial" w:hAnsi="Arial" w:cs="Arial"/>
          <w:color w:val="000000"/>
          <w:sz w:val="24"/>
          <w:szCs w:val="24"/>
        </w:rPr>
        <w:t xml:space="preserve">lanejar não significa apenas definir tarefas, mas também pensar no </w:t>
      </w:r>
      <w:r w:rsidRPr="00101756">
        <w:rPr>
          <w:rFonts w:ascii="Arial" w:hAnsi="Arial" w:cs="Arial"/>
          <w:b/>
          <w:bCs/>
          <w:color w:val="000000"/>
          <w:sz w:val="24"/>
          <w:szCs w:val="24"/>
        </w:rPr>
        <w:t>propósito</w:t>
      </w:r>
      <w:r w:rsidRPr="00101756">
        <w:rPr>
          <w:rFonts w:ascii="Arial" w:hAnsi="Arial" w:cs="Arial"/>
          <w:color w:val="000000"/>
          <w:sz w:val="24"/>
          <w:szCs w:val="24"/>
        </w:rPr>
        <w:t xml:space="preserve"> do projeto, em como lidar com mudanças (como nos ensina a Metodologia Ágil) e em como sua solução pode </w:t>
      </w:r>
      <w:r w:rsidRPr="00101756">
        <w:rPr>
          <w:rFonts w:ascii="Arial" w:hAnsi="Arial" w:cs="Arial"/>
          <w:b/>
          <w:bCs/>
          <w:color w:val="000000"/>
          <w:sz w:val="24"/>
          <w:szCs w:val="24"/>
        </w:rPr>
        <w:t>contribuir com a sociedade</w:t>
      </w:r>
      <w:r w:rsidRPr="00101756">
        <w:rPr>
          <w:rFonts w:ascii="Arial" w:hAnsi="Arial" w:cs="Arial"/>
          <w:color w:val="000000"/>
          <w:sz w:val="24"/>
          <w:szCs w:val="24"/>
        </w:rPr>
        <w:t>, conectando-se a um ou mais Objetivos de Desenvolvimento Sustentável (</w:t>
      </w:r>
      <w:r w:rsidRPr="00101756">
        <w:rPr>
          <w:rFonts w:ascii="Arial" w:hAnsi="Arial" w:cs="Arial"/>
          <w:b/>
          <w:bCs/>
          <w:color w:val="000000"/>
          <w:sz w:val="24"/>
          <w:szCs w:val="24"/>
        </w:rPr>
        <w:t>ODS</w:t>
      </w:r>
      <w:r w:rsidRPr="00101756">
        <w:rPr>
          <w:rFonts w:ascii="Arial" w:hAnsi="Arial" w:cs="Arial"/>
          <w:color w:val="000000"/>
          <w:sz w:val="24"/>
          <w:szCs w:val="24"/>
        </w:rPr>
        <w:t>).</w:t>
      </w:r>
    </w:p>
    <w:p w14:paraId="6ED214D0" w14:textId="47C2BD11" w:rsidR="00113A3D" w:rsidRDefault="00113A3D" w:rsidP="00101756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LEVANTAMENTO E ORGANIZAÇÃO DE DADOS</w:t>
      </w:r>
    </w:p>
    <w:p w14:paraId="14DC1AC8" w14:textId="11149DB2" w:rsidR="00505CC9" w:rsidRPr="00505CC9" w:rsidRDefault="00505CC9" w:rsidP="00505CC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</w:pPr>
      <w:hyperlink r:id="rId5" w:history="1">
        <w:r w:rsidRPr="00505CC9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https://metodoagil.com/manifesto-agil/</w:t>
        </w:r>
      </w:hyperlink>
      <w:r w:rsidRPr="00505CC9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</w:p>
    <w:p w14:paraId="7428FD8C" w14:textId="77B541A2" w:rsidR="00E06F4D" w:rsidRDefault="00113A3D" w:rsidP="00E06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Levantamento das necessidades e distribuição de tarefas</w:t>
      </w:r>
      <w:r w:rsidR="003D7815">
        <w:rPr>
          <w:rFonts w:ascii="Arial" w:hAnsi="Arial" w:cs="Arial"/>
          <w:color w:val="000000"/>
          <w:sz w:val="24"/>
          <w:szCs w:val="24"/>
        </w:rPr>
        <w:t xml:space="preserve"> por meio de um documento de visão de projeto.</w:t>
      </w:r>
      <w:r w:rsidR="00E06F4D">
        <w:rPr>
          <w:rFonts w:ascii="Arial" w:hAnsi="Arial" w:cs="Arial"/>
          <w:color w:val="000000"/>
          <w:sz w:val="24"/>
          <w:szCs w:val="24"/>
        </w:rPr>
        <w:t xml:space="preserve"> </w:t>
      </w:r>
      <w:r w:rsidR="00E06F4D" w:rsidRPr="00E06F4D">
        <w:rPr>
          <w:rFonts w:ascii="Arial" w:hAnsi="Arial" w:cs="Arial"/>
          <w:sz w:val="24"/>
          <w:szCs w:val="24"/>
        </w:rPr>
        <w:t>A metodologia Scrum tem como objetivo estruturar o trabalho em equipe no planejamento e desenvolvimento de softwares.</w:t>
      </w:r>
      <w:r w:rsidR="00E06F4D">
        <w:rPr>
          <w:rFonts w:ascii="Arial" w:hAnsi="Arial" w:cs="Arial"/>
          <w:sz w:val="24"/>
          <w:szCs w:val="24"/>
        </w:rPr>
        <w:t xml:space="preserve"> </w:t>
      </w:r>
      <w:r w:rsidR="00E06F4D" w:rsidRPr="00E06F4D">
        <w:rPr>
          <w:rFonts w:ascii="Arial" w:hAnsi="Arial" w:cs="Arial"/>
          <w:sz w:val="24"/>
          <w:szCs w:val="24"/>
        </w:rPr>
        <w:t>Os projetos são divididos em ciclos (tipicamente mensais) chamados de Sprints, com times multifuncionais e autogerenciáveis.</w:t>
      </w:r>
      <w:r w:rsidR="0039653C">
        <w:rPr>
          <w:rFonts w:ascii="Arial" w:hAnsi="Arial" w:cs="Arial"/>
          <w:sz w:val="24"/>
          <w:szCs w:val="24"/>
        </w:rPr>
        <w:t xml:space="preserve"> </w:t>
      </w:r>
    </w:p>
    <w:p w14:paraId="7FA3E40D" w14:textId="4A2659E8" w:rsidR="00B45EED" w:rsidRDefault="00B45EED" w:rsidP="00E06F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ODS</w:t>
      </w:r>
      <w:r w:rsidR="00FC631B">
        <w:rPr>
          <w:rFonts w:ascii="Arial" w:hAnsi="Arial" w:cs="Arial"/>
          <w:b/>
          <w:bCs/>
          <w:sz w:val="24"/>
          <w:szCs w:val="24"/>
        </w:rPr>
        <w:t xml:space="preserve"> (OBJETIVOS DE DESENVOLVIMENTO SUSTENTÁVEL)</w:t>
      </w:r>
    </w:p>
    <w:p w14:paraId="3C53EFD3" w14:textId="651D5001" w:rsidR="00437362" w:rsidRPr="00505CC9" w:rsidRDefault="00437362" w:rsidP="0043736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hyperlink r:id="rId6" w:history="1">
        <w:r w:rsidRPr="00505CC9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https://gtagenda2030.org.br/ods/</w:t>
        </w:r>
      </w:hyperlink>
      <w:r w:rsidRPr="00505CC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38C3A607" w14:textId="20EB11EF" w:rsidR="00FC631B" w:rsidRDefault="00120094" w:rsidP="00E06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120094">
        <w:rPr>
          <w:rFonts w:ascii="Arial" w:hAnsi="Arial" w:cs="Arial"/>
          <w:sz w:val="24"/>
          <w:szCs w:val="24"/>
        </w:rPr>
        <w:t>S</w:t>
      </w:r>
      <w:r w:rsidRPr="00120094">
        <w:rPr>
          <w:rFonts w:ascii="Arial" w:hAnsi="Arial" w:cs="Arial"/>
          <w:sz w:val="24"/>
          <w:szCs w:val="24"/>
        </w:rPr>
        <w:t>ão uma iniciativa mundial criada pela Organização das Nações Unidas (ONU) em 2015.</w:t>
      </w:r>
      <w:r w:rsidR="00846266">
        <w:rPr>
          <w:rFonts w:ascii="Arial" w:hAnsi="Arial" w:cs="Arial"/>
          <w:sz w:val="24"/>
          <w:szCs w:val="24"/>
        </w:rPr>
        <w:t xml:space="preserve"> São 17 objetivos que envolvem áreas fundamentais</w:t>
      </w:r>
      <w:r w:rsidR="00F546D4">
        <w:rPr>
          <w:rFonts w:ascii="Arial" w:hAnsi="Arial" w:cs="Arial"/>
          <w:sz w:val="24"/>
          <w:szCs w:val="24"/>
        </w:rPr>
        <w:t>.</w:t>
      </w:r>
    </w:p>
    <w:p w14:paraId="79CCCBE5" w14:textId="77777777" w:rsidR="00F546D4" w:rsidRDefault="00F546D4" w:rsidP="00E06F4D">
      <w:pPr>
        <w:spacing w:line="360" w:lineRule="auto"/>
        <w:jc w:val="both"/>
      </w:pPr>
      <w:r>
        <w:t xml:space="preserve">• Erradicação da pobreza e da fome; </w:t>
      </w:r>
    </w:p>
    <w:p w14:paraId="47286507" w14:textId="77777777" w:rsidR="00F546D4" w:rsidRDefault="00F546D4" w:rsidP="00E06F4D">
      <w:pPr>
        <w:spacing w:line="360" w:lineRule="auto"/>
        <w:jc w:val="both"/>
      </w:pPr>
      <w:r>
        <w:t xml:space="preserve">• Saúde e bem-estar; </w:t>
      </w:r>
    </w:p>
    <w:p w14:paraId="0CF5EC5F" w14:textId="77777777" w:rsidR="00F546D4" w:rsidRDefault="00F546D4" w:rsidP="00E06F4D">
      <w:pPr>
        <w:spacing w:line="360" w:lineRule="auto"/>
        <w:jc w:val="both"/>
      </w:pPr>
      <w:r>
        <w:t xml:space="preserve">• Educação de qualidade; </w:t>
      </w:r>
    </w:p>
    <w:p w14:paraId="2176886E" w14:textId="77777777" w:rsidR="00F546D4" w:rsidRDefault="00F546D4" w:rsidP="00E06F4D">
      <w:pPr>
        <w:spacing w:line="360" w:lineRule="auto"/>
        <w:jc w:val="both"/>
      </w:pPr>
      <w:r>
        <w:t xml:space="preserve">• Igualdade de gênero; </w:t>
      </w:r>
    </w:p>
    <w:p w14:paraId="42802953" w14:textId="49BE37FC" w:rsidR="00F546D4" w:rsidRDefault="00F546D4" w:rsidP="00E06F4D">
      <w:pPr>
        <w:spacing w:line="360" w:lineRule="auto"/>
        <w:jc w:val="both"/>
      </w:pPr>
      <w:r>
        <w:t xml:space="preserve">• Trabalho decente e inovação; </w:t>
      </w:r>
    </w:p>
    <w:p w14:paraId="0ABA2EE6" w14:textId="77777777" w:rsidR="00F546D4" w:rsidRDefault="00F546D4" w:rsidP="00E06F4D">
      <w:pPr>
        <w:spacing w:line="360" w:lineRule="auto"/>
        <w:jc w:val="both"/>
      </w:pPr>
      <w:r>
        <w:t xml:space="preserve">• Combate às mudanças climáticas; </w:t>
      </w:r>
    </w:p>
    <w:p w14:paraId="751BBEA2" w14:textId="5B5C9B2F" w:rsidR="00F546D4" w:rsidRPr="00120094" w:rsidRDefault="00F546D4" w:rsidP="00E06F4D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t>• Paz, justiça e parcerias para o desenvolvimento.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3C0E44F8" w14:textId="77777777" w:rsidR="00875AFA" w:rsidRPr="00875AFA" w:rsidRDefault="00875AFA" w:rsidP="0037449B">
      <w:pPr>
        <w:jc w:val="both"/>
        <w:rPr>
          <w:rFonts w:ascii="Arial" w:hAnsi="Arial" w:cs="Arial"/>
          <w:sz w:val="24"/>
          <w:szCs w:val="24"/>
        </w:rPr>
      </w:pPr>
    </w:p>
    <w:sectPr w:rsidR="00875AFA" w:rsidRPr="00875AF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9A1"/>
    <w:multiLevelType w:val="hybridMultilevel"/>
    <w:tmpl w:val="3A5E7C9C"/>
    <w:lvl w:ilvl="0" w:tplc="986CF9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6F0"/>
    <w:multiLevelType w:val="hybridMultilevel"/>
    <w:tmpl w:val="198A2634"/>
    <w:lvl w:ilvl="0" w:tplc="D32E4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01756"/>
    <w:rsid w:val="00113A3D"/>
    <w:rsid w:val="00113AFA"/>
    <w:rsid w:val="00117A66"/>
    <w:rsid w:val="00120094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7B4B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80D25"/>
    <w:rsid w:val="00281600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9653C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D7815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37362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5DF8"/>
    <w:rsid w:val="004E681A"/>
    <w:rsid w:val="004F5A0D"/>
    <w:rsid w:val="004F7DEB"/>
    <w:rsid w:val="00505CC9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6B23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6266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75AFA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43CC8"/>
    <w:rsid w:val="00B45EED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97CB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06F4D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46D4"/>
    <w:rsid w:val="00F56937"/>
    <w:rsid w:val="00F6225B"/>
    <w:rsid w:val="00F65EFE"/>
    <w:rsid w:val="00F706AE"/>
    <w:rsid w:val="00F71D3F"/>
    <w:rsid w:val="00F76EB9"/>
    <w:rsid w:val="00F85F4D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631B"/>
    <w:rsid w:val="00FC715E"/>
    <w:rsid w:val="00FD2B68"/>
    <w:rsid w:val="00FD6943"/>
    <w:rsid w:val="00FE0C3A"/>
    <w:rsid w:val="00FE1F7A"/>
    <w:rsid w:val="00FE32E0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agenda2030.org.br/ods/" TargetMode="External"/><Relationship Id="rId5" Type="http://schemas.openxmlformats.org/officeDocument/2006/relationships/hyperlink" Target="https://metodoagil.com/manifesto-ag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843</cp:revision>
  <cp:lastPrinted>2025-05-10T12:30:00Z</cp:lastPrinted>
  <dcterms:created xsi:type="dcterms:W3CDTF">2025-04-02T11:18:00Z</dcterms:created>
  <dcterms:modified xsi:type="dcterms:W3CDTF">2025-10-14T19:35:00Z</dcterms:modified>
</cp:coreProperties>
</file>