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9FBCE" w14:textId="357A682E" w:rsidR="002F0BC4" w:rsidRDefault="00006DAE" w:rsidP="00514F12">
      <w:pPr>
        <w:jc w:val="center"/>
        <w:rPr>
          <w:b/>
          <w:bCs/>
        </w:rPr>
      </w:pPr>
      <w:r w:rsidRPr="00006DAE">
        <w:rPr>
          <w:b/>
          <w:bCs/>
        </w:rPr>
        <w:t>HTML5 E CSS3 – CURSO EM VÍDEO: MÓDULO 2</w:t>
      </w:r>
    </w:p>
    <w:p w14:paraId="33FB86ED" w14:textId="5E94D695" w:rsidR="00006DAE" w:rsidRDefault="00E83513" w:rsidP="00514F12">
      <w:pPr>
        <w:jc w:val="both"/>
      </w:pPr>
      <w:r>
        <w:rPr>
          <w:b/>
          <w:bCs/>
        </w:rPr>
        <w:t xml:space="preserve">Psicologia das cores: </w:t>
      </w:r>
      <w:r w:rsidR="00B76EF1">
        <w:t xml:space="preserve">Todas as cores tem importância. </w:t>
      </w:r>
      <w:r w:rsidR="007C0837">
        <w:t>Estudo diz que a escolha de um produto está relacionado com a cor e o visual (branding) está relacionado à compra dele.</w:t>
      </w:r>
      <w:r w:rsidR="009719F0">
        <w:t xml:space="preserve"> Esse efeito é instintivo (irracional).</w:t>
      </w:r>
      <w:r w:rsidR="006027B7">
        <w:t xml:space="preserve"> As cores representam coisas.</w:t>
      </w:r>
    </w:p>
    <w:p w14:paraId="1824103B" w14:textId="54567B8D" w:rsidR="009719F0" w:rsidRDefault="009719F0" w:rsidP="00514F12">
      <w:pPr>
        <w:jc w:val="both"/>
      </w:pPr>
      <w:r>
        <w:tab/>
      </w:r>
      <w:r>
        <w:rPr>
          <w:b/>
          <w:bCs/>
        </w:rPr>
        <w:t xml:space="preserve">Azul: </w:t>
      </w:r>
      <w:r>
        <w:t xml:space="preserve">(Facebook, Dell, </w:t>
      </w:r>
      <w:proofErr w:type="spellStart"/>
      <w:r>
        <w:t>twitter</w:t>
      </w:r>
      <w:proofErr w:type="spellEnd"/>
      <w:r>
        <w:t xml:space="preserve">, </w:t>
      </w:r>
      <w:proofErr w:type="spellStart"/>
      <w:r w:rsidR="00B04F50">
        <w:t>intell</w:t>
      </w:r>
      <w:proofErr w:type="spellEnd"/>
      <w:r w:rsidR="00B04F50">
        <w:t xml:space="preserve">, </w:t>
      </w:r>
      <w:proofErr w:type="spellStart"/>
      <w:r w:rsidR="00B04F50">
        <w:t>linkdin</w:t>
      </w:r>
      <w:proofErr w:type="spellEnd"/>
      <w:r w:rsidR="00B04F50">
        <w:t>): competência, confiança, sabedoria, calma, integridade, segurança, profissionalismo, integridade.</w:t>
      </w:r>
      <w:r w:rsidR="00105B5D">
        <w:t xml:space="preserve"> Cor com </w:t>
      </w:r>
      <w:r w:rsidR="00105B5D">
        <w:rPr>
          <w:b/>
          <w:bCs/>
        </w:rPr>
        <w:t xml:space="preserve">maior taxa de aprovação </w:t>
      </w:r>
      <w:r w:rsidR="005D6ECD">
        <w:rPr>
          <w:b/>
          <w:bCs/>
        </w:rPr>
        <w:t xml:space="preserve">(46%) </w:t>
      </w:r>
      <w:r w:rsidR="00105B5D">
        <w:t xml:space="preserve">e </w:t>
      </w:r>
      <w:r w:rsidR="00105B5D">
        <w:rPr>
          <w:b/>
          <w:bCs/>
        </w:rPr>
        <w:t>menor taxa de rejeição</w:t>
      </w:r>
      <w:r w:rsidR="005D6ECD">
        <w:rPr>
          <w:b/>
          <w:bCs/>
        </w:rPr>
        <w:t xml:space="preserve"> (2%)</w:t>
      </w:r>
      <w:r w:rsidR="00105B5D">
        <w:rPr>
          <w:b/>
          <w:bCs/>
        </w:rPr>
        <w:t xml:space="preserve"> </w:t>
      </w:r>
      <w:r w:rsidR="00105B5D">
        <w:t>do mundo.</w:t>
      </w:r>
    </w:p>
    <w:p w14:paraId="34874F3E" w14:textId="50C7A587" w:rsidR="009A3763" w:rsidRDefault="009A3763" w:rsidP="00514F12">
      <w:pPr>
        <w:jc w:val="both"/>
      </w:pPr>
      <w:r>
        <w:tab/>
      </w:r>
      <w:r>
        <w:rPr>
          <w:b/>
          <w:bCs/>
        </w:rPr>
        <w:t xml:space="preserve">Vermelho: </w:t>
      </w:r>
      <w:r>
        <w:t xml:space="preserve">Amor, emoção, energia, raiva, perigo. Usada geralmente em sites de gastronomia (comida), moda e entretenimento, mas também serviços de </w:t>
      </w:r>
      <w:r>
        <w:rPr>
          <w:b/>
          <w:bCs/>
        </w:rPr>
        <w:t>emergência e saúde.</w:t>
      </w:r>
      <w:r w:rsidR="003E02F1">
        <w:rPr>
          <w:b/>
          <w:bCs/>
        </w:rPr>
        <w:t xml:space="preserve"> </w:t>
      </w:r>
      <w:r w:rsidR="000F6872">
        <w:t>Evitável para serviços de natureza, luxo e serviços em geral.</w:t>
      </w:r>
      <w:r w:rsidR="006472A3">
        <w:t xml:space="preserve"> (</w:t>
      </w:r>
      <w:proofErr w:type="spellStart"/>
      <w:r w:rsidR="006472A3">
        <w:t>Ex</w:t>
      </w:r>
      <w:proofErr w:type="spellEnd"/>
      <w:r w:rsidR="006472A3">
        <w:t>: Netflix).</w:t>
      </w:r>
      <w:r w:rsidR="007625FF">
        <w:t xml:space="preserve"> </w:t>
      </w:r>
      <w:proofErr w:type="spellStart"/>
      <w:r w:rsidR="007625FF">
        <w:t>Obs</w:t>
      </w:r>
      <w:proofErr w:type="spellEnd"/>
      <w:r w:rsidR="007625FF">
        <w:t>: fundos pretos com letras brancas causam canso visual grande</w:t>
      </w:r>
      <w:r w:rsidR="000670E1">
        <w:t xml:space="preserve"> – bom para quando temos pouca informação textual.</w:t>
      </w:r>
      <w:r w:rsidR="009F4A98">
        <w:t xml:space="preserve"> KitKat.</w:t>
      </w:r>
    </w:p>
    <w:p w14:paraId="7CF53E6A" w14:textId="6E999BA0" w:rsidR="00A60E84" w:rsidRDefault="00A60E84" w:rsidP="00514F12">
      <w:pPr>
        <w:jc w:val="both"/>
      </w:pPr>
      <w:r>
        <w:tab/>
      </w:r>
      <w:r>
        <w:rPr>
          <w:b/>
          <w:bCs/>
        </w:rPr>
        <w:t xml:space="preserve">Amarelo: </w:t>
      </w:r>
      <w:r>
        <w:t>Felicidade, alegria e otimismo.</w:t>
      </w:r>
      <w:r w:rsidR="00380094">
        <w:t xml:space="preserve"> </w:t>
      </w:r>
      <w:proofErr w:type="spellStart"/>
      <w:r w:rsidR="00380094">
        <w:t>MacDonalds</w:t>
      </w:r>
      <w:proofErr w:type="spellEnd"/>
      <w:r w:rsidR="00380094">
        <w:t xml:space="preserve"> = </w:t>
      </w:r>
      <w:r w:rsidR="00380094" w:rsidRPr="00380094">
        <w:rPr>
          <w:highlight w:val="red"/>
        </w:rPr>
        <w:t>Vermelho</w:t>
      </w:r>
      <w:r w:rsidR="00380094">
        <w:t xml:space="preserve"> + </w:t>
      </w:r>
      <w:r w:rsidR="00380094" w:rsidRPr="00380094">
        <w:rPr>
          <w:highlight w:val="yellow"/>
        </w:rPr>
        <w:t>Amarelo</w:t>
      </w:r>
      <w:r w:rsidR="00380094">
        <w:t xml:space="preserve"> causa um impacto visual de comida feliz.</w:t>
      </w:r>
      <w:r w:rsidR="000B0AA0">
        <w:t xml:space="preserve"> MC também usa marrom e cinza para produtos </w:t>
      </w:r>
      <w:proofErr w:type="spellStart"/>
      <w:r w:rsidR="000B0AA0">
        <w:t>premiun</w:t>
      </w:r>
      <w:proofErr w:type="spellEnd"/>
      <w:r w:rsidR="000B0AA0">
        <w:t>.</w:t>
      </w:r>
      <w:r w:rsidR="004E6FF3">
        <w:t xml:space="preserve"> Paola </w:t>
      </w:r>
      <w:proofErr w:type="spellStart"/>
      <w:r w:rsidR="004E6FF3">
        <w:t>Krauze</w:t>
      </w:r>
      <w:proofErr w:type="spellEnd"/>
    </w:p>
    <w:p w14:paraId="1655B2C3" w14:textId="561A055A" w:rsidR="00042BCE" w:rsidRDefault="00042BCE" w:rsidP="00514F12">
      <w:pPr>
        <w:jc w:val="both"/>
      </w:pPr>
      <w:r>
        <w:rPr>
          <w:b/>
          <w:bCs/>
        </w:rPr>
        <w:tab/>
        <w:t xml:space="preserve">Laranja: </w:t>
      </w:r>
      <w:r w:rsidR="00FE16F3">
        <w:t>Divertimento, ambição, calor, cautela.</w:t>
      </w:r>
    </w:p>
    <w:p w14:paraId="3F4C3CF7" w14:textId="14DB6A9A" w:rsidR="00C85B03" w:rsidRDefault="00C85B03" w:rsidP="00514F12">
      <w:pPr>
        <w:jc w:val="both"/>
      </w:pPr>
      <w:r>
        <w:rPr>
          <w:b/>
          <w:bCs/>
        </w:rPr>
        <w:tab/>
        <w:t>Verde:</w:t>
      </w:r>
      <w:r w:rsidR="00727865">
        <w:t xml:space="preserve"> saúde, natureza, dinheiro, sorte, mas também remete à inveja. Muito utilizado para turismo, </w:t>
      </w:r>
      <w:r w:rsidR="005C77A5">
        <w:t>relaxamento, meio ambiente, empresas financeiras. Estudo diz que verde é pouco aceito para meninas adolescentes.</w:t>
      </w:r>
    </w:p>
    <w:p w14:paraId="691CACAD" w14:textId="15F4370C" w:rsidR="009E68E3" w:rsidRDefault="009E68E3" w:rsidP="00514F12">
      <w:pPr>
        <w:jc w:val="both"/>
      </w:pPr>
      <w:r>
        <w:tab/>
      </w:r>
      <w:r>
        <w:rPr>
          <w:b/>
          <w:bCs/>
        </w:rPr>
        <w:t xml:space="preserve">Rosa: </w:t>
      </w:r>
      <w:r>
        <w:t>amor, romance, cuidados, sinceridade. Muito usado para produtos femininos e de cosmético, evitar o rosa quando o produto não tiver pegada sentimental ou doce.</w:t>
      </w:r>
    </w:p>
    <w:p w14:paraId="54F08CD1" w14:textId="29B93051" w:rsidR="004E6FF3" w:rsidRDefault="004E6FF3" w:rsidP="00514F12">
      <w:pPr>
        <w:jc w:val="both"/>
      </w:pPr>
      <w:r>
        <w:tab/>
      </w:r>
      <w:r>
        <w:rPr>
          <w:b/>
          <w:bCs/>
        </w:rPr>
        <w:t xml:space="preserve">Marrom: </w:t>
      </w:r>
      <w:r w:rsidR="00A2637D">
        <w:t xml:space="preserve">Robustez, amizade, estabilidade. Uma cor com bastante rejeição, mas as vezes usada para chocolates, churrascarias </w:t>
      </w:r>
      <w:hyperlink r:id="rId5" w:history="1">
        <w:r w:rsidR="00A2637D" w:rsidRPr="003E4592">
          <w:rPr>
            <w:rStyle w:val="Hyperlink"/>
          </w:rPr>
          <w:t>https://www.le28-lille.com/</w:t>
        </w:r>
      </w:hyperlink>
      <w:r w:rsidR="00A2637D">
        <w:t xml:space="preserve"> </w:t>
      </w:r>
    </w:p>
    <w:p w14:paraId="407F6A6B" w14:textId="38D4FDB3" w:rsidR="00A2637D" w:rsidRDefault="00A2637D" w:rsidP="00514F12">
      <w:pPr>
        <w:jc w:val="both"/>
        <w:rPr>
          <w:b/>
          <w:bCs/>
        </w:rPr>
      </w:pPr>
      <w:r>
        <w:rPr>
          <w:b/>
          <w:bCs/>
        </w:rPr>
        <w:t xml:space="preserve">REFERÊNCIAS DE SITES FODAS: </w:t>
      </w:r>
      <w:hyperlink r:id="rId6" w:history="1">
        <w:r w:rsidR="00CD05F9" w:rsidRPr="003E4592">
          <w:rPr>
            <w:rStyle w:val="Hyperlink"/>
            <w:b/>
            <w:bCs/>
          </w:rPr>
          <w:t>https://calem.pt/</w:t>
        </w:r>
      </w:hyperlink>
      <w:r w:rsidR="00CD05F9">
        <w:rPr>
          <w:b/>
          <w:bCs/>
        </w:rPr>
        <w:t xml:space="preserve">  </w:t>
      </w:r>
      <w:hyperlink r:id="rId7" w:history="1">
        <w:r w:rsidR="00CD05F9" w:rsidRPr="003E4592">
          <w:rPr>
            <w:rStyle w:val="Hyperlink"/>
            <w:b/>
            <w:bCs/>
          </w:rPr>
          <w:t>https://takearecess.com/</w:t>
        </w:r>
      </w:hyperlink>
      <w:r w:rsidR="00CD05F9">
        <w:rPr>
          <w:b/>
          <w:bCs/>
        </w:rPr>
        <w:t xml:space="preserve"> </w:t>
      </w:r>
      <w:r w:rsidR="00E8239B">
        <w:rPr>
          <w:b/>
          <w:bCs/>
        </w:rPr>
        <w:t xml:space="preserve"> </w:t>
      </w:r>
      <w:hyperlink r:id="rId8" w:history="1">
        <w:r w:rsidR="00E8239B" w:rsidRPr="003E4592">
          <w:rPr>
            <w:rStyle w:val="Hyperlink"/>
            <w:b/>
            <w:bCs/>
          </w:rPr>
          <w:t>https://www.cedricpereira.com/</w:t>
        </w:r>
      </w:hyperlink>
      <w:r w:rsidR="00E8239B">
        <w:rPr>
          <w:b/>
          <w:bCs/>
        </w:rPr>
        <w:t xml:space="preserve"> </w:t>
      </w:r>
      <w:r w:rsidR="006027B7">
        <w:rPr>
          <w:b/>
          <w:bCs/>
        </w:rPr>
        <w:t xml:space="preserve">  </w:t>
      </w:r>
      <w:hyperlink r:id="rId9" w:history="1">
        <w:r w:rsidR="006027B7" w:rsidRPr="003E4592">
          <w:rPr>
            <w:rStyle w:val="Hyperlink"/>
            <w:b/>
            <w:bCs/>
          </w:rPr>
          <w:t>https://yourplanyourplanet.sustainability.google/</w:t>
        </w:r>
      </w:hyperlink>
      <w:r w:rsidR="006027B7">
        <w:rPr>
          <w:b/>
          <w:bCs/>
        </w:rPr>
        <w:t xml:space="preserve"> </w:t>
      </w:r>
    </w:p>
    <w:p w14:paraId="6769D959" w14:textId="15BA23A6" w:rsidR="00DF06A7" w:rsidRDefault="00DF06A7" w:rsidP="00514F12">
      <w:pPr>
        <w:jc w:val="both"/>
        <w:rPr>
          <w:b/>
          <w:bCs/>
        </w:rPr>
      </w:pPr>
    </w:p>
    <w:p w14:paraId="20F65606" w14:textId="67D93DEC" w:rsidR="00DF06A7" w:rsidRDefault="007274BE" w:rsidP="00514F12">
      <w:pPr>
        <w:jc w:val="both"/>
      </w:pPr>
      <w:r>
        <w:rPr>
          <w:b/>
          <w:bCs/>
        </w:rPr>
        <w:t xml:space="preserve">Representando cores no CSS3: </w:t>
      </w:r>
      <w:r w:rsidR="00AA0D65">
        <w:tab/>
      </w:r>
    </w:p>
    <w:p w14:paraId="14296273" w14:textId="317091FB" w:rsidR="00AA0D65" w:rsidRDefault="00AA0D65" w:rsidP="00AA0D65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 xml:space="preserve">Nomes: </w:t>
      </w:r>
      <w:r w:rsidR="007609A7">
        <w:t xml:space="preserve">É possível apenas colocando o nome das cores: </w:t>
      </w:r>
      <w:proofErr w:type="spellStart"/>
      <w:r w:rsidR="007609A7">
        <w:t>style</w:t>
      </w:r>
      <w:proofErr w:type="spellEnd"/>
      <w:r w:rsidR="007609A7">
        <w:t>=” background-color: White;”}</w:t>
      </w:r>
    </w:p>
    <w:p w14:paraId="5792A459" w14:textId="4BE67487" w:rsidR="007609A7" w:rsidRDefault="007609A7" w:rsidP="00AA0D65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>Hexadecimal:</w:t>
      </w:r>
      <w:r>
        <w:t xml:space="preserve"> </w:t>
      </w:r>
      <w:r w:rsidR="00A13341">
        <w:t xml:space="preserve">Com 6 dígitos decimais: </w:t>
      </w:r>
      <w:proofErr w:type="spellStart"/>
      <w:r w:rsidR="00A13341">
        <w:t>style</w:t>
      </w:r>
      <w:proofErr w:type="spellEnd"/>
      <w:r w:rsidR="00A13341">
        <w:t xml:space="preserve">=” </w:t>
      </w:r>
      <w:proofErr w:type="spellStart"/>
      <w:r w:rsidR="00A13341">
        <w:t>bacground</w:t>
      </w:r>
      <w:proofErr w:type="spellEnd"/>
      <w:r w:rsidR="00A13341">
        <w:t>-color: #ffffff;”}</w:t>
      </w:r>
      <w:r w:rsidR="0049791F">
        <w:t xml:space="preserve"> dentre os dígitos [ 0 1 2 3 4 5 6 7 8 9 A B C D E F]</w:t>
      </w:r>
      <w:r w:rsidR="00807945">
        <w:t xml:space="preserve">. São códigos que são formados por </w:t>
      </w:r>
      <w:r w:rsidR="00807945">
        <w:rPr>
          <w:b/>
          <w:bCs/>
        </w:rPr>
        <w:t xml:space="preserve">RGB – </w:t>
      </w:r>
      <w:proofErr w:type="spellStart"/>
      <w:r w:rsidR="00807945">
        <w:rPr>
          <w:b/>
          <w:bCs/>
        </w:rPr>
        <w:t>Red</w:t>
      </w:r>
      <w:proofErr w:type="spellEnd"/>
      <w:r w:rsidR="00807945">
        <w:rPr>
          <w:b/>
          <w:bCs/>
        </w:rPr>
        <w:t xml:space="preserve"> Green Blue</w:t>
      </w:r>
      <w:r w:rsidR="00113336">
        <w:rPr>
          <w:b/>
          <w:bCs/>
        </w:rPr>
        <w:t xml:space="preserve"> Alpha</w:t>
      </w:r>
      <w:r w:rsidR="0096528C">
        <w:rPr>
          <w:b/>
          <w:bCs/>
        </w:rPr>
        <w:t xml:space="preserve">, </w:t>
      </w:r>
      <w:r w:rsidR="0096528C">
        <w:t>por exemplo, azul seria #0000ff</w:t>
      </w:r>
    </w:p>
    <w:p w14:paraId="7371BB62" w14:textId="5075D50B" w:rsidR="00013CA4" w:rsidRDefault="00013CA4" w:rsidP="00AA0D65">
      <w:pPr>
        <w:pStyle w:val="PargrafodaLista"/>
        <w:numPr>
          <w:ilvl w:val="0"/>
          <w:numId w:val="1"/>
        </w:numPr>
        <w:jc w:val="both"/>
      </w:pPr>
      <w:proofErr w:type="spellStart"/>
      <w:r>
        <w:rPr>
          <w:b/>
          <w:bCs/>
        </w:rPr>
        <w:t>RGB</w:t>
      </w:r>
      <w:r w:rsidR="00113336">
        <w:rPr>
          <w:b/>
          <w:bCs/>
        </w:rPr>
        <w:t>a</w:t>
      </w:r>
      <w:proofErr w:type="spellEnd"/>
      <w:r>
        <w:rPr>
          <w:b/>
          <w:bCs/>
        </w:rPr>
        <w:t>:</w:t>
      </w:r>
      <w:r>
        <w:t xml:space="preserve"> </w:t>
      </w:r>
      <w:r w:rsidR="00A05CDB">
        <w:t xml:space="preserve">Por exemplo </w:t>
      </w:r>
      <w:proofErr w:type="spellStart"/>
      <w:r w:rsidR="00A05CDB">
        <w:t>rgb</w:t>
      </w:r>
      <w:proofErr w:type="spellEnd"/>
      <w:r w:rsidR="00A05CDB">
        <w:t xml:space="preserve">(0, 0, 255) para azul e </w:t>
      </w:r>
      <w:proofErr w:type="spellStart"/>
      <w:r w:rsidR="00A05CDB">
        <w:t>rgb</w:t>
      </w:r>
      <w:proofErr w:type="spellEnd"/>
      <w:r w:rsidR="00A05CDB">
        <w:t>(255, 255, 255) para o branco são as gradações de cada uma dessas cores</w:t>
      </w:r>
      <w:r w:rsidR="007B0017">
        <w:t>. É como se fossem 3 leds de cada uma dessas cores e as quantidades são a intensidade que elas estão acesas.</w:t>
      </w:r>
    </w:p>
    <w:p w14:paraId="2F7C2C7B" w14:textId="6A8D01C2" w:rsidR="00E72BC5" w:rsidRDefault="00E72BC5" w:rsidP="00AA0D65">
      <w:pPr>
        <w:pStyle w:val="PargrafodaLista"/>
        <w:numPr>
          <w:ilvl w:val="0"/>
          <w:numId w:val="1"/>
        </w:numPr>
        <w:jc w:val="both"/>
      </w:pPr>
      <w:proofErr w:type="spellStart"/>
      <w:r>
        <w:rPr>
          <w:b/>
          <w:bCs/>
        </w:rPr>
        <w:t>Hsl</w:t>
      </w:r>
      <w:r w:rsidR="00231ED7">
        <w:rPr>
          <w:b/>
          <w:bCs/>
        </w:rPr>
        <w:t>a</w:t>
      </w:r>
      <w:proofErr w:type="spellEnd"/>
      <w:r>
        <w:rPr>
          <w:b/>
          <w:bCs/>
        </w:rPr>
        <w:t>:</w:t>
      </w:r>
      <w:r>
        <w:t xml:space="preserve"> Através das características das cores. </w:t>
      </w:r>
      <w:proofErr w:type="spellStart"/>
      <w:r>
        <w:t>Hue</w:t>
      </w:r>
      <w:proofErr w:type="spellEnd"/>
      <w:r>
        <w:t xml:space="preserve"> (Matiz) </w:t>
      </w:r>
      <w:proofErr w:type="spellStart"/>
      <w:r>
        <w:t>Saturation</w:t>
      </w:r>
      <w:proofErr w:type="spellEnd"/>
      <w:r>
        <w:t xml:space="preserve"> (Saturação) </w:t>
      </w:r>
      <w:proofErr w:type="spellStart"/>
      <w:r>
        <w:t>L</w:t>
      </w:r>
      <w:r w:rsidR="0023445A">
        <w:t>uminosity</w:t>
      </w:r>
      <w:proofErr w:type="spellEnd"/>
      <w:r>
        <w:t xml:space="preserve"> (Luz)</w:t>
      </w:r>
      <w:r w:rsidR="00231ED7">
        <w:t xml:space="preserve"> </w:t>
      </w:r>
      <w:proofErr w:type="spellStart"/>
      <w:r w:rsidR="00231ED7">
        <w:t>Aplha</w:t>
      </w:r>
      <w:proofErr w:type="spellEnd"/>
      <w:r w:rsidR="00231ED7">
        <w:t xml:space="preserve"> (Transparência)</w:t>
      </w:r>
      <w:r>
        <w:t>.</w:t>
      </w:r>
      <w:r w:rsidR="00AA142F">
        <w:t xml:space="preserve"> Por exemplo </w:t>
      </w:r>
      <w:proofErr w:type="spellStart"/>
      <w:r w:rsidR="00AA142F">
        <w:t>hsl</w:t>
      </w:r>
      <w:proofErr w:type="spellEnd"/>
      <w:r w:rsidR="00AA142F">
        <w:t>(240, 100%, 50%)</w:t>
      </w:r>
    </w:p>
    <w:p w14:paraId="01E1DB64" w14:textId="77777777" w:rsidR="001E1CCD" w:rsidRDefault="001E1CCD" w:rsidP="001E1CCD">
      <w:pPr>
        <w:pStyle w:val="PargrafodaLista"/>
        <w:ind w:left="1065"/>
        <w:jc w:val="both"/>
      </w:pPr>
    </w:p>
    <w:p w14:paraId="0E33114C" w14:textId="7D28DD85" w:rsidR="00AA6F61" w:rsidRDefault="00446F40" w:rsidP="00AA6F61">
      <w:pPr>
        <w:jc w:val="both"/>
      </w:pPr>
      <w:r w:rsidRPr="00446F40">
        <w:rPr>
          <w:noProof/>
        </w:rPr>
        <w:drawing>
          <wp:anchor distT="0" distB="0" distL="114300" distR="114300" simplePos="0" relativeHeight="251659264" behindDoc="1" locked="0" layoutInCell="1" allowOverlap="1" wp14:anchorId="22AEA1DD" wp14:editId="217B7FE5">
            <wp:simplePos x="0" y="0"/>
            <wp:positionH relativeFrom="column">
              <wp:posOffset>2238375</wp:posOffset>
            </wp:positionH>
            <wp:positionV relativeFrom="paragraph">
              <wp:posOffset>241935</wp:posOffset>
            </wp:positionV>
            <wp:extent cx="2118995" cy="1695450"/>
            <wp:effectExtent l="0" t="0" r="0" b="0"/>
            <wp:wrapTight wrapText="bothSides">
              <wp:wrapPolygon edited="0">
                <wp:start x="0" y="0"/>
                <wp:lineTo x="0" y="21357"/>
                <wp:lineTo x="21361" y="21357"/>
                <wp:lineTo x="21361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99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F40">
        <w:rPr>
          <w:noProof/>
        </w:rPr>
        <w:drawing>
          <wp:anchor distT="0" distB="0" distL="114300" distR="114300" simplePos="0" relativeHeight="251658240" behindDoc="1" locked="0" layoutInCell="1" allowOverlap="1" wp14:anchorId="18388105" wp14:editId="20DE7516">
            <wp:simplePos x="0" y="0"/>
            <wp:positionH relativeFrom="column">
              <wp:posOffset>-19050</wp:posOffset>
            </wp:positionH>
            <wp:positionV relativeFrom="paragraph">
              <wp:posOffset>251460</wp:posOffset>
            </wp:positionV>
            <wp:extent cx="2139315" cy="1751965"/>
            <wp:effectExtent l="0" t="0" r="0" b="635"/>
            <wp:wrapTight wrapText="bothSides">
              <wp:wrapPolygon edited="0">
                <wp:start x="0" y="0"/>
                <wp:lineTo x="0" y="21373"/>
                <wp:lineTo x="21350" y="21373"/>
                <wp:lineTo x="21350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6F61">
        <w:rPr>
          <w:b/>
          <w:bCs/>
        </w:rPr>
        <w:t xml:space="preserve">Harmonização de cores: </w:t>
      </w:r>
      <w:r w:rsidR="001E1CCD">
        <w:t>Círculo cromático.</w:t>
      </w:r>
      <w:r w:rsidR="002E50E6">
        <w:t xml:space="preserve"> Tem 65mi de cores. </w:t>
      </w:r>
      <w:r w:rsidR="00BF5073">
        <w:t>Por que as coisas são bonitas? R: simetria e cores.</w:t>
      </w:r>
    </w:p>
    <w:p w14:paraId="23EE334E" w14:textId="55AA310F" w:rsidR="00446F40" w:rsidRDefault="00446F40" w:rsidP="00AA6F61">
      <w:pPr>
        <w:jc w:val="both"/>
        <w:rPr>
          <w:b/>
          <w:bCs/>
        </w:rPr>
      </w:pPr>
    </w:p>
    <w:p w14:paraId="3280870D" w14:textId="13FBD660" w:rsidR="00446F40" w:rsidRDefault="00446F40" w:rsidP="00AA6F61">
      <w:pPr>
        <w:jc w:val="both"/>
        <w:rPr>
          <w:b/>
          <w:bCs/>
        </w:rPr>
      </w:pPr>
    </w:p>
    <w:p w14:paraId="64CCE794" w14:textId="77777777" w:rsidR="00446F40" w:rsidRDefault="00446F40" w:rsidP="00AA6F61">
      <w:pPr>
        <w:jc w:val="both"/>
        <w:rPr>
          <w:b/>
          <w:bCs/>
        </w:rPr>
      </w:pPr>
    </w:p>
    <w:p w14:paraId="7102F712" w14:textId="258EF966" w:rsidR="00446F40" w:rsidRDefault="00446F40" w:rsidP="00AA6F61">
      <w:pPr>
        <w:jc w:val="both"/>
        <w:rPr>
          <w:b/>
          <w:bCs/>
        </w:rPr>
      </w:pPr>
    </w:p>
    <w:p w14:paraId="7506F116" w14:textId="77777777" w:rsidR="00446F40" w:rsidRDefault="00446F40" w:rsidP="00AA6F61">
      <w:pPr>
        <w:jc w:val="both"/>
        <w:rPr>
          <w:b/>
          <w:bCs/>
        </w:rPr>
      </w:pPr>
    </w:p>
    <w:p w14:paraId="2AE4D94B" w14:textId="77777777" w:rsidR="00446F40" w:rsidRDefault="00446F40" w:rsidP="00AA6F61">
      <w:pPr>
        <w:jc w:val="both"/>
        <w:rPr>
          <w:b/>
          <w:bCs/>
        </w:rPr>
      </w:pPr>
    </w:p>
    <w:p w14:paraId="11A31870" w14:textId="56E22244" w:rsidR="00446F40" w:rsidRPr="00446F40" w:rsidRDefault="00446F40" w:rsidP="00AA6F61">
      <w:pPr>
        <w:jc w:val="both"/>
        <w:rPr>
          <w:b/>
          <w:bCs/>
        </w:rPr>
      </w:pPr>
      <w:r>
        <w:rPr>
          <w:b/>
          <w:bCs/>
        </w:rPr>
        <w:t>Primárias                                                       Secundárias</w:t>
      </w:r>
    </w:p>
    <w:p w14:paraId="613889CA" w14:textId="33592B6C" w:rsidR="002E50E6" w:rsidRDefault="00446F40" w:rsidP="00AA6F61">
      <w:pPr>
        <w:jc w:val="both"/>
      </w:pPr>
      <w:r w:rsidRPr="00446F40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5171016" wp14:editId="475688E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45826" cy="1724025"/>
            <wp:effectExtent l="0" t="0" r="7620" b="0"/>
            <wp:wrapTight wrapText="bothSides">
              <wp:wrapPolygon edited="0">
                <wp:start x="0" y="0"/>
                <wp:lineTo x="0" y="21242"/>
                <wp:lineTo x="21534" y="21242"/>
                <wp:lineTo x="21534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826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Terciárias: </w:t>
      </w:r>
      <w:r>
        <w:t>Lê-se Primária-Secundária</w:t>
      </w:r>
    </w:p>
    <w:p w14:paraId="7EE39843" w14:textId="7C552DDC" w:rsidR="00446F40" w:rsidRDefault="00446F40" w:rsidP="00AA6F61">
      <w:pPr>
        <w:jc w:val="both"/>
      </w:pPr>
    </w:p>
    <w:p w14:paraId="6ACD43EF" w14:textId="5FB42122" w:rsidR="00446F40" w:rsidRDefault="00446F40" w:rsidP="00AA6F61">
      <w:pPr>
        <w:jc w:val="both"/>
      </w:pPr>
    </w:p>
    <w:p w14:paraId="1C67F231" w14:textId="5AC2F74C" w:rsidR="00446F40" w:rsidRDefault="00446F40" w:rsidP="00AA6F61">
      <w:pPr>
        <w:jc w:val="both"/>
      </w:pPr>
    </w:p>
    <w:p w14:paraId="049612FA" w14:textId="0C62B7AC" w:rsidR="00446F40" w:rsidRDefault="00446F40" w:rsidP="00AA6F61">
      <w:pPr>
        <w:jc w:val="both"/>
      </w:pPr>
    </w:p>
    <w:p w14:paraId="422CF376" w14:textId="5184D5A0" w:rsidR="00446F40" w:rsidRDefault="00446F40" w:rsidP="00AA6F61">
      <w:pPr>
        <w:jc w:val="both"/>
      </w:pPr>
    </w:p>
    <w:p w14:paraId="70043A35" w14:textId="6FB12C0C" w:rsidR="00446F40" w:rsidRDefault="000301DE" w:rsidP="00AA6F61">
      <w:pPr>
        <w:jc w:val="both"/>
      </w:pPr>
      <w:r w:rsidRPr="00446F40">
        <w:rPr>
          <w:noProof/>
        </w:rPr>
        <w:drawing>
          <wp:anchor distT="0" distB="0" distL="114300" distR="114300" simplePos="0" relativeHeight="251661312" behindDoc="1" locked="0" layoutInCell="1" allowOverlap="1" wp14:anchorId="75AB32C2" wp14:editId="0DBFA762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2339975" cy="1533525"/>
            <wp:effectExtent l="0" t="0" r="3175" b="9525"/>
            <wp:wrapTight wrapText="bothSides">
              <wp:wrapPolygon edited="0">
                <wp:start x="0" y="0"/>
                <wp:lineTo x="0" y="21466"/>
                <wp:lineTo x="21453" y="21466"/>
                <wp:lineTo x="21453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DD40D8" w14:textId="7AF3B78D" w:rsidR="00446F40" w:rsidRDefault="00446F40" w:rsidP="00AA6F61">
      <w:pPr>
        <w:jc w:val="both"/>
      </w:pPr>
    </w:p>
    <w:p w14:paraId="72D58B57" w14:textId="591BC8A6" w:rsidR="000301DE" w:rsidRDefault="000301DE" w:rsidP="00AA6F61">
      <w:pPr>
        <w:jc w:val="both"/>
      </w:pPr>
    </w:p>
    <w:p w14:paraId="19ED62E5" w14:textId="42F7B5D2" w:rsidR="000301DE" w:rsidRDefault="000301DE" w:rsidP="00AA6F61">
      <w:pPr>
        <w:jc w:val="both"/>
      </w:pPr>
    </w:p>
    <w:p w14:paraId="34070FD5" w14:textId="0DF7305B" w:rsidR="000301DE" w:rsidRDefault="000301DE" w:rsidP="00AA6F61">
      <w:pPr>
        <w:jc w:val="both"/>
      </w:pPr>
    </w:p>
    <w:p w14:paraId="5F06BB98" w14:textId="20579A53" w:rsidR="000301DE" w:rsidRDefault="000301DE" w:rsidP="00AA6F61">
      <w:pPr>
        <w:jc w:val="both"/>
      </w:pPr>
    </w:p>
    <w:p w14:paraId="14A2AFAD" w14:textId="0C851F2A" w:rsidR="000301DE" w:rsidRDefault="000301DE" w:rsidP="00AA6F61">
      <w:pPr>
        <w:jc w:val="both"/>
        <w:rPr>
          <w:b/>
          <w:bCs/>
        </w:rPr>
      </w:pPr>
      <w:r>
        <w:rPr>
          <w:b/>
          <w:bCs/>
        </w:rPr>
        <w:t>Temperatura das coras</w:t>
      </w:r>
    </w:p>
    <w:p w14:paraId="6A094973" w14:textId="755EA928" w:rsidR="000301DE" w:rsidRDefault="000301DE" w:rsidP="00AA6F61">
      <w:pPr>
        <w:jc w:val="both"/>
        <w:rPr>
          <w:b/>
          <w:bCs/>
        </w:rPr>
      </w:pPr>
    </w:p>
    <w:p w14:paraId="4B8C4FB0" w14:textId="223291D6" w:rsidR="000301DE" w:rsidRDefault="000301DE" w:rsidP="00AA6F61">
      <w:pPr>
        <w:jc w:val="both"/>
      </w:pPr>
      <w:r>
        <w:rPr>
          <w:b/>
          <w:bCs/>
        </w:rPr>
        <w:t xml:space="preserve">*PALETA DE CORES: </w:t>
      </w:r>
      <w:r w:rsidR="007543A4">
        <w:t>Geralmente teremos de 3 – 5 cores na paleta de cores de um site (sem considerar branco e preto). Uma média de 4 cores é ótimo.</w:t>
      </w:r>
    </w:p>
    <w:p w14:paraId="091186D4" w14:textId="6A469A77" w:rsidR="001B3616" w:rsidRDefault="001B3616" w:rsidP="00AA6F61">
      <w:pPr>
        <w:jc w:val="both"/>
      </w:pPr>
      <w:r w:rsidRPr="001B3616">
        <w:rPr>
          <w:noProof/>
        </w:rPr>
        <w:drawing>
          <wp:anchor distT="0" distB="0" distL="114300" distR="114300" simplePos="0" relativeHeight="251662336" behindDoc="1" locked="0" layoutInCell="1" allowOverlap="1" wp14:anchorId="739A8A94" wp14:editId="40B190A4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123825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268" y="21424"/>
                <wp:lineTo x="21268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Cores COMPLEMENTARES: </w:t>
      </w:r>
      <w:r>
        <w:t xml:space="preserve">São as cores que mais contrastam entre </w:t>
      </w:r>
      <w:proofErr w:type="spellStart"/>
      <w:r>
        <w:t>sí</w:t>
      </w:r>
      <w:proofErr w:type="spellEnd"/>
      <w:r>
        <w:t>, ou seja, aquelas que se colocadas perto ou sobrepostas mais vão se destacar e diferenciar.</w:t>
      </w:r>
      <w:r w:rsidR="00A85ADA">
        <w:t xml:space="preserve"> Não necessariamente são as combinações mais bonitas, mas são as mais contrastantes.</w:t>
      </w:r>
      <w:r w:rsidR="00674E79">
        <w:t xml:space="preserve"> As complementares podem ser usadas junto com análogas.</w:t>
      </w:r>
    </w:p>
    <w:p w14:paraId="20D0B471" w14:textId="01A717FD" w:rsidR="00E37B7A" w:rsidRDefault="00E37B7A" w:rsidP="00AA6F61">
      <w:pPr>
        <w:jc w:val="both"/>
      </w:pPr>
    </w:p>
    <w:p w14:paraId="024FFC96" w14:textId="679D0784" w:rsidR="00E37B7A" w:rsidRDefault="00B67D11" w:rsidP="00AA6F61">
      <w:pPr>
        <w:jc w:val="both"/>
      </w:pPr>
      <w:r w:rsidRPr="00E37B7A">
        <w:rPr>
          <w:noProof/>
        </w:rPr>
        <w:drawing>
          <wp:anchor distT="0" distB="0" distL="114300" distR="114300" simplePos="0" relativeHeight="251663360" behindDoc="1" locked="0" layoutInCell="1" allowOverlap="1" wp14:anchorId="1EFB08AB" wp14:editId="15F2E682">
            <wp:simplePos x="0" y="0"/>
            <wp:positionH relativeFrom="column">
              <wp:posOffset>0</wp:posOffset>
            </wp:positionH>
            <wp:positionV relativeFrom="paragraph">
              <wp:posOffset>113665</wp:posOffset>
            </wp:positionV>
            <wp:extent cx="1238250" cy="1106170"/>
            <wp:effectExtent l="0" t="0" r="0" b="0"/>
            <wp:wrapTight wrapText="bothSides">
              <wp:wrapPolygon edited="0">
                <wp:start x="0" y="0"/>
                <wp:lineTo x="0" y="21203"/>
                <wp:lineTo x="21268" y="21203"/>
                <wp:lineTo x="2126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647F0A" w14:textId="0E121ADB" w:rsidR="00E37B7A" w:rsidRDefault="00E37B7A" w:rsidP="00AA6F61">
      <w:pPr>
        <w:jc w:val="both"/>
      </w:pPr>
      <w:r>
        <w:rPr>
          <w:b/>
          <w:bCs/>
        </w:rPr>
        <w:t xml:space="preserve">Cores ANÁLOGAS: </w:t>
      </w:r>
      <w:r w:rsidR="00674E79">
        <w:t xml:space="preserve">São cores que não contrastam entre </w:t>
      </w:r>
      <w:proofErr w:type="spellStart"/>
      <w:r w:rsidR="00674E79">
        <w:t>sí</w:t>
      </w:r>
      <w:proofErr w:type="spellEnd"/>
      <w:r w:rsidR="00674E79">
        <w:t>, mas possuem uma harmonia entre elas. As análogas podem ser usadas junto com as complementares.</w:t>
      </w:r>
    </w:p>
    <w:p w14:paraId="6EAAE642" w14:textId="2D5068D0" w:rsidR="00CD3C6F" w:rsidRDefault="00CD3C6F" w:rsidP="00AA6F61">
      <w:pPr>
        <w:jc w:val="both"/>
      </w:pPr>
    </w:p>
    <w:p w14:paraId="62FFB12C" w14:textId="2E64CCA9" w:rsidR="00CD3C6F" w:rsidRDefault="00B67D11" w:rsidP="00AA6F61">
      <w:pPr>
        <w:jc w:val="both"/>
      </w:pPr>
      <w:r w:rsidRPr="00CD3C6F">
        <w:rPr>
          <w:noProof/>
        </w:rPr>
        <w:drawing>
          <wp:anchor distT="0" distB="0" distL="114300" distR="114300" simplePos="0" relativeHeight="251664384" behindDoc="1" locked="0" layoutInCell="1" allowOverlap="1" wp14:anchorId="3EF95271" wp14:editId="44C1F941">
            <wp:simplePos x="0" y="0"/>
            <wp:positionH relativeFrom="column">
              <wp:posOffset>0</wp:posOffset>
            </wp:positionH>
            <wp:positionV relativeFrom="paragraph">
              <wp:posOffset>254000</wp:posOffset>
            </wp:positionV>
            <wp:extent cx="1238250" cy="1113790"/>
            <wp:effectExtent l="0" t="0" r="0" b="0"/>
            <wp:wrapTight wrapText="bothSides">
              <wp:wrapPolygon edited="0">
                <wp:start x="0" y="0"/>
                <wp:lineTo x="0" y="21058"/>
                <wp:lineTo x="21268" y="21058"/>
                <wp:lineTo x="2126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E3507" w14:textId="6C0C342D" w:rsidR="00CD3C6F" w:rsidRDefault="00CD3C6F" w:rsidP="00AA6F61">
      <w:pPr>
        <w:jc w:val="both"/>
      </w:pPr>
      <w:r>
        <w:rPr>
          <w:b/>
          <w:bCs/>
        </w:rPr>
        <w:t xml:space="preserve">Cores análogas relacionadas: </w:t>
      </w:r>
      <w:r>
        <w:t>São cores usadas para criar degradês “agradáveis”, para isso escolhemos uma cor + outra imediatamente do lado (não importa o lado) depois pulamos uma casa e escolhemos a terceira pós salto.</w:t>
      </w:r>
    </w:p>
    <w:p w14:paraId="2B3A98D0" w14:textId="02051DC9" w:rsidR="00B67D11" w:rsidRDefault="00B67D11" w:rsidP="00AA6F61">
      <w:pPr>
        <w:jc w:val="both"/>
      </w:pPr>
    </w:p>
    <w:p w14:paraId="195460AB" w14:textId="0C1533E3" w:rsidR="00B67D11" w:rsidRDefault="00B67D11" w:rsidP="00AA6F61">
      <w:pPr>
        <w:jc w:val="both"/>
      </w:pPr>
      <w:r w:rsidRPr="00B67D11">
        <w:rPr>
          <w:noProof/>
        </w:rPr>
        <w:drawing>
          <wp:anchor distT="0" distB="0" distL="114300" distR="114300" simplePos="0" relativeHeight="251665408" behindDoc="1" locked="0" layoutInCell="1" allowOverlap="1" wp14:anchorId="2B78E73C" wp14:editId="1374A2B8">
            <wp:simplePos x="0" y="0"/>
            <wp:positionH relativeFrom="column">
              <wp:posOffset>0</wp:posOffset>
            </wp:positionH>
            <wp:positionV relativeFrom="paragraph">
              <wp:posOffset>219710</wp:posOffset>
            </wp:positionV>
            <wp:extent cx="1256622" cy="1238250"/>
            <wp:effectExtent l="0" t="0" r="1270" b="0"/>
            <wp:wrapTight wrapText="bothSides">
              <wp:wrapPolygon edited="0">
                <wp:start x="0" y="0"/>
                <wp:lineTo x="0" y="21268"/>
                <wp:lineTo x="21294" y="21268"/>
                <wp:lineTo x="21294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622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8C80B" w14:textId="67CA5424" w:rsidR="00B67D11" w:rsidRDefault="00B67D11" w:rsidP="00AA6F61">
      <w:pPr>
        <w:jc w:val="both"/>
      </w:pPr>
      <w:r>
        <w:rPr>
          <w:b/>
          <w:bCs/>
        </w:rPr>
        <w:t xml:space="preserve">Cores intercaladas: </w:t>
      </w:r>
      <w:r>
        <w:t>Também criam uma paleta, mas uma paleta um pouco mais “dura”, ou seja, com um pouco mais de contraste.</w:t>
      </w:r>
    </w:p>
    <w:p w14:paraId="580AC6F6" w14:textId="307FBC10" w:rsidR="000C5C4B" w:rsidRDefault="000C5C4B" w:rsidP="00AA6F61">
      <w:pPr>
        <w:jc w:val="both"/>
      </w:pPr>
    </w:p>
    <w:p w14:paraId="2F5E6C7C" w14:textId="54748D23" w:rsidR="000C5C4B" w:rsidRDefault="000C5C4B" w:rsidP="00AA6F61">
      <w:pPr>
        <w:jc w:val="both"/>
      </w:pPr>
    </w:p>
    <w:p w14:paraId="16576B7B" w14:textId="32C31983" w:rsidR="000C5C4B" w:rsidRDefault="000C5C4B" w:rsidP="00AA6F61">
      <w:pPr>
        <w:jc w:val="both"/>
      </w:pPr>
    </w:p>
    <w:p w14:paraId="01B6898A" w14:textId="3A90EA07" w:rsidR="000C5C4B" w:rsidRDefault="000C5C4B" w:rsidP="00AA6F61">
      <w:pPr>
        <w:jc w:val="both"/>
      </w:pPr>
      <w:proofErr w:type="spellStart"/>
      <w:r>
        <w:rPr>
          <w:b/>
          <w:bCs/>
        </w:rPr>
        <w:lastRenderedPageBreak/>
        <w:t>Obs</w:t>
      </w:r>
      <w:proofErr w:type="spellEnd"/>
      <w:r>
        <w:rPr>
          <w:b/>
          <w:bCs/>
        </w:rPr>
        <w:t xml:space="preserve">: </w:t>
      </w:r>
      <w:r>
        <w:t>Para formar paletas também posso usar a técnica dos polígonos e formar com os traços: triângulo equilátero, um quadrado, um retângulo.</w:t>
      </w:r>
    </w:p>
    <w:p w14:paraId="646EF3EB" w14:textId="61645D26" w:rsidR="00A37278" w:rsidRDefault="00A37278" w:rsidP="00AA6F61">
      <w:pPr>
        <w:jc w:val="both"/>
      </w:pPr>
      <w:r>
        <w:rPr>
          <w:b/>
          <w:bCs/>
        </w:rPr>
        <w:t xml:space="preserve">Monocromático: </w:t>
      </w:r>
      <w:r w:rsidR="002523DE">
        <w:t xml:space="preserve">Pegamos uma cor e alteramos </w:t>
      </w:r>
      <w:r w:rsidR="002721F9">
        <w:t>apenas a saturação e luminosidade. Um exemplo com a cor laranja seria:</w:t>
      </w:r>
    </w:p>
    <w:p w14:paraId="6256602E" w14:textId="5589CB15" w:rsidR="002721F9" w:rsidRDefault="002721F9" w:rsidP="00AA6F61">
      <w:pPr>
        <w:jc w:val="both"/>
      </w:pPr>
      <w:r w:rsidRPr="002721F9">
        <w:rPr>
          <w:noProof/>
        </w:rPr>
        <w:drawing>
          <wp:inline distT="0" distB="0" distL="0" distR="0" wp14:anchorId="5B79718A" wp14:editId="3B0338B1">
            <wp:extent cx="1590675" cy="894453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98846" cy="89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D27A" w14:textId="2BD750BD" w:rsidR="00801CED" w:rsidRDefault="00801CED" w:rsidP="00AA6F61">
      <w:pPr>
        <w:jc w:val="both"/>
      </w:pPr>
    </w:p>
    <w:p w14:paraId="7E4121E5" w14:textId="17B8E740" w:rsidR="00801CED" w:rsidRDefault="003F371D" w:rsidP="00AA6F61">
      <w:pPr>
        <w:jc w:val="both"/>
      </w:pPr>
      <w:r>
        <w:rPr>
          <w:b/>
          <w:bCs/>
        </w:rPr>
        <w:t>Degradês</w:t>
      </w:r>
      <w:r w:rsidR="00801CED">
        <w:rPr>
          <w:b/>
          <w:bCs/>
        </w:rPr>
        <w:t xml:space="preserve"> na CSS3: </w:t>
      </w:r>
      <w:r>
        <w:t>com parâmetro { background-</w:t>
      </w:r>
      <w:proofErr w:type="spellStart"/>
      <w:r>
        <w:t>imge</w:t>
      </w:r>
      <w:proofErr w:type="spellEnd"/>
      <w:r>
        <w:t>: linear-</w:t>
      </w:r>
      <w:proofErr w:type="spellStart"/>
      <w:r>
        <w:t>gradient</w:t>
      </w:r>
      <w:proofErr w:type="spellEnd"/>
      <w:r>
        <w:t xml:space="preserve"> (</w:t>
      </w:r>
      <w:proofErr w:type="spellStart"/>
      <w:r>
        <w:t>to</w:t>
      </w:r>
      <w:proofErr w:type="spellEnd"/>
      <w:r>
        <w:t xml:space="preserve"> </w:t>
      </w:r>
      <w:proofErr w:type="spellStart"/>
      <w:r>
        <w:t>right</w:t>
      </w:r>
      <w:proofErr w:type="spellEnd"/>
      <w:r>
        <w:t>, White, blue);}. Background-</w:t>
      </w:r>
      <w:proofErr w:type="spellStart"/>
      <w:r>
        <w:t>image</w:t>
      </w:r>
      <w:proofErr w:type="spellEnd"/>
      <w:r>
        <w:t xml:space="preserve"> é o </w:t>
      </w:r>
      <w:r>
        <w:rPr>
          <w:b/>
          <w:bCs/>
        </w:rPr>
        <w:t xml:space="preserve">parâmetro </w:t>
      </w:r>
      <w:r>
        <w:t>para criar gradientes, linear-</w:t>
      </w:r>
      <w:proofErr w:type="spellStart"/>
      <w:r>
        <w:t>gradient</w:t>
      </w:r>
      <w:proofErr w:type="spellEnd"/>
      <w:r>
        <w:t xml:space="preserve"> é o </w:t>
      </w:r>
      <w:r>
        <w:rPr>
          <w:b/>
          <w:bCs/>
        </w:rPr>
        <w:t xml:space="preserve">tipo </w:t>
      </w:r>
      <w:r>
        <w:t xml:space="preserve">de gradiente, </w:t>
      </w:r>
      <w:proofErr w:type="spellStart"/>
      <w:r>
        <w:t>to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r>
        <w:rPr>
          <w:b/>
          <w:bCs/>
        </w:rPr>
        <w:t xml:space="preserve">é a direção </w:t>
      </w:r>
      <w:r>
        <w:t xml:space="preserve">do gradiente (poderia ser, por exemplo, 90 </w:t>
      </w:r>
      <w:proofErr w:type="spellStart"/>
      <w:r>
        <w:t>deg</w:t>
      </w:r>
      <w:proofErr w:type="spellEnd"/>
      <w:r>
        <w:t>) e em seguida vem as cores.</w:t>
      </w:r>
    </w:p>
    <w:p w14:paraId="2B8C5220" w14:textId="74B38FDC" w:rsidR="00626096" w:rsidRDefault="00626096" w:rsidP="00AA6F61">
      <w:pPr>
        <w:jc w:val="both"/>
      </w:pPr>
      <w:r>
        <w:tab/>
      </w:r>
      <w:r w:rsidR="00C8136F">
        <w:rPr>
          <w:b/>
          <w:bCs/>
        </w:rPr>
        <w:t xml:space="preserve">Posicionamentos: </w:t>
      </w:r>
      <w:r w:rsidR="00C8136F">
        <w:t>Para posicionar o degradê podemos usar: ângulos (45geg) (-45deg) (90deg) ou podemos usar a direção (</w:t>
      </w:r>
      <w:proofErr w:type="spellStart"/>
      <w:r w:rsidR="00C8136F">
        <w:t>to</w:t>
      </w:r>
      <w:proofErr w:type="spellEnd"/>
      <w:r w:rsidR="00C8136F">
        <w:t xml:space="preserve"> </w:t>
      </w:r>
      <w:proofErr w:type="spellStart"/>
      <w:r w:rsidR="00C8136F">
        <w:t>right</w:t>
      </w:r>
      <w:proofErr w:type="spellEnd"/>
      <w:r w:rsidR="00C8136F">
        <w:t>) (</w:t>
      </w:r>
      <w:proofErr w:type="spellStart"/>
      <w:r w:rsidR="00C8136F">
        <w:t>to</w:t>
      </w:r>
      <w:proofErr w:type="spellEnd"/>
      <w:r w:rsidR="00C8136F">
        <w:t xml:space="preserve"> </w:t>
      </w:r>
      <w:proofErr w:type="spellStart"/>
      <w:r w:rsidR="00C8136F">
        <w:t>left</w:t>
      </w:r>
      <w:proofErr w:type="spellEnd"/>
      <w:r w:rsidR="00C8136F">
        <w:t>) (</w:t>
      </w:r>
      <w:proofErr w:type="spellStart"/>
      <w:r w:rsidR="00C8136F">
        <w:t>to</w:t>
      </w:r>
      <w:proofErr w:type="spellEnd"/>
      <w:r w:rsidR="00C8136F">
        <w:t xml:space="preserve"> </w:t>
      </w:r>
      <w:proofErr w:type="spellStart"/>
      <w:r w:rsidR="00C8136F">
        <w:t>bottom</w:t>
      </w:r>
      <w:proofErr w:type="spellEnd"/>
      <w:r w:rsidR="00C8136F">
        <w:t>) (</w:t>
      </w:r>
      <w:proofErr w:type="spellStart"/>
      <w:r w:rsidR="00C8136F">
        <w:t>to</w:t>
      </w:r>
      <w:proofErr w:type="spellEnd"/>
      <w:r w:rsidR="00C8136F">
        <w:t xml:space="preserve"> top)</w:t>
      </w:r>
      <w:r w:rsidR="00542B6A">
        <w:t>.</w:t>
      </w:r>
    </w:p>
    <w:p w14:paraId="27A2D0FA" w14:textId="3ED1EE31" w:rsidR="00542B6A" w:rsidRDefault="00542B6A" w:rsidP="00AA6F61">
      <w:pPr>
        <w:jc w:val="both"/>
      </w:pPr>
      <w:r>
        <w:tab/>
      </w:r>
      <w:r>
        <w:rPr>
          <w:b/>
          <w:bCs/>
        </w:rPr>
        <w:t xml:space="preserve">Tipos: </w:t>
      </w:r>
      <w:r>
        <w:t>linear-</w:t>
      </w:r>
      <w:proofErr w:type="spellStart"/>
      <w:r>
        <w:t>gradient</w:t>
      </w:r>
      <w:proofErr w:type="spellEnd"/>
      <w:r>
        <w:t xml:space="preserve"> (linha reta + direção). Radial-</w:t>
      </w:r>
      <w:proofErr w:type="spellStart"/>
      <w:r>
        <w:t>gradient</w:t>
      </w:r>
      <w:proofErr w:type="spellEnd"/>
      <w:r>
        <w:t xml:space="preserve"> (</w:t>
      </w:r>
      <w:proofErr w:type="spellStart"/>
      <w:r>
        <w:t>circle</w:t>
      </w:r>
      <w:proofErr w:type="spellEnd"/>
      <w:r>
        <w:t xml:space="preserve">, </w:t>
      </w:r>
      <w:proofErr w:type="spellStart"/>
      <w:r>
        <w:t>colors</w:t>
      </w:r>
      <w:proofErr w:type="spellEnd"/>
      <w:r>
        <w:t>)</w:t>
      </w:r>
    </w:p>
    <w:p w14:paraId="16AB93DD" w14:textId="22FD9D7A" w:rsidR="00542B6A" w:rsidRDefault="00542B6A" w:rsidP="00AA6F61">
      <w:pPr>
        <w:jc w:val="both"/>
      </w:pPr>
      <w:r>
        <w:tab/>
      </w:r>
      <w:r>
        <w:rPr>
          <w:b/>
          <w:bCs/>
        </w:rPr>
        <w:t xml:space="preserve">Tamanha: </w:t>
      </w:r>
      <w:r>
        <w:t>Após as cores podemos dar espaço e colocar uma % que retornará o tamanho do gradiente.</w:t>
      </w:r>
      <w:r w:rsidR="00657605">
        <w:t xml:space="preserve"> (#b93590 10%).</w:t>
      </w:r>
    </w:p>
    <w:p w14:paraId="768F1667" w14:textId="6A5B5963" w:rsidR="00E92A0B" w:rsidRDefault="00E92A0B" w:rsidP="00AA6F61">
      <w:pPr>
        <w:jc w:val="both"/>
      </w:pPr>
    </w:p>
    <w:p w14:paraId="4D81216D" w14:textId="5BED5431" w:rsidR="00E92A0B" w:rsidRDefault="00E92A0B" w:rsidP="00AA6F61">
      <w:pPr>
        <w:jc w:val="both"/>
      </w:pPr>
      <w:r>
        <w:rPr>
          <w:b/>
          <w:bCs/>
        </w:rPr>
        <w:t xml:space="preserve">BOX-SHADOW: </w:t>
      </w:r>
      <w:r>
        <w:t xml:space="preserve">Parâmetro para retornar sombra no objeto. Possui </w:t>
      </w:r>
      <w:r w:rsidR="004D155F">
        <w:t>4</w:t>
      </w:r>
      <w:r>
        <w:t xml:space="preserve"> valores</w:t>
      </w:r>
      <w:r w:rsidR="004D155F">
        <w:t xml:space="preserve"> 1) quanto ela anda para o lado 2) quanto ela anda para baixo 3) quando ela está espalhada 4) cor</w:t>
      </w:r>
    </w:p>
    <w:p w14:paraId="3AC3B0D8" w14:textId="00642E88" w:rsidR="004D155F" w:rsidRDefault="004D155F" w:rsidP="00AA6F61">
      <w:pPr>
        <w:jc w:val="both"/>
      </w:pPr>
    </w:p>
    <w:p w14:paraId="1E59C5A4" w14:textId="7C497954" w:rsidR="004D155F" w:rsidRDefault="007928AE" w:rsidP="00AA6F61">
      <w:pPr>
        <w:jc w:val="both"/>
        <w:rPr>
          <w:b/>
          <w:bCs/>
        </w:rPr>
      </w:pPr>
      <w:r w:rsidRPr="00BA07FE">
        <w:rPr>
          <w:noProof/>
        </w:rPr>
        <w:drawing>
          <wp:anchor distT="0" distB="0" distL="114300" distR="114300" simplePos="0" relativeHeight="251666432" behindDoc="1" locked="0" layoutInCell="1" allowOverlap="1" wp14:anchorId="11EF964C" wp14:editId="09A2766F">
            <wp:simplePos x="0" y="0"/>
            <wp:positionH relativeFrom="column">
              <wp:posOffset>0</wp:posOffset>
            </wp:positionH>
            <wp:positionV relativeFrom="paragraph">
              <wp:posOffset>979170</wp:posOffset>
            </wp:positionV>
            <wp:extent cx="889635" cy="704850"/>
            <wp:effectExtent l="0" t="0" r="5715" b="0"/>
            <wp:wrapTight wrapText="bothSides">
              <wp:wrapPolygon edited="0">
                <wp:start x="0" y="0"/>
                <wp:lineTo x="0" y="21016"/>
                <wp:lineTo x="21276" y="21016"/>
                <wp:lineTo x="21276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63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155F" w:rsidRPr="004D155F">
        <w:rPr>
          <w:b/>
          <w:bCs/>
          <w:highlight w:val="yellow"/>
        </w:rPr>
        <w:t>*TIPOGRAFIA:</w:t>
      </w:r>
      <w:r w:rsidR="004D155F">
        <w:rPr>
          <w:b/>
          <w:bCs/>
        </w:rPr>
        <w:t xml:space="preserve"> </w:t>
      </w:r>
      <w:r w:rsidR="004D155F">
        <w:t>Surgiu no século 15 quando surgiu a imprensa.</w:t>
      </w:r>
      <w:r w:rsidR="005D5E23">
        <w:t xml:space="preserve"> Quando não existiam máquinas, eram os monges copistas que faziam essa tarefa na </w:t>
      </w:r>
      <w:r w:rsidR="00E2332C">
        <w:t>Europa. Em 1400 e pouco Gutenberg</w:t>
      </w:r>
      <w:r w:rsidR="001C1C8E">
        <w:t xml:space="preserve">, o pai da imprensa, </w:t>
      </w:r>
      <w:r w:rsidR="00E2332C">
        <w:t>criou a prensa mecânica</w:t>
      </w:r>
      <w:r w:rsidR="00962C64">
        <w:t>. Com essa prensa e pecinhas de metal, rolhas e argilas o aproveitamento e pensamento de letras não ficava perfeito, as peças estragavam, e o espaço não era bem aproveitado surgindo a necessidade de criar mais tipos de letras.</w:t>
      </w:r>
      <w:r w:rsidR="00673F0E">
        <w:t xml:space="preserve"> Foi aqui que nasceu a </w:t>
      </w:r>
      <w:r w:rsidR="00673F0E">
        <w:rPr>
          <w:b/>
          <w:bCs/>
        </w:rPr>
        <w:t>tipografia.</w:t>
      </w:r>
      <w:r w:rsidR="00447586">
        <w:rPr>
          <w:b/>
          <w:bCs/>
        </w:rPr>
        <w:t xml:space="preserve"> Tipo = imprimir no papal + grafia (escrita) </w:t>
      </w:r>
      <w:r w:rsidR="00447586" w:rsidRPr="00447586">
        <w:rPr>
          <w:b/>
          <w:bCs/>
        </w:rPr>
        <w:sym w:font="Wingdings" w:char="F0E0"/>
      </w:r>
      <w:r w:rsidR="00447586">
        <w:rPr>
          <w:b/>
          <w:bCs/>
        </w:rPr>
        <w:t xml:space="preserve"> Estudo de como escrever coisas no papel</w:t>
      </w:r>
    </w:p>
    <w:p w14:paraId="1D83986E" w14:textId="66A8FEF2" w:rsidR="00830E97" w:rsidRDefault="00830E97" w:rsidP="00AA6F61">
      <w:pPr>
        <w:jc w:val="both"/>
      </w:pPr>
      <w:r>
        <w:rPr>
          <w:b/>
          <w:bCs/>
        </w:rPr>
        <w:tab/>
        <w:t xml:space="preserve">Forma: </w:t>
      </w:r>
      <w:r>
        <w:t>A forma de escrever também transmite emoções</w:t>
      </w:r>
    </w:p>
    <w:p w14:paraId="3DA7548D" w14:textId="29C08F8A" w:rsidR="00BA07FE" w:rsidRDefault="00BA07FE" w:rsidP="00AA6F61">
      <w:pPr>
        <w:jc w:val="both"/>
      </w:pPr>
      <w:r>
        <w:t xml:space="preserve">Diferentes tipos de representar a palavra amor: amor remete a algo delicado, duradouro, suave e </w:t>
      </w:r>
      <w:proofErr w:type="spellStart"/>
      <w:r>
        <w:t>escriptado</w:t>
      </w:r>
      <w:proofErr w:type="spellEnd"/>
      <w:r>
        <w:t xml:space="preserve"> (fonte de cima), já a de baixo é muito dura, remete à retrô.</w:t>
      </w:r>
    </w:p>
    <w:p w14:paraId="7DACFAE7" w14:textId="4AA9D9AF" w:rsidR="007928AE" w:rsidRDefault="00673454" w:rsidP="00AA6F61">
      <w:pPr>
        <w:jc w:val="both"/>
      </w:pPr>
      <w:r w:rsidRPr="007928AE">
        <w:rPr>
          <w:noProof/>
        </w:rPr>
        <w:drawing>
          <wp:anchor distT="0" distB="0" distL="114300" distR="114300" simplePos="0" relativeHeight="251667456" behindDoc="1" locked="0" layoutInCell="1" allowOverlap="1" wp14:anchorId="112FCD22" wp14:editId="76D3B6BD">
            <wp:simplePos x="0" y="0"/>
            <wp:positionH relativeFrom="column">
              <wp:posOffset>0</wp:posOffset>
            </wp:positionH>
            <wp:positionV relativeFrom="paragraph">
              <wp:posOffset>30480</wp:posOffset>
            </wp:positionV>
            <wp:extent cx="1000125" cy="535305"/>
            <wp:effectExtent l="0" t="0" r="9525" b="0"/>
            <wp:wrapTight wrapText="bothSides">
              <wp:wrapPolygon edited="0">
                <wp:start x="0" y="0"/>
                <wp:lineTo x="0" y="20754"/>
                <wp:lineTo x="21394" y="20754"/>
                <wp:lineTo x="21394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28AE">
        <w:t>Destacar a palavra importante requer um teor mais sério, direto com fácil leitura, imponente e não divertido e solto (como a fonte de cima).</w:t>
      </w:r>
    </w:p>
    <w:p w14:paraId="5DA088F1" w14:textId="10A3C721" w:rsidR="00673454" w:rsidRDefault="00673454" w:rsidP="00AA6F61">
      <w:pPr>
        <w:jc w:val="both"/>
      </w:pPr>
      <w:r w:rsidRPr="007928AE">
        <w:rPr>
          <w:noProof/>
        </w:rPr>
        <w:drawing>
          <wp:anchor distT="0" distB="0" distL="114300" distR="114300" simplePos="0" relativeHeight="251668480" behindDoc="1" locked="0" layoutInCell="1" allowOverlap="1" wp14:anchorId="2B932E2F" wp14:editId="79749F8A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1095375" cy="617220"/>
            <wp:effectExtent l="0" t="0" r="9525" b="0"/>
            <wp:wrapTight wrapText="bothSides">
              <wp:wrapPolygon edited="0">
                <wp:start x="0" y="0"/>
                <wp:lineTo x="0" y="20667"/>
                <wp:lineTo x="21412" y="20667"/>
                <wp:lineTo x="21412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793C45" w14:textId="59932AE6" w:rsidR="007928AE" w:rsidRDefault="007928AE" w:rsidP="00AA6F61">
      <w:pPr>
        <w:jc w:val="both"/>
      </w:pPr>
      <w:r>
        <w:t>A fonte de baixo com o texto “feito à mão” remete à ideia “literal” de que o produto vendido por esse anúncio também tenha sido feito à mão.</w:t>
      </w:r>
    </w:p>
    <w:p w14:paraId="607E4E86" w14:textId="7DE19E1B" w:rsidR="00673454" w:rsidRDefault="00673454" w:rsidP="00AA6F61">
      <w:pPr>
        <w:jc w:val="both"/>
      </w:pPr>
    </w:p>
    <w:p w14:paraId="328D6518" w14:textId="77777777" w:rsidR="00DB2FD3" w:rsidRDefault="00673454" w:rsidP="00AA6F61">
      <w:pPr>
        <w:jc w:val="both"/>
      </w:pPr>
      <w:r w:rsidRPr="00673454">
        <w:rPr>
          <w:b/>
          <w:bCs/>
          <w:highlight w:val="yellow"/>
        </w:rPr>
        <w:t>*ANATOMIA E FAMÍLIA DAS FONTES:</w:t>
      </w:r>
      <w:r>
        <w:rPr>
          <w:b/>
          <w:bCs/>
        </w:rPr>
        <w:t xml:space="preserve"> </w:t>
      </w:r>
      <w:r>
        <w:t xml:space="preserve">Tipos são cada uma das letras (glifos) que são usadas para constituir uma palavra. </w:t>
      </w:r>
      <w:r>
        <w:rPr>
          <w:b/>
          <w:bCs/>
        </w:rPr>
        <w:t xml:space="preserve">Importante: </w:t>
      </w:r>
      <w:r w:rsidR="00DB2FD3">
        <w:t>o ponto de partida da criação de qualquer fonte é o “x” com a altura “x”</w:t>
      </w:r>
    </w:p>
    <w:p w14:paraId="537B7FDF" w14:textId="234E085A" w:rsidR="00673454" w:rsidRPr="00DB2FD3" w:rsidRDefault="00DB2FD3" w:rsidP="00AA6F61">
      <w:pPr>
        <w:jc w:val="both"/>
      </w:pPr>
      <w:r w:rsidRPr="00DB2FD3">
        <w:rPr>
          <w:b/>
          <w:bCs/>
          <w:noProof/>
        </w:rPr>
        <w:drawing>
          <wp:anchor distT="0" distB="0" distL="114300" distR="114300" simplePos="0" relativeHeight="251669504" behindDoc="1" locked="0" layoutInCell="1" allowOverlap="1" wp14:anchorId="6834FE8C" wp14:editId="7B279050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438400" cy="466665"/>
            <wp:effectExtent l="0" t="0" r="0" b="0"/>
            <wp:wrapTight wrapText="bothSides">
              <wp:wrapPolygon edited="0">
                <wp:start x="0" y="0"/>
                <wp:lineTo x="0" y="20305"/>
                <wp:lineTo x="21431" y="20305"/>
                <wp:lineTo x="21431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6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3454">
        <w:rPr>
          <w:b/>
          <w:bCs/>
        </w:rPr>
        <w:t xml:space="preserve"> </w:t>
      </w:r>
      <w:r>
        <w:rPr>
          <w:b/>
          <w:bCs/>
        </w:rPr>
        <w:t xml:space="preserve">X: </w:t>
      </w:r>
      <w:r>
        <w:t>O “x” minúsculo define a altura base de todas as outras letras minúsculas.</w:t>
      </w:r>
    </w:p>
    <w:p w14:paraId="108DD893" w14:textId="2CBA3B1F" w:rsidR="00673454" w:rsidRDefault="00673454" w:rsidP="00AA6F61">
      <w:pPr>
        <w:jc w:val="both"/>
      </w:pPr>
    </w:p>
    <w:p w14:paraId="7F7AE52E" w14:textId="446CD91F" w:rsidR="00673454" w:rsidRDefault="005C3CF9" w:rsidP="00AA6F61">
      <w:pPr>
        <w:jc w:val="both"/>
      </w:pPr>
      <w:r w:rsidRPr="005C3CF9"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16435130" wp14:editId="5FE5E91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66894" cy="1000125"/>
            <wp:effectExtent l="0" t="0" r="635" b="0"/>
            <wp:wrapTight wrapText="bothSides">
              <wp:wrapPolygon edited="0">
                <wp:start x="0" y="0"/>
                <wp:lineTo x="0" y="20983"/>
                <wp:lineTo x="21470" y="20983"/>
                <wp:lineTo x="21470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894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Altura do corpo: </w:t>
      </w:r>
      <w:r>
        <w:t>É a altura total de todos os tipos (o maior) de alturas = altura x + altura ascendente + altura descendente + altura das maiúsculas</w:t>
      </w:r>
      <w:r w:rsidR="00D806E4">
        <w:t>. Para fins de CSS3 a altura que usaremos é a altura do corpo (total</w:t>
      </w:r>
      <w:r w:rsidR="00967AEF">
        <w:t xml:space="preserve"> de espaço ocupado).</w:t>
      </w:r>
    </w:p>
    <w:p w14:paraId="1ED25A06" w14:textId="642E1E46" w:rsidR="00AB0155" w:rsidRDefault="0002428B" w:rsidP="00AA6F61">
      <w:pPr>
        <w:jc w:val="both"/>
      </w:pPr>
      <w:r w:rsidRPr="0002428B">
        <w:rPr>
          <w:b/>
          <w:bCs/>
          <w:noProof/>
        </w:rPr>
        <w:drawing>
          <wp:anchor distT="0" distB="0" distL="114300" distR="114300" simplePos="0" relativeHeight="251671552" behindDoc="1" locked="0" layoutInCell="1" allowOverlap="1" wp14:anchorId="58A90018" wp14:editId="093F58D6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3315970" cy="628650"/>
            <wp:effectExtent l="0" t="0" r="0" b="0"/>
            <wp:wrapTight wrapText="bothSides">
              <wp:wrapPolygon edited="0">
                <wp:start x="0" y="0"/>
                <wp:lineTo x="0" y="20945"/>
                <wp:lineTo x="21468" y="20945"/>
                <wp:lineTo x="21468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840DE" w14:textId="77B2041D" w:rsidR="00AB0155" w:rsidRDefault="00AB0155" w:rsidP="00AA6F61">
      <w:pPr>
        <w:jc w:val="both"/>
      </w:pPr>
      <w:r>
        <w:rPr>
          <w:b/>
          <w:bCs/>
        </w:rPr>
        <w:t>Serifas (</w:t>
      </w:r>
      <w:proofErr w:type="spellStart"/>
      <w:r>
        <w:rPr>
          <w:b/>
          <w:bCs/>
        </w:rPr>
        <w:t>serif</w:t>
      </w:r>
      <w:proofErr w:type="spellEnd"/>
      <w:r>
        <w:rPr>
          <w:b/>
          <w:bCs/>
        </w:rPr>
        <w:t xml:space="preserve">): </w:t>
      </w:r>
      <w:r w:rsidR="00816C16">
        <w:t>São tracinhos que algumas fontes de uma família podem ter.</w:t>
      </w:r>
      <w:r w:rsidR="0002428B">
        <w:t xml:space="preserve"> Ela cria uma </w:t>
      </w:r>
      <w:r w:rsidR="0002428B">
        <w:rPr>
          <w:b/>
          <w:bCs/>
        </w:rPr>
        <w:t xml:space="preserve">linha imaginária </w:t>
      </w:r>
      <w:r w:rsidR="0002428B">
        <w:t>que guia nosso olhar para facilitar a leitura das palavras</w:t>
      </w:r>
      <w:r w:rsidR="00432CC3">
        <w:t xml:space="preserve"> (no papel)</w:t>
      </w:r>
    </w:p>
    <w:p w14:paraId="38C8963B" w14:textId="1F2806DF" w:rsidR="00432CC3" w:rsidRDefault="00432CC3" w:rsidP="00AA6F61">
      <w:pPr>
        <w:jc w:val="both"/>
      </w:pPr>
      <w:r w:rsidRPr="00432CC3">
        <w:rPr>
          <w:noProof/>
        </w:rPr>
        <w:drawing>
          <wp:anchor distT="0" distB="0" distL="114300" distR="114300" simplePos="0" relativeHeight="251672576" behindDoc="1" locked="0" layoutInCell="1" allowOverlap="1" wp14:anchorId="3DF55ABD" wp14:editId="32E8827C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867025" cy="1367124"/>
            <wp:effectExtent l="0" t="0" r="0" b="5080"/>
            <wp:wrapTight wrapText="bothSides">
              <wp:wrapPolygon edited="0">
                <wp:start x="0" y="0"/>
                <wp:lineTo x="0" y="21379"/>
                <wp:lineTo x="21385" y="21379"/>
                <wp:lineTo x="21385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67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Por outro lado, existem estudos que comprovam que fontes sem serifa funcionam melhor para leitura (em telas).</w:t>
      </w:r>
    </w:p>
    <w:p w14:paraId="5D9C680F" w14:textId="5450F97D" w:rsidR="00517AD9" w:rsidRDefault="00517AD9" w:rsidP="00AA6F61">
      <w:pPr>
        <w:jc w:val="both"/>
      </w:pPr>
    </w:p>
    <w:p w14:paraId="41801BC8" w14:textId="6AB6ACA8" w:rsidR="00517AD9" w:rsidRDefault="00517AD9" w:rsidP="00AA6F61">
      <w:pPr>
        <w:jc w:val="both"/>
      </w:pPr>
    </w:p>
    <w:p w14:paraId="7D0AA389" w14:textId="1C30BE4D" w:rsidR="00517AD9" w:rsidRDefault="00517AD9" w:rsidP="00AA6F61">
      <w:pPr>
        <w:jc w:val="both"/>
      </w:pPr>
    </w:p>
    <w:p w14:paraId="15014972" w14:textId="6D6B5A1A" w:rsidR="00517AD9" w:rsidRDefault="00517AD9" w:rsidP="00AA6F61">
      <w:pPr>
        <w:jc w:val="both"/>
      </w:pPr>
    </w:p>
    <w:p w14:paraId="4A6C806B" w14:textId="03D0B029" w:rsidR="00517AD9" w:rsidRDefault="00517AD9" w:rsidP="00AA6F61">
      <w:pPr>
        <w:jc w:val="both"/>
      </w:pPr>
      <w:r w:rsidRPr="00517AD9">
        <w:rPr>
          <w:b/>
          <w:bCs/>
          <w:highlight w:val="yellow"/>
        </w:rPr>
        <w:t>ANATOMIA DE FONTES:</w:t>
      </w:r>
      <w:r>
        <w:rPr>
          <w:b/>
          <w:bCs/>
        </w:rPr>
        <w:t xml:space="preserve">  </w:t>
      </w:r>
      <w:r>
        <w:t>Componentes geométricos:</w:t>
      </w:r>
    </w:p>
    <w:p w14:paraId="7802C0CD" w14:textId="5E169536" w:rsidR="00517AD9" w:rsidRDefault="00517AD9" w:rsidP="00AA6F61">
      <w:pPr>
        <w:jc w:val="both"/>
      </w:pPr>
      <w:r w:rsidRPr="00517AD9">
        <w:rPr>
          <w:noProof/>
        </w:rPr>
        <w:drawing>
          <wp:inline distT="0" distB="0" distL="0" distR="0" wp14:anchorId="3C7C6EFB" wp14:editId="658FE03A">
            <wp:extent cx="4686300" cy="1334337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2946" cy="133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31EE" w14:textId="4505D228" w:rsidR="00517AD9" w:rsidRDefault="00517AD9" w:rsidP="00AA6F61">
      <w:pPr>
        <w:jc w:val="both"/>
      </w:pPr>
      <w:r w:rsidRPr="00517AD9">
        <w:rPr>
          <w:noProof/>
        </w:rPr>
        <w:drawing>
          <wp:inline distT="0" distB="0" distL="0" distR="0" wp14:anchorId="20D6D399" wp14:editId="66397336">
            <wp:extent cx="4972050" cy="157057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3353" cy="157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25D2" w14:textId="318F1312" w:rsidR="00517AD9" w:rsidRDefault="00517AD9" w:rsidP="00AA6F61">
      <w:pPr>
        <w:jc w:val="both"/>
      </w:pPr>
      <w:r>
        <w:rPr>
          <w:b/>
          <w:bCs/>
        </w:rPr>
        <w:t xml:space="preserve">Glifos: </w:t>
      </w:r>
      <w:r>
        <w:t>É cada unidade de letra usada em uma fonte. Fonte é o conjunto de todos os glifos (maiúsculos e minúsculos) de uma família.</w:t>
      </w:r>
    </w:p>
    <w:p w14:paraId="58DB5448" w14:textId="7E6F2D33" w:rsidR="00D75BC0" w:rsidRDefault="00D75BC0" w:rsidP="00AA6F61">
      <w:pPr>
        <w:jc w:val="both"/>
      </w:pPr>
      <w:r>
        <w:rPr>
          <w:b/>
          <w:bCs/>
        </w:rPr>
        <w:t xml:space="preserve">Família tipográfica: </w:t>
      </w:r>
      <w:r w:rsidR="00D27CD9">
        <w:t>São várias maneiras diferentes de representar o mesmo glifo (Open-</w:t>
      </w:r>
      <w:proofErr w:type="spellStart"/>
      <w:r w:rsidR="00D27CD9">
        <w:t>Sans</w:t>
      </w:r>
      <w:proofErr w:type="spellEnd"/>
      <w:r w:rsidR="00D27CD9">
        <w:t>)</w:t>
      </w:r>
    </w:p>
    <w:p w14:paraId="0A25F50B" w14:textId="5F4134EB" w:rsidR="00D27CD9" w:rsidRDefault="00D27CD9" w:rsidP="00AA6F61">
      <w:pPr>
        <w:jc w:val="both"/>
      </w:pPr>
      <w:r w:rsidRPr="00D27CD9">
        <w:rPr>
          <w:noProof/>
        </w:rPr>
        <w:drawing>
          <wp:anchor distT="0" distB="0" distL="114300" distR="114300" simplePos="0" relativeHeight="251673600" behindDoc="1" locked="0" layoutInCell="1" allowOverlap="1" wp14:anchorId="60CFAF25" wp14:editId="792B7A1D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3588604" cy="1466850"/>
            <wp:effectExtent l="0" t="0" r="0" b="0"/>
            <wp:wrapTight wrapText="bothSides">
              <wp:wrapPolygon edited="0">
                <wp:start x="0" y="0"/>
                <wp:lineTo x="0" y="21319"/>
                <wp:lineTo x="21443" y="21319"/>
                <wp:lineTo x="21443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604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Negrito = </w:t>
      </w:r>
      <w:proofErr w:type="spellStart"/>
      <w:r>
        <w:t>bold</w:t>
      </w:r>
      <w:proofErr w:type="spellEnd"/>
      <w:r>
        <w:t>. Nem toda família de fonte terá todas essas formas.</w:t>
      </w:r>
    </w:p>
    <w:p w14:paraId="63981341" w14:textId="5C27966E" w:rsidR="009A0EDD" w:rsidRDefault="009A0EDD" w:rsidP="00AA6F61">
      <w:pPr>
        <w:jc w:val="both"/>
      </w:pPr>
    </w:p>
    <w:p w14:paraId="75C2D06D" w14:textId="4DC2D6F7" w:rsidR="009A0EDD" w:rsidRDefault="009A0EDD" w:rsidP="00AA6F61">
      <w:pPr>
        <w:jc w:val="both"/>
      </w:pPr>
    </w:p>
    <w:p w14:paraId="46BD94D3" w14:textId="72034D59" w:rsidR="009A0EDD" w:rsidRDefault="009A0EDD" w:rsidP="00AA6F61">
      <w:pPr>
        <w:jc w:val="both"/>
      </w:pPr>
    </w:p>
    <w:p w14:paraId="03BB425A" w14:textId="41ED2347" w:rsidR="009A0EDD" w:rsidRDefault="009A0EDD" w:rsidP="00AA6F61">
      <w:pPr>
        <w:jc w:val="both"/>
      </w:pPr>
    </w:p>
    <w:p w14:paraId="416F378E" w14:textId="25BB8F25" w:rsidR="009A0EDD" w:rsidRDefault="009A0EDD" w:rsidP="00AA6F61">
      <w:pPr>
        <w:jc w:val="both"/>
      </w:pPr>
      <w:r w:rsidRPr="009A0EDD"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5A04BC55" wp14:editId="3FEA0D4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41338" cy="2295525"/>
            <wp:effectExtent l="0" t="0" r="2540" b="0"/>
            <wp:wrapTight wrapText="bothSides">
              <wp:wrapPolygon edited="0">
                <wp:start x="0" y="0"/>
                <wp:lineTo x="0" y="21331"/>
                <wp:lineTo x="21518" y="21331"/>
                <wp:lineTo x="21518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338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bCs/>
        </w:rPr>
        <w:t>Handwriting</w:t>
      </w:r>
      <w:proofErr w:type="spellEnd"/>
      <w:r>
        <w:rPr>
          <w:b/>
          <w:bCs/>
        </w:rPr>
        <w:t xml:space="preserve">: </w:t>
      </w:r>
      <w:proofErr w:type="spellStart"/>
      <w:r>
        <w:t>scripitadas</w:t>
      </w:r>
      <w:proofErr w:type="spellEnd"/>
      <w:r>
        <w:t xml:space="preserve"> (feitas à mão).</w:t>
      </w:r>
    </w:p>
    <w:p w14:paraId="276F3717" w14:textId="771BDBCA" w:rsidR="009A0EDD" w:rsidRDefault="009A0EDD" w:rsidP="00AA6F61">
      <w:pPr>
        <w:jc w:val="both"/>
      </w:pPr>
      <w:r>
        <w:rPr>
          <w:b/>
          <w:bCs/>
        </w:rPr>
        <w:t xml:space="preserve">Display: </w:t>
      </w:r>
      <w:r>
        <w:t xml:space="preserve">Fontes comemorativas que foram feitas para remeter à ideia específica (geralmente filme). Jurassic Park, Toy </w:t>
      </w:r>
      <w:proofErr w:type="spellStart"/>
      <w:r>
        <w:t>Story</w:t>
      </w:r>
      <w:proofErr w:type="spellEnd"/>
      <w:r>
        <w:t xml:space="preserve">, Os incríveis, Robôs, Kung fu panda, World </w:t>
      </w:r>
      <w:proofErr w:type="spellStart"/>
      <w:r>
        <w:t>of</w:t>
      </w:r>
      <w:proofErr w:type="spellEnd"/>
      <w:r>
        <w:t xml:space="preserve"> Warcraft. São fontes onde a </w:t>
      </w:r>
      <w:r w:rsidRPr="009A0EDD">
        <w:rPr>
          <w:b/>
          <w:bCs/>
        </w:rPr>
        <w:t>liberdade criativa</w:t>
      </w:r>
      <w:r w:rsidR="00BB25E2">
        <w:rPr>
          <w:b/>
          <w:bCs/>
        </w:rPr>
        <w:t>,</w:t>
      </w:r>
      <w:r>
        <w:t xml:space="preserve"> são maiores. </w:t>
      </w:r>
      <w:proofErr w:type="spellStart"/>
      <w:r>
        <w:t>Precupam-se</w:t>
      </w:r>
      <w:proofErr w:type="spellEnd"/>
      <w:r>
        <w:t xml:space="preserve"> apenas com o aspecto visual e representação da ideia (não necessariamente com a leitura).</w:t>
      </w:r>
    </w:p>
    <w:p w14:paraId="02CBCBBF" w14:textId="5F541F7F" w:rsidR="00DC0B4F" w:rsidRDefault="00DC0B4F" w:rsidP="00AA6F61">
      <w:pPr>
        <w:jc w:val="both"/>
      </w:pPr>
    </w:p>
    <w:p w14:paraId="3949456C" w14:textId="3810F0A6" w:rsidR="00DC0B4F" w:rsidRDefault="00DC0B4F" w:rsidP="00AA6F61">
      <w:pPr>
        <w:jc w:val="both"/>
      </w:pPr>
      <w:r>
        <w:rPr>
          <w:b/>
          <w:bCs/>
        </w:rPr>
        <w:t xml:space="preserve">Fontes no CSS3 – </w:t>
      </w:r>
      <w:r w:rsidR="00C42A13">
        <w:rPr>
          <w:b/>
          <w:bCs/>
        </w:rPr>
        <w:t xml:space="preserve">FONT-FAMILY E </w:t>
      </w:r>
      <w:r>
        <w:rPr>
          <w:b/>
          <w:bCs/>
        </w:rPr>
        <w:t xml:space="preserve">SAFE COMBINATION: </w:t>
      </w:r>
      <w:r w:rsidR="00B418EE">
        <w:t xml:space="preserve">Quando declaramos o parâmetro </w:t>
      </w:r>
      <w:proofErr w:type="spellStart"/>
      <w:r w:rsidR="00B418EE">
        <w:t>font-family</w:t>
      </w:r>
      <w:proofErr w:type="spellEnd"/>
      <w:r w:rsidR="00B418EE">
        <w:t xml:space="preserve"> no css3 podemos colocar como valor, mais de uma fonte. Isso faz com que caso o dispositivo que está lendo a página não tenha como fonte o primeiro valor declarado, ele tenta o segundo, depois o terceiro e assim por diante, até achar alguma fonte que ele realmente tenha e consiga ler.</w:t>
      </w:r>
      <w:r w:rsidR="00D55645">
        <w:t xml:space="preserve"> Body { </w:t>
      </w:r>
      <w:proofErr w:type="spellStart"/>
      <w:r w:rsidR="00D55645">
        <w:t>font-family</w:t>
      </w:r>
      <w:proofErr w:type="spellEnd"/>
      <w:r w:rsidR="00D55645">
        <w:t xml:space="preserve">: Arial, </w:t>
      </w:r>
      <w:proofErr w:type="spellStart"/>
      <w:r w:rsidR="00D55645">
        <w:t>Helvetica</w:t>
      </w:r>
      <w:proofErr w:type="spellEnd"/>
      <w:r w:rsidR="00D55645">
        <w:t xml:space="preserve">, </w:t>
      </w:r>
      <w:proofErr w:type="spellStart"/>
      <w:r w:rsidR="00D55645">
        <w:t>sans-serif</w:t>
      </w:r>
      <w:proofErr w:type="spellEnd"/>
      <w:r w:rsidR="00D55645">
        <w:t>;}</w:t>
      </w:r>
    </w:p>
    <w:p w14:paraId="5EFF1A34" w14:textId="617FBE05" w:rsidR="00D55645" w:rsidRDefault="00D55645" w:rsidP="00AA6F61">
      <w:pPr>
        <w:jc w:val="both"/>
      </w:pPr>
      <w:r>
        <w:tab/>
        <w:t xml:space="preserve">O ápice do safe </w:t>
      </w:r>
      <w:proofErr w:type="spellStart"/>
      <w:r>
        <w:t>combination</w:t>
      </w:r>
      <w:proofErr w:type="spellEnd"/>
      <w:r>
        <w:t xml:space="preserve"> é colocar como último valor alguma dessas: </w:t>
      </w:r>
      <w:proofErr w:type="spellStart"/>
      <w:r>
        <w:t>serif</w:t>
      </w:r>
      <w:proofErr w:type="spellEnd"/>
      <w:r>
        <w:t xml:space="preserve">, </w:t>
      </w:r>
      <w:proofErr w:type="spellStart"/>
      <w:r>
        <w:t>sans-serif</w:t>
      </w:r>
      <w:proofErr w:type="spellEnd"/>
      <w:r>
        <w:t xml:space="preserve"> ou </w:t>
      </w:r>
      <w:proofErr w:type="spellStart"/>
      <w:r>
        <w:t>monospace</w:t>
      </w:r>
      <w:proofErr w:type="spellEnd"/>
      <w:r>
        <w:t>; nesse caso o dispositivo tenta ler com algum tipo de fonte que ele tenha.</w:t>
      </w:r>
    </w:p>
    <w:p w14:paraId="7CA9BAB3" w14:textId="77777777" w:rsidR="00A2205E" w:rsidRDefault="00A2205E" w:rsidP="00AA6F61">
      <w:pPr>
        <w:jc w:val="both"/>
      </w:pPr>
    </w:p>
    <w:p w14:paraId="261653AE" w14:textId="7C448FBC" w:rsidR="00C42A13" w:rsidRDefault="00C42A13" w:rsidP="00AA6F61">
      <w:pPr>
        <w:jc w:val="both"/>
      </w:pPr>
      <w:r>
        <w:rPr>
          <w:b/>
          <w:bCs/>
        </w:rPr>
        <w:t xml:space="preserve">FONT-SIZE: </w:t>
      </w:r>
      <w:r w:rsidR="00DA0260">
        <w:t>Tamanhos de fontes.</w:t>
      </w:r>
    </w:p>
    <w:p w14:paraId="6D4B202C" w14:textId="6B3D6BE7" w:rsidR="00A248D3" w:rsidRPr="00CD543B" w:rsidRDefault="00A248D3" w:rsidP="00AA6F61">
      <w:pPr>
        <w:jc w:val="both"/>
      </w:pPr>
      <w:r>
        <w:tab/>
      </w:r>
      <w:r>
        <w:rPr>
          <w:b/>
          <w:bCs/>
        </w:rPr>
        <w:t>Medidas absolutas:</w:t>
      </w:r>
      <w:r w:rsidR="00CD543B">
        <w:rPr>
          <w:b/>
          <w:bCs/>
        </w:rPr>
        <w:t xml:space="preserve"> </w:t>
      </w:r>
      <w:r w:rsidR="00CD543B">
        <w:t xml:space="preserve">cm, mm, in, </w:t>
      </w:r>
      <w:proofErr w:type="spellStart"/>
      <w:r w:rsidR="00CD543B" w:rsidRPr="00747047">
        <w:rPr>
          <w:b/>
          <w:bCs/>
        </w:rPr>
        <w:t>px</w:t>
      </w:r>
      <w:proofErr w:type="spellEnd"/>
      <w:r w:rsidR="00CD543B">
        <w:t xml:space="preserve">, </w:t>
      </w:r>
      <w:proofErr w:type="spellStart"/>
      <w:r w:rsidR="00CD543B">
        <w:t>pt</w:t>
      </w:r>
      <w:proofErr w:type="spellEnd"/>
      <w:r w:rsidR="00CD543B">
        <w:t xml:space="preserve">, </w:t>
      </w:r>
      <w:proofErr w:type="spellStart"/>
      <w:r w:rsidR="00CD543B">
        <w:t>pc</w:t>
      </w:r>
      <w:proofErr w:type="spellEnd"/>
    </w:p>
    <w:p w14:paraId="69EDBD27" w14:textId="229C64D9" w:rsidR="00A248D3" w:rsidRDefault="00A248D3" w:rsidP="00AA6F61">
      <w:pPr>
        <w:jc w:val="both"/>
      </w:pPr>
      <w:r>
        <w:rPr>
          <w:b/>
          <w:bCs/>
        </w:rPr>
        <w:tab/>
        <w:t xml:space="preserve">Medidas relativas: </w:t>
      </w:r>
      <w:r w:rsidR="00CD543B" w:rsidRPr="00747047">
        <w:rPr>
          <w:b/>
          <w:bCs/>
        </w:rPr>
        <w:t>em</w:t>
      </w:r>
      <w:r w:rsidR="00CD543B">
        <w:t xml:space="preserve">, </w:t>
      </w:r>
      <w:proofErr w:type="spellStart"/>
      <w:r w:rsidR="00CD543B">
        <w:t>ex</w:t>
      </w:r>
      <w:proofErr w:type="spellEnd"/>
      <w:r w:rsidR="00CD543B">
        <w:t xml:space="preserve">, rem, </w:t>
      </w:r>
      <w:proofErr w:type="spellStart"/>
      <w:r w:rsidR="00CD543B">
        <w:t>vw</w:t>
      </w:r>
      <w:proofErr w:type="spellEnd"/>
      <w:r w:rsidR="00CD543B">
        <w:t xml:space="preserve">, </w:t>
      </w:r>
      <w:proofErr w:type="spellStart"/>
      <w:r w:rsidR="00CD543B">
        <w:t>vh</w:t>
      </w:r>
      <w:proofErr w:type="spellEnd"/>
      <w:r w:rsidR="00CD543B">
        <w:t xml:space="preserve">, % (em = altura relativo ao glifo “m”; </w:t>
      </w:r>
      <w:proofErr w:type="spellStart"/>
      <w:r w:rsidR="00CD543B">
        <w:t>ex</w:t>
      </w:r>
      <w:proofErr w:type="spellEnd"/>
      <w:r w:rsidR="00CD543B">
        <w:t xml:space="preserve"> = altura relativa ao glifo “x”; </w:t>
      </w:r>
      <w:proofErr w:type="spellStart"/>
      <w:r w:rsidR="00CD543B">
        <w:t>view</w:t>
      </w:r>
      <w:proofErr w:type="spellEnd"/>
      <w:r w:rsidR="00CD543B">
        <w:t xml:space="preserve"> </w:t>
      </w:r>
      <w:proofErr w:type="spellStart"/>
      <w:r w:rsidR="00CD543B">
        <w:t>width</w:t>
      </w:r>
      <w:proofErr w:type="spellEnd"/>
      <w:r w:rsidR="00CD543B">
        <w:t xml:space="preserve">; </w:t>
      </w:r>
      <w:proofErr w:type="spellStart"/>
      <w:r w:rsidR="00CD543B">
        <w:t>view</w:t>
      </w:r>
      <w:proofErr w:type="spellEnd"/>
      <w:r w:rsidR="00CD543B">
        <w:t xml:space="preserve"> </w:t>
      </w:r>
      <w:proofErr w:type="spellStart"/>
      <w:r w:rsidR="00CD543B">
        <w:t>height</w:t>
      </w:r>
      <w:proofErr w:type="spellEnd"/>
      <w:r w:rsidR="002C6B1E">
        <w:t>;).</w:t>
      </w:r>
    </w:p>
    <w:p w14:paraId="64D5AB2D" w14:textId="166C7305" w:rsidR="00747047" w:rsidRDefault="00747047" w:rsidP="00AA6F61">
      <w:pPr>
        <w:jc w:val="both"/>
        <w:rPr>
          <w:b/>
          <w:bCs/>
        </w:rPr>
      </w:pPr>
      <w:r>
        <w:tab/>
      </w:r>
      <w:r>
        <w:rPr>
          <w:b/>
          <w:bCs/>
        </w:rPr>
        <w:t>As duas medidas que usaremos para web</w:t>
      </w:r>
      <w:r w:rsidR="004E4AAA">
        <w:rPr>
          <w:b/>
          <w:bCs/>
        </w:rPr>
        <w:t xml:space="preserve"> recomendadas pela W3C</w:t>
      </w:r>
      <w:r>
        <w:rPr>
          <w:b/>
          <w:bCs/>
        </w:rPr>
        <w:t xml:space="preserve">: </w:t>
      </w:r>
      <w:proofErr w:type="spellStart"/>
      <w:r>
        <w:t>px</w:t>
      </w:r>
      <w:proofErr w:type="spellEnd"/>
      <w:r>
        <w:t xml:space="preserve"> (pixels) e em (altura relativa ao glifo “m”)</w:t>
      </w:r>
      <w:r w:rsidR="009154A3">
        <w:t>. Em pixels o “padrão” que os navegadores usam é 16px.</w:t>
      </w:r>
      <w:r w:rsidR="003A4DAC">
        <w:t xml:space="preserve"> Em </w:t>
      </w:r>
      <w:proofErr w:type="spellStart"/>
      <w:r w:rsidR="003A4DAC">
        <w:t>em</w:t>
      </w:r>
      <w:proofErr w:type="spellEnd"/>
      <w:r w:rsidR="003A4DAC">
        <w:t xml:space="preserve"> o “padrão” que os navegadores usam é 1em. </w:t>
      </w:r>
      <w:r w:rsidR="003A4DAC" w:rsidRPr="004E4AAA">
        <w:rPr>
          <w:b/>
          <w:bCs/>
        </w:rPr>
        <w:t>PADRÃO = 16px = 1em.</w:t>
      </w:r>
    </w:p>
    <w:p w14:paraId="59854262" w14:textId="685092F3" w:rsidR="00A2205E" w:rsidRDefault="00A2205E" w:rsidP="00AA6F61">
      <w:pPr>
        <w:jc w:val="both"/>
        <w:rPr>
          <w:b/>
          <w:bCs/>
        </w:rPr>
      </w:pPr>
    </w:p>
    <w:p w14:paraId="76225CF3" w14:textId="6B1AF542" w:rsidR="00A2205E" w:rsidRDefault="00A2205E" w:rsidP="00AA6F61">
      <w:pPr>
        <w:jc w:val="both"/>
      </w:pPr>
      <w:r>
        <w:rPr>
          <w:b/>
          <w:bCs/>
        </w:rPr>
        <w:t xml:space="preserve">FONT-WEIGHT (PESO): </w:t>
      </w:r>
      <w:r w:rsidR="00276FF3">
        <w:t>É o parâmetro que indica o peso da fonte (algumas podem ser simples e não ter variação de peso).</w:t>
      </w:r>
      <w:r w:rsidR="008437A8">
        <w:t xml:space="preserve"> Os valores existentes para </w:t>
      </w:r>
      <w:proofErr w:type="spellStart"/>
      <w:r w:rsidR="008437A8">
        <w:t>font-weight</w:t>
      </w:r>
      <w:proofErr w:type="spellEnd"/>
      <w:r w:rsidR="008437A8">
        <w:t xml:space="preserve"> são: { </w:t>
      </w:r>
      <w:proofErr w:type="spellStart"/>
      <w:r w:rsidR="008437A8" w:rsidRPr="00FF55FD">
        <w:rPr>
          <w:b/>
          <w:bCs/>
        </w:rPr>
        <w:t>lighter</w:t>
      </w:r>
      <w:proofErr w:type="spellEnd"/>
      <w:r w:rsidR="008437A8" w:rsidRPr="00FF55FD">
        <w:rPr>
          <w:b/>
          <w:bCs/>
        </w:rPr>
        <w:t xml:space="preserve">; normal; </w:t>
      </w:r>
      <w:proofErr w:type="spellStart"/>
      <w:r w:rsidR="008437A8" w:rsidRPr="00FF55FD">
        <w:rPr>
          <w:b/>
          <w:bCs/>
        </w:rPr>
        <w:t>bold</w:t>
      </w:r>
      <w:proofErr w:type="spellEnd"/>
      <w:r w:rsidR="008437A8" w:rsidRPr="00FF55FD">
        <w:rPr>
          <w:b/>
          <w:bCs/>
        </w:rPr>
        <w:t xml:space="preserve">; </w:t>
      </w:r>
      <w:proofErr w:type="spellStart"/>
      <w:r w:rsidR="008437A8" w:rsidRPr="00FF55FD">
        <w:rPr>
          <w:b/>
          <w:bCs/>
        </w:rPr>
        <w:t>bolder</w:t>
      </w:r>
      <w:proofErr w:type="spellEnd"/>
      <w:r w:rsidR="008437A8">
        <w:t>}</w:t>
      </w:r>
      <w:r w:rsidR="006025F7">
        <w:t>. Existem também fontes com mais variações (que são numéricas), por exemplo, famílias de fontes do Google que podem variar de: {</w:t>
      </w:r>
      <w:r w:rsidR="006025F7" w:rsidRPr="00FF55FD">
        <w:rPr>
          <w:b/>
          <w:bCs/>
        </w:rPr>
        <w:t xml:space="preserve">100; 200; 300; </w:t>
      </w:r>
      <w:r w:rsidR="00FF55FD">
        <w:rPr>
          <w:b/>
          <w:bCs/>
        </w:rPr>
        <w:t>até</w:t>
      </w:r>
      <w:r w:rsidR="006025F7" w:rsidRPr="00FF55FD">
        <w:rPr>
          <w:b/>
          <w:bCs/>
        </w:rPr>
        <w:t xml:space="preserve"> ; 900</w:t>
      </w:r>
      <w:r w:rsidR="006025F7">
        <w:t>}</w:t>
      </w:r>
      <w:r w:rsidR="00F6414E">
        <w:t xml:space="preserve"> em que 100 é a mais leve e 900 é a mais pesada</w:t>
      </w:r>
      <w:r w:rsidR="00F420FB">
        <w:t xml:space="preserve">. Geralmente o </w:t>
      </w:r>
      <w:r w:rsidR="00F420FB" w:rsidRPr="0068074F">
        <w:rPr>
          <w:b/>
          <w:bCs/>
        </w:rPr>
        <w:t>normal</w:t>
      </w:r>
      <w:r w:rsidR="00F420FB">
        <w:t xml:space="preserve"> equivale a </w:t>
      </w:r>
      <w:r w:rsidR="00F420FB" w:rsidRPr="0068074F">
        <w:rPr>
          <w:b/>
          <w:bCs/>
        </w:rPr>
        <w:t>300</w:t>
      </w:r>
      <w:r w:rsidR="00F420FB">
        <w:t xml:space="preserve"> ou </w:t>
      </w:r>
      <w:r w:rsidR="00F420FB" w:rsidRPr="0068074F">
        <w:rPr>
          <w:b/>
          <w:bCs/>
        </w:rPr>
        <w:t>400</w:t>
      </w:r>
      <w:r w:rsidR="00F420FB">
        <w:t>.</w:t>
      </w:r>
    </w:p>
    <w:p w14:paraId="043FC2CA" w14:textId="364FEA7A" w:rsidR="005855C0" w:rsidRDefault="005855C0" w:rsidP="00AA6F61">
      <w:pPr>
        <w:jc w:val="both"/>
        <w:rPr>
          <w:b/>
          <w:bCs/>
        </w:rPr>
      </w:pPr>
      <w:r>
        <w:tab/>
      </w:r>
      <w:r>
        <w:rPr>
          <w:b/>
          <w:bCs/>
        </w:rPr>
        <w:t xml:space="preserve">FONT-STYLE: </w:t>
      </w:r>
      <w:r w:rsidR="000638F8">
        <w:t xml:space="preserve">É um parâmetro de estilo de fonte que veio para substituir as </w:t>
      </w:r>
      <w:proofErr w:type="spellStart"/>
      <w:r w:rsidR="000638F8">
        <w:t>tags</w:t>
      </w:r>
      <w:proofErr w:type="spellEnd"/>
      <w:r w:rsidR="000638F8">
        <w:t>: &lt;i&gt; e &lt;b&gt;</w:t>
      </w:r>
      <w:r w:rsidR="001E1009">
        <w:t xml:space="preserve"> (não tem mais valor semântico pois agora é &lt;em&gt; e &lt;Strong&gt; respectivamente</w:t>
      </w:r>
      <w:r w:rsidR="000638F8">
        <w:t xml:space="preserve">. Os valores para ele são: </w:t>
      </w:r>
      <w:r w:rsidR="000638F8" w:rsidRPr="001E1009">
        <w:rPr>
          <w:b/>
          <w:bCs/>
        </w:rPr>
        <w:t xml:space="preserve">{ </w:t>
      </w:r>
      <w:proofErr w:type="spellStart"/>
      <w:r w:rsidR="000638F8" w:rsidRPr="001E1009">
        <w:rPr>
          <w:b/>
          <w:bCs/>
        </w:rPr>
        <w:t>italic</w:t>
      </w:r>
      <w:proofErr w:type="spellEnd"/>
      <w:r w:rsidR="000638F8" w:rsidRPr="001E1009">
        <w:rPr>
          <w:b/>
          <w:bCs/>
        </w:rPr>
        <w:t xml:space="preserve">; normal; oblique; </w:t>
      </w:r>
      <w:proofErr w:type="spellStart"/>
      <w:r w:rsidR="000638F8" w:rsidRPr="001E1009">
        <w:rPr>
          <w:b/>
          <w:bCs/>
        </w:rPr>
        <w:t>inherit</w:t>
      </w:r>
      <w:proofErr w:type="spellEnd"/>
      <w:r w:rsidR="000638F8" w:rsidRPr="001E1009">
        <w:rPr>
          <w:b/>
          <w:bCs/>
        </w:rPr>
        <w:t>;}</w:t>
      </w:r>
      <w:r w:rsidR="001E1009">
        <w:rPr>
          <w:b/>
          <w:bCs/>
        </w:rPr>
        <w:t>.</w:t>
      </w:r>
    </w:p>
    <w:p w14:paraId="32E322F6" w14:textId="5B7803F4" w:rsidR="008374B6" w:rsidRDefault="008374B6" w:rsidP="00AA6F61">
      <w:pPr>
        <w:jc w:val="both"/>
        <w:rPr>
          <w:b/>
          <w:bCs/>
        </w:rPr>
      </w:pPr>
      <w:r>
        <w:rPr>
          <w:b/>
          <w:bCs/>
        </w:rPr>
        <w:tab/>
        <w:t xml:space="preserve">TEXT-DECORATION: </w:t>
      </w:r>
      <w:r w:rsidR="000D0F69">
        <w:t xml:space="preserve">Parâmetro que estiliza com os seguintes valores: </w:t>
      </w:r>
      <w:r w:rsidR="000D0F69" w:rsidRPr="00A539E9">
        <w:rPr>
          <w:b/>
          <w:bCs/>
        </w:rPr>
        <w:t xml:space="preserve">{ </w:t>
      </w:r>
      <w:proofErr w:type="spellStart"/>
      <w:r w:rsidR="000D0F69" w:rsidRPr="00A539E9">
        <w:rPr>
          <w:b/>
          <w:bCs/>
        </w:rPr>
        <w:t>dashed</w:t>
      </w:r>
      <w:proofErr w:type="spellEnd"/>
      <w:r w:rsidR="000D0F69" w:rsidRPr="00A539E9">
        <w:rPr>
          <w:b/>
          <w:bCs/>
        </w:rPr>
        <w:t xml:space="preserve">; </w:t>
      </w:r>
      <w:proofErr w:type="spellStart"/>
      <w:r w:rsidR="000D0F69" w:rsidRPr="00A539E9">
        <w:rPr>
          <w:b/>
          <w:bCs/>
        </w:rPr>
        <w:t>dotted</w:t>
      </w:r>
      <w:proofErr w:type="spellEnd"/>
      <w:r w:rsidR="000D0F69" w:rsidRPr="00A539E9">
        <w:rPr>
          <w:b/>
          <w:bCs/>
        </w:rPr>
        <w:t xml:space="preserve">; </w:t>
      </w:r>
      <w:proofErr w:type="spellStart"/>
      <w:r w:rsidR="000D0F69" w:rsidRPr="00A539E9">
        <w:rPr>
          <w:b/>
          <w:bCs/>
        </w:rPr>
        <w:t>double</w:t>
      </w:r>
      <w:proofErr w:type="spellEnd"/>
      <w:r w:rsidR="000D0F69" w:rsidRPr="00A539E9">
        <w:rPr>
          <w:b/>
          <w:bCs/>
        </w:rPr>
        <w:t xml:space="preserve">; </w:t>
      </w:r>
      <w:proofErr w:type="spellStart"/>
      <w:r w:rsidR="000D0F69" w:rsidRPr="00A539E9">
        <w:rPr>
          <w:b/>
          <w:bCs/>
        </w:rPr>
        <w:t>none</w:t>
      </w:r>
      <w:proofErr w:type="spellEnd"/>
      <w:r w:rsidR="000D0F69" w:rsidRPr="00A539E9">
        <w:rPr>
          <w:b/>
          <w:bCs/>
        </w:rPr>
        <w:t xml:space="preserve">; </w:t>
      </w:r>
      <w:proofErr w:type="spellStart"/>
      <w:r w:rsidR="000D0F69" w:rsidRPr="00A539E9">
        <w:rPr>
          <w:b/>
          <w:bCs/>
        </w:rPr>
        <w:t>line-through</w:t>
      </w:r>
      <w:proofErr w:type="spellEnd"/>
      <w:r w:rsidR="000D0F69" w:rsidRPr="00A539E9">
        <w:rPr>
          <w:b/>
          <w:bCs/>
        </w:rPr>
        <w:t xml:space="preserve">; </w:t>
      </w:r>
      <w:proofErr w:type="spellStart"/>
      <w:r w:rsidR="000D0F69" w:rsidRPr="00A539E9">
        <w:rPr>
          <w:b/>
          <w:bCs/>
        </w:rPr>
        <w:t>underline</w:t>
      </w:r>
      <w:proofErr w:type="spellEnd"/>
      <w:r w:rsidR="000D0F69" w:rsidRPr="00A539E9">
        <w:rPr>
          <w:b/>
          <w:bCs/>
        </w:rPr>
        <w:t xml:space="preserve">; </w:t>
      </w:r>
      <w:proofErr w:type="spellStart"/>
      <w:r w:rsidR="000D0F69" w:rsidRPr="00A539E9">
        <w:rPr>
          <w:b/>
          <w:bCs/>
        </w:rPr>
        <w:t>overline</w:t>
      </w:r>
      <w:proofErr w:type="spellEnd"/>
      <w:r w:rsidR="000D0F69" w:rsidRPr="00A539E9">
        <w:rPr>
          <w:b/>
          <w:bCs/>
        </w:rPr>
        <w:t xml:space="preserve">; </w:t>
      </w:r>
      <w:proofErr w:type="spellStart"/>
      <w:r w:rsidR="000D0F69" w:rsidRPr="00A539E9">
        <w:rPr>
          <w:b/>
          <w:bCs/>
        </w:rPr>
        <w:t>solid</w:t>
      </w:r>
      <w:proofErr w:type="spellEnd"/>
      <w:r w:rsidR="000D0F69" w:rsidRPr="00A539E9">
        <w:rPr>
          <w:b/>
          <w:bCs/>
        </w:rPr>
        <w:t>}</w:t>
      </w:r>
    </w:p>
    <w:p w14:paraId="263C9051" w14:textId="474EB9C2" w:rsidR="00573FB2" w:rsidRDefault="00573FB2" w:rsidP="00AA6F61">
      <w:pPr>
        <w:jc w:val="both"/>
      </w:pPr>
      <w:r w:rsidRPr="00622EFE">
        <w:rPr>
          <w:b/>
          <w:bCs/>
          <w:highlight w:val="yellow"/>
        </w:rPr>
        <w:t xml:space="preserve">*SHORTHAND PARA FONTE </w:t>
      </w:r>
      <w:r w:rsidRPr="00622EFE">
        <w:rPr>
          <w:b/>
          <w:bCs/>
          <w:highlight w:val="yellow"/>
        </w:rPr>
        <w:sym w:font="Wingdings" w:char="F0E0"/>
      </w:r>
      <w:r w:rsidRPr="00622EFE">
        <w:rPr>
          <w:b/>
          <w:bCs/>
          <w:highlight w:val="yellow"/>
        </w:rPr>
        <w:t xml:space="preserve"> FONT: </w:t>
      </w:r>
      <w:r w:rsidRPr="00622EFE">
        <w:rPr>
          <w:highlight w:val="yellow"/>
        </w:rPr>
        <w:t>FONT-STYLE &gt; FONT-WEIGHT &gt; FONT-SIZE &gt; FONT-FAMILY</w:t>
      </w:r>
    </w:p>
    <w:p w14:paraId="3239158E" w14:textId="066BE720" w:rsidR="004B2006" w:rsidRDefault="004B2006" w:rsidP="00AA6F61">
      <w:pPr>
        <w:jc w:val="both"/>
      </w:pPr>
      <w:r w:rsidRPr="004B2006">
        <w:rPr>
          <w:noProof/>
        </w:rPr>
        <w:drawing>
          <wp:anchor distT="0" distB="0" distL="114300" distR="114300" simplePos="0" relativeHeight="251675648" behindDoc="1" locked="0" layoutInCell="1" allowOverlap="1" wp14:anchorId="19869ACB" wp14:editId="5A29827B">
            <wp:simplePos x="0" y="0"/>
            <wp:positionH relativeFrom="column">
              <wp:posOffset>0</wp:posOffset>
            </wp:positionH>
            <wp:positionV relativeFrom="paragraph">
              <wp:posOffset>-4415</wp:posOffset>
            </wp:positionV>
            <wp:extent cx="3581900" cy="628738"/>
            <wp:effectExtent l="0" t="0" r="0" b="0"/>
            <wp:wrapTight wrapText="bothSides">
              <wp:wrapPolygon edited="0">
                <wp:start x="0" y="0"/>
                <wp:lineTo x="0" y="20945"/>
                <wp:lineTo x="21485" y="20945"/>
                <wp:lineTo x="21485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Posso colocar</w:t>
      </w:r>
      <w:r w:rsidR="009314BC">
        <w:t xml:space="preserve"> quantas e </w:t>
      </w:r>
      <w:r>
        <w:t>quaisquer propriedades dessas 4, desde que sejam colocadas em ordem.</w:t>
      </w:r>
    </w:p>
    <w:p w14:paraId="748E5DA9" w14:textId="14AC1CF6" w:rsidR="00DA0060" w:rsidRDefault="00DA0060" w:rsidP="00AA6F61">
      <w:pPr>
        <w:jc w:val="both"/>
      </w:pPr>
    </w:p>
    <w:p w14:paraId="29DFC0BE" w14:textId="07F1F56B" w:rsidR="00DA0060" w:rsidRDefault="00DA0060" w:rsidP="00AA6F61">
      <w:pPr>
        <w:jc w:val="both"/>
      </w:pPr>
    </w:p>
    <w:p w14:paraId="6860CCC8" w14:textId="426B3A1F" w:rsidR="00DA0060" w:rsidRDefault="00DA0060" w:rsidP="00AA6F61">
      <w:pPr>
        <w:jc w:val="both"/>
      </w:pPr>
      <w:r>
        <w:rPr>
          <w:b/>
          <w:bCs/>
        </w:rPr>
        <w:t xml:space="preserve">Google </w:t>
      </w:r>
      <w:proofErr w:type="spellStart"/>
      <w:r>
        <w:rPr>
          <w:b/>
          <w:bCs/>
        </w:rPr>
        <w:t>fonts</w:t>
      </w:r>
      <w:proofErr w:type="spellEnd"/>
      <w:r>
        <w:rPr>
          <w:b/>
          <w:bCs/>
        </w:rPr>
        <w:t xml:space="preserve">: </w:t>
      </w:r>
      <w:r w:rsidR="002859A3">
        <w:t>Repositório externo e gratuito de fontes mantido pelo Google.</w:t>
      </w:r>
      <w:r w:rsidR="00B027D0">
        <w:t xml:space="preserve"> Podemos fazer “incorporações” em “</w:t>
      </w:r>
      <w:proofErr w:type="spellStart"/>
      <w:r w:rsidR="00B027D0">
        <w:t>embed</w:t>
      </w:r>
      <w:proofErr w:type="spellEnd"/>
      <w:r w:rsidR="00B027D0">
        <w:t xml:space="preserve"> </w:t>
      </w:r>
      <w:proofErr w:type="spellStart"/>
      <w:r w:rsidR="00B027D0">
        <w:t>code</w:t>
      </w:r>
      <w:proofErr w:type="spellEnd"/>
      <w:r w:rsidR="00B027D0">
        <w:t xml:space="preserve">” do Google </w:t>
      </w:r>
      <w:proofErr w:type="spellStart"/>
      <w:r w:rsidR="00B027D0">
        <w:t>fonts</w:t>
      </w:r>
      <w:proofErr w:type="spellEnd"/>
      <w:r w:rsidR="00B027D0">
        <w:t xml:space="preserve"> para &lt;linkar&gt; em nosso documento HTML5 ou @importar em nosso documento CSS3. O recomendado é @importar no </w:t>
      </w:r>
      <w:proofErr w:type="spellStart"/>
      <w:r w:rsidR="00B027D0">
        <w:t>css</w:t>
      </w:r>
      <w:proofErr w:type="spellEnd"/>
      <w:r w:rsidR="00B027D0">
        <w:t>.</w:t>
      </w:r>
    </w:p>
    <w:p w14:paraId="6ECBF6A8" w14:textId="3EA245B7" w:rsidR="00E804E0" w:rsidRDefault="00E804E0" w:rsidP="00AA6F61">
      <w:pPr>
        <w:jc w:val="both"/>
      </w:pPr>
      <w:r>
        <w:lastRenderedPageBreak/>
        <w:tab/>
      </w:r>
      <w:r>
        <w:rPr>
          <w:b/>
          <w:bCs/>
        </w:rPr>
        <w:t xml:space="preserve">Fontes externas baixadas: </w:t>
      </w:r>
      <w:r w:rsidR="0061564A">
        <w:t xml:space="preserve">Podemos baixar uma fonte em um site como </w:t>
      </w:r>
      <w:proofErr w:type="spellStart"/>
      <w:r w:rsidR="0061564A">
        <w:t>Dafont</w:t>
      </w:r>
      <w:proofErr w:type="spellEnd"/>
      <w:r w:rsidR="0061564A">
        <w:t xml:space="preserve"> e descompactar o arquivo na pasta fontes</w:t>
      </w:r>
      <w:r w:rsidR="007651C9">
        <w:t xml:space="preserve"> dentro da pasta</w:t>
      </w:r>
      <w:r w:rsidR="00A60A6A">
        <w:t xml:space="preserve"> </w:t>
      </w:r>
      <w:proofErr w:type="spellStart"/>
      <w:r w:rsidR="00A60A6A" w:rsidRPr="00A60A6A">
        <w:rPr>
          <w:b/>
          <w:bCs/>
        </w:rPr>
        <w:t>fonts</w:t>
      </w:r>
      <w:proofErr w:type="spellEnd"/>
      <w:r w:rsidR="00A60A6A">
        <w:t xml:space="preserve"> (irmã dos arquivos index.html)</w:t>
      </w:r>
      <w:r w:rsidR="007651C9">
        <w:t>.</w:t>
      </w:r>
      <w:r w:rsidR="0061564A">
        <w:t xml:space="preserve"> </w:t>
      </w:r>
      <w:r w:rsidR="00256409">
        <w:t xml:space="preserve">Por padrão ele virá com as extensões </w:t>
      </w:r>
      <w:r w:rsidR="00256409" w:rsidRPr="00256409">
        <w:rPr>
          <w:b/>
          <w:bCs/>
        </w:rPr>
        <w:t>.</w:t>
      </w:r>
      <w:proofErr w:type="spellStart"/>
      <w:r w:rsidR="00256409" w:rsidRPr="00256409">
        <w:rPr>
          <w:b/>
          <w:bCs/>
        </w:rPr>
        <w:t>otf</w:t>
      </w:r>
      <w:proofErr w:type="spellEnd"/>
      <w:r w:rsidR="00256409">
        <w:t xml:space="preserve"> ou </w:t>
      </w:r>
      <w:r w:rsidR="00256409" w:rsidRPr="00256409">
        <w:rPr>
          <w:b/>
          <w:bCs/>
        </w:rPr>
        <w:t>.</w:t>
      </w:r>
      <w:proofErr w:type="spellStart"/>
      <w:r w:rsidR="00256409" w:rsidRPr="00256409">
        <w:rPr>
          <w:b/>
          <w:bCs/>
        </w:rPr>
        <w:t>ttf</w:t>
      </w:r>
      <w:proofErr w:type="spellEnd"/>
      <w:r w:rsidR="00256409">
        <w:rPr>
          <w:b/>
          <w:bCs/>
        </w:rPr>
        <w:t xml:space="preserve"> </w:t>
      </w:r>
      <w:r w:rsidR="00256409">
        <w:t>. Cada navegador terá sua compatibilidade</w:t>
      </w:r>
      <w:r w:rsidR="00674D15">
        <w:t xml:space="preserve"> e para linkar essa fonte dentro da css3 existe um comando:</w:t>
      </w:r>
    </w:p>
    <w:p w14:paraId="2A69709E" w14:textId="6E8015EF" w:rsidR="00674D15" w:rsidRDefault="00674D15" w:rsidP="00AA6F61">
      <w:pPr>
        <w:jc w:val="both"/>
      </w:pPr>
      <w:r>
        <w:tab/>
        <w:t xml:space="preserve">@font-face { </w:t>
      </w:r>
      <w:proofErr w:type="spellStart"/>
      <w:r>
        <w:t>font-family:</w:t>
      </w:r>
      <w:r w:rsidR="00426D99">
        <w:t>Nome</w:t>
      </w:r>
      <w:proofErr w:type="spellEnd"/>
      <w:r w:rsidR="00426D99">
        <w:t xml:space="preserve"> que quisermos</w:t>
      </w:r>
      <w:r>
        <w:t xml:space="preserve"> ; </w:t>
      </w:r>
      <w:proofErr w:type="spellStart"/>
      <w:r>
        <w:t>src</w:t>
      </w:r>
      <w:proofErr w:type="spellEnd"/>
      <w:r>
        <w:t xml:space="preserve">= </w:t>
      </w:r>
      <w:proofErr w:type="spellStart"/>
      <w:r>
        <w:t>url</w:t>
      </w:r>
      <w:proofErr w:type="spellEnd"/>
      <w:r>
        <w:t>(‘</w:t>
      </w:r>
      <w:proofErr w:type="spellStart"/>
      <w:r>
        <w:t>love</w:t>
      </w:r>
      <w:proofErr w:type="spellEnd"/>
      <w:r>
        <w:t xml:space="preserve"> Larry.otf’) </w:t>
      </w:r>
      <w:proofErr w:type="spellStart"/>
      <w:r>
        <w:t>format</w:t>
      </w:r>
      <w:proofErr w:type="spellEnd"/>
      <w:r>
        <w:t xml:space="preserve"> (‘</w:t>
      </w:r>
      <w:proofErr w:type="spellStart"/>
      <w:r>
        <w:t>opentype</w:t>
      </w:r>
      <w:proofErr w:type="spellEnd"/>
      <w:r>
        <w:t xml:space="preserve">’), </w:t>
      </w:r>
      <w:proofErr w:type="spellStart"/>
      <w:r>
        <w:t>url</w:t>
      </w:r>
      <w:proofErr w:type="spellEnd"/>
      <w:r>
        <w:t xml:space="preserve"> (‘</w:t>
      </w:r>
      <w:proofErr w:type="spellStart"/>
      <w:r>
        <w:t>love</w:t>
      </w:r>
      <w:proofErr w:type="spellEnd"/>
      <w:r>
        <w:t xml:space="preserve"> lary.ttf’) </w:t>
      </w:r>
      <w:proofErr w:type="spellStart"/>
      <w:r>
        <w:t>format</w:t>
      </w:r>
      <w:proofErr w:type="spellEnd"/>
      <w:r>
        <w:t xml:space="preserve"> (‘</w:t>
      </w:r>
      <w:proofErr w:type="spellStart"/>
      <w:r>
        <w:t>truetype</w:t>
      </w:r>
      <w:proofErr w:type="spellEnd"/>
      <w:r>
        <w:t>’);}</w:t>
      </w:r>
    </w:p>
    <w:p w14:paraId="0C486C7D" w14:textId="6BA0BEC1" w:rsidR="00674D15" w:rsidRPr="00426D99" w:rsidRDefault="00674D15" w:rsidP="00AA6F61">
      <w:pPr>
        <w:jc w:val="both"/>
      </w:pPr>
      <w:r>
        <w:tab/>
        <w:t xml:space="preserve">Esse comando consiste parâmetro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</w:t>
      </w:r>
      <w:r>
        <w:t xml:space="preserve">+ valor </w:t>
      </w:r>
      <w:r w:rsidRPr="00674D15">
        <w:rPr>
          <w:b/>
          <w:bCs/>
        </w:rPr>
        <w:t xml:space="preserve">‘nome do </w:t>
      </w:r>
      <w:proofErr w:type="spellStart"/>
      <w:r w:rsidRPr="00674D15">
        <w:rPr>
          <w:b/>
          <w:bCs/>
        </w:rPr>
        <w:t>arquivo.extensão</w:t>
      </w:r>
      <w:proofErr w:type="spellEnd"/>
      <w:r w:rsidRPr="00674D15">
        <w:rPr>
          <w:b/>
          <w:bCs/>
        </w:rPr>
        <w:t>’</w:t>
      </w:r>
      <w:r>
        <w:t xml:space="preserve"> + </w:t>
      </w:r>
      <w:proofErr w:type="spellStart"/>
      <w:r>
        <w:rPr>
          <w:b/>
          <w:bCs/>
        </w:rPr>
        <w:t>format</w:t>
      </w:r>
      <w:proofErr w:type="spellEnd"/>
      <w:r>
        <w:rPr>
          <w:b/>
          <w:bCs/>
        </w:rPr>
        <w:t xml:space="preserve"> </w:t>
      </w:r>
      <w:r w:rsidR="00426D99">
        <w:t xml:space="preserve">além disso ele também permite nos deixar escolher o nome da fonte em </w:t>
      </w:r>
      <w:proofErr w:type="spellStart"/>
      <w:r w:rsidR="00426D99">
        <w:t>font-family</w:t>
      </w:r>
      <w:proofErr w:type="spellEnd"/>
    </w:p>
    <w:p w14:paraId="4BA95081" w14:textId="3D430FD8" w:rsidR="00C06908" w:rsidRDefault="00C06908" w:rsidP="00AA6F61">
      <w:pPr>
        <w:jc w:val="both"/>
      </w:pPr>
      <w:r>
        <w:rPr>
          <w:b/>
          <w:bCs/>
        </w:rPr>
        <w:tab/>
      </w:r>
      <w:r>
        <w:t xml:space="preserve">Os tipos de formato que existem são: </w:t>
      </w:r>
      <w:proofErr w:type="spellStart"/>
      <w:r>
        <w:t>opentype</w:t>
      </w:r>
      <w:proofErr w:type="spellEnd"/>
      <w:r>
        <w:t xml:space="preserve"> (p/ .</w:t>
      </w:r>
      <w:proofErr w:type="spellStart"/>
      <w:r>
        <w:t>otf</w:t>
      </w:r>
      <w:proofErr w:type="spellEnd"/>
      <w:r>
        <w:t xml:space="preserve">); </w:t>
      </w:r>
      <w:proofErr w:type="spellStart"/>
      <w:r>
        <w:t>truetype</w:t>
      </w:r>
      <w:proofErr w:type="spellEnd"/>
      <w:r>
        <w:t xml:space="preserve"> (p/ .</w:t>
      </w:r>
      <w:proofErr w:type="spellStart"/>
      <w:r>
        <w:t>ttf</w:t>
      </w:r>
      <w:proofErr w:type="spellEnd"/>
      <w:r>
        <w:t xml:space="preserve">); </w:t>
      </w:r>
      <w:proofErr w:type="spellStart"/>
      <w:r>
        <w:t>embedded-opentype</w:t>
      </w:r>
      <w:proofErr w:type="spellEnd"/>
      <w:r>
        <w:t xml:space="preserve">; </w:t>
      </w:r>
      <w:proofErr w:type="spellStart"/>
      <w:r>
        <w:t>truetype-aat</w:t>
      </w:r>
      <w:proofErr w:type="spellEnd"/>
      <w:r>
        <w:t xml:space="preserve"> (p/ Apple 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Typography</w:t>
      </w:r>
      <w:proofErr w:type="spellEnd"/>
      <w:r>
        <w:t>).</w:t>
      </w:r>
    </w:p>
    <w:p w14:paraId="50C3B2CD" w14:textId="1A67868D" w:rsidR="0052099F" w:rsidRDefault="0052099F" w:rsidP="00F612BC">
      <w:pPr>
        <w:pStyle w:val="PargrafodaLista"/>
        <w:numPr>
          <w:ilvl w:val="0"/>
          <w:numId w:val="2"/>
        </w:numPr>
        <w:jc w:val="both"/>
      </w:pPr>
      <w:r>
        <w:t xml:space="preserve">É possível “roubar / descobrir” a fonte que um site está usando se ela estiver na forma de texto (não for uma imagem ou arte). Para isso basta baixar a extensão </w:t>
      </w:r>
      <w:proofErr w:type="spellStart"/>
      <w:r w:rsidRPr="00F612BC">
        <w:rPr>
          <w:b/>
          <w:bCs/>
        </w:rPr>
        <w:t>Fonts</w:t>
      </w:r>
      <w:proofErr w:type="spellEnd"/>
      <w:r w:rsidRPr="00F612BC">
        <w:rPr>
          <w:b/>
          <w:bCs/>
        </w:rPr>
        <w:t xml:space="preserve"> Ninja</w:t>
      </w:r>
      <w:r w:rsidR="00193993" w:rsidRPr="00F612BC">
        <w:rPr>
          <w:b/>
          <w:bCs/>
        </w:rPr>
        <w:t xml:space="preserve"> </w:t>
      </w:r>
      <w:r w:rsidR="00193993">
        <w:t>em Chrome Web Store.</w:t>
      </w:r>
    </w:p>
    <w:p w14:paraId="10A1A000" w14:textId="62C71EB2" w:rsidR="00F612BC" w:rsidRDefault="00F612BC" w:rsidP="00F612BC">
      <w:pPr>
        <w:pStyle w:val="PargrafodaLista"/>
        <w:numPr>
          <w:ilvl w:val="0"/>
          <w:numId w:val="2"/>
        </w:numPr>
        <w:jc w:val="both"/>
      </w:pPr>
      <w:r>
        <w:t xml:space="preserve">Também é possível “roubar / descobrir” a fonte que um site está usando se ela estiver na forma de imagem com 3 sites: </w:t>
      </w:r>
      <w:hyperlink r:id="rId31" w:history="1">
        <w:r w:rsidR="00E6274C" w:rsidRPr="00A215BE">
          <w:rPr>
            <w:rStyle w:val="Hyperlink"/>
          </w:rPr>
          <w:t>https://www.whatfontis.com/</w:t>
        </w:r>
      </w:hyperlink>
      <w:r w:rsidR="00E6274C">
        <w:t xml:space="preserve">  </w:t>
      </w:r>
      <w:hyperlink r:id="rId32" w:history="1">
        <w:r w:rsidR="00E6274C" w:rsidRPr="00A215BE">
          <w:rPr>
            <w:rStyle w:val="Hyperlink"/>
          </w:rPr>
          <w:t>https://www.fontsquirrel.com/</w:t>
        </w:r>
      </w:hyperlink>
      <w:r w:rsidR="00E6274C">
        <w:t xml:space="preserve">  </w:t>
      </w:r>
      <w:hyperlink r:id="rId33" w:history="1">
        <w:r w:rsidR="00E6274C" w:rsidRPr="00A215BE">
          <w:rPr>
            <w:rStyle w:val="Hyperlink"/>
          </w:rPr>
          <w:t>https://www.myfonts.com/</w:t>
        </w:r>
      </w:hyperlink>
      <w:r w:rsidR="00E6274C">
        <w:t xml:space="preserve"> </w:t>
      </w:r>
    </w:p>
    <w:p w14:paraId="0BF19112" w14:textId="5F0284B6" w:rsidR="007478FD" w:rsidRDefault="007478FD" w:rsidP="007478FD">
      <w:pPr>
        <w:jc w:val="both"/>
      </w:pPr>
      <w:r>
        <w:rPr>
          <w:b/>
          <w:bCs/>
        </w:rPr>
        <w:t xml:space="preserve">FONT-ALIGN (ALINHAMENTO DE FONTES): </w:t>
      </w:r>
      <w:r w:rsidR="005A5FDD">
        <w:t>Basicamente existem 3 tipos de alinhamento textuais: na esquerda (</w:t>
      </w:r>
      <w:proofErr w:type="spellStart"/>
      <w:r w:rsidR="005A5FDD">
        <w:t>left</w:t>
      </w:r>
      <w:proofErr w:type="spellEnd"/>
      <w:r w:rsidR="005A5FDD">
        <w:t>) centralizado (center) e a direita (</w:t>
      </w:r>
      <w:proofErr w:type="spellStart"/>
      <w:r w:rsidR="005A5FDD">
        <w:t>right</w:t>
      </w:r>
      <w:proofErr w:type="spellEnd"/>
      <w:r w:rsidR="005A5FDD">
        <w:t xml:space="preserve">), todos esses alinhamentos são passados com o parâmetro </w:t>
      </w:r>
      <w:proofErr w:type="spellStart"/>
      <w:r w:rsidR="005A5FDD">
        <w:rPr>
          <w:b/>
          <w:bCs/>
        </w:rPr>
        <w:t>text-align</w:t>
      </w:r>
      <w:proofErr w:type="spellEnd"/>
      <w:r w:rsidR="005A5FDD">
        <w:rPr>
          <w:b/>
          <w:bCs/>
        </w:rPr>
        <w:t>.</w:t>
      </w:r>
      <w:r w:rsidR="0027714D">
        <w:rPr>
          <w:b/>
          <w:bCs/>
        </w:rPr>
        <w:t xml:space="preserve"> </w:t>
      </w:r>
      <w:r w:rsidR="0027714D">
        <w:t>Além de alinhar a posição de um texto podemos fazer mais estilizações como:</w:t>
      </w:r>
    </w:p>
    <w:p w14:paraId="7EAA257C" w14:textId="0A4C53DD" w:rsidR="0027714D" w:rsidRDefault="0027714D" w:rsidP="007478FD">
      <w:pPr>
        <w:jc w:val="both"/>
      </w:pPr>
      <w:r>
        <w:tab/>
      </w:r>
      <w:proofErr w:type="spellStart"/>
      <w:r>
        <w:rPr>
          <w:b/>
          <w:bCs/>
        </w:rPr>
        <w:t>Text-align</w:t>
      </w:r>
      <w:proofErr w:type="spellEnd"/>
      <w:r>
        <w:rPr>
          <w:b/>
          <w:bCs/>
        </w:rPr>
        <w:t xml:space="preserve">: </w:t>
      </w:r>
      <w:proofErr w:type="spellStart"/>
      <w:r>
        <w:t>Justify</w:t>
      </w:r>
      <w:proofErr w:type="spellEnd"/>
      <w:r w:rsidR="00A40262">
        <w:t>;</w:t>
      </w:r>
      <w:r>
        <w:t xml:space="preserve"> (ele justifica e coloca espaçamento padrão para os dois lados)</w:t>
      </w:r>
    </w:p>
    <w:p w14:paraId="03565616" w14:textId="3DC342C2" w:rsidR="0027714D" w:rsidRDefault="0027714D" w:rsidP="007478FD">
      <w:pPr>
        <w:jc w:val="both"/>
      </w:pPr>
      <w:r>
        <w:tab/>
      </w:r>
      <w:proofErr w:type="spellStart"/>
      <w:r>
        <w:rPr>
          <w:b/>
          <w:bCs/>
        </w:rPr>
        <w:t>Text-indent</w:t>
      </w:r>
      <w:proofErr w:type="spellEnd"/>
      <w:r>
        <w:rPr>
          <w:b/>
          <w:bCs/>
        </w:rPr>
        <w:t xml:space="preserve">: </w:t>
      </w:r>
      <w:r w:rsidR="00A40262">
        <w:t xml:space="preserve">1.9em; (ele cria </w:t>
      </w:r>
      <w:proofErr w:type="spellStart"/>
      <w:r w:rsidR="00A40262">
        <w:t>identação</w:t>
      </w:r>
      <w:proofErr w:type="spellEnd"/>
      <w:r w:rsidR="00A40262">
        <w:t>, assim como num código. Seria o equivalente ao “</w:t>
      </w:r>
      <w:proofErr w:type="spellStart"/>
      <w:r w:rsidR="00A40262">
        <w:t>Tab</w:t>
      </w:r>
      <w:proofErr w:type="spellEnd"/>
      <w:r w:rsidR="00A40262">
        <w:t xml:space="preserve">”, mas podemos escolher o tamanho dessa </w:t>
      </w:r>
      <w:proofErr w:type="spellStart"/>
      <w:r w:rsidR="00A40262">
        <w:t>indentação</w:t>
      </w:r>
      <w:proofErr w:type="spellEnd"/>
      <w:r w:rsidR="00A40262">
        <w:t>.</w:t>
      </w:r>
    </w:p>
    <w:p w14:paraId="06E4DFE0" w14:textId="156D4E39" w:rsidR="00A47FB6" w:rsidRDefault="00A47FB6" w:rsidP="007478FD">
      <w:pPr>
        <w:jc w:val="both"/>
      </w:pPr>
    </w:p>
    <w:p w14:paraId="1D5E9CE0" w14:textId="0DF8D822" w:rsidR="00A47FB6" w:rsidRDefault="00A47FB6" w:rsidP="007478FD">
      <w:pPr>
        <w:jc w:val="both"/>
        <w:rPr>
          <w:b/>
          <w:bCs/>
        </w:rPr>
      </w:pPr>
      <w:r>
        <w:rPr>
          <w:b/>
          <w:bCs/>
        </w:rPr>
        <w:t>ID NA CSS3</w:t>
      </w:r>
      <w:r w:rsidR="005C6661">
        <w:rPr>
          <w:b/>
          <w:bCs/>
        </w:rPr>
        <w:t xml:space="preserve"> (SELETORES PERSONALIZADOS): </w:t>
      </w:r>
      <w:r w:rsidR="00DF287C">
        <w:t xml:space="preserve">A grande vantagem de se usar CSS3 é seu efeito em cascata, onde podemos estilizar várias elementos “iguais” de uma só vez. Por exemplo, quando escrevemos uma </w:t>
      </w:r>
      <w:proofErr w:type="spellStart"/>
      <w:r w:rsidR="00DF287C">
        <w:t>tag</w:t>
      </w:r>
      <w:proofErr w:type="spellEnd"/>
      <w:r w:rsidR="00DF287C">
        <w:t xml:space="preserve"> e passamos o parâmetro de background-color para ela, todas as </w:t>
      </w:r>
      <w:proofErr w:type="spellStart"/>
      <w:r w:rsidR="00DF287C">
        <w:t>tags</w:t>
      </w:r>
      <w:proofErr w:type="spellEnd"/>
      <w:r w:rsidR="00DF287C">
        <w:t xml:space="preserve"> iguais a ela também serão alteradas. Podemos resolver isso passando um parâmetro </w:t>
      </w:r>
      <w:r w:rsidR="00DF287C">
        <w:rPr>
          <w:b/>
          <w:bCs/>
        </w:rPr>
        <w:t xml:space="preserve">id = </w:t>
      </w:r>
      <w:proofErr w:type="spellStart"/>
      <w:r w:rsidR="00DF287C">
        <w:rPr>
          <w:b/>
          <w:bCs/>
        </w:rPr>
        <w:t>identificator</w:t>
      </w:r>
      <w:proofErr w:type="spellEnd"/>
      <w:r w:rsidR="00DF287C">
        <w:rPr>
          <w:b/>
          <w:bCs/>
        </w:rPr>
        <w:t xml:space="preserve"> </w:t>
      </w:r>
      <w:r w:rsidR="00DF287C">
        <w:t xml:space="preserve">para essa </w:t>
      </w:r>
      <w:proofErr w:type="spellStart"/>
      <w:r w:rsidR="00DF287C">
        <w:t>tag</w:t>
      </w:r>
      <w:proofErr w:type="spellEnd"/>
      <w:r w:rsidR="00DF287C">
        <w:t xml:space="preserve">. Identificadores são representados pelo </w:t>
      </w:r>
      <w:r w:rsidR="00DF287C">
        <w:rPr>
          <w:b/>
          <w:bCs/>
        </w:rPr>
        <w:t xml:space="preserve"># </w:t>
      </w:r>
      <w:r w:rsidR="00DF287C">
        <w:t xml:space="preserve">(hashtags / jogo da velha) e </w:t>
      </w:r>
      <w:r w:rsidR="00DF287C">
        <w:rPr>
          <w:b/>
          <w:bCs/>
        </w:rPr>
        <w:t>só existem um com cada valor.</w:t>
      </w:r>
    </w:p>
    <w:p w14:paraId="1E885A62" w14:textId="66A78D3F" w:rsidR="00750496" w:rsidRPr="00750496" w:rsidRDefault="00750496" w:rsidP="007478FD">
      <w:pPr>
        <w:jc w:val="both"/>
      </w:pPr>
      <w:r>
        <w:rPr>
          <w:b/>
          <w:bCs/>
        </w:rPr>
        <w:tab/>
      </w:r>
      <w:r>
        <w:t xml:space="preserve">Segundo a W3C só deve existir </w:t>
      </w:r>
      <w:r>
        <w:rPr>
          <w:b/>
          <w:bCs/>
        </w:rPr>
        <w:t xml:space="preserve">um único id </w:t>
      </w:r>
      <w:r>
        <w:t>por documento.</w:t>
      </w:r>
    </w:p>
    <w:p w14:paraId="6820E911" w14:textId="519A1A99" w:rsidR="005E6B21" w:rsidRDefault="005E6B21" w:rsidP="007478FD">
      <w:pPr>
        <w:jc w:val="both"/>
        <w:rPr>
          <w:b/>
          <w:bCs/>
        </w:rPr>
      </w:pPr>
    </w:p>
    <w:p w14:paraId="1FFB4F3A" w14:textId="4072DA4E" w:rsidR="005E6B21" w:rsidRDefault="005E6B21" w:rsidP="007478FD">
      <w:pPr>
        <w:jc w:val="both"/>
        <w:rPr>
          <w:b/>
          <w:bCs/>
        </w:rPr>
      </w:pPr>
      <w:r>
        <w:rPr>
          <w:b/>
          <w:bCs/>
        </w:rPr>
        <w:t xml:space="preserve">CLASS NA CSS3 (SELETORES PERSONALIZADOS): </w:t>
      </w:r>
      <w:r w:rsidR="00B47E8B">
        <w:t xml:space="preserve">Diferente dos </w:t>
      </w:r>
      <w:proofErr w:type="spellStart"/>
      <w:r w:rsidR="00B47E8B">
        <w:rPr>
          <w:b/>
          <w:bCs/>
        </w:rPr>
        <w:t>identificators</w:t>
      </w:r>
      <w:proofErr w:type="spellEnd"/>
      <w:r w:rsidR="00B47E8B">
        <w:rPr>
          <w:b/>
          <w:bCs/>
        </w:rPr>
        <w:t xml:space="preserve"> (id) </w:t>
      </w:r>
      <w:r w:rsidR="00B47E8B">
        <w:t xml:space="preserve">as </w:t>
      </w:r>
      <w:proofErr w:type="spellStart"/>
      <w:r w:rsidR="00B47E8B">
        <w:rPr>
          <w:b/>
          <w:bCs/>
        </w:rPr>
        <w:t>class</w:t>
      </w:r>
      <w:proofErr w:type="spellEnd"/>
      <w:r w:rsidR="00B47E8B">
        <w:rPr>
          <w:b/>
          <w:bCs/>
        </w:rPr>
        <w:t xml:space="preserve"> </w:t>
      </w:r>
      <w:r w:rsidR="00B47E8B">
        <w:t xml:space="preserve">podem ser múltiplas, portanto podem ser usadas em mais do que uma </w:t>
      </w:r>
      <w:proofErr w:type="spellStart"/>
      <w:r w:rsidR="00B47E8B">
        <w:t>tag</w:t>
      </w:r>
      <w:proofErr w:type="spellEnd"/>
      <w:r w:rsidR="00B47E8B">
        <w:t>, inclusive com variações.</w:t>
      </w:r>
      <w:r w:rsidR="008D5934">
        <w:t xml:space="preserve"> </w:t>
      </w:r>
    </w:p>
    <w:p w14:paraId="112DBC7A" w14:textId="212C318A" w:rsidR="008D5934" w:rsidRDefault="008D5934" w:rsidP="007478FD">
      <w:pPr>
        <w:jc w:val="both"/>
      </w:pPr>
      <w:r>
        <w:rPr>
          <w:b/>
          <w:bCs/>
        </w:rPr>
        <w:tab/>
      </w:r>
      <w:r w:rsidRPr="00E5687E">
        <w:rPr>
          <w:b/>
          <w:bCs/>
          <w:highlight w:val="yellow"/>
        </w:rPr>
        <w:t xml:space="preserve">*DICA: </w:t>
      </w:r>
      <w:r w:rsidRPr="00E5687E">
        <w:rPr>
          <w:highlight w:val="yellow"/>
        </w:rPr>
        <w:t xml:space="preserve">Não dê nome às classes e aos ids em virtude da forma, mas sim de acordo com a </w:t>
      </w:r>
      <w:r w:rsidRPr="00E5687E">
        <w:rPr>
          <w:b/>
          <w:bCs/>
          <w:highlight w:val="yellow"/>
        </w:rPr>
        <w:t>FUNÇÃO</w:t>
      </w:r>
      <w:r w:rsidR="00F52384" w:rsidRPr="00E5687E">
        <w:rPr>
          <w:b/>
          <w:bCs/>
          <w:highlight w:val="yellow"/>
        </w:rPr>
        <w:t xml:space="preserve"> – </w:t>
      </w:r>
      <w:r w:rsidR="00F52384" w:rsidRPr="00E5687E">
        <w:rPr>
          <w:highlight w:val="yellow"/>
        </w:rPr>
        <w:t xml:space="preserve">Isso por que se coloco  </w:t>
      </w:r>
      <w:proofErr w:type="spellStart"/>
      <w:r w:rsidR="00F52384" w:rsidRPr="00E5687E">
        <w:rPr>
          <w:highlight w:val="yellow"/>
        </w:rPr>
        <w:t>class</w:t>
      </w:r>
      <w:proofErr w:type="spellEnd"/>
      <w:r w:rsidR="00F52384" w:rsidRPr="00E5687E">
        <w:rPr>
          <w:highlight w:val="yellow"/>
        </w:rPr>
        <w:t xml:space="preserve">=”verde” e o cliente pede alteração para azul teremos um </w:t>
      </w:r>
      <w:proofErr w:type="spellStart"/>
      <w:r w:rsidR="00F52384" w:rsidRPr="00E5687E">
        <w:rPr>
          <w:highlight w:val="yellow"/>
        </w:rPr>
        <w:t>class</w:t>
      </w:r>
      <w:proofErr w:type="spellEnd"/>
      <w:r w:rsidR="00F52384" w:rsidRPr="00E5687E">
        <w:rPr>
          <w:highlight w:val="yellow"/>
        </w:rPr>
        <w:t xml:space="preserve"> com nome verde e com a forma (cor real) azul. Então use pela funcionalidade</w:t>
      </w:r>
      <w:r w:rsidR="00F52384">
        <w:t>.</w:t>
      </w:r>
    </w:p>
    <w:p w14:paraId="3775332E" w14:textId="0306EAF3" w:rsidR="00610DFF" w:rsidRDefault="00610DFF" w:rsidP="007478FD">
      <w:pPr>
        <w:jc w:val="both"/>
      </w:pPr>
      <w:r>
        <w:tab/>
        <w:t>“</w:t>
      </w:r>
      <w:r>
        <w:rPr>
          <w:b/>
          <w:bCs/>
        </w:rPr>
        <w:t xml:space="preserve">.” </w:t>
      </w:r>
      <w:r>
        <w:t>As classes são representadas na CSS3 por meio de um ponto “.”</w:t>
      </w:r>
    </w:p>
    <w:p w14:paraId="3B70151D" w14:textId="0DEC8948" w:rsidR="00692469" w:rsidRDefault="00692469" w:rsidP="007478FD">
      <w:pPr>
        <w:jc w:val="both"/>
      </w:pPr>
      <w:r>
        <w:tab/>
      </w:r>
      <w:r w:rsidRPr="00CE2D56">
        <w:rPr>
          <w:b/>
          <w:bCs/>
          <w:highlight w:val="yellow"/>
        </w:rPr>
        <w:t xml:space="preserve">VÁRIOS VALORES: </w:t>
      </w:r>
      <w:r w:rsidR="00CF2B46" w:rsidRPr="00CE2D56">
        <w:rPr>
          <w:highlight w:val="yellow"/>
        </w:rPr>
        <w:t xml:space="preserve">Podemos inclusive passar vários valores no mesmo parâmetro </w:t>
      </w:r>
      <w:proofErr w:type="spellStart"/>
      <w:r w:rsidR="00CF2B46" w:rsidRPr="00CE2D56">
        <w:rPr>
          <w:highlight w:val="yellow"/>
        </w:rPr>
        <w:t>class</w:t>
      </w:r>
      <w:proofErr w:type="spellEnd"/>
      <w:r w:rsidR="00CF2B46" w:rsidRPr="00CE2D56">
        <w:rPr>
          <w:highlight w:val="yellow"/>
        </w:rPr>
        <w:t xml:space="preserve"> da seguinte maneira: &lt;</w:t>
      </w:r>
      <w:proofErr w:type="spellStart"/>
      <w:r w:rsidR="00CF2B46" w:rsidRPr="00CE2D56">
        <w:rPr>
          <w:highlight w:val="yellow"/>
        </w:rPr>
        <w:t>span</w:t>
      </w:r>
      <w:proofErr w:type="spellEnd"/>
      <w:r w:rsidR="00CF2B46" w:rsidRPr="00CE2D56">
        <w:rPr>
          <w:highlight w:val="yellow"/>
        </w:rPr>
        <w:t xml:space="preserve"> </w:t>
      </w:r>
      <w:proofErr w:type="spellStart"/>
      <w:r w:rsidR="00CF2B46" w:rsidRPr="00CE2D56">
        <w:rPr>
          <w:highlight w:val="yellow"/>
        </w:rPr>
        <w:t>class</w:t>
      </w:r>
      <w:proofErr w:type="spellEnd"/>
      <w:r w:rsidR="00CF2B46" w:rsidRPr="00CE2D56">
        <w:rPr>
          <w:highlight w:val="yellow"/>
        </w:rPr>
        <w:t>=”básico marca-texto”&gt;. Para fazer isso basta separar os valores com um espaço</w:t>
      </w:r>
      <w:r w:rsidR="00CF2B46">
        <w:t>.</w:t>
      </w:r>
    </w:p>
    <w:p w14:paraId="465B501E" w14:textId="04B8BC29" w:rsidR="00FA77FA" w:rsidRDefault="00FA77FA" w:rsidP="007478FD">
      <w:pPr>
        <w:jc w:val="both"/>
      </w:pPr>
      <w:r>
        <w:tab/>
      </w:r>
      <w:r>
        <w:rPr>
          <w:b/>
          <w:bCs/>
        </w:rPr>
        <w:t xml:space="preserve">*DICA: </w:t>
      </w:r>
      <w:r>
        <w:t>Na hora de desenvolver com CSS3 comece estilizando com o que é mais genérico primeiro e depois parta para o que é mais específico, por exemplo, comece estilizando &lt;p&gt; depois &lt;h2&gt; depois .</w:t>
      </w:r>
      <w:proofErr w:type="spellStart"/>
      <w:r>
        <w:t>class</w:t>
      </w:r>
      <w:proofErr w:type="spellEnd"/>
      <w:r>
        <w:t xml:space="preserve"> depois #id. Isso por que as estilizações mais genéricas </w:t>
      </w:r>
      <w:r>
        <w:rPr>
          <w:b/>
          <w:bCs/>
        </w:rPr>
        <w:t xml:space="preserve">herdarão </w:t>
      </w:r>
      <w:r>
        <w:t>tudo que for igual a elas.</w:t>
      </w:r>
    </w:p>
    <w:p w14:paraId="3E1716A9" w14:textId="16CD19DA" w:rsidR="00B87110" w:rsidRDefault="00B87110" w:rsidP="007478FD">
      <w:pPr>
        <w:jc w:val="both"/>
      </w:pPr>
    </w:p>
    <w:p w14:paraId="55658C79" w14:textId="77777777" w:rsidR="00B87110" w:rsidRDefault="00B87110" w:rsidP="007478FD">
      <w:pPr>
        <w:jc w:val="both"/>
      </w:pPr>
    </w:p>
    <w:p w14:paraId="7B8F9D1A" w14:textId="4F8AE608" w:rsidR="00161AEC" w:rsidRDefault="00161AEC" w:rsidP="007478FD">
      <w:pPr>
        <w:jc w:val="both"/>
      </w:pPr>
    </w:p>
    <w:p w14:paraId="0D1D3136" w14:textId="77777777" w:rsidR="007100A1" w:rsidRDefault="00161AEC" w:rsidP="007478FD">
      <w:pPr>
        <w:jc w:val="both"/>
      </w:pPr>
      <w:r>
        <w:rPr>
          <w:b/>
          <w:bCs/>
        </w:rPr>
        <w:lastRenderedPageBreak/>
        <w:t xml:space="preserve">PSEUDO-CLASSES: </w:t>
      </w:r>
      <w:r w:rsidR="003C00FA">
        <w:t xml:space="preserve">Estão relacionadas a um </w:t>
      </w:r>
      <w:r w:rsidR="003C00FA">
        <w:rPr>
          <w:b/>
          <w:bCs/>
        </w:rPr>
        <w:t>estado</w:t>
      </w:r>
      <w:r w:rsidR="00B240FC">
        <w:rPr>
          <w:b/>
          <w:bCs/>
        </w:rPr>
        <w:t xml:space="preserve"> (</w:t>
      </w:r>
      <w:r w:rsidR="00B240FC">
        <w:t>ativo, marcado, vazio, habilitado</w:t>
      </w:r>
      <w:r w:rsidR="00A46F24">
        <w:t xml:space="preserve">, </w:t>
      </w:r>
      <w:proofErr w:type="spellStart"/>
      <w:r w:rsidR="00A46F24">
        <w:t>hover</w:t>
      </w:r>
      <w:proofErr w:type="spellEnd"/>
      <w:r w:rsidR="00B240FC">
        <w:t>)</w:t>
      </w:r>
      <w:r w:rsidR="003C00FA">
        <w:rPr>
          <w:b/>
          <w:bCs/>
        </w:rPr>
        <w:t xml:space="preserve"> </w:t>
      </w:r>
      <w:r w:rsidR="003C00FA">
        <w:t xml:space="preserve">de determinado </w:t>
      </w:r>
      <w:r w:rsidR="003C00FA">
        <w:rPr>
          <w:b/>
          <w:bCs/>
        </w:rPr>
        <w:t>elemento.</w:t>
      </w:r>
      <w:r w:rsidR="00A46F24">
        <w:rPr>
          <w:b/>
          <w:bCs/>
        </w:rPr>
        <w:t xml:space="preserve"> </w:t>
      </w:r>
      <w:r w:rsidR="00A46F24">
        <w:t xml:space="preserve">Pode ser escrito na css3 assim: </w:t>
      </w:r>
      <w:proofErr w:type="spellStart"/>
      <w:r w:rsidR="00A46F24">
        <w:t>div:hover</w:t>
      </w:r>
      <w:proofErr w:type="spellEnd"/>
      <w:r w:rsidR="00A46F24">
        <w:t xml:space="preserve"> {background-color: blue;} e deve ser lida </w:t>
      </w:r>
      <w:r w:rsidR="00A46F24">
        <w:sym w:font="Wingdings" w:char="F0E0"/>
      </w:r>
      <w:r w:rsidR="00A46F24">
        <w:t xml:space="preserve"> Nas </w:t>
      </w:r>
      <w:proofErr w:type="spellStart"/>
      <w:r w:rsidR="00A46F24">
        <w:t>divs</w:t>
      </w:r>
      <w:proofErr w:type="spellEnd"/>
      <w:r w:rsidR="00A46F24">
        <w:t xml:space="preserve"> “no estado” em que o mouse estiver em cima, mude o background para cor azul.</w:t>
      </w:r>
      <w:r w:rsidR="00470263">
        <w:t xml:space="preserve"> </w:t>
      </w:r>
    </w:p>
    <w:p w14:paraId="1EA796DA" w14:textId="09AF364B" w:rsidR="00161AEC" w:rsidRDefault="007100A1" w:rsidP="007478FD">
      <w:pPr>
        <w:jc w:val="both"/>
        <w:rPr>
          <w:b/>
          <w:bCs/>
        </w:rPr>
      </w:pPr>
      <w:r>
        <w:tab/>
      </w:r>
      <w:r>
        <w:rPr>
          <w:b/>
          <w:bCs/>
        </w:rPr>
        <w:t xml:space="preserve">EXEMPLO: </w:t>
      </w:r>
      <w:r w:rsidR="00470263">
        <w:t xml:space="preserve">Podemos criar uma </w:t>
      </w:r>
      <w:proofErr w:type="spellStart"/>
      <w:r w:rsidR="00470263">
        <w:t>pseudo-class</w:t>
      </w:r>
      <w:proofErr w:type="spellEnd"/>
      <w:r w:rsidR="00470263">
        <w:t xml:space="preserve"> de estado de </w:t>
      </w:r>
      <w:r w:rsidR="00470263">
        <w:rPr>
          <w:b/>
          <w:bCs/>
        </w:rPr>
        <w:t xml:space="preserve">sites visitados </w:t>
      </w:r>
      <w:r w:rsidR="00470263">
        <w:t xml:space="preserve">para mudar a cor de um link quando o site já tiver sido visitado. </w:t>
      </w:r>
      <w:r w:rsidR="00470263" w:rsidRPr="00470263">
        <w:rPr>
          <w:b/>
          <w:bCs/>
        </w:rPr>
        <w:t xml:space="preserve">A:visited {color: </w:t>
      </w:r>
      <w:proofErr w:type="spellStart"/>
      <w:r w:rsidR="00470263" w:rsidRPr="00470263">
        <w:rPr>
          <w:b/>
          <w:bCs/>
        </w:rPr>
        <w:t>grteen</w:t>
      </w:r>
      <w:proofErr w:type="spellEnd"/>
      <w:r w:rsidR="00470263" w:rsidRPr="00470263">
        <w:rPr>
          <w:b/>
          <w:bCs/>
        </w:rPr>
        <w:t>;}</w:t>
      </w:r>
      <w:r>
        <w:rPr>
          <w:b/>
          <w:bCs/>
        </w:rPr>
        <w:t xml:space="preserve">. </w:t>
      </w:r>
    </w:p>
    <w:p w14:paraId="3C6EFF15" w14:textId="52997DFA" w:rsidR="007100A1" w:rsidRDefault="007100A1" w:rsidP="007478FD">
      <w:pPr>
        <w:jc w:val="both"/>
        <w:rPr>
          <w:b/>
          <w:bCs/>
        </w:rPr>
      </w:pPr>
      <w:r>
        <w:rPr>
          <w:b/>
          <w:bCs/>
        </w:rPr>
        <w:tab/>
        <w:t xml:space="preserve">EXEMPLO: </w:t>
      </w:r>
      <w:r>
        <w:t xml:space="preserve">Podemos criar uma </w:t>
      </w:r>
      <w:proofErr w:type="spellStart"/>
      <w:r>
        <w:t>pseudo-class</w:t>
      </w:r>
      <w:proofErr w:type="spellEnd"/>
      <w:r>
        <w:t xml:space="preserve"> de estado de </w:t>
      </w:r>
      <w:r>
        <w:rPr>
          <w:b/>
          <w:bCs/>
        </w:rPr>
        <w:t xml:space="preserve">isso é um site </w:t>
      </w:r>
      <w:r>
        <w:t xml:space="preserve">apenas usando a o estado </w:t>
      </w:r>
      <w:proofErr w:type="spellStart"/>
      <w:r>
        <w:t>hover</w:t>
      </w:r>
      <w:proofErr w:type="spellEnd"/>
      <w:r>
        <w:t xml:space="preserve"> quando o mouse estiver por cima de um link, assim: </w:t>
      </w:r>
      <w:r w:rsidRPr="007100A1">
        <w:rPr>
          <w:b/>
          <w:bCs/>
        </w:rPr>
        <w:t>a:hover {</w:t>
      </w:r>
      <w:proofErr w:type="spellStart"/>
      <w:r w:rsidRPr="007100A1">
        <w:rPr>
          <w:b/>
          <w:bCs/>
        </w:rPr>
        <w:t>text-decoration</w:t>
      </w:r>
      <w:proofErr w:type="spellEnd"/>
      <w:r w:rsidRPr="007100A1">
        <w:rPr>
          <w:b/>
          <w:bCs/>
        </w:rPr>
        <w:t xml:space="preserve">: </w:t>
      </w:r>
      <w:proofErr w:type="spellStart"/>
      <w:r w:rsidRPr="007100A1">
        <w:rPr>
          <w:b/>
          <w:bCs/>
        </w:rPr>
        <w:t>underline</w:t>
      </w:r>
      <w:proofErr w:type="spellEnd"/>
      <w:r w:rsidRPr="007100A1">
        <w:rPr>
          <w:b/>
          <w:bCs/>
        </w:rPr>
        <w:t>;}</w:t>
      </w:r>
      <w:r>
        <w:rPr>
          <w:b/>
          <w:bCs/>
        </w:rPr>
        <w:t>.</w:t>
      </w:r>
    </w:p>
    <w:p w14:paraId="0D17CA41" w14:textId="33DBAA5A" w:rsidR="009078F1" w:rsidRPr="001343C1" w:rsidRDefault="009078F1" w:rsidP="007478FD">
      <w:pPr>
        <w:jc w:val="both"/>
        <w:rPr>
          <w:b/>
          <w:bCs/>
        </w:rPr>
      </w:pPr>
      <w:r>
        <w:rPr>
          <w:b/>
          <w:bCs/>
        </w:rPr>
        <w:tab/>
        <w:t xml:space="preserve">EXEMPLO: </w:t>
      </w:r>
      <w:r>
        <w:t xml:space="preserve">Podemos criar uma </w:t>
      </w:r>
      <w:proofErr w:type="spellStart"/>
      <w:r>
        <w:t>pseudo-class</w:t>
      </w:r>
      <w:proofErr w:type="spellEnd"/>
      <w:r>
        <w:t xml:space="preserve"> de estado de </w:t>
      </w:r>
      <w:proofErr w:type="spellStart"/>
      <w:r>
        <w:rPr>
          <w:b/>
          <w:bCs/>
        </w:rPr>
        <w:t>está</w:t>
      </w:r>
      <w:proofErr w:type="spellEnd"/>
      <w:r>
        <w:rPr>
          <w:b/>
          <w:bCs/>
        </w:rPr>
        <w:t xml:space="preserve"> clicado </w:t>
      </w:r>
      <w:r>
        <w:t xml:space="preserve">apenas usando o estado </w:t>
      </w:r>
      <w:proofErr w:type="spellStart"/>
      <w:r>
        <w:rPr>
          <w:b/>
          <w:bCs/>
        </w:rPr>
        <w:t>active</w:t>
      </w:r>
      <w:proofErr w:type="spellEnd"/>
      <w:r>
        <w:rPr>
          <w:b/>
          <w:bCs/>
        </w:rPr>
        <w:t xml:space="preserve"> </w:t>
      </w:r>
      <w:r>
        <w:t xml:space="preserve">quando o botão do mouse está pressionando um link, assim: </w:t>
      </w:r>
      <w:r>
        <w:rPr>
          <w:b/>
          <w:bCs/>
        </w:rPr>
        <w:t xml:space="preserve">a:active {color: </w:t>
      </w:r>
      <w:proofErr w:type="spellStart"/>
      <w:r>
        <w:rPr>
          <w:b/>
          <w:bCs/>
        </w:rPr>
        <w:t>black</w:t>
      </w:r>
      <w:proofErr w:type="spellEnd"/>
      <w:r>
        <w:rPr>
          <w:b/>
          <w:bCs/>
        </w:rPr>
        <w:t>;}</w:t>
      </w:r>
    </w:p>
    <w:p w14:paraId="074144BC" w14:textId="59352A4E" w:rsidR="00B87110" w:rsidRDefault="00B87110" w:rsidP="007478FD">
      <w:pPr>
        <w:jc w:val="both"/>
      </w:pPr>
      <w:r>
        <w:tab/>
      </w:r>
      <w:r>
        <w:rPr>
          <w:b/>
          <w:bCs/>
        </w:rPr>
        <w:t xml:space="preserve">*DICA: </w:t>
      </w:r>
      <w:r>
        <w:t>Na css3 e no html5 podemos representar elementos de várias formas. Veja a tabela abaixo.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10548" w14:paraId="725B9869" w14:textId="77777777" w:rsidTr="00210548">
        <w:tc>
          <w:tcPr>
            <w:tcW w:w="5228" w:type="dxa"/>
          </w:tcPr>
          <w:p w14:paraId="2450A409" w14:textId="77E17E3E" w:rsidR="00210548" w:rsidRDefault="00210548" w:rsidP="007478FD">
            <w:pPr>
              <w:jc w:val="both"/>
            </w:pPr>
            <w:r>
              <w:t>REPRESENTAR &lt;TAGS&gt;</w:t>
            </w:r>
          </w:p>
        </w:tc>
        <w:tc>
          <w:tcPr>
            <w:tcW w:w="5228" w:type="dxa"/>
          </w:tcPr>
          <w:p w14:paraId="44B1C190" w14:textId="37219816" w:rsidR="00210548" w:rsidRDefault="00210548" w:rsidP="007478FD">
            <w:pPr>
              <w:jc w:val="both"/>
            </w:pPr>
            <w:r>
              <w:t>DIV</w:t>
            </w:r>
          </w:p>
        </w:tc>
      </w:tr>
      <w:tr w:rsidR="00210548" w14:paraId="6398BF1F" w14:textId="77777777" w:rsidTr="00210548">
        <w:tc>
          <w:tcPr>
            <w:tcW w:w="5228" w:type="dxa"/>
          </w:tcPr>
          <w:p w14:paraId="3EF2F1F3" w14:textId="6F2F233A" w:rsidR="00210548" w:rsidRDefault="00210548" w:rsidP="007478FD">
            <w:pPr>
              <w:jc w:val="both"/>
            </w:pPr>
            <w:r>
              <w:t>REPRESENTAR ID</w:t>
            </w:r>
          </w:p>
        </w:tc>
        <w:tc>
          <w:tcPr>
            <w:tcW w:w="5228" w:type="dxa"/>
          </w:tcPr>
          <w:p w14:paraId="0938D039" w14:textId="1ED4555E" w:rsidR="00210548" w:rsidRDefault="00210548" w:rsidP="007478FD">
            <w:pPr>
              <w:jc w:val="both"/>
            </w:pPr>
            <w:r>
              <w:t>#</w:t>
            </w:r>
          </w:p>
        </w:tc>
      </w:tr>
      <w:tr w:rsidR="00210548" w14:paraId="5DC80E79" w14:textId="77777777" w:rsidTr="00210548">
        <w:tc>
          <w:tcPr>
            <w:tcW w:w="5228" w:type="dxa"/>
          </w:tcPr>
          <w:p w14:paraId="098C136E" w14:textId="559CE161" w:rsidR="00210548" w:rsidRDefault="00210548" w:rsidP="007478FD">
            <w:pPr>
              <w:jc w:val="both"/>
            </w:pPr>
            <w:r>
              <w:t>REPRESENTAR CLASS</w:t>
            </w:r>
          </w:p>
        </w:tc>
        <w:tc>
          <w:tcPr>
            <w:tcW w:w="5228" w:type="dxa"/>
          </w:tcPr>
          <w:p w14:paraId="5DD2099F" w14:textId="52DBB4AA" w:rsidR="00210548" w:rsidRDefault="00210548" w:rsidP="007478FD">
            <w:pPr>
              <w:jc w:val="both"/>
            </w:pPr>
            <w:r>
              <w:t>.</w:t>
            </w:r>
          </w:p>
        </w:tc>
      </w:tr>
      <w:tr w:rsidR="00210548" w14:paraId="23A52B5D" w14:textId="77777777" w:rsidTr="00210548">
        <w:tc>
          <w:tcPr>
            <w:tcW w:w="5228" w:type="dxa"/>
          </w:tcPr>
          <w:p w14:paraId="5D12EFAE" w14:textId="70F4F98F" w:rsidR="00210548" w:rsidRDefault="00210548" w:rsidP="007478FD">
            <w:pPr>
              <w:jc w:val="both"/>
            </w:pPr>
            <w:r>
              <w:t>REPRESENTAR PSEUDO CLASS</w:t>
            </w:r>
          </w:p>
        </w:tc>
        <w:tc>
          <w:tcPr>
            <w:tcW w:w="5228" w:type="dxa"/>
          </w:tcPr>
          <w:p w14:paraId="3A81E118" w14:textId="0116CCAD" w:rsidR="00210548" w:rsidRDefault="00210548" w:rsidP="007478FD">
            <w:pPr>
              <w:jc w:val="both"/>
            </w:pPr>
            <w:r>
              <w:t>:</w:t>
            </w:r>
          </w:p>
        </w:tc>
      </w:tr>
      <w:tr w:rsidR="00210548" w14:paraId="10BE9CD2" w14:textId="77777777" w:rsidTr="00210548">
        <w:tc>
          <w:tcPr>
            <w:tcW w:w="5228" w:type="dxa"/>
          </w:tcPr>
          <w:p w14:paraId="5B139BE3" w14:textId="5BEB8F5A" w:rsidR="00210548" w:rsidRDefault="00BA6E81" w:rsidP="007478FD">
            <w:pPr>
              <w:jc w:val="both"/>
            </w:pPr>
            <w:r>
              <w:t>REPRESENTAR PSEUDO ELEMENTO</w:t>
            </w:r>
          </w:p>
        </w:tc>
        <w:tc>
          <w:tcPr>
            <w:tcW w:w="5228" w:type="dxa"/>
          </w:tcPr>
          <w:p w14:paraId="1A502C42" w14:textId="631CD3B9" w:rsidR="00210548" w:rsidRDefault="00BA6E81" w:rsidP="007478FD">
            <w:pPr>
              <w:jc w:val="both"/>
            </w:pPr>
            <w:r>
              <w:t>::</w:t>
            </w:r>
          </w:p>
        </w:tc>
      </w:tr>
      <w:tr w:rsidR="00BA6E81" w14:paraId="7FEDB81A" w14:textId="77777777" w:rsidTr="00210548">
        <w:tc>
          <w:tcPr>
            <w:tcW w:w="5228" w:type="dxa"/>
          </w:tcPr>
          <w:p w14:paraId="4FCB9466" w14:textId="2CCA1ACB" w:rsidR="00BA6E81" w:rsidRDefault="00BA6E81" w:rsidP="007478FD">
            <w:pPr>
              <w:jc w:val="both"/>
            </w:pPr>
            <w:r>
              <w:t>REPRESENTAR &lt;TAGS&gt; FILHAS</w:t>
            </w:r>
          </w:p>
        </w:tc>
        <w:tc>
          <w:tcPr>
            <w:tcW w:w="5228" w:type="dxa"/>
          </w:tcPr>
          <w:p w14:paraId="5008E2B2" w14:textId="4006EC2A" w:rsidR="00BA6E81" w:rsidRDefault="00BA6E81" w:rsidP="007478FD">
            <w:pPr>
              <w:jc w:val="both"/>
            </w:pPr>
            <w:r>
              <w:t xml:space="preserve">DIV &gt; P                 (parágrafo dentro da </w:t>
            </w:r>
            <w:proofErr w:type="spellStart"/>
            <w:r>
              <w:t>div</w:t>
            </w:r>
            <w:proofErr w:type="spellEnd"/>
            <w:r>
              <w:t>)</w:t>
            </w:r>
          </w:p>
        </w:tc>
      </w:tr>
    </w:tbl>
    <w:p w14:paraId="67A4C8E0" w14:textId="77777777" w:rsidR="00210548" w:rsidRPr="00B87110" w:rsidRDefault="00210548" w:rsidP="007478FD">
      <w:pPr>
        <w:jc w:val="both"/>
      </w:pPr>
    </w:p>
    <w:p w14:paraId="1FDD401A" w14:textId="6572184A" w:rsidR="00B87110" w:rsidRDefault="000B6EBB" w:rsidP="007478FD">
      <w:pPr>
        <w:jc w:val="both"/>
      </w:pPr>
      <w:r>
        <w:rPr>
          <w:b/>
          <w:bCs/>
        </w:rPr>
        <w:t xml:space="preserve">PSEUDO ELEMENTOS: </w:t>
      </w:r>
      <w:r w:rsidR="001343C1">
        <w:rPr>
          <w:b/>
          <w:bCs/>
        </w:rPr>
        <w:t xml:space="preserve"> </w:t>
      </w:r>
      <w:r w:rsidR="001343C1">
        <w:t xml:space="preserve">Alteram o conteúdo periférico </w:t>
      </w:r>
      <w:r w:rsidR="001343C1" w:rsidRPr="00BA6E81">
        <w:rPr>
          <w:b/>
          <w:bCs/>
        </w:rPr>
        <w:t>(antes::</w:t>
      </w:r>
      <w:proofErr w:type="spellStart"/>
      <w:r w:rsidR="001343C1" w:rsidRPr="00BA6E81">
        <w:rPr>
          <w:b/>
          <w:bCs/>
        </w:rPr>
        <w:t>before</w:t>
      </w:r>
      <w:proofErr w:type="spellEnd"/>
      <w:r w:rsidR="001343C1" w:rsidRPr="00BA6E81">
        <w:rPr>
          <w:b/>
          <w:bCs/>
        </w:rPr>
        <w:t xml:space="preserve"> ou </w:t>
      </w:r>
      <w:proofErr w:type="spellStart"/>
      <w:r w:rsidR="001343C1" w:rsidRPr="00BA6E81">
        <w:rPr>
          <w:b/>
          <w:bCs/>
        </w:rPr>
        <w:t>after</w:t>
      </w:r>
      <w:proofErr w:type="spellEnd"/>
      <w:r w:rsidR="001343C1" w:rsidRPr="00BA6E81">
        <w:rPr>
          <w:b/>
          <w:bCs/>
        </w:rPr>
        <w:t>::depois)</w:t>
      </w:r>
      <w:r w:rsidR="001343C1">
        <w:t xml:space="preserve"> de um determinado objeto</w:t>
      </w:r>
      <w:r w:rsidR="00A25B71">
        <w:t xml:space="preserve">, para isso ele usará o </w:t>
      </w:r>
      <w:r w:rsidR="00A25B71">
        <w:rPr>
          <w:b/>
          <w:bCs/>
        </w:rPr>
        <w:t xml:space="preserve">parâmetro </w:t>
      </w:r>
      <w:proofErr w:type="spellStart"/>
      <w:r w:rsidR="00A25B71">
        <w:rPr>
          <w:b/>
          <w:bCs/>
        </w:rPr>
        <w:t>content</w:t>
      </w:r>
      <w:proofErr w:type="spellEnd"/>
      <w:r w:rsidR="00A25B71">
        <w:rPr>
          <w:b/>
          <w:bCs/>
        </w:rPr>
        <w:t xml:space="preserve"> </w:t>
      </w:r>
      <w:r w:rsidR="00BD12AC">
        <w:rPr>
          <w:b/>
          <w:bCs/>
        </w:rPr>
        <w:t>“ “</w:t>
      </w:r>
      <w:r w:rsidR="00A25B71">
        <w:rPr>
          <w:b/>
          <w:bCs/>
        </w:rPr>
        <w:t xml:space="preserve"> </w:t>
      </w:r>
      <w:r w:rsidR="00A25B71">
        <w:t>+ valor que deverá aparecer antes ou depois de determinado objeto.</w:t>
      </w:r>
    </w:p>
    <w:p w14:paraId="651AC0FF" w14:textId="29BF75AD" w:rsidR="00053FD1" w:rsidRDefault="00053FD1" w:rsidP="007478FD">
      <w:pPr>
        <w:jc w:val="both"/>
      </w:pPr>
      <w:r>
        <w:tab/>
      </w:r>
      <w:r>
        <w:rPr>
          <w:b/>
          <w:bCs/>
        </w:rPr>
        <w:t xml:space="preserve">EXEMPLO: </w:t>
      </w:r>
      <w:r>
        <w:t xml:space="preserve">Para um </w:t>
      </w:r>
      <w:proofErr w:type="spellStart"/>
      <w:r>
        <w:t>pseudo</w:t>
      </w:r>
      <w:proofErr w:type="spellEnd"/>
      <w:r>
        <w:t xml:space="preserve"> elemento que aparece depois de um link posso criar: </w:t>
      </w:r>
      <w:r w:rsidRPr="00053FD1">
        <w:rPr>
          <w:b/>
          <w:bCs/>
        </w:rPr>
        <w:t xml:space="preserve">a::after {contente “[ link </w:t>
      </w:r>
      <w:proofErr w:type="spellStart"/>
      <w:r w:rsidRPr="00053FD1">
        <w:rPr>
          <w:b/>
          <w:bCs/>
        </w:rPr>
        <w:t>clicável</w:t>
      </w:r>
      <w:proofErr w:type="spellEnd"/>
      <w:r w:rsidRPr="00053FD1">
        <w:rPr>
          <w:b/>
          <w:bCs/>
        </w:rPr>
        <w:t xml:space="preserve">]”; color: </w:t>
      </w:r>
      <w:proofErr w:type="spellStart"/>
      <w:r w:rsidRPr="00053FD1">
        <w:rPr>
          <w:b/>
          <w:bCs/>
        </w:rPr>
        <w:t>purple</w:t>
      </w:r>
      <w:proofErr w:type="spellEnd"/>
      <w:r w:rsidRPr="00053FD1">
        <w:rPr>
          <w:b/>
          <w:bCs/>
        </w:rPr>
        <w:t>;}</w:t>
      </w:r>
      <w:r>
        <w:rPr>
          <w:b/>
          <w:bCs/>
        </w:rPr>
        <w:t xml:space="preserve">. </w:t>
      </w:r>
      <w:r>
        <w:t>Assim depois de todo link aparecerá o valor escrito entre as aspas.</w:t>
      </w:r>
    </w:p>
    <w:p w14:paraId="3112260C" w14:textId="204A56AE" w:rsidR="00C02969" w:rsidRDefault="00C02969" w:rsidP="007478FD">
      <w:pPr>
        <w:jc w:val="both"/>
      </w:pPr>
    </w:p>
    <w:p w14:paraId="5EEC0D27" w14:textId="1651ABFB" w:rsidR="00C02969" w:rsidRDefault="00C02969" w:rsidP="007478FD">
      <w:pPr>
        <w:jc w:val="both"/>
      </w:pPr>
      <w:r>
        <w:rPr>
          <w:b/>
          <w:bCs/>
        </w:rPr>
        <w:t xml:space="preserve">MODELO DE CAIXAS: </w:t>
      </w:r>
      <w:r w:rsidR="00B469CC">
        <w:t>Box-</w:t>
      </w:r>
      <w:proofErr w:type="spellStart"/>
      <w:r w:rsidR="00B469CC">
        <w:t>size</w:t>
      </w:r>
      <w:proofErr w:type="spellEnd"/>
      <w:r w:rsidR="00B469CC">
        <w:t xml:space="preserve"> e display de caixas</w:t>
      </w:r>
      <w:r w:rsidR="00995649">
        <w:t xml:space="preserve">. A exibição do </w:t>
      </w:r>
      <w:proofErr w:type="spellStart"/>
      <w:r w:rsidR="00995649">
        <w:t>html</w:t>
      </w:r>
      <w:proofErr w:type="spellEnd"/>
      <w:r w:rsidR="00995649">
        <w:t xml:space="preserve"> e </w:t>
      </w:r>
      <w:proofErr w:type="spellStart"/>
      <w:r w:rsidR="00995649">
        <w:t>css</w:t>
      </w:r>
      <w:proofErr w:type="spellEnd"/>
      <w:r w:rsidR="00995649">
        <w:t xml:space="preserve"> basicamente acontece por meio de caixas (boxes), quando uma caixa está dentro de outra aconteceu o </w:t>
      </w:r>
      <w:proofErr w:type="spellStart"/>
      <w:r w:rsidR="00995649">
        <w:rPr>
          <w:b/>
          <w:bCs/>
        </w:rPr>
        <w:t>aninhamento</w:t>
      </w:r>
      <w:proofErr w:type="spellEnd"/>
      <w:r w:rsidR="00995649">
        <w:rPr>
          <w:b/>
          <w:bCs/>
        </w:rPr>
        <w:t>.</w:t>
      </w:r>
      <w:r w:rsidR="00D75C92">
        <w:rPr>
          <w:b/>
          <w:bCs/>
        </w:rPr>
        <w:t xml:space="preserve"> </w:t>
      </w:r>
      <w:r w:rsidR="00D75C92">
        <w:t>Todo elemento visível dentro de um site é exibido na forma de caixa.</w:t>
      </w:r>
    </w:p>
    <w:p w14:paraId="563F7E58" w14:textId="23F82F51" w:rsidR="00F250FF" w:rsidRDefault="00DC2C1D" w:rsidP="007478FD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6672" behindDoc="1" locked="0" layoutInCell="1" allowOverlap="1" wp14:anchorId="769D9351" wp14:editId="1647B221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3189605" cy="1798955"/>
            <wp:effectExtent l="0" t="0" r="0" b="0"/>
            <wp:wrapTight wrapText="bothSides">
              <wp:wrapPolygon edited="0">
                <wp:start x="0" y="0"/>
                <wp:lineTo x="0" y="21272"/>
                <wp:lineTo x="21415" y="21272"/>
                <wp:lineTo x="21415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0FF">
        <w:rPr>
          <w:b/>
          <w:bCs/>
        </w:rPr>
        <w:t xml:space="preserve">ANATOMIA DAS CAIXAS: </w:t>
      </w:r>
    </w:p>
    <w:p w14:paraId="68DE6FE2" w14:textId="3930E619" w:rsidR="00F250FF" w:rsidRDefault="00F250FF" w:rsidP="007478FD">
      <w:pPr>
        <w:jc w:val="both"/>
      </w:pPr>
      <w:proofErr w:type="spellStart"/>
      <w:r>
        <w:rPr>
          <w:b/>
          <w:bCs/>
        </w:rPr>
        <w:t>height</w:t>
      </w:r>
      <w:proofErr w:type="spellEnd"/>
      <w:r>
        <w:rPr>
          <w:b/>
          <w:bCs/>
        </w:rPr>
        <w:t xml:space="preserve"> e </w:t>
      </w:r>
      <w:proofErr w:type="spellStart"/>
      <w:r>
        <w:rPr>
          <w:b/>
          <w:bCs/>
        </w:rPr>
        <w:t>width</w:t>
      </w:r>
      <w:proofErr w:type="spellEnd"/>
      <w:r>
        <w:rPr>
          <w:b/>
          <w:bCs/>
        </w:rPr>
        <w:t xml:space="preserve">: </w:t>
      </w:r>
      <w:r>
        <w:t xml:space="preserve">são elementos relacionados ao conteúdo “de fato”. </w:t>
      </w:r>
      <w:proofErr w:type="spellStart"/>
      <w:r>
        <w:rPr>
          <w:b/>
          <w:bCs/>
        </w:rPr>
        <w:t>Padding</w:t>
      </w:r>
      <w:proofErr w:type="spellEnd"/>
      <w:r>
        <w:rPr>
          <w:b/>
          <w:bCs/>
        </w:rPr>
        <w:t xml:space="preserve">: </w:t>
      </w:r>
      <w:r>
        <w:t xml:space="preserve">é o preenchimento entre a parte visível do conteúdo e a borda: </w:t>
      </w:r>
      <w:proofErr w:type="spellStart"/>
      <w:r>
        <w:rPr>
          <w:b/>
          <w:bCs/>
        </w:rPr>
        <w:t>border</w:t>
      </w:r>
      <w:proofErr w:type="spellEnd"/>
      <w:r>
        <w:rPr>
          <w:b/>
          <w:bCs/>
        </w:rPr>
        <w:t xml:space="preserve">: </w:t>
      </w:r>
      <w:r>
        <w:t>é a parte mais</w:t>
      </w:r>
      <w:r w:rsidR="00280EE8">
        <w:t xml:space="preserve"> externa do “próprio” elemento que pode envolve-lo. </w:t>
      </w:r>
      <w:proofErr w:type="spellStart"/>
      <w:r w:rsidR="007F3734">
        <w:rPr>
          <w:b/>
          <w:bCs/>
        </w:rPr>
        <w:t>Margin</w:t>
      </w:r>
      <w:proofErr w:type="spellEnd"/>
      <w:r w:rsidR="007F3734">
        <w:rPr>
          <w:b/>
          <w:bCs/>
        </w:rPr>
        <w:t xml:space="preserve">: </w:t>
      </w:r>
      <w:r w:rsidR="007F3734">
        <w:t xml:space="preserve">É a folga que existe para fora do elemento, mas que permite respiro e </w:t>
      </w:r>
      <w:proofErr w:type="spellStart"/>
      <w:r w:rsidR="007F3734">
        <w:rPr>
          <w:b/>
          <w:bCs/>
        </w:rPr>
        <w:t>outline</w:t>
      </w:r>
      <w:proofErr w:type="spellEnd"/>
      <w:r w:rsidR="007F3734">
        <w:rPr>
          <w:b/>
          <w:bCs/>
        </w:rPr>
        <w:t xml:space="preserve"> </w:t>
      </w:r>
      <w:r w:rsidR="007F3734">
        <w:t xml:space="preserve">é a bora que não “pertence” ao elemento, e que está no campo da </w:t>
      </w:r>
      <w:proofErr w:type="spellStart"/>
      <w:r w:rsidR="007F3734">
        <w:t>margin</w:t>
      </w:r>
      <w:proofErr w:type="spellEnd"/>
      <w:r w:rsidR="007F3734">
        <w:t>.</w:t>
      </w:r>
    </w:p>
    <w:p w14:paraId="423C3730" w14:textId="1B1E02C2" w:rsidR="00DC1420" w:rsidRDefault="00DC1420" w:rsidP="007478FD">
      <w:pPr>
        <w:jc w:val="both"/>
      </w:pPr>
    </w:p>
    <w:p w14:paraId="695C898A" w14:textId="07BEEC22" w:rsidR="00DC1420" w:rsidRDefault="00DC1420" w:rsidP="007478FD">
      <w:pPr>
        <w:jc w:val="both"/>
      </w:pPr>
    </w:p>
    <w:p w14:paraId="42758701" w14:textId="0E41A3AA" w:rsidR="0054612D" w:rsidRDefault="0054612D" w:rsidP="007478FD">
      <w:pPr>
        <w:jc w:val="both"/>
      </w:pPr>
      <w:proofErr w:type="spellStart"/>
      <w:r>
        <w:rPr>
          <w:b/>
          <w:bCs/>
        </w:rPr>
        <w:t>Border</w:t>
      </w:r>
      <w:proofErr w:type="spellEnd"/>
      <w:r>
        <w:rPr>
          <w:b/>
          <w:bCs/>
        </w:rPr>
        <w:t xml:space="preserve">: </w:t>
      </w:r>
      <w:r w:rsidR="008D68A4">
        <w:rPr>
          <w:b/>
          <w:bCs/>
        </w:rPr>
        <w:t>{</w:t>
      </w:r>
      <w:proofErr w:type="spellStart"/>
      <w:r w:rsidR="008D68A4" w:rsidRPr="008D68A4">
        <w:t>border</w:t>
      </w:r>
      <w:proofErr w:type="spellEnd"/>
      <w:r w:rsidR="008D68A4">
        <w:t xml:space="preserve">: </w:t>
      </w:r>
      <w:r>
        <w:t>tamanha tipo cor</w:t>
      </w:r>
      <w:r w:rsidR="008D68A4">
        <w:t xml:space="preserve">} 10px </w:t>
      </w:r>
      <w:proofErr w:type="spellStart"/>
      <w:r w:rsidR="008D68A4">
        <w:t>solid</w:t>
      </w:r>
      <w:proofErr w:type="spellEnd"/>
      <w:r w:rsidR="008D68A4">
        <w:t xml:space="preserve"> </w:t>
      </w:r>
      <w:proofErr w:type="spellStart"/>
      <w:r w:rsidR="008D68A4">
        <w:t>black</w:t>
      </w:r>
      <w:proofErr w:type="spellEnd"/>
      <w:r w:rsidR="008D68A4">
        <w:t xml:space="preserve">. Os tipos de bordas são: </w:t>
      </w:r>
      <w:proofErr w:type="spellStart"/>
      <w:r w:rsidR="008D68A4">
        <w:rPr>
          <w:b/>
          <w:bCs/>
        </w:rPr>
        <w:t>solid</w:t>
      </w:r>
      <w:proofErr w:type="spellEnd"/>
      <w:r w:rsidR="008D68A4">
        <w:rPr>
          <w:b/>
          <w:bCs/>
        </w:rPr>
        <w:t xml:space="preserve"> </w:t>
      </w:r>
      <w:r w:rsidR="008D68A4">
        <w:t xml:space="preserve">(linha contínua e sólida) </w:t>
      </w:r>
      <w:proofErr w:type="spellStart"/>
      <w:r w:rsidR="008D68A4">
        <w:rPr>
          <w:b/>
          <w:bCs/>
        </w:rPr>
        <w:t>dashed</w:t>
      </w:r>
      <w:proofErr w:type="spellEnd"/>
      <w:r w:rsidR="008D68A4">
        <w:rPr>
          <w:b/>
          <w:bCs/>
        </w:rPr>
        <w:t xml:space="preserve"> </w:t>
      </w:r>
      <w:r w:rsidR="008D68A4">
        <w:t xml:space="preserve">(tracejada) </w:t>
      </w:r>
      <w:proofErr w:type="spellStart"/>
      <w:r w:rsidR="008D68A4">
        <w:rPr>
          <w:b/>
          <w:bCs/>
        </w:rPr>
        <w:t>dotted</w:t>
      </w:r>
      <w:proofErr w:type="spellEnd"/>
      <w:r w:rsidR="008D68A4">
        <w:rPr>
          <w:b/>
          <w:bCs/>
        </w:rPr>
        <w:t xml:space="preserve"> (</w:t>
      </w:r>
      <w:r w:rsidR="008D68A4">
        <w:t xml:space="preserve">marcada com bolinhas) </w:t>
      </w:r>
      <w:proofErr w:type="spellStart"/>
      <w:r w:rsidR="008D68A4">
        <w:rPr>
          <w:b/>
          <w:bCs/>
        </w:rPr>
        <w:t>double</w:t>
      </w:r>
      <w:proofErr w:type="spellEnd"/>
      <w:r w:rsidR="008D68A4">
        <w:rPr>
          <w:b/>
          <w:bCs/>
        </w:rPr>
        <w:t xml:space="preserve"> </w:t>
      </w:r>
      <w:r w:rsidR="008D68A4">
        <w:t>(linha dupla)</w:t>
      </w:r>
      <w:r w:rsidR="00BD63C6">
        <w:t xml:space="preserve"> </w:t>
      </w:r>
      <w:proofErr w:type="spellStart"/>
      <w:r w:rsidR="00BD63C6">
        <w:rPr>
          <w:b/>
          <w:bCs/>
        </w:rPr>
        <w:t>gro</w:t>
      </w:r>
      <w:r w:rsidR="00DC7179">
        <w:rPr>
          <w:b/>
          <w:bCs/>
        </w:rPr>
        <w:t>o</w:t>
      </w:r>
      <w:r w:rsidR="00BD63C6">
        <w:rPr>
          <w:b/>
          <w:bCs/>
        </w:rPr>
        <w:t>ve</w:t>
      </w:r>
      <w:proofErr w:type="spellEnd"/>
      <w:r w:rsidR="00BD63C6">
        <w:rPr>
          <w:b/>
          <w:bCs/>
        </w:rPr>
        <w:t xml:space="preserve"> (</w:t>
      </w:r>
      <w:r w:rsidR="00BD63C6">
        <w:t>borda 3d com chanfro)</w:t>
      </w:r>
    </w:p>
    <w:p w14:paraId="073063A3" w14:textId="2DFD246E" w:rsidR="00242ADD" w:rsidRDefault="00242ADD" w:rsidP="007478FD">
      <w:pPr>
        <w:jc w:val="both"/>
      </w:pPr>
      <w:proofErr w:type="spellStart"/>
      <w:r>
        <w:rPr>
          <w:b/>
          <w:bCs/>
        </w:rPr>
        <w:t>Padding</w:t>
      </w:r>
      <w:proofErr w:type="spellEnd"/>
      <w:r>
        <w:rPr>
          <w:b/>
          <w:bCs/>
        </w:rPr>
        <w:t xml:space="preserve">: </w:t>
      </w:r>
      <w:r w:rsidR="00950408">
        <w:t xml:space="preserve">É o preenchimento entre o conteúdo de fato e a borda (é um preenchimento vazio). Ele começa a contar no sentido horário. </w:t>
      </w:r>
      <w:r w:rsidR="00950408" w:rsidRPr="00950408">
        <w:rPr>
          <w:b/>
          <w:bCs/>
        </w:rPr>
        <w:t>{</w:t>
      </w:r>
      <w:proofErr w:type="spellStart"/>
      <w:r w:rsidR="00950408" w:rsidRPr="00950408">
        <w:rPr>
          <w:b/>
          <w:bCs/>
        </w:rPr>
        <w:t>padding</w:t>
      </w:r>
      <w:proofErr w:type="spellEnd"/>
      <w:r w:rsidR="00950408" w:rsidRPr="00950408">
        <w:rPr>
          <w:b/>
          <w:bCs/>
        </w:rPr>
        <w:t xml:space="preserve">: top </w:t>
      </w:r>
      <w:proofErr w:type="spellStart"/>
      <w:r w:rsidR="00950408" w:rsidRPr="00950408">
        <w:rPr>
          <w:b/>
          <w:bCs/>
        </w:rPr>
        <w:t>right</w:t>
      </w:r>
      <w:proofErr w:type="spellEnd"/>
      <w:r w:rsidR="00950408" w:rsidRPr="00950408">
        <w:rPr>
          <w:b/>
          <w:bCs/>
        </w:rPr>
        <w:t xml:space="preserve"> </w:t>
      </w:r>
      <w:proofErr w:type="spellStart"/>
      <w:r w:rsidR="00950408" w:rsidRPr="00950408">
        <w:rPr>
          <w:b/>
          <w:bCs/>
        </w:rPr>
        <w:t>bottom</w:t>
      </w:r>
      <w:proofErr w:type="spellEnd"/>
      <w:r w:rsidR="00950408" w:rsidRPr="00950408">
        <w:rPr>
          <w:b/>
          <w:bCs/>
        </w:rPr>
        <w:t xml:space="preserve"> </w:t>
      </w:r>
      <w:proofErr w:type="spellStart"/>
      <w:r w:rsidR="00950408" w:rsidRPr="00950408">
        <w:rPr>
          <w:b/>
          <w:bCs/>
        </w:rPr>
        <w:t>left</w:t>
      </w:r>
      <w:proofErr w:type="spellEnd"/>
      <w:r w:rsidR="00950408" w:rsidRPr="00950408">
        <w:rPr>
          <w:b/>
          <w:bCs/>
        </w:rPr>
        <w:t>}</w:t>
      </w:r>
      <w:r w:rsidR="00950408">
        <w:rPr>
          <w:b/>
          <w:bCs/>
        </w:rPr>
        <w:t xml:space="preserve"> </w:t>
      </w:r>
      <w:r w:rsidR="00950408">
        <w:t xml:space="preserve">podemos passar esses parâmetros separadamente ou em forma de um só vez, ou até mesmo, com </w:t>
      </w:r>
      <w:proofErr w:type="spellStart"/>
      <w:r w:rsidR="00950408">
        <w:t>shorthand</w:t>
      </w:r>
      <w:proofErr w:type="spellEnd"/>
      <w:r w:rsidR="00950408">
        <w:t>.</w:t>
      </w:r>
    </w:p>
    <w:p w14:paraId="636B6E12" w14:textId="0CCCADF3" w:rsidR="00986144" w:rsidRPr="005862C5" w:rsidRDefault="00986144" w:rsidP="007478FD">
      <w:pPr>
        <w:jc w:val="both"/>
        <w:rPr>
          <w:highlight w:val="yellow"/>
        </w:rPr>
      </w:pPr>
      <w:r>
        <w:tab/>
      </w:r>
      <w:proofErr w:type="spellStart"/>
      <w:r w:rsidRPr="005862C5">
        <w:rPr>
          <w:b/>
          <w:bCs/>
          <w:highlight w:val="yellow"/>
        </w:rPr>
        <w:t>Shorthands</w:t>
      </w:r>
      <w:proofErr w:type="spellEnd"/>
      <w:r w:rsidRPr="005862C5">
        <w:rPr>
          <w:b/>
          <w:bCs/>
          <w:highlight w:val="yellow"/>
        </w:rPr>
        <w:t xml:space="preserve"> {</w:t>
      </w:r>
      <w:proofErr w:type="spellStart"/>
      <w:r w:rsidRPr="005862C5">
        <w:rPr>
          <w:b/>
          <w:bCs/>
          <w:highlight w:val="yellow"/>
        </w:rPr>
        <w:t>paddind</w:t>
      </w:r>
      <w:proofErr w:type="spellEnd"/>
      <w:r w:rsidRPr="005862C5">
        <w:rPr>
          <w:b/>
          <w:bCs/>
          <w:highlight w:val="yellow"/>
        </w:rPr>
        <w:t xml:space="preserve">: 10px} </w:t>
      </w:r>
      <w:r w:rsidRPr="005862C5">
        <w:rPr>
          <w:b/>
          <w:bCs/>
          <w:highlight w:val="yellow"/>
        </w:rPr>
        <w:sym w:font="Wingdings" w:char="F0E0"/>
      </w:r>
      <w:r w:rsidRPr="005862C5">
        <w:rPr>
          <w:b/>
          <w:bCs/>
          <w:highlight w:val="yellow"/>
        </w:rPr>
        <w:t xml:space="preserve"> </w:t>
      </w:r>
      <w:r w:rsidRPr="005862C5">
        <w:rPr>
          <w:highlight w:val="yellow"/>
        </w:rPr>
        <w:t xml:space="preserve">coloca um </w:t>
      </w:r>
      <w:proofErr w:type="spellStart"/>
      <w:r w:rsidRPr="005862C5">
        <w:rPr>
          <w:highlight w:val="yellow"/>
        </w:rPr>
        <w:t>padding</w:t>
      </w:r>
      <w:proofErr w:type="spellEnd"/>
      <w:r w:rsidRPr="005862C5">
        <w:rPr>
          <w:highlight w:val="yellow"/>
        </w:rPr>
        <w:t xml:space="preserve"> de 10px para todos os lados de uma vez.</w:t>
      </w:r>
    </w:p>
    <w:p w14:paraId="2339F15C" w14:textId="6B0E5609" w:rsidR="00986144" w:rsidRPr="00986144" w:rsidRDefault="00986144" w:rsidP="007478FD">
      <w:pPr>
        <w:jc w:val="both"/>
      </w:pPr>
      <w:r w:rsidRPr="005862C5">
        <w:rPr>
          <w:highlight w:val="yellow"/>
        </w:rPr>
        <w:tab/>
      </w:r>
      <w:proofErr w:type="spellStart"/>
      <w:r w:rsidRPr="005862C5">
        <w:rPr>
          <w:b/>
          <w:bCs/>
          <w:highlight w:val="yellow"/>
        </w:rPr>
        <w:t>Shorthands</w:t>
      </w:r>
      <w:proofErr w:type="spellEnd"/>
      <w:r w:rsidRPr="005862C5">
        <w:rPr>
          <w:b/>
          <w:bCs/>
          <w:highlight w:val="yellow"/>
        </w:rPr>
        <w:t xml:space="preserve"> {</w:t>
      </w:r>
      <w:proofErr w:type="spellStart"/>
      <w:r w:rsidRPr="005862C5">
        <w:rPr>
          <w:b/>
          <w:bCs/>
          <w:highlight w:val="yellow"/>
        </w:rPr>
        <w:t>padding</w:t>
      </w:r>
      <w:proofErr w:type="spellEnd"/>
      <w:r w:rsidRPr="005862C5">
        <w:rPr>
          <w:b/>
          <w:bCs/>
          <w:highlight w:val="yellow"/>
        </w:rPr>
        <w:t xml:space="preserve">: 10px 50px) </w:t>
      </w:r>
      <w:r w:rsidRPr="005862C5">
        <w:rPr>
          <w:b/>
          <w:bCs/>
          <w:highlight w:val="yellow"/>
        </w:rPr>
        <w:sym w:font="Wingdings" w:char="F0E0"/>
      </w:r>
      <w:r w:rsidRPr="005862C5">
        <w:rPr>
          <w:b/>
          <w:bCs/>
          <w:highlight w:val="yellow"/>
        </w:rPr>
        <w:t xml:space="preserve"> </w:t>
      </w:r>
      <w:r w:rsidRPr="005862C5">
        <w:rPr>
          <w:highlight w:val="yellow"/>
        </w:rPr>
        <w:t xml:space="preserve">coloca </w:t>
      </w:r>
      <w:proofErr w:type="spellStart"/>
      <w:r w:rsidRPr="005862C5">
        <w:rPr>
          <w:highlight w:val="yellow"/>
        </w:rPr>
        <w:t>padding</w:t>
      </w:r>
      <w:proofErr w:type="spellEnd"/>
      <w:r w:rsidRPr="005862C5">
        <w:rPr>
          <w:highlight w:val="yellow"/>
        </w:rPr>
        <w:t xml:space="preserve"> 10px (top </w:t>
      </w:r>
      <w:proofErr w:type="spellStart"/>
      <w:r w:rsidRPr="005862C5">
        <w:rPr>
          <w:highlight w:val="yellow"/>
        </w:rPr>
        <w:t>and</w:t>
      </w:r>
      <w:proofErr w:type="spellEnd"/>
      <w:r w:rsidRPr="005862C5">
        <w:rPr>
          <w:highlight w:val="yellow"/>
        </w:rPr>
        <w:t xml:space="preserve"> </w:t>
      </w:r>
      <w:proofErr w:type="spellStart"/>
      <w:r w:rsidRPr="005862C5">
        <w:rPr>
          <w:highlight w:val="yellow"/>
        </w:rPr>
        <w:t>bottom</w:t>
      </w:r>
      <w:proofErr w:type="spellEnd"/>
      <w:r w:rsidRPr="005862C5">
        <w:rPr>
          <w:highlight w:val="yellow"/>
        </w:rPr>
        <w:t>) e 50px (</w:t>
      </w:r>
      <w:proofErr w:type="spellStart"/>
      <w:r w:rsidRPr="005862C5">
        <w:rPr>
          <w:highlight w:val="yellow"/>
        </w:rPr>
        <w:t>right</w:t>
      </w:r>
      <w:proofErr w:type="spellEnd"/>
      <w:r w:rsidRPr="005862C5">
        <w:rPr>
          <w:highlight w:val="yellow"/>
        </w:rPr>
        <w:t xml:space="preserve"> </w:t>
      </w:r>
      <w:proofErr w:type="spellStart"/>
      <w:r w:rsidRPr="005862C5">
        <w:rPr>
          <w:highlight w:val="yellow"/>
        </w:rPr>
        <w:t>and</w:t>
      </w:r>
      <w:proofErr w:type="spellEnd"/>
      <w:r w:rsidRPr="005862C5">
        <w:rPr>
          <w:highlight w:val="yellow"/>
        </w:rPr>
        <w:t xml:space="preserve"> </w:t>
      </w:r>
      <w:proofErr w:type="spellStart"/>
      <w:r w:rsidRPr="005862C5">
        <w:rPr>
          <w:highlight w:val="yellow"/>
        </w:rPr>
        <w:t>left</w:t>
      </w:r>
      <w:proofErr w:type="spellEnd"/>
      <w:r w:rsidRPr="005862C5">
        <w:rPr>
          <w:highlight w:val="yellow"/>
        </w:rPr>
        <w:t>)</w:t>
      </w:r>
    </w:p>
    <w:p w14:paraId="1CED8F76" w14:textId="2ED562C5" w:rsidR="009B165D" w:rsidRDefault="009B165D" w:rsidP="007478FD">
      <w:pPr>
        <w:jc w:val="both"/>
      </w:pPr>
      <w:proofErr w:type="spellStart"/>
      <w:r>
        <w:rPr>
          <w:b/>
          <w:bCs/>
        </w:rPr>
        <w:lastRenderedPageBreak/>
        <w:t>Margin</w:t>
      </w:r>
      <w:proofErr w:type="spellEnd"/>
      <w:r>
        <w:rPr>
          <w:b/>
          <w:bCs/>
        </w:rPr>
        <w:t xml:space="preserve">: </w:t>
      </w:r>
      <w:r>
        <w:t xml:space="preserve">É o que vem logo após a borda de um objeto e está do lado de fora do </w:t>
      </w:r>
      <w:proofErr w:type="spellStart"/>
      <w:r>
        <w:t>elemento.</w:t>
      </w:r>
      <w:r w:rsidR="00DC2C1D">
        <w:t>Começa</w:t>
      </w:r>
      <w:proofErr w:type="spellEnd"/>
      <w:r w:rsidR="00DC2C1D">
        <w:t xml:space="preserve"> a contar sentido horário </w:t>
      </w:r>
      <w:r w:rsidR="00DC2C1D" w:rsidRPr="00950408">
        <w:rPr>
          <w:b/>
          <w:bCs/>
        </w:rPr>
        <w:t>{</w:t>
      </w:r>
      <w:proofErr w:type="spellStart"/>
      <w:r w:rsidR="00DC2C1D">
        <w:rPr>
          <w:b/>
          <w:bCs/>
        </w:rPr>
        <w:t>margin</w:t>
      </w:r>
      <w:proofErr w:type="spellEnd"/>
      <w:r w:rsidR="00DC2C1D" w:rsidRPr="00950408">
        <w:rPr>
          <w:b/>
          <w:bCs/>
        </w:rPr>
        <w:t xml:space="preserve">: top </w:t>
      </w:r>
      <w:proofErr w:type="spellStart"/>
      <w:r w:rsidR="00DC2C1D" w:rsidRPr="00950408">
        <w:rPr>
          <w:b/>
          <w:bCs/>
        </w:rPr>
        <w:t>right</w:t>
      </w:r>
      <w:proofErr w:type="spellEnd"/>
      <w:r w:rsidR="00DC2C1D" w:rsidRPr="00950408">
        <w:rPr>
          <w:b/>
          <w:bCs/>
        </w:rPr>
        <w:t xml:space="preserve"> </w:t>
      </w:r>
      <w:proofErr w:type="spellStart"/>
      <w:r w:rsidR="00DC2C1D" w:rsidRPr="00950408">
        <w:rPr>
          <w:b/>
          <w:bCs/>
        </w:rPr>
        <w:t>bottom</w:t>
      </w:r>
      <w:proofErr w:type="spellEnd"/>
      <w:r w:rsidR="00DC2C1D" w:rsidRPr="00950408">
        <w:rPr>
          <w:b/>
          <w:bCs/>
        </w:rPr>
        <w:t xml:space="preserve"> </w:t>
      </w:r>
      <w:proofErr w:type="spellStart"/>
      <w:r w:rsidR="00DC2C1D" w:rsidRPr="00950408">
        <w:rPr>
          <w:b/>
          <w:bCs/>
        </w:rPr>
        <w:t>left</w:t>
      </w:r>
      <w:proofErr w:type="spellEnd"/>
      <w:r w:rsidR="00DC2C1D" w:rsidRPr="00950408">
        <w:rPr>
          <w:b/>
          <w:bCs/>
        </w:rPr>
        <w:t>}</w:t>
      </w:r>
      <w:r w:rsidR="00DC2C1D">
        <w:rPr>
          <w:b/>
          <w:bCs/>
        </w:rPr>
        <w:t xml:space="preserve"> </w:t>
      </w:r>
      <w:r w:rsidR="00DC2C1D">
        <w:t xml:space="preserve">podemos passar esses parâmetros separadamente ou em forma de um só vez, ou até mesmo, com </w:t>
      </w:r>
      <w:proofErr w:type="spellStart"/>
      <w:r w:rsidR="00DC2C1D">
        <w:t>shorthand</w:t>
      </w:r>
      <w:proofErr w:type="spellEnd"/>
      <w:r w:rsidR="00DC2C1D">
        <w:t>.</w:t>
      </w:r>
    </w:p>
    <w:p w14:paraId="4B3ADC55" w14:textId="50B145C5" w:rsidR="00727744" w:rsidRPr="005862C5" w:rsidRDefault="00727744" w:rsidP="007478FD">
      <w:pPr>
        <w:jc w:val="both"/>
        <w:rPr>
          <w:highlight w:val="yellow"/>
        </w:rPr>
      </w:pPr>
      <w:r>
        <w:tab/>
      </w:r>
      <w:r w:rsidR="000D401B" w:rsidRPr="005862C5">
        <w:rPr>
          <w:b/>
          <w:bCs/>
          <w:highlight w:val="yellow"/>
        </w:rPr>
        <w:t xml:space="preserve">SHORTHAND </w:t>
      </w:r>
      <w:r w:rsidRPr="005862C5">
        <w:rPr>
          <w:b/>
          <w:bCs/>
          <w:highlight w:val="yellow"/>
        </w:rPr>
        <w:t>MARGIN-AUTO</w:t>
      </w:r>
      <w:r w:rsidR="000D401B" w:rsidRPr="005862C5">
        <w:rPr>
          <w:b/>
          <w:bCs/>
          <w:highlight w:val="yellow"/>
        </w:rPr>
        <w:sym w:font="Wingdings" w:char="F0E0"/>
      </w:r>
      <w:r w:rsidRPr="005862C5">
        <w:rPr>
          <w:b/>
          <w:bCs/>
          <w:highlight w:val="yellow"/>
        </w:rPr>
        <w:t xml:space="preserve"> </w:t>
      </w:r>
      <w:r w:rsidRPr="005862C5">
        <w:rPr>
          <w:highlight w:val="yellow"/>
        </w:rPr>
        <w:t>Centraliza</w:t>
      </w:r>
      <w:r w:rsidR="000D401B" w:rsidRPr="005862C5">
        <w:rPr>
          <w:highlight w:val="yellow"/>
        </w:rPr>
        <w:t xml:space="preserve"> (top </w:t>
      </w:r>
      <w:proofErr w:type="spellStart"/>
      <w:r w:rsidR="000D401B" w:rsidRPr="005862C5">
        <w:rPr>
          <w:highlight w:val="yellow"/>
        </w:rPr>
        <w:t>right</w:t>
      </w:r>
      <w:proofErr w:type="spellEnd"/>
      <w:r w:rsidR="000D401B" w:rsidRPr="005862C5">
        <w:rPr>
          <w:highlight w:val="yellow"/>
        </w:rPr>
        <w:t xml:space="preserve"> </w:t>
      </w:r>
      <w:proofErr w:type="spellStart"/>
      <w:r w:rsidR="000D401B" w:rsidRPr="005862C5">
        <w:rPr>
          <w:highlight w:val="yellow"/>
        </w:rPr>
        <w:t>bottom</w:t>
      </w:r>
      <w:proofErr w:type="spellEnd"/>
      <w:r w:rsidR="000D401B" w:rsidRPr="005862C5">
        <w:rPr>
          <w:highlight w:val="yellow"/>
        </w:rPr>
        <w:t xml:space="preserve"> </w:t>
      </w:r>
      <w:proofErr w:type="spellStart"/>
      <w:r w:rsidR="000D401B" w:rsidRPr="005862C5">
        <w:rPr>
          <w:highlight w:val="yellow"/>
        </w:rPr>
        <w:t>and</w:t>
      </w:r>
      <w:proofErr w:type="spellEnd"/>
      <w:r w:rsidR="000D401B" w:rsidRPr="005862C5">
        <w:rPr>
          <w:highlight w:val="yellow"/>
        </w:rPr>
        <w:t xml:space="preserve"> </w:t>
      </w:r>
      <w:proofErr w:type="spellStart"/>
      <w:r w:rsidR="000D401B" w:rsidRPr="005862C5">
        <w:rPr>
          <w:highlight w:val="yellow"/>
        </w:rPr>
        <w:t>left</w:t>
      </w:r>
      <w:proofErr w:type="spellEnd"/>
      <w:r w:rsidR="000D401B" w:rsidRPr="005862C5">
        <w:rPr>
          <w:highlight w:val="yellow"/>
        </w:rPr>
        <w:t>)</w:t>
      </w:r>
      <w:r w:rsidRPr="005862C5">
        <w:rPr>
          <w:highlight w:val="yellow"/>
        </w:rPr>
        <w:t xml:space="preserve"> determinado objeto de acordo com o </w:t>
      </w:r>
      <w:proofErr w:type="spellStart"/>
      <w:r w:rsidRPr="005862C5">
        <w:rPr>
          <w:highlight w:val="yellow"/>
        </w:rPr>
        <w:t>viewport</w:t>
      </w:r>
      <w:proofErr w:type="spellEnd"/>
    </w:p>
    <w:p w14:paraId="3BCE7B7F" w14:textId="249BC6EF" w:rsidR="000D401B" w:rsidRPr="000D401B" w:rsidRDefault="000D401B" w:rsidP="007478FD">
      <w:pPr>
        <w:jc w:val="both"/>
      </w:pPr>
      <w:r w:rsidRPr="005862C5">
        <w:rPr>
          <w:highlight w:val="yellow"/>
        </w:rPr>
        <w:tab/>
      </w:r>
      <w:r w:rsidRPr="005862C5">
        <w:rPr>
          <w:b/>
          <w:bCs/>
          <w:highlight w:val="yellow"/>
        </w:rPr>
        <w:t>SHORTHAND {</w:t>
      </w:r>
      <w:proofErr w:type="spellStart"/>
      <w:r w:rsidRPr="005862C5">
        <w:rPr>
          <w:b/>
          <w:bCs/>
          <w:highlight w:val="yellow"/>
        </w:rPr>
        <w:t>margin</w:t>
      </w:r>
      <w:proofErr w:type="spellEnd"/>
      <w:r w:rsidRPr="005862C5">
        <w:rPr>
          <w:b/>
          <w:bCs/>
          <w:highlight w:val="yellow"/>
        </w:rPr>
        <w:t xml:space="preserve">: 20px auto 50px auto;} </w:t>
      </w:r>
      <w:r w:rsidRPr="005862C5">
        <w:rPr>
          <w:b/>
          <w:bCs/>
          <w:highlight w:val="yellow"/>
        </w:rPr>
        <w:sym w:font="Wingdings" w:char="F0E0"/>
      </w:r>
      <w:r w:rsidRPr="005862C5">
        <w:rPr>
          <w:b/>
          <w:bCs/>
          <w:highlight w:val="yellow"/>
        </w:rPr>
        <w:t xml:space="preserve"> </w:t>
      </w:r>
      <w:r w:rsidRPr="005862C5">
        <w:rPr>
          <w:highlight w:val="yellow"/>
        </w:rPr>
        <w:t>Vai colocar 20px (top) 50px (</w:t>
      </w:r>
      <w:proofErr w:type="spellStart"/>
      <w:r w:rsidRPr="005862C5">
        <w:rPr>
          <w:highlight w:val="yellow"/>
        </w:rPr>
        <w:t>bottom</w:t>
      </w:r>
      <w:proofErr w:type="spellEnd"/>
      <w:r w:rsidRPr="005862C5">
        <w:rPr>
          <w:highlight w:val="yellow"/>
        </w:rPr>
        <w:t xml:space="preserve">) e vai centralizar de acordo com o </w:t>
      </w:r>
      <w:proofErr w:type="spellStart"/>
      <w:r w:rsidRPr="005862C5">
        <w:rPr>
          <w:highlight w:val="yellow"/>
        </w:rPr>
        <w:t>viewport</w:t>
      </w:r>
      <w:proofErr w:type="spellEnd"/>
      <w:r w:rsidRPr="005862C5">
        <w:rPr>
          <w:highlight w:val="yellow"/>
        </w:rPr>
        <w:t xml:space="preserve"> (</w:t>
      </w:r>
      <w:proofErr w:type="spellStart"/>
      <w:r w:rsidRPr="005862C5">
        <w:rPr>
          <w:highlight w:val="yellow"/>
        </w:rPr>
        <w:t>right</w:t>
      </w:r>
      <w:proofErr w:type="spellEnd"/>
      <w:r w:rsidRPr="005862C5">
        <w:rPr>
          <w:highlight w:val="yellow"/>
        </w:rPr>
        <w:t xml:space="preserve"> </w:t>
      </w:r>
      <w:proofErr w:type="spellStart"/>
      <w:r w:rsidRPr="005862C5">
        <w:rPr>
          <w:highlight w:val="yellow"/>
        </w:rPr>
        <w:t>and</w:t>
      </w:r>
      <w:proofErr w:type="spellEnd"/>
      <w:r w:rsidRPr="005862C5">
        <w:rPr>
          <w:highlight w:val="yellow"/>
        </w:rPr>
        <w:t xml:space="preserve"> </w:t>
      </w:r>
      <w:proofErr w:type="spellStart"/>
      <w:r w:rsidRPr="005862C5">
        <w:rPr>
          <w:highlight w:val="yellow"/>
        </w:rPr>
        <w:t>left</w:t>
      </w:r>
      <w:proofErr w:type="spellEnd"/>
      <w:r w:rsidRPr="005862C5">
        <w:rPr>
          <w:highlight w:val="yellow"/>
        </w:rPr>
        <w:t>).</w:t>
      </w:r>
    </w:p>
    <w:p w14:paraId="4D4420F3" w14:textId="6AE7C647" w:rsidR="004B5371" w:rsidRPr="005514BB" w:rsidRDefault="004B5371" w:rsidP="007478FD">
      <w:pPr>
        <w:jc w:val="both"/>
      </w:pPr>
      <w:r>
        <w:tab/>
        <w:t>{</w:t>
      </w:r>
      <w:proofErr w:type="spellStart"/>
      <w:r>
        <w:rPr>
          <w:b/>
          <w:bCs/>
        </w:rPr>
        <w:t>Outline</w:t>
      </w:r>
      <w:proofErr w:type="spellEnd"/>
      <w:r>
        <w:rPr>
          <w:b/>
          <w:bCs/>
        </w:rPr>
        <w:t xml:space="preserve">: 5px </w:t>
      </w:r>
      <w:proofErr w:type="spellStart"/>
      <w:r>
        <w:rPr>
          <w:b/>
          <w:bCs/>
        </w:rPr>
        <w:t>solid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salmon</w:t>
      </w:r>
      <w:proofErr w:type="spellEnd"/>
      <w:r>
        <w:rPr>
          <w:b/>
          <w:bCs/>
        </w:rPr>
        <w:t xml:space="preserve">}: </w:t>
      </w:r>
      <w:r w:rsidR="005514BB">
        <w:t>é um contorno que acontece pelo lado de fora da borda, mas dentro da margem</w:t>
      </w:r>
      <w:r w:rsidR="00D6030A">
        <w:t xml:space="preserve"> (é o contorno da borda).</w:t>
      </w:r>
    </w:p>
    <w:p w14:paraId="382D1975" w14:textId="35367552" w:rsidR="00DC1420" w:rsidRDefault="00DC1420" w:rsidP="007478FD">
      <w:pPr>
        <w:jc w:val="both"/>
      </w:pPr>
    </w:p>
    <w:p w14:paraId="0267B1CE" w14:textId="77777777" w:rsidR="00024752" w:rsidRDefault="00024752" w:rsidP="007478FD">
      <w:pPr>
        <w:jc w:val="both"/>
        <w:rPr>
          <w:b/>
          <w:bCs/>
        </w:rPr>
      </w:pPr>
    </w:p>
    <w:p w14:paraId="73509EFB" w14:textId="77777777" w:rsidR="00024752" w:rsidRDefault="00024752" w:rsidP="007478FD">
      <w:pPr>
        <w:jc w:val="both"/>
        <w:rPr>
          <w:b/>
          <w:bCs/>
        </w:rPr>
      </w:pPr>
    </w:p>
    <w:p w14:paraId="053FA023" w14:textId="6AD75987" w:rsidR="00DC1420" w:rsidRDefault="00024752" w:rsidP="007478FD">
      <w:pPr>
        <w:jc w:val="both"/>
      </w:pPr>
      <w:r w:rsidRPr="003B7DE8">
        <w:rPr>
          <w:noProof/>
        </w:rPr>
        <w:drawing>
          <wp:anchor distT="0" distB="0" distL="114300" distR="114300" simplePos="0" relativeHeight="251678720" behindDoc="1" locked="0" layoutInCell="1" allowOverlap="1" wp14:anchorId="334379C8" wp14:editId="757DC319">
            <wp:simplePos x="0" y="0"/>
            <wp:positionH relativeFrom="column">
              <wp:posOffset>3331210</wp:posOffset>
            </wp:positionH>
            <wp:positionV relativeFrom="paragraph">
              <wp:posOffset>0</wp:posOffset>
            </wp:positionV>
            <wp:extent cx="3505835" cy="1918970"/>
            <wp:effectExtent l="0" t="0" r="0" b="5080"/>
            <wp:wrapTight wrapText="bothSides">
              <wp:wrapPolygon edited="0">
                <wp:start x="0" y="0"/>
                <wp:lineTo x="0" y="21443"/>
                <wp:lineTo x="21479" y="21443"/>
                <wp:lineTo x="21479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5438892E" wp14:editId="6178D06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13100" cy="2094230"/>
            <wp:effectExtent l="0" t="0" r="6350" b="1270"/>
            <wp:wrapTight wrapText="bothSides">
              <wp:wrapPolygon edited="0">
                <wp:start x="0" y="0"/>
                <wp:lineTo x="0" y="21417"/>
                <wp:lineTo x="21515" y="21417"/>
                <wp:lineTo x="21515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06FB">
        <w:rPr>
          <w:b/>
          <w:bCs/>
        </w:rPr>
        <w:t>box-</w:t>
      </w:r>
      <w:proofErr w:type="spellStart"/>
      <w:r w:rsidR="00B806FB">
        <w:rPr>
          <w:b/>
          <w:bCs/>
        </w:rPr>
        <w:t>level</w:t>
      </w:r>
      <w:proofErr w:type="spellEnd"/>
      <w:r w:rsidR="00B806FB">
        <w:rPr>
          <w:b/>
          <w:bCs/>
        </w:rPr>
        <w:t xml:space="preserve">: </w:t>
      </w:r>
      <w:r w:rsidR="00B806FB">
        <w:t>É isolado e independente.</w:t>
      </w:r>
      <w:r w:rsidR="00075382">
        <w:t xml:space="preserve"> &lt;</w:t>
      </w:r>
      <w:proofErr w:type="spellStart"/>
      <w:r w:rsidR="00075382">
        <w:t>div</w:t>
      </w:r>
      <w:proofErr w:type="spellEnd"/>
      <w:r w:rsidR="00075382">
        <w:t>&gt;</w:t>
      </w:r>
    </w:p>
    <w:p w14:paraId="6A103C80" w14:textId="25F4A62F" w:rsidR="00B806FB" w:rsidRDefault="00024752" w:rsidP="007478FD">
      <w:pPr>
        <w:jc w:val="both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proofErr w:type="spellStart"/>
      <w:r w:rsidR="00B806FB">
        <w:rPr>
          <w:b/>
          <w:bCs/>
        </w:rPr>
        <w:t>Inline-level</w:t>
      </w:r>
      <w:proofErr w:type="spellEnd"/>
      <w:r w:rsidR="00B806FB">
        <w:rPr>
          <w:b/>
          <w:bCs/>
        </w:rPr>
        <w:t xml:space="preserve">: </w:t>
      </w:r>
      <w:r w:rsidR="0049334D">
        <w:t>Não quebra linha e ocupa apenas o tamanha que precisa.</w:t>
      </w:r>
      <w:r w:rsidR="00075382">
        <w:t xml:space="preserve"> &lt;</w:t>
      </w:r>
      <w:proofErr w:type="spellStart"/>
      <w:r w:rsidR="00075382">
        <w:t>span</w:t>
      </w:r>
      <w:proofErr w:type="spellEnd"/>
      <w:r w:rsidR="00075382">
        <w:t>&gt;</w:t>
      </w:r>
    </w:p>
    <w:p w14:paraId="35981EC2" w14:textId="27E0CF78" w:rsidR="00024752" w:rsidRDefault="00024752" w:rsidP="007478FD">
      <w:pPr>
        <w:jc w:val="both"/>
      </w:pPr>
    </w:p>
    <w:p w14:paraId="76840402" w14:textId="74387F60" w:rsidR="00024752" w:rsidRDefault="00024752" w:rsidP="007478FD">
      <w:pPr>
        <w:jc w:val="both"/>
      </w:pPr>
      <w:r>
        <w:rPr>
          <w:b/>
          <w:bCs/>
        </w:rPr>
        <w:t>BOX-LEVEL</w:t>
      </w:r>
      <w:r w:rsidR="00196060">
        <w:rPr>
          <w:b/>
          <w:bCs/>
        </w:rPr>
        <w:t xml:space="preserve"> (DISPLAY: BLOCK): </w:t>
      </w:r>
      <w:r w:rsidR="004C7E90">
        <w:t xml:space="preserve">Todo elemento com </w:t>
      </w:r>
      <w:r w:rsidR="0054612D">
        <w:t xml:space="preserve">{display: </w:t>
      </w:r>
      <w:proofErr w:type="spellStart"/>
      <w:r w:rsidR="0054612D">
        <w:t>block</w:t>
      </w:r>
      <w:proofErr w:type="spellEnd"/>
      <w:r w:rsidR="0054612D">
        <w:t>;} vai ser um elemento com box-</w:t>
      </w:r>
      <w:proofErr w:type="spellStart"/>
      <w:r w:rsidR="0054612D">
        <w:t>level</w:t>
      </w:r>
      <w:proofErr w:type="spellEnd"/>
    </w:p>
    <w:p w14:paraId="367B7A2A" w14:textId="3A0A7380" w:rsidR="005862C5" w:rsidRDefault="005862C5" w:rsidP="007478FD">
      <w:pPr>
        <w:jc w:val="both"/>
      </w:pPr>
    </w:p>
    <w:p w14:paraId="3DFDD1F6" w14:textId="14E02541" w:rsidR="005862C5" w:rsidRDefault="005862C5" w:rsidP="007478FD">
      <w:pPr>
        <w:jc w:val="both"/>
      </w:pPr>
      <w:r>
        <w:rPr>
          <w:b/>
          <w:bCs/>
        </w:rPr>
        <w:t xml:space="preserve">GROUPING TAGS &lt;HEADER&gt; &lt;MAIN&gt; &lt;FOOTER&gt;: </w:t>
      </w:r>
      <w:r w:rsidR="00C12ADA">
        <w:t xml:space="preserve">São &lt; &gt; usadas </w:t>
      </w:r>
      <w:r w:rsidR="00C12ADA">
        <w:rPr>
          <w:b/>
          <w:bCs/>
        </w:rPr>
        <w:t xml:space="preserve">semanticamente </w:t>
      </w:r>
      <w:r w:rsidR="00C12ADA">
        <w:t xml:space="preserve">para </w:t>
      </w:r>
      <w:r w:rsidR="00C12ADA" w:rsidRPr="00C12ADA">
        <w:rPr>
          <w:b/>
          <w:bCs/>
        </w:rPr>
        <w:t>indicar / marcar</w:t>
      </w:r>
      <w:r w:rsidR="00C12ADA">
        <w:t xml:space="preserve"> para os motores de busca as partes dos nossos sites .</w:t>
      </w:r>
    </w:p>
    <w:p w14:paraId="7601D86C" w14:textId="45B1B76F" w:rsidR="00A51252" w:rsidRPr="00A51252" w:rsidRDefault="00A51252" w:rsidP="007478FD">
      <w:pPr>
        <w:jc w:val="both"/>
      </w:pPr>
      <w:r>
        <w:tab/>
      </w:r>
      <w:r>
        <w:rPr>
          <w:b/>
          <w:bCs/>
        </w:rPr>
        <w:t xml:space="preserve">&lt;HEADER&gt;: </w:t>
      </w:r>
      <w:r>
        <w:t>Cabeçalho, contém partes como logo, menu de navegação, área de login</w:t>
      </w:r>
    </w:p>
    <w:p w14:paraId="7A547E3D" w14:textId="5824B0D5" w:rsidR="00A51252" w:rsidRPr="00A51252" w:rsidRDefault="00A51252" w:rsidP="007478FD">
      <w:pPr>
        <w:jc w:val="both"/>
      </w:pPr>
      <w:r>
        <w:rPr>
          <w:b/>
          <w:bCs/>
        </w:rPr>
        <w:tab/>
        <w:t xml:space="preserve">&lt;MAIN&gt;: </w:t>
      </w:r>
      <w:r>
        <w:t xml:space="preserve">Conteúdo principal do site, geralmente composto por: &lt;SECTION&gt; </w:t>
      </w:r>
      <w:r>
        <w:sym w:font="Wingdings" w:char="F0E0"/>
      </w:r>
      <w:r>
        <w:t xml:space="preserve"> &lt;H1&gt; e &lt;H2&gt; </w:t>
      </w:r>
      <w:r>
        <w:sym w:font="Wingdings" w:char="F0E0"/>
      </w:r>
      <w:r>
        <w:t xml:space="preserve"> &lt;ARTICLE&gt; </w:t>
      </w:r>
      <w:r>
        <w:sym w:font="Wingdings" w:char="F0E0"/>
      </w:r>
      <w:r>
        <w:t xml:space="preserve"> &lt;P&gt; e &lt;ASIDE&gt;</w:t>
      </w:r>
    </w:p>
    <w:p w14:paraId="6B4F7A88" w14:textId="335702F6" w:rsidR="00A51252" w:rsidRDefault="00A51252" w:rsidP="007478FD">
      <w:pPr>
        <w:jc w:val="both"/>
      </w:pPr>
      <w:r>
        <w:rPr>
          <w:b/>
          <w:bCs/>
        </w:rPr>
        <w:tab/>
        <w:t>&lt;FOOTER&gt;:</w:t>
      </w:r>
      <w:r w:rsidR="003D6187">
        <w:rPr>
          <w:b/>
          <w:bCs/>
        </w:rPr>
        <w:t xml:space="preserve"> </w:t>
      </w:r>
      <w:r w:rsidR="003D6187">
        <w:t>Rodapé</w:t>
      </w:r>
    </w:p>
    <w:p w14:paraId="2C1959FB" w14:textId="639DB804" w:rsidR="001E308F" w:rsidRDefault="001E308F" w:rsidP="007478FD">
      <w:pPr>
        <w:jc w:val="both"/>
      </w:pPr>
    </w:p>
    <w:p w14:paraId="34A95662" w14:textId="573A27F9" w:rsidR="001E308F" w:rsidRDefault="001E308F" w:rsidP="007478FD">
      <w:pPr>
        <w:jc w:val="both"/>
        <w:rPr>
          <w:b/>
          <w:bCs/>
        </w:rPr>
      </w:pPr>
      <w:r>
        <w:rPr>
          <w:b/>
          <w:bCs/>
        </w:rPr>
        <w:t xml:space="preserve">BOX-SHADOW: </w:t>
      </w:r>
      <w:r>
        <w:t>São sombras aplicadas a objetos.</w:t>
      </w:r>
      <w:r w:rsidR="00D573C1">
        <w:t xml:space="preserve"> Ela já funciona com </w:t>
      </w:r>
      <w:r w:rsidR="00BA2894">
        <w:t xml:space="preserve">4 parâmetros dentro do </w:t>
      </w:r>
      <w:proofErr w:type="spellStart"/>
      <w:r w:rsidR="00BA2894">
        <w:rPr>
          <w:b/>
          <w:bCs/>
        </w:rPr>
        <w:t>shorthand</w:t>
      </w:r>
      <w:proofErr w:type="spellEnd"/>
    </w:p>
    <w:p w14:paraId="6D1C5392" w14:textId="5B0C70F4" w:rsidR="00BA2894" w:rsidRDefault="00BA2894" w:rsidP="007478FD">
      <w:pPr>
        <w:jc w:val="both"/>
        <w:rPr>
          <w:bCs/>
        </w:rPr>
      </w:pPr>
      <w:r>
        <w:rPr>
          <w:b/>
          <w:bCs/>
        </w:rPr>
        <w:tab/>
        <w:t xml:space="preserve">SHORTHAND BOX-SHADOW: </w:t>
      </w:r>
      <w:r>
        <w:rPr>
          <w:bCs/>
        </w:rPr>
        <w:t>{box-</w:t>
      </w:r>
      <w:proofErr w:type="spellStart"/>
      <w:r>
        <w:rPr>
          <w:bCs/>
        </w:rPr>
        <w:t>shadow</w:t>
      </w:r>
      <w:proofErr w:type="spellEnd"/>
      <w:r>
        <w:rPr>
          <w:bCs/>
        </w:rPr>
        <w:t xml:space="preserve">: x y </w:t>
      </w:r>
      <w:proofErr w:type="spellStart"/>
      <w:r>
        <w:rPr>
          <w:bCs/>
        </w:rPr>
        <w:t>blur</w:t>
      </w:r>
      <w:proofErr w:type="spellEnd"/>
      <w:r>
        <w:rPr>
          <w:bCs/>
        </w:rPr>
        <w:t xml:space="preserve"> spread color;}. X &gt; 0 sombra anda para direita X &lt; 0 sombra anda para esquerda. Y &gt; 0 sombra anda para baixo, Y &lt; 0 sombra anda para cima. </w:t>
      </w:r>
      <w:proofErr w:type="spellStart"/>
      <w:r>
        <w:rPr>
          <w:bCs/>
        </w:rPr>
        <w:t>Blur</w:t>
      </w:r>
      <w:proofErr w:type="spellEnd"/>
      <w:r>
        <w:rPr>
          <w:bCs/>
        </w:rPr>
        <w:t xml:space="preserve"> (desfoque / borrado) Spread (espalhamento / alcance).</w:t>
      </w:r>
      <w:r w:rsidR="000763B7">
        <w:rPr>
          <w:bCs/>
        </w:rPr>
        <w:t xml:space="preserve"> </w:t>
      </w:r>
      <w:r w:rsidR="000763B7" w:rsidRPr="002370BE">
        <w:rPr>
          <w:b/>
        </w:rPr>
        <w:t>{ box-</w:t>
      </w:r>
      <w:proofErr w:type="spellStart"/>
      <w:r w:rsidR="000763B7" w:rsidRPr="002370BE">
        <w:rPr>
          <w:b/>
        </w:rPr>
        <w:t>shadow</w:t>
      </w:r>
      <w:proofErr w:type="spellEnd"/>
      <w:r w:rsidR="000763B7" w:rsidRPr="002370BE">
        <w:rPr>
          <w:b/>
        </w:rPr>
        <w:t>: -</w:t>
      </w:r>
      <w:r w:rsidR="00E12930" w:rsidRPr="002370BE">
        <w:rPr>
          <w:b/>
        </w:rPr>
        <w:t xml:space="preserve">3px 4px 6px 1px </w:t>
      </w:r>
      <w:proofErr w:type="spellStart"/>
      <w:r w:rsidR="00E12930" w:rsidRPr="002370BE">
        <w:rPr>
          <w:b/>
        </w:rPr>
        <w:t>black</w:t>
      </w:r>
      <w:proofErr w:type="spellEnd"/>
      <w:r w:rsidR="00E12930" w:rsidRPr="002370BE">
        <w:rPr>
          <w:b/>
        </w:rPr>
        <w:t>;}</w:t>
      </w:r>
      <w:r w:rsidR="002370BE">
        <w:rPr>
          <w:b/>
        </w:rPr>
        <w:t xml:space="preserve">. </w:t>
      </w:r>
      <w:r w:rsidR="000613F5">
        <w:rPr>
          <w:bCs/>
        </w:rPr>
        <w:t xml:space="preserve">É possível colocar sombra interna se passar o primeiro parâmetro como </w:t>
      </w:r>
      <w:proofErr w:type="spellStart"/>
      <w:r w:rsidR="000613F5">
        <w:rPr>
          <w:bCs/>
        </w:rPr>
        <w:t>insert</w:t>
      </w:r>
      <w:proofErr w:type="spellEnd"/>
      <w:r w:rsidR="000613F5">
        <w:rPr>
          <w:bCs/>
        </w:rPr>
        <w:t>.</w:t>
      </w:r>
      <w:r w:rsidR="00B43F29">
        <w:rPr>
          <w:bCs/>
        </w:rPr>
        <w:t xml:space="preserve"> A sombra não pode ser uma cor </w:t>
      </w:r>
      <w:proofErr w:type="spellStart"/>
      <w:r w:rsidR="00B43F29">
        <w:rPr>
          <w:bCs/>
        </w:rPr>
        <w:t>sólia</w:t>
      </w:r>
      <w:proofErr w:type="spellEnd"/>
      <w:r w:rsidR="00B43F29">
        <w:rPr>
          <w:bCs/>
        </w:rPr>
        <w:t>, ela tem que ter transparência para dar efeito de sombra (aquela região de penumbra onde há um pouco de luz e um pouco de sombra).</w:t>
      </w:r>
      <w:r w:rsidR="003B7568">
        <w:rPr>
          <w:bCs/>
        </w:rPr>
        <w:t xml:space="preserve"> </w:t>
      </w:r>
      <w:r w:rsidR="003B7568">
        <w:rPr>
          <w:b/>
        </w:rPr>
        <w:t xml:space="preserve">Dica: </w:t>
      </w:r>
      <w:r w:rsidR="003B7568">
        <w:rPr>
          <w:bCs/>
        </w:rPr>
        <w:t>para criar um sombra podemos usar a ferramenta DEV TOOLS do navegador.</w:t>
      </w:r>
    </w:p>
    <w:p w14:paraId="07561B62" w14:textId="549F1A31" w:rsidR="00A63B5F" w:rsidRDefault="00A63B5F" w:rsidP="007478FD">
      <w:pPr>
        <w:jc w:val="both"/>
      </w:pPr>
      <w:r>
        <w:rPr>
          <w:b/>
        </w:rPr>
        <w:lastRenderedPageBreak/>
        <w:t xml:space="preserve">BORDER-RADIUS (vértices arredondados): </w:t>
      </w:r>
      <w:r>
        <w:t xml:space="preserve">É o arredondamento dos vértices de uma box. </w:t>
      </w:r>
      <w:r w:rsidR="00F82211">
        <w:t>A ordem de valores é: top-</w:t>
      </w:r>
      <w:proofErr w:type="spellStart"/>
      <w:r w:rsidR="00F82211">
        <w:t>left</w:t>
      </w:r>
      <w:proofErr w:type="spellEnd"/>
      <w:r w:rsidR="00F82211">
        <w:t xml:space="preserve"> &gt; top-</w:t>
      </w:r>
      <w:proofErr w:type="spellStart"/>
      <w:r w:rsidR="00F82211">
        <w:t>right</w:t>
      </w:r>
      <w:proofErr w:type="spellEnd"/>
      <w:r w:rsidR="00F82211">
        <w:t xml:space="preserve"> &gt; </w:t>
      </w:r>
      <w:proofErr w:type="spellStart"/>
      <w:r w:rsidR="00F82211">
        <w:t>bottom-right</w:t>
      </w:r>
      <w:proofErr w:type="spellEnd"/>
      <w:r w:rsidR="00F82211">
        <w:t xml:space="preserve"> &gt; </w:t>
      </w:r>
      <w:proofErr w:type="spellStart"/>
      <w:r w:rsidR="00F82211">
        <w:t>bottom-left</w:t>
      </w:r>
      <w:proofErr w:type="spellEnd"/>
      <w:r w:rsidR="00F82211">
        <w:t xml:space="preserve">. Existe o </w:t>
      </w:r>
      <w:proofErr w:type="spellStart"/>
      <w:r w:rsidR="00F82211">
        <w:t>shorthand</w:t>
      </w:r>
      <w:proofErr w:type="spellEnd"/>
      <w:r w:rsidR="00F82211">
        <w:t xml:space="preserve"> para facilitar {</w:t>
      </w:r>
      <w:proofErr w:type="spellStart"/>
      <w:r w:rsidR="00F82211">
        <w:t>border-radi</w:t>
      </w:r>
      <w:r w:rsidR="00830C8F">
        <w:t>u</w:t>
      </w:r>
      <w:r w:rsidR="00F82211">
        <w:t>s</w:t>
      </w:r>
      <w:proofErr w:type="spellEnd"/>
      <w:r w:rsidR="00F82211">
        <w:t xml:space="preserve">: 10px </w:t>
      </w:r>
      <w:proofErr w:type="spellStart"/>
      <w:r w:rsidR="00F82211">
        <w:t>10px</w:t>
      </w:r>
      <w:proofErr w:type="spellEnd"/>
      <w:r w:rsidR="00F82211">
        <w:t xml:space="preserve"> </w:t>
      </w:r>
      <w:proofErr w:type="spellStart"/>
      <w:r w:rsidR="00F82211">
        <w:t>10px</w:t>
      </w:r>
      <w:proofErr w:type="spellEnd"/>
      <w:r w:rsidR="00F82211">
        <w:t xml:space="preserve"> 10px}. Se forem passados apenas dois valores será {</w:t>
      </w:r>
      <w:proofErr w:type="spellStart"/>
      <w:r w:rsidR="00F82211">
        <w:t>border-radi</w:t>
      </w:r>
      <w:r w:rsidR="00830C8F">
        <w:t>u</w:t>
      </w:r>
      <w:r w:rsidR="00F82211">
        <w:t>s</w:t>
      </w:r>
      <w:proofErr w:type="spellEnd"/>
      <w:r w:rsidR="00F82211">
        <w:t>: 10px 40px;} 10px (top-</w:t>
      </w:r>
      <w:proofErr w:type="spellStart"/>
      <w:r w:rsidR="00F82211">
        <w:t>left</w:t>
      </w:r>
      <w:proofErr w:type="spellEnd"/>
      <w:r w:rsidR="00F82211">
        <w:t xml:space="preserve"> </w:t>
      </w:r>
      <w:proofErr w:type="spellStart"/>
      <w:r w:rsidR="00F82211">
        <w:t>and</w:t>
      </w:r>
      <w:proofErr w:type="spellEnd"/>
      <w:r w:rsidR="00F82211">
        <w:t xml:space="preserve"> </w:t>
      </w:r>
      <w:proofErr w:type="spellStart"/>
      <w:r w:rsidR="00F82211">
        <w:t>bottom-right</w:t>
      </w:r>
      <w:proofErr w:type="spellEnd"/>
      <w:r w:rsidR="00F82211">
        <w:t>) e 40px será (top-</w:t>
      </w:r>
      <w:proofErr w:type="spellStart"/>
      <w:r w:rsidR="00F82211">
        <w:t>right</w:t>
      </w:r>
      <w:proofErr w:type="spellEnd"/>
      <w:r w:rsidR="00F82211">
        <w:t xml:space="preserve"> </w:t>
      </w:r>
      <w:proofErr w:type="spellStart"/>
      <w:r w:rsidR="00F82211">
        <w:t>and</w:t>
      </w:r>
      <w:proofErr w:type="spellEnd"/>
      <w:r w:rsidR="00F82211">
        <w:t xml:space="preserve"> </w:t>
      </w:r>
      <w:proofErr w:type="spellStart"/>
      <w:r w:rsidR="00F82211">
        <w:t>bottom-left</w:t>
      </w:r>
      <w:proofErr w:type="spellEnd"/>
      <w:r w:rsidR="00F82211">
        <w:t>).</w:t>
      </w:r>
    </w:p>
    <w:p w14:paraId="76BCA25D" w14:textId="45EB19A3" w:rsidR="00E73AB1" w:rsidRDefault="00E73AB1" w:rsidP="007478FD">
      <w:pPr>
        <w:jc w:val="both"/>
        <w:rPr>
          <w:b/>
          <w:bCs/>
        </w:rPr>
      </w:pPr>
      <w:r>
        <w:tab/>
      </w:r>
      <w:r>
        <w:rPr>
          <w:b/>
          <w:bCs/>
        </w:rPr>
        <w:t xml:space="preserve">Bordas decoradas: </w:t>
      </w:r>
    </w:p>
    <w:p w14:paraId="67436C50" w14:textId="209F1AB2" w:rsidR="009C2B07" w:rsidRDefault="009C2B07" w:rsidP="007478FD">
      <w:pPr>
        <w:jc w:val="both"/>
        <w:rPr>
          <w:b/>
          <w:bCs/>
        </w:rPr>
      </w:pPr>
    </w:p>
    <w:p w14:paraId="47AA582C" w14:textId="02B49E5E" w:rsidR="00715674" w:rsidRDefault="004F2916" w:rsidP="007478FD">
      <w:pPr>
        <w:jc w:val="both"/>
        <w:rPr>
          <w:b/>
          <w:bCs/>
        </w:rPr>
      </w:pPr>
      <w:r w:rsidRPr="004F2916">
        <w:rPr>
          <w:noProof/>
        </w:rPr>
        <w:drawing>
          <wp:anchor distT="0" distB="0" distL="114300" distR="114300" simplePos="0" relativeHeight="251679744" behindDoc="1" locked="0" layoutInCell="1" allowOverlap="1" wp14:anchorId="1CFBCC56" wp14:editId="2BC3F9C6">
            <wp:simplePos x="0" y="0"/>
            <wp:positionH relativeFrom="column">
              <wp:posOffset>-635</wp:posOffset>
            </wp:positionH>
            <wp:positionV relativeFrom="paragraph">
              <wp:posOffset>1376045</wp:posOffset>
            </wp:positionV>
            <wp:extent cx="3147060" cy="1588135"/>
            <wp:effectExtent l="0" t="0" r="0" b="0"/>
            <wp:wrapTight wrapText="bothSides">
              <wp:wrapPolygon edited="0">
                <wp:start x="0" y="0"/>
                <wp:lineTo x="0" y="21246"/>
                <wp:lineTo x="21443" y="21246"/>
                <wp:lineTo x="21443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2B07" w:rsidRPr="009C2B07">
        <w:rPr>
          <w:b/>
          <w:bCs/>
          <w:highlight w:val="yellow"/>
        </w:rPr>
        <w:t>*APLICANDO VARIÁVEIS EM CSS3:</w:t>
      </w:r>
      <w:r w:rsidR="009C2B07">
        <w:rPr>
          <w:b/>
          <w:bCs/>
        </w:rPr>
        <w:t xml:space="preserve"> </w:t>
      </w:r>
      <w:r w:rsidR="009C2B07">
        <w:t>São “slots” (gavetas) onde se guardam valores.</w:t>
      </w:r>
      <w:r w:rsidR="008E2BF7">
        <w:t xml:space="preserve"> Elas facilitam muito a vida pois depois de “cadastrarmos” um valor dentro de uma variáve</w:t>
      </w:r>
      <w:r w:rsidR="00551841">
        <w:t>l</w:t>
      </w:r>
      <w:r w:rsidR="008E2BF7">
        <w:t>, podemos “</w:t>
      </w:r>
      <w:r w:rsidR="008E2BF7" w:rsidRPr="008E2BF7">
        <w:rPr>
          <w:b/>
          <w:bCs/>
        </w:rPr>
        <w:t>chamar</w:t>
      </w:r>
      <w:r w:rsidR="008E2BF7">
        <w:rPr>
          <w:b/>
          <w:bCs/>
        </w:rPr>
        <w:t xml:space="preserve"> / requisitar” </w:t>
      </w:r>
      <w:r w:rsidR="008E2BF7">
        <w:t>esse valor declarando a variável.</w:t>
      </w:r>
      <w:r w:rsidR="00EA07CC">
        <w:t xml:space="preserve"> Podemos, por exemplo, cadastrar uma lista de cores em variáveis e depois apenas fazer a requisição.</w:t>
      </w:r>
      <w:r w:rsidR="00551841">
        <w:t xml:space="preserve"> </w:t>
      </w:r>
      <w:r w:rsidR="008E2BF7">
        <w:t xml:space="preserve"> </w:t>
      </w:r>
      <w:r w:rsidR="00715674">
        <w:t xml:space="preserve">Em qualquer linguagem de programação temos uma área para declaração de </w:t>
      </w:r>
      <w:r w:rsidR="00715674" w:rsidRPr="00715674">
        <w:rPr>
          <w:b/>
          <w:bCs/>
        </w:rPr>
        <w:t>variáveis globais</w:t>
      </w:r>
      <w:r w:rsidR="00715674">
        <w:rPr>
          <w:b/>
          <w:bCs/>
        </w:rPr>
        <w:t xml:space="preserve">, </w:t>
      </w:r>
      <w:r w:rsidR="00715674">
        <w:t xml:space="preserve">no css3 essa área é: </w:t>
      </w:r>
      <w:r w:rsidR="00715674" w:rsidRPr="00715674">
        <w:rPr>
          <w:b/>
          <w:bCs/>
          <w:highlight w:val="yellow"/>
        </w:rPr>
        <w:t>:root { }</w:t>
      </w:r>
      <w:r w:rsidR="00715674">
        <w:rPr>
          <w:b/>
          <w:bCs/>
        </w:rPr>
        <w:t xml:space="preserve"> </w:t>
      </w:r>
      <w:r w:rsidR="00715674">
        <w:t xml:space="preserve">e dentro de { } </w:t>
      </w:r>
      <w:r w:rsidR="00715674" w:rsidRPr="00743E21">
        <w:rPr>
          <w:highlight w:val="yellow"/>
        </w:rPr>
        <w:t>declarar</w:t>
      </w:r>
      <w:r w:rsidR="00715674">
        <w:t xml:space="preserve"> variáveis com </w:t>
      </w:r>
      <w:r w:rsidR="00715674">
        <w:rPr>
          <w:b/>
          <w:bCs/>
        </w:rPr>
        <w:t xml:space="preserve">“- -“. </w:t>
      </w:r>
      <w:r w:rsidR="00743E21">
        <w:rPr>
          <w:b/>
          <w:bCs/>
        </w:rPr>
        <w:t>:root { - -padding1; - - padding2; - -cor1; - -cor2; - -</w:t>
      </w:r>
      <w:proofErr w:type="spellStart"/>
      <w:r w:rsidR="00743E21">
        <w:rPr>
          <w:b/>
          <w:bCs/>
        </w:rPr>
        <w:t>shadow</w:t>
      </w:r>
      <w:proofErr w:type="spellEnd"/>
      <w:r w:rsidR="00394A5B">
        <w:rPr>
          <w:b/>
          <w:bCs/>
        </w:rPr>
        <w:t>; - -</w:t>
      </w:r>
      <w:proofErr w:type="spellStart"/>
      <w:r w:rsidR="00394A5B">
        <w:rPr>
          <w:b/>
          <w:bCs/>
        </w:rPr>
        <w:t>font-defaut</w:t>
      </w:r>
      <w:proofErr w:type="spellEnd"/>
      <w:r w:rsidR="00394A5B">
        <w:rPr>
          <w:b/>
          <w:bCs/>
        </w:rPr>
        <w:t>; - -</w:t>
      </w:r>
      <w:proofErr w:type="spellStart"/>
      <w:r w:rsidR="00394A5B">
        <w:rPr>
          <w:b/>
          <w:bCs/>
        </w:rPr>
        <w:t>font-highlighted</w:t>
      </w:r>
      <w:proofErr w:type="spellEnd"/>
      <w:r w:rsidR="00743E21">
        <w:rPr>
          <w:b/>
          <w:bCs/>
        </w:rPr>
        <w:t xml:space="preserve">}. </w:t>
      </w:r>
      <w:r w:rsidR="00743E21">
        <w:t xml:space="preserve">Depois de declaras essas variáveis podem ser chamadas dentro do parâmetro com o valor: </w:t>
      </w:r>
      <w:r w:rsidR="00743E21" w:rsidRPr="00743E21">
        <w:rPr>
          <w:b/>
          <w:bCs/>
          <w:highlight w:val="yellow"/>
        </w:rPr>
        <w:t>var(- -cor1);</w:t>
      </w:r>
    </w:p>
    <w:p w14:paraId="38938087" w14:textId="43EC06FA" w:rsidR="00C73AE2" w:rsidRDefault="00C73AE2" w:rsidP="007478FD">
      <w:pPr>
        <w:jc w:val="both"/>
      </w:pPr>
      <w:r>
        <w:t xml:space="preserve">As variáveis facilitam nosso trabalho na criação de um site, mas a </w:t>
      </w:r>
      <w:r w:rsidRPr="006A519A">
        <w:rPr>
          <w:b/>
          <w:bCs/>
          <w:highlight w:val="yellow"/>
        </w:rPr>
        <w:t>GRANDE VANTAGEM</w:t>
      </w:r>
      <w:r>
        <w:rPr>
          <w:b/>
          <w:bCs/>
        </w:rPr>
        <w:t xml:space="preserve"> </w:t>
      </w:r>
      <w:r>
        <w:t xml:space="preserve">das variáveis está na manutenção do código. Se decidirmos mudar a paleta de cores ou outra coisa, </w:t>
      </w:r>
      <w:r w:rsidRPr="006A519A">
        <w:rPr>
          <w:highlight w:val="yellow"/>
        </w:rPr>
        <w:t xml:space="preserve">basta mudar o </w:t>
      </w:r>
      <w:r w:rsidRPr="006A519A">
        <w:rPr>
          <w:b/>
          <w:bCs/>
          <w:highlight w:val="yellow"/>
        </w:rPr>
        <w:t>valor</w:t>
      </w:r>
      <w:r>
        <w:t xml:space="preserve"> dessas variáveis na declaração de variáveis dentro de :root { }</w:t>
      </w:r>
    </w:p>
    <w:p w14:paraId="15ED57E0" w14:textId="2F8E5737" w:rsidR="004F2916" w:rsidRPr="00C73AE2" w:rsidRDefault="004F2916" w:rsidP="007478FD">
      <w:pPr>
        <w:jc w:val="both"/>
      </w:pPr>
    </w:p>
    <w:p w14:paraId="6C36C8BF" w14:textId="1A934ABB" w:rsidR="003B7DE8" w:rsidRDefault="003B7DE8" w:rsidP="007478FD">
      <w:pPr>
        <w:jc w:val="both"/>
      </w:pPr>
    </w:p>
    <w:p w14:paraId="1FA69E7C" w14:textId="7125E5F1" w:rsidR="00880634" w:rsidRDefault="00880634" w:rsidP="007478FD">
      <w:pPr>
        <w:jc w:val="both"/>
        <w:rPr>
          <w:b/>
          <w:bCs/>
        </w:rPr>
      </w:pPr>
      <w:r w:rsidRPr="009C1FD9">
        <w:rPr>
          <w:b/>
          <w:bCs/>
          <w:highlight w:val="yellow"/>
        </w:rPr>
        <w:t>*CONFIGURAÇÃO GLOBAL EM CSS3:</w:t>
      </w:r>
      <w:r>
        <w:rPr>
          <w:b/>
          <w:bCs/>
        </w:rPr>
        <w:t xml:space="preserve"> </w:t>
      </w:r>
      <w:r w:rsidR="00A74FC4">
        <w:t xml:space="preserve">Quando se cria um site, tem algumas configurações que sempre mudamos para o mesmo formato (margem). Por isso podemos usar o seletor </w:t>
      </w:r>
      <w:r w:rsidR="00A74FC4">
        <w:rPr>
          <w:b/>
          <w:bCs/>
        </w:rPr>
        <w:t xml:space="preserve">“ * ” </w:t>
      </w:r>
      <w:r w:rsidR="00A74FC4">
        <w:t xml:space="preserve">e declarar tudo o que queremos padronizado para o documento. </w:t>
      </w:r>
      <w:r w:rsidR="00A74FC4">
        <w:rPr>
          <w:b/>
          <w:bCs/>
        </w:rPr>
        <w:t>* { margin:0; padding:0; }</w:t>
      </w:r>
    </w:p>
    <w:p w14:paraId="55F33427" w14:textId="1173D300" w:rsidR="009C1FD9" w:rsidRDefault="009C1FD9" w:rsidP="007478FD">
      <w:pPr>
        <w:jc w:val="both"/>
      </w:pPr>
      <w:r w:rsidRPr="00F567B0">
        <w:rPr>
          <w:b/>
          <w:bCs/>
          <w:highlight w:val="yellow"/>
        </w:rPr>
        <w:t>*RESPONSIVIDADE:</w:t>
      </w:r>
      <w:r>
        <w:rPr>
          <w:b/>
          <w:bCs/>
        </w:rPr>
        <w:t xml:space="preserve"> </w:t>
      </w:r>
      <w:r w:rsidR="00FC3ADB">
        <w:t xml:space="preserve">É a função de </w:t>
      </w:r>
      <w:r w:rsidR="00FC3ADB" w:rsidRPr="00F567B0">
        <w:rPr>
          <w:b/>
          <w:bCs/>
        </w:rPr>
        <w:t>adaptar</w:t>
      </w:r>
      <w:r w:rsidR="00FC3ADB">
        <w:t xml:space="preserve"> o tamanho e conteúdo do site para os vários tamanhos de telas diferentes</w:t>
      </w:r>
      <w:r w:rsidR="00D77304">
        <w:t>. O site vai “responder” se adaptando ao tamanho de tela onde está sendo exibido.</w:t>
      </w:r>
      <w:r w:rsidR="00D07CF9">
        <w:t xml:space="preserve"> Os dois </w:t>
      </w:r>
      <w:proofErr w:type="spellStart"/>
      <w:r w:rsidR="00D07CF9">
        <w:t>grande</w:t>
      </w:r>
      <w:proofErr w:type="spellEnd"/>
      <w:r w:rsidR="00D07CF9">
        <w:t xml:space="preserve"> </w:t>
      </w:r>
      <w:r w:rsidR="00D07CF9">
        <w:rPr>
          <w:b/>
          <w:bCs/>
        </w:rPr>
        <w:t xml:space="preserve">objetivos </w:t>
      </w:r>
      <w:r w:rsidR="00D07CF9">
        <w:t xml:space="preserve">da responsividade são: </w:t>
      </w:r>
      <w:r w:rsidR="00D07CF9" w:rsidRPr="00D07CF9">
        <w:rPr>
          <w:b/>
          <w:bCs/>
        </w:rPr>
        <w:t>primeiro</w:t>
      </w:r>
      <w:r w:rsidR="00D07CF9">
        <w:rPr>
          <w:b/>
          <w:bCs/>
        </w:rPr>
        <w:t xml:space="preserve"> </w:t>
      </w:r>
      <w:r w:rsidR="00D07CF9">
        <w:t xml:space="preserve">(evitar rolagem lateral para conteúdos grandes exibidos em telas pequenas) </w:t>
      </w:r>
      <w:r w:rsidR="00D07CF9">
        <w:rPr>
          <w:b/>
          <w:bCs/>
        </w:rPr>
        <w:t xml:space="preserve">segundo </w:t>
      </w:r>
      <w:r w:rsidR="00D07CF9">
        <w:t>(evitar que uma leitura ou visualização fique muito grande lateralmente, por exemplo, ler um parágrafo na tela de uma tv de 60 polegadas ou num telão).</w:t>
      </w:r>
      <w:r w:rsidR="00132ED9">
        <w:t xml:space="preserve"> Existem várias maneiras de aplicar responsividade e a mais simples delas é: </w:t>
      </w:r>
      <w:r w:rsidR="00BE3457">
        <w:t xml:space="preserve">Para dar </w:t>
      </w:r>
      <w:r w:rsidR="00BE3457" w:rsidRPr="00DE6495">
        <w:rPr>
          <w:highlight w:val="yellow"/>
        </w:rPr>
        <w:t>responsividades</w:t>
      </w:r>
      <w:r w:rsidR="00DE6495" w:rsidRPr="00DE6495">
        <w:rPr>
          <w:highlight w:val="yellow"/>
        </w:rPr>
        <w:t xml:space="preserve"> a imagens</w:t>
      </w:r>
      <w:r w:rsidR="00BE3457">
        <w:t xml:space="preserve"> um recurso que pode ser usado é: </w:t>
      </w:r>
      <w:proofErr w:type="spellStart"/>
      <w:r w:rsidR="00BE3457">
        <w:t>main</w:t>
      </w:r>
      <w:proofErr w:type="spellEnd"/>
      <w:r w:rsidR="00BE3457">
        <w:t xml:space="preserve"> </w:t>
      </w:r>
      <w:proofErr w:type="spellStart"/>
      <w:r w:rsidR="00BE3457">
        <w:t>img</w:t>
      </w:r>
      <w:proofErr w:type="spellEnd"/>
      <w:r w:rsidR="00BE3457">
        <w:t xml:space="preserve"> { </w:t>
      </w:r>
      <w:proofErr w:type="spellStart"/>
      <w:r w:rsidR="00BE3457">
        <w:t>width</w:t>
      </w:r>
      <w:proofErr w:type="spellEnd"/>
      <w:r w:rsidR="00BE3457">
        <w:t>: 100%;}</w:t>
      </w:r>
      <w:r w:rsidR="00DE6495">
        <w:t xml:space="preserve">. Para fazer um parágrafo quebrar linhas e se ajustar à largura podemos passar os seguintes parâmetros </w:t>
      </w:r>
      <w:r w:rsidR="00DE6495">
        <w:sym w:font="Wingdings" w:char="F0E0"/>
      </w:r>
      <w:r w:rsidR="00DE6495">
        <w:t xml:space="preserve"> header &gt; p { </w:t>
      </w:r>
      <w:proofErr w:type="spellStart"/>
      <w:r w:rsidR="00DE6495">
        <w:t>max-width</w:t>
      </w:r>
      <w:proofErr w:type="spellEnd"/>
      <w:r w:rsidR="00DE6495">
        <w:t xml:space="preserve">: 500px; </w:t>
      </w:r>
      <w:proofErr w:type="spellStart"/>
      <w:r w:rsidR="00DE6495">
        <w:t>padding-right</w:t>
      </w:r>
      <w:proofErr w:type="spellEnd"/>
      <w:r w:rsidR="00DE6495">
        <w:t xml:space="preserve"> </w:t>
      </w:r>
      <w:proofErr w:type="spellStart"/>
      <w:r w:rsidR="00DE6495">
        <w:t>and</w:t>
      </w:r>
      <w:proofErr w:type="spellEnd"/>
      <w:r w:rsidR="00DE6495">
        <w:t xml:space="preserve"> </w:t>
      </w:r>
      <w:proofErr w:type="spellStart"/>
      <w:r w:rsidR="00DE6495">
        <w:t>left</w:t>
      </w:r>
      <w:proofErr w:type="spellEnd"/>
      <w:r w:rsidR="00DE6495">
        <w:t xml:space="preserve">: 10px; </w:t>
      </w:r>
      <w:proofErr w:type="spellStart"/>
      <w:r w:rsidR="00DE6495">
        <w:t>margin</w:t>
      </w:r>
      <w:proofErr w:type="spellEnd"/>
      <w:r w:rsidR="00DE6495">
        <w:t>: auto;}</w:t>
      </w:r>
    </w:p>
    <w:p w14:paraId="029686A9" w14:textId="3940F4DD" w:rsidR="009B140A" w:rsidRPr="009B140A" w:rsidRDefault="009B140A" w:rsidP="007478FD">
      <w:pPr>
        <w:jc w:val="both"/>
        <w:rPr>
          <w:b/>
          <w:bCs/>
        </w:rPr>
      </w:pPr>
      <w:r>
        <w:tab/>
      </w:r>
      <w:r w:rsidRPr="00DA0A24">
        <w:rPr>
          <w:b/>
          <w:bCs/>
          <w:highlight w:val="yellow"/>
        </w:rPr>
        <w:t>PLUGGIN PARA GOOGLE CHROME (WINDOW RESIZER)</w:t>
      </w:r>
    </w:p>
    <w:p w14:paraId="30D69251" w14:textId="5D6784A8" w:rsidR="00140F47" w:rsidRDefault="00140F47" w:rsidP="00140F47">
      <w:pPr>
        <w:pStyle w:val="PargrafodaLista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 xml:space="preserve">Determinando (limitando) tamanhos: </w:t>
      </w:r>
      <w:r w:rsidR="00484D27">
        <w:t>Determinar tamanhos mínimos e máximos de largura de um site</w:t>
      </w:r>
      <w:r w:rsidR="008318C7">
        <w:t xml:space="preserve"> com </w:t>
      </w:r>
      <w:r w:rsidR="008318C7" w:rsidRPr="002B167D">
        <w:rPr>
          <w:b/>
          <w:bCs/>
          <w:highlight w:val="yellow"/>
        </w:rPr>
        <w:t>min-</w:t>
      </w:r>
      <w:proofErr w:type="spellStart"/>
      <w:r w:rsidR="008318C7" w:rsidRPr="002B167D">
        <w:rPr>
          <w:b/>
          <w:bCs/>
          <w:highlight w:val="yellow"/>
        </w:rPr>
        <w:t>width</w:t>
      </w:r>
      <w:proofErr w:type="spellEnd"/>
      <w:r w:rsidR="007128E1">
        <w:rPr>
          <w:b/>
          <w:bCs/>
        </w:rPr>
        <w:t xml:space="preserve"> (:320px;)</w:t>
      </w:r>
      <w:r w:rsidR="008318C7">
        <w:rPr>
          <w:b/>
          <w:bCs/>
        </w:rPr>
        <w:t xml:space="preserve"> </w:t>
      </w:r>
      <w:proofErr w:type="spellStart"/>
      <w:r w:rsidR="008318C7">
        <w:t>and</w:t>
      </w:r>
      <w:proofErr w:type="spellEnd"/>
      <w:r w:rsidR="008318C7">
        <w:t xml:space="preserve"> </w:t>
      </w:r>
      <w:proofErr w:type="spellStart"/>
      <w:r w:rsidR="008318C7" w:rsidRPr="002B167D">
        <w:rPr>
          <w:b/>
          <w:bCs/>
          <w:highlight w:val="yellow"/>
        </w:rPr>
        <w:t>max-width</w:t>
      </w:r>
      <w:proofErr w:type="spellEnd"/>
      <w:r w:rsidR="007128E1">
        <w:rPr>
          <w:b/>
          <w:bCs/>
        </w:rPr>
        <w:t xml:space="preserve"> (:800;)</w:t>
      </w:r>
    </w:p>
    <w:p w14:paraId="5EB8BCC2" w14:textId="7754F074" w:rsidR="00BE3457" w:rsidRDefault="00DB7AD2" w:rsidP="00DB7AD2">
      <w:pPr>
        <w:pStyle w:val="PargrafodaLista"/>
        <w:ind w:left="1423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EC0AABB" wp14:editId="4FB91896">
            <wp:extent cx="4923155" cy="2147570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BAA03" w14:textId="50162256" w:rsidR="00D978E2" w:rsidRDefault="00D978E2" w:rsidP="00D978E2">
      <w:pPr>
        <w:jc w:val="both"/>
        <w:rPr>
          <w:b/>
          <w:bCs/>
        </w:rPr>
      </w:pPr>
    </w:p>
    <w:p w14:paraId="7C3010A2" w14:textId="16842978" w:rsidR="00D978E2" w:rsidRDefault="00D978E2" w:rsidP="00D978E2">
      <w:pPr>
        <w:jc w:val="both"/>
      </w:pPr>
      <w:r w:rsidRPr="00D978E2"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73BA09EE" wp14:editId="567DB16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81741" cy="828791"/>
            <wp:effectExtent l="0" t="0" r="0" b="9525"/>
            <wp:wrapTight wrapText="bothSides">
              <wp:wrapPolygon edited="0">
                <wp:start x="0" y="0"/>
                <wp:lineTo x="0" y="21352"/>
                <wp:lineTo x="21393" y="21352"/>
                <wp:lineTo x="21393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Colocando a correntinha de link externo com </w:t>
      </w:r>
      <w:proofErr w:type="spellStart"/>
      <w:r>
        <w:t>pseudo</w:t>
      </w:r>
      <w:proofErr w:type="spellEnd"/>
      <w:r>
        <w:t xml:space="preserve"> elemento.</w:t>
      </w:r>
    </w:p>
    <w:p w14:paraId="6737A7D9" w14:textId="5D2F2611" w:rsidR="00587A53" w:rsidRDefault="00587A53" w:rsidP="00D978E2">
      <w:pPr>
        <w:jc w:val="both"/>
      </w:pPr>
    </w:p>
    <w:p w14:paraId="74D44C24" w14:textId="0F79E57C" w:rsidR="00587A53" w:rsidRDefault="00587A53" w:rsidP="00D978E2">
      <w:pPr>
        <w:jc w:val="both"/>
      </w:pPr>
    </w:p>
    <w:p w14:paraId="526588CF" w14:textId="0C32CCFB" w:rsidR="00587A53" w:rsidRDefault="00507666" w:rsidP="00D978E2">
      <w:pPr>
        <w:jc w:val="both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46D2581C" wp14:editId="4B027518">
            <wp:simplePos x="0" y="0"/>
            <wp:positionH relativeFrom="column">
              <wp:posOffset>2466340</wp:posOffset>
            </wp:positionH>
            <wp:positionV relativeFrom="paragraph">
              <wp:posOffset>280670</wp:posOffset>
            </wp:positionV>
            <wp:extent cx="4476750" cy="2360295"/>
            <wp:effectExtent l="0" t="0" r="0" b="1905"/>
            <wp:wrapTight wrapText="bothSides">
              <wp:wrapPolygon edited="0">
                <wp:start x="0" y="0"/>
                <wp:lineTo x="0" y="21443"/>
                <wp:lineTo x="21508" y="21443"/>
                <wp:lineTo x="21508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4F46C8" w14:textId="6F618B88" w:rsidR="00587A53" w:rsidRPr="00D978E2" w:rsidRDefault="00587A53" w:rsidP="00D978E2">
      <w:pPr>
        <w:jc w:val="both"/>
      </w:pPr>
      <w:r w:rsidRPr="00587A53">
        <w:rPr>
          <w:noProof/>
        </w:rPr>
        <w:drawing>
          <wp:inline distT="0" distB="0" distL="0" distR="0" wp14:anchorId="02EE99D0" wp14:editId="2B672C09">
            <wp:extent cx="2262557" cy="2360428"/>
            <wp:effectExtent l="0" t="0" r="4445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66629" cy="236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A53" w:rsidRPr="00D978E2" w:rsidSect="00006DA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92C21"/>
    <w:multiLevelType w:val="hybridMultilevel"/>
    <w:tmpl w:val="3B84AB82"/>
    <w:lvl w:ilvl="0" w:tplc="0416000F">
      <w:start w:val="1"/>
      <w:numFmt w:val="decimal"/>
      <w:lvlText w:val="%1."/>
      <w:lvlJc w:val="left"/>
      <w:pPr>
        <w:ind w:left="1423" w:hanging="360"/>
      </w:pPr>
    </w:lvl>
    <w:lvl w:ilvl="1" w:tplc="04160019" w:tentative="1">
      <w:start w:val="1"/>
      <w:numFmt w:val="lowerLetter"/>
      <w:lvlText w:val="%2."/>
      <w:lvlJc w:val="left"/>
      <w:pPr>
        <w:ind w:left="2143" w:hanging="360"/>
      </w:pPr>
    </w:lvl>
    <w:lvl w:ilvl="2" w:tplc="0416001B" w:tentative="1">
      <w:start w:val="1"/>
      <w:numFmt w:val="lowerRoman"/>
      <w:lvlText w:val="%3."/>
      <w:lvlJc w:val="right"/>
      <w:pPr>
        <w:ind w:left="2863" w:hanging="180"/>
      </w:pPr>
    </w:lvl>
    <w:lvl w:ilvl="3" w:tplc="0416000F" w:tentative="1">
      <w:start w:val="1"/>
      <w:numFmt w:val="decimal"/>
      <w:lvlText w:val="%4."/>
      <w:lvlJc w:val="left"/>
      <w:pPr>
        <w:ind w:left="3583" w:hanging="360"/>
      </w:pPr>
    </w:lvl>
    <w:lvl w:ilvl="4" w:tplc="04160019" w:tentative="1">
      <w:start w:val="1"/>
      <w:numFmt w:val="lowerLetter"/>
      <w:lvlText w:val="%5."/>
      <w:lvlJc w:val="left"/>
      <w:pPr>
        <w:ind w:left="4303" w:hanging="360"/>
      </w:pPr>
    </w:lvl>
    <w:lvl w:ilvl="5" w:tplc="0416001B" w:tentative="1">
      <w:start w:val="1"/>
      <w:numFmt w:val="lowerRoman"/>
      <w:lvlText w:val="%6."/>
      <w:lvlJc w:val="right"/>
      <w:pPr>
        <w:ind w:left="5023" w:hanging="180"/>
      </w:pPr>
    </w:lvl>
    <w:lvl w:ilvl="6" w:tplc="0416000F" w:tentative="1">
      <w:start w:val="1"/>
      <w:numFmt w:val="decimal"/>
      <w:lvlText w:val="%7."/>
      <w:lvlJc w:val="left"/>
      <w:pPr>
        <w:ind w:left="5743" w:hanging="360"/>
      </w:pPr>
    </w:lvl>
    <w:lvl w:ilvl="7" w:tplc="04160019" w:tentative="1">
      <w:start w:val="1"/>
      <w:numFmt w:val="lowerLetter"/>
      <w:lvlText w:val="%8."/>
      <w:lvlJc w:val="left"/>
      <w:pPr>
        <w:ind w:left="6463" w:hanging="360"/>
      </w:pPr>
    </w:lvl>
    <w:lvl w:ilvl="8" w:tplc="0416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1" w15:restartNumberingAfterBreak="0">
    <w:nsid w:val="6D4E15FE"/>
    <w:multiLevelType w:val="hybridMultilevel"/>
    <w:tmpl w:val="B9D482C6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" w15:restartNumberingAfterBreak="0">
    <w:nsid w:val="6FB11AA1"/>
    <w:multiLevelType w:val="hybridMultilevel"/>
    <w:tmpl w:val="10D40DC4"/>
    <w:lvl w:ilvl="0" w:tplc="96BE684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377"/>
    <w:rsid w:val="00006DAE"/>
    <w:rsid w:val="00013CA4"/>
    <w:rsid w:val="0002428B"/>
    <w:rsid w:val="00024752"/>
    <w:rsid w:val="000301DE"/>
    <w:rsid w:val="00042BCE"/>
    <w:rsid w:val="00053FD1"/>
    <w:rsid w:val="000613F5"/>
    <w:rsid w:val="000638F8"/>
    <w:rsid w:val="000670E1"/>
    <w:rsid w:val="00075382"/>
    <w:rsid w:val="000763B7"/>
    <w:rsid w:val="000B0AA0"/>
    <w:rsid w:val="000B6EBB"/>
    <w:rsid w:val="000C5C4B"/>
    <w:rsid w:val="000D0F69"/>
    <w:rsid w:val="000D401B"/>
    <w:rsid w:val="000F6872"/>
    <w:rsid w:val="00105B5D"/>
    <w:rsid w:val="00113336"/>
    <w:rsid w:val="00132E51"/>
    <w:rsid w:val="00132ED9"/>
    <w:rsid w:val="001343C1"/>
    <w:rsid w:val="00140F47"/>
    <w:rsid w:val="00161AEC"/>
    <w:rsid w:val="00193993"/>
    <w:rsid w:val="00196060"/>
    <w:rsid w:val="001B3616"/>
    <w:rsid w:val="001C1C8E"/>
    <w:rsid w:val="001D6377"/>
    <w:rsid w:val="001E1009"/>
    <w:rsid w:val="001E1CCD"/>
    <w:rsid w:val="001E308F"/>
    <w:rsid w:val="00210548"/>
    <w:rsid w:val="00231ED7"/>
    <w:rsid w:val="0023445A"/>
    <w:rsid w:val="002370BE"/>
    <w:rsid w:val="00242ADD"/>
    <w:rsid w:val="002523DE"/>
    <w:rsid w:val="00256409"/>
    <w:rsid w:val="002721F9"/>
    <w:rsid w:val="00276FF3"/>
    <w:rsid w:val="0027714D"/>
    <w:rsid w:val="00280EE8"/>
    <w:rsid w:val="002859A3"/>
    <w:rsid w:val="002A424E"/>
    <w:rsid w:val="002B167D"/>
    <w:rsid w:val="002C6B1E"/>
    <w:rsid w:val="002E50E6"/>
    <w:rsid w:val="002F0BC4"/>
    <w:rsid w:val="00380094"/>
    <w:rsid w:val="003878A0"/>
    <w:rsid w:val="00394A5B"/>
    <w:rsid w:val="003A4DAC"/>
    <w:rsid w:val="003B7568"/>
    <w:rsid w:val="003B7DE8"/>
    <w:rsid w:val="003C00FA"/>
    <w:rsid w:val="003D6187"/>
    <w:rsid w:val="003E02F1"/>
    <w:rsid w:val="003F371D"/>
    <w:rsid w:val="00426D99"/>
    <w:rsid w:val="00432CC3"/>
    <w:rsid w:val="00446F40"/>
    <w:rsid w:val="00447586"/>
    <w:rsid w:val="00470263"/>
    <w:rsid w:val="00484D27"/>
    <w:rsid w:val="0049334D"/>
    <w:rsid w:val="0049791F"/>
    <w:rsid w:val="004B2006"/>
    <w:rsid w:val="004B5371"/>
    <w:rsid w:val="004C7E90"/>
    <w:rsid w:val="004D155F"/>
    <w:rsid w:val="004E4AAA"/>
    <w:rsid w:val="004E6FF3"/>
    <w:rsid w:val="004F2916"/>
    <w:rsid w:val="00507666"/>
    <w:rsid w:val="00514F12"/>
    <w:rsid w:val="00517AD9"/>
    <w:rsid w:val="0052099F"/>
    <w:rsid w:val="00542B6A"/>
    <w:rsid w:val="0054612D"/>
    <w:rsid w:val="005514BB"/>
    <w:rsid w:val="00551841"/>
    <w:rsid w:val="00573FB2"/>
    <w:rsid w:val="005855C0"/>
    <w:rsid w:val="005862C5"/>
    <w:rsid w:val="00587A53"/>
    <w:rsid w:val="005A5FDD"/>
    <w:rsid w:val="005C3CF9"/>
    <w:rsid w:val="005C6661"/>
    <w:rsid w:val="005C77A5"/>
    <w:rsid w:val="005D5E23"/>
    <w:rsid w:val="005D6ECD"/>
    <w:rsid w:val="005E6B21"/>
    <w:rsid w:val="006025F7"/>
    <w:rsid w:val="006027B7"/>
    <w:rsid w:val="00610DFF"/>
    <w:rsid w:val="0061564A"/>
    <w:rsid w:val="00622EFE"/>
    <w:rsid w:val="00626096"/>
    <w:rsid w:val="006472A3"/>
    <w:rsid w:val="0065129F"/>
    <w:rsid w:val="00657605"/>
    <w:rsid w:val="00673454"/>
    <w:rsid w:val="00673F0E"/>
    <w:rsid w:val="00674D15"/>
    <w:rsid w:val="00674E79"/>
    <w:rsid w:val="0068074F"/>
    <w:rsid w:val="00692469"/>
    <w:rsid w:val="006A519A"/>
    <w:rsid w:val="007100A1"/>
    <w:rsid w:val="007128E1"/>
    <w:rsid w:val="00715674"/>
    <w:rsid w:val="007274BE"/>
    <w:rsid w:val="00727744"/>
    <w:rsid w:val="00727865"/>
    <w:rsid w:val="00743E21"/>
    <w:rsid w:val="00747047"/>
    <w:rsid w:val="007478FD"/>
    <w:rsid w:val="00750496"/>
    <w:rsid w:val="007543A4"/>
    <w:rsid w:val="007609A7"/>
    <w:rsid w:val="007625FF"/>
    <w:rsid w:val="007651C9"/>
    <w:rsid w:val="00774BB1"/>
    <w:rsid w:val="007928AE"/>
    <w:rsid w:val="007B0017"/>
    <w:rsid w:val="007C0837"/>
    <w:rsid w:val="007F3734"/>
    <w:rsid w:val="007F38E3"/>
    <w:rsid w:val="00801CED"/>
    <w:rsid w:val="00807945"/>
    <w:rsid w:val="00816C16"/>
    <w:rsid w:val="00830C8F"/>
    <w:rsid w:val="00830E97"/>
    <w:rsid w:val="008318C7"/>
    <w:rsid w:val="008374B6"/>
    <w:rsid w:val="008437A8"/>
    <w:rsid w:val="0087653E"/>
    <w:rsid w:val="00880634"/>
    <w:rsid w:val="008D183B"/>
    <w:rsid w:val="008D5934"/>
    <w:rsid w:val="008D68A4"/>
    <w:rsid w:val="008E2BF7"/>
    <w:rsid w:val="009035BD"/>
    <w:rsid w:val="009078F1"/>
    <w:rsid w:val="009154A3"/>
    <w:rsid w:val="009314BC"/>
    <w:rsid w:val="00950408"/>
    <w:rsid w:val="00962C64"/>
    <w:rsid w:val="0096528C"/>
    <w:rsid w:val="00967AEF"/>
    <w:rsid w:val="009719F0"/>
    <w:rsid w:val="00986144"/>
    <w:rsid w:val="00995649"/>
    <w:rsid w:val="009A0EDD"/>
    <w:rsid w:val="009A3763"/>
    <w:rsid w:val="009B140A"/>
    <w:rsid w:val="009B165D"/>
    <w:rsid w:val="009C1FD9"/>
    <w:rsid w:val="009C2B07"/>
    <w:rsid w:val="009E68E3"/>
    <w:rsid w:val="009F4A98"/>
    <w:rsid w:val="00A05CDB"/>
    <w:rsid w:val="00A13341"/>
    <w:rsid w:val="00A2205E"/>
    <w:rsid w:val="00A248D3"/>
    <w:rsid w:val="00A25B71"/>
    <w:rsid w:val="00A2637D"/>
    <w:rsid w:val="00A37278"/>
    <w:rsid w:val="00A40262"/>
    <w:rsid w:val="00A4649B"/>
    <w:rsid w:val="00A46F24"/>
    <w:rsid w:val="00A47FB6"/>
    <w:rsid w:val="00A51252"/>
    <w:rsid w:val="00A539E9"/>
    <w:rsid w:val="00A60A6A"/>
    <w:rsid w:val="00A60E84"/>
    <w:rsid w:val="00A63B5F"/>
    <w:rsid w:val="00A74FC4"/>
    <w:rsid w:val="00A85ADA"/>
    <w:rsid w:val="00AA0D65"/>
    <w:rsid w:val="00AA142F"/>
    <w:rsid w:val="00AA6F61"/>
    <w:rsid w:val="00AB0155"/>
    <w:rsid w:val="00B027D0"/>
    <w:rsid w:val="00B04F50"/>
    <w:rsid w:val="00B240FC"/>
    <w:rsid w:val="00B418EE"/>
    <w:rsid w:val="00B43F29"/>
    <w:rsid w:val="00B469CC"/>
    <w:rsid w:val="00B47E8B"/>
    <w:rsid w:val="00B67D11"/>
    <w:rsid w:val="00B76EF1"/>
    <w:rsid w:val="00B806FB"/>
    <w:rsid w:val="00B87110"/>
    <w:rsid w:val="00BA07FE"/>
    <w:rsid w:val="00BA2894"/>
    <w:rsid w:val="00BA6E81"/>
    <w:rsid w:val="00BB25E2"/>
    <w:rsid w:val="00BD12AC"/>
    <w:rsid w:val="00BD63C6"/>
    <w:rsid w:val="00BE3457"/>
    <w:rsid w:val="00BF5073"/>
    <w:rsid w:val="00C02969"/>
    <w:rsid w:val="00C06908"/>
    <w:rsid w:val="00C12ADA"/>
    <w:rsid w:val="00C42A13"/>
    <w:rsid w:val="00C73576"/>
    <w:rsid w:val="00C73AE2"/>
    <w:rsid w:val="00C8136F"/>
    <w:rsid w:val="00C85B03"/>
    <w:rsid w:val="00CD05F9"/>
    <w:rsid w:val="00CD3C6F"/>
    <w:rsid w:val="00CD543B"/>
    <w:rsid w:val="00CE2D56"/>
    <w:rsid w:val="00CF2B46"/>
    <w:rsid w:val="00D07CF9"/>
    <w:rsid w:val="00D27CD9"/>
    <w:rsid w:val="00D55645"/>
    <w:rsid w:val="00D573C1"/>
    <w:rsid w:val="00D6030A"/>
    <w:rsid w:val="00D75BC0"/>
    <w:rsid w:val="00D75C92"/>
    <w:rsid w:val="00D77304"/>
    <w:rsid w:val="00D806E4"/>
    <w:rsid w:val="00D978E2"/>
    <w:rsid w:val="00DA0060"/>
    <w:rsid w:val="00DA0260"/>
    <w:rsid w:val="00DA0A24"/>
    <w:rsid w:val="00DB2FD3"/>
    <w:rsid w:val="00DB7AD2"/>
    <w:rsid w:val="00DC0B4F"/>
    <w:rsid w:val="00DC1420"/>
    <w:rsid w:val="00DC2C1D"/>
    <w:rsid w:val="00DC7179"/>
    <w:rsid w:val="00DE6495"/>
    <w:rsid w:val="00DF06A7"/>
    <w:rsid w:val="00DF287C"/>
    <w:rsid w:val="00E1018D"/>
    <w:rsid w:val="00E12930"/>
    <w:rsid w:val="00E2332C"/>
    <w:rsid w:val="00E37B7A"/>
    <w:rsid w:val="00E5687E"/>
    <w:rsid w:val="00E6274C"/>
    <w:rsid w:val="00E72BC5"/>
    <w:rsid w:val="00E73AB1"/>
    <w:rsid w:val="00E804E0"/>
    <w:rsid w:val="00E8239B"/>
    <w:rsid w:val="00E83513"/>
    <w:rsid w:val="00E92A0B"/>
    <w:rsid w:val="00EA07CC"/>
    <w:rsid w:val="00F250FF"/>
    <w:rsid w:val="00F420FB"/>
    <w:rsid w:val="00F52384"/>
    <w:rsid w:val="00F567B0"/>
    <w:rsid w:val="00F612BC"/>
    <w:rsid w:val="00F6414E"/>
    <w:rsid w:val="00F82211"/>
    <w:rsid w:val="00FA77FA"/>
    <w:rsid w:val="00FC3ADB"/>
    <w:rsid w:val="00FE16F3"/>
    <w:rsid w:val="00FF5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12DD73"/>
  <w15:chartTrackingRefBased/>
  <w15:docId w15:val="{5A95AADD-F662-4591-975F-61C589A29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2637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2637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CD05F9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AA0D65"/>
    <w:pPr>
      <w:ind w:left="720"/>
      <w:contextualSpacing/>
    </w:pPr>
  </w:style>
  <w:style w:type="table" w:styleId="Tabelacomgrade">
    <w:name w:val="Table Grid"/>
    <w:basedOn w:val="Tabelanormal"/>
    <w:uiPriority w:val="39"/>
    <w:rsid w:val="002105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hyperlink" Target="https://takearecess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hyperlink" Target="https://calem.pt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fontsquirrel.com/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hyperlink" Target="https://www.le28-lille.com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www.whatfontis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rplanyourplanet.sustainability.google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hyperlink" Target="https://www.cedricpereira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myfonts.com/" TargetMode="External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10</Pages>
  <Words>3244</Words>
  <Characters>17518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242</cp:revision>
  <dcterms:created xsi:type="dcterms:W3CDTF">2024-10-01T17:53:00Z</dcterms:created>
  <dcterms:modified xsi:type="dcterms:W3CDTF">2024-10-10T16:33:00Z</dcterms:modified>
</cp:coreProperties>
</file>