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D077EA5" w14:textId="77777777" w:rsidR="00C259E8" w:rsidRDefault="00593C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 OBJETIVO</w:t>
      </w:r>
    </w:p>
    <w:p w14:paraId="33926CE3" w14:textId="77777777" w:rsidR="00C259E8" w:rsidRDefault="00C259E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3681E5A" w14:textId="77777777" w:rsidR="00C259E8" w:rsidRDefault="00593CC3">
      <w:pPr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Definir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critérios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aprovação</w:t>
      </w:r>
      <w:r>
        <w:rPr>
          <w:rFonts w:ascii="Arial" w:eastAsia="Arial" w:hAnsi="Arial" w:cs="Arial"/>
          <w:sz w:val="20"/>
          <w:szCs w:val="20"/>
        </w:rPr>
        <w:t xml:space="preserve"> e frequência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equipamentos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medição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calibrados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externamente e aferidos internamente.</w:t>
      </w:r>
    </w:p>
    <w:p w14:paraId="1C612D07" w14:textId="77777777" w:rsidR="00C259E8" w:rsidRDefault="00C259E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7092036" w14:textId="77777777" w:rsidR="00C259E8" w:rsidRDefault="00593CC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 DEFINIÇÕES</w:t>
      </w:r>
    </w:p>
    <w:p w14:paraId="14259A13" w14:textId="77777777" w:rsidR="00C259E8" w:rsidRDefault="00C259E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0194984F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unidade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pressão</w:t>
      </w:r>
    </w:p>
    <w:p w14:paraId="3CA3B42A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cm²= </w:t>
      </w:r>
      <w:r>
        <w:rPr>
          <w:rFonts w:ascii="Arial" w:hAnsi="Arial" w:cs="Arial"/>
          <w:sz w:val="20"/>
          <w:szCs w:val="20"/>
        </w:rPr>
        <w:t>centímetro quadrado</w:t>
      </w:r>
    </w:p>
    <w:p w14:paraId="6F438234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EMP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erro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máximo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permitido</w:t>
      </w:r>
    </w:p>
    <w:p w14:paraId="0BE6ED1F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grama</w:t>
      </w:r>
    </w:p>
    <w:p w14:paraId="352364DA" w14:textId="77777777" w:rsidR="00C259E8" w:rsidRDefault="00593CC3">
      <w:pPr>
        <w:pStyle w:val="Contedodetabela"/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kg</w:t>
      </w:r>
      <w:r>
        <w:rPr>
          <w:rFonts w:ascii="Arial" w:hAnsi="Arial" w:cs="Arial"/>
          <w:b/>
          <w:bCs/>
          <w:sz w:val="20"/>
          <w:szCs w:val="20"/>
          <w:vertAlign w:val="subscript"/>
        </w:rPr>
        <w:t>f</w:t>
      </w:r>
      <w:r>
        <w:rPr>
          <w:rFonts w:ascii="Arial" w:eastAsia="Arial" w:hAnsi="Arial" w:cs="Arial"/>
          <w:b/>
          <w:bCs/>
          <w:sz w:val="20"/>
          <w:szCs w:val="20"/>
          <w:vertAlign w:val="subscript"/>
        </w:rPr>
        <w:t xml:space="preserve"> </w:t>
      </w:r>
      <w:r>
        <w:rPr>
          <w:rFonts w:ascii="Arial" w:eastAsia="Arial" w:hAnsi="Arial" w:cs="Arial"/>
          <w:sz w:val="20"/>
          <w:szCs w:val="20"/>
          <w:vertAlign w:val="subscript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quilograma-força</w:t>
      </w:r>
    </w:p>
    <w:p w14:paraId="29E0C794" w14:textId="77777777" w:rsidR="00C259E8" w:rsidRDefault="00593CC3">
      <w:pPr>
        <w:pStyle w:val="Contedodetabela"/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kg</w:t>
      </w:r>
      <w:r>
        <w:rPr>
          <w:rFonts w:ascii="Arial" w:hAnsi="Arial" w:cs="Arial"/>
          <w:b/>
          <w:bCs/>
          <w:sz w:val="20"/>
          <w:szCs w:val="20"/>
          <w:vertAlign w:val="subscript"/>
        </w:rPr>
        <w:t>f</w:t>
      </w:r>
      <w:r>
        <w:rPr>
          <w:rFonts w:ascii="Arial" w:eastAsia="Arial" w:hAnsi="Arial" w:cs="Arial"/>
          <w:b/>
          <w:bCs/>
          <w:sz w:val="20"/>
          <w:szCs w:val="20"/>
          <w:vertAlign w:val="subscript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/cm²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quilograma-força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centímetro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quadrado</w:t>
      </w:r>
    </w:p>
    <w:p w14:paraId="2F553E13" w14:textId="77777777" w:rsidR="00C259E8" w:rsidRDefault="00593CC3">
      <w:pPr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kPa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quilopascal</w:t>
      </w:r>
    </w:p>
    <w:p w14:paraId="743B396A" w14:textId="77777777" w:rsidR="00C259E8" w:rsidRDefault="00593CC3">
      <w:pPr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 = </w:t>
      </w:r>
      <w:r>
        <w:rPr>
          <w:rFonts w:ascii="Arial" w:hAnsi="Arial" w:cs="Arial"/>
          <w:sz w:val="20"/>
          <w:szCs w:val="20"/>
        </w:rPr>
        <w:t>litros</w:t>
      </w:r>
    </w:p>
    <w:p w14:paraId="1F168189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L/min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representa</w:t>
      </w:r>
      <w:r>
        <w:rPr>
          <w:rFonts w:ascii="Arial" w:eastAsia="Arial" w:hAnsi="Arial" w:cs="Arial"/>
          <w:sz w:val="20"/>
          <w:szCs w:val="20"/>
        </w:rPr>
        <w:t xml:space="preserve"> litros por minuto</w:t>
      </w:r>
    </w:p>
    <w:p w14:paraId="3D741925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μm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milésima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milímetro</w:t>
      </w:r>
    </w:p>
    <w:p w14:paraId="29F57902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mbar = </w:t>
      </w:r>
      <w:r>
        <w:rPr>
          <w:rFonts w:ascii="Arial" w:hAnsi="Arial" w:cs="Arial"/>
          <w:sz w:val="20"/>
          <w:szCs w:val="20"/>
        </w:rPr>
        <w:t>milibar</w:t>
      </w:r>
    </w:p>
    <w:p w14:paraId="49301007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milímetro</w:t>
      </w:r>
    </w:p>
    <w:p w14:paraId="53E3AF43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m/s = </w:t>
      </w:r>
      <w:r>
        <w:rPr>
          <w:rFonts w:ascii="Arial" w:hAnsi="Arial" w:cs="Arial"/>
          <w:sz w:val="20"/>
          <w:szCs w:val="20"/>
        </w:rPr>
        <w:t>metros por segundo</w:t>
      </w:r>
    </w:p>
    <w:p w14:paraId="60C78B8F" w14:textId="77777777" w:rsidR="00C259E8" w:rsidRDefault="00593CC3">
      <w:pPr>
        <w:pStyle w:val="Contedodetabela"/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MΩ = </w:t>
      </w:r>
      <w:r>
        <w:rPr>
          <w:rFonts w:ascii="Arial" w:hAnsi="Arial" w:cs="Arial"/>
          <w:sz w:val="20"/>
          <w:szCs w:val="20"/>
        </w:rPr>
        <w:t>mega-ohm</w:t>
      </w:r>
    </w:p>
    <w:p w14:paraId="6241CE34" w14:textId="77777777" w:rsidR="00C259E8" w:rsidRDefault="00593CC3">
      <w:pPr>
        <w:pStyle w:val="Contedodetabela"/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Nm</w:t>
      </w:r>
      <w:r>
        <w:rPr>
          <w:rFonts w:ascii="Arial" w:hAnsi="Arial" w:cs="Arial"/>
          <w:sz w:val="20"/>
          <w:szCs w:val="20"/>
        </w:rPr>
        <w:t xml:space="preserve"> = newton-metro</w:t>
      </w:r>
    </w:p>
    <w:p w14:paraId="11909841" w14:textId="77777777" w:rsidR="00C259E8" w:rsidRDefault="00593CC3">
      <w:pPr>
        <w:pStyle w:val="Contedodetabel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psi </w:t>
      </w:r>
      <w:r>
        <w:rPr>
          <w:rFonts w:ascii="Arial" w:hAnsi="Arial" w:cs="Arial"/>
          <w:b/>
          <w:sz w:val="20"/>
          <w:szCs w:val="20"/>
        </w:rPr>
        <w:t xml:space="preserve">= </w:t>
      </w:r>
      <w:r>
        <w:rPr>
          <w:rFonts w:ascii="Arial" w:hAnsi="Arial" w:cs="Arial"/>
          <w:b/>
          <w:i/>
          <w:iCs/>
          <w:sz w:val="20"/>
          <w:szCs w:val="20"/>
        </w:rPr>
        <w:t>pound force per square inch</w:t>
      </w:r>
      <w:r>
        <w:rPr>
          <w:rFonts w:ascii="Arial" w:hAnsi="Arial" w:cs="Arial"/>
          <w:b/>
          <w:sz w:val="20"/>
          <w:szCs w:val="20"/>
        </w:rPr>
        <w:t xml:space="preserve"> ou libra força por polegada quadrada </w:t>
      </w:r>
    </w:p>
    <w:p w14:paraId="732DB6A6" w14:textId="77777777" w:rsidR="00C259E8" w:rsidRDefault="00593CC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3BC4F19F" w14:textId="77777777" w:rsidR="00C259E8" w:rsidRDefault="00593CC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 PROCEDIMENTOS GERAIS</w:t>
      </w:r>
    </w:p>
    <w:p w14:paraId="0D762939" w14:textId="77777777" w:rsidR="00C259E8" w:rsidRDefault="00C259E8">
      <w:pPr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14:paraId="091815A0" w14:textId="77777777" w:rsidR="00C259E8" w:rsidRDefault="00593CC3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Qualidade,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terceirizar ou realizar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aferição/</w:t>
      </w:r>
      <w:r>
        <w:rPr>
          <w:rFonts w:ascii="Arial" w:hAnsi="Arial" w:cs="Arial"/>
          <w:sz w:val="20"/>
          <w:szCs w:val="20"/>
        </w:rPr>
        <w:t>calibração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instrumentos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medição,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deve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analisar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limites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abaixo,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desvios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mesmos,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determinar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estes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estão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aceitáveis.</w:t>
      </w:r>
    </w:p>
    <w:p w14:paraId="7C024B27" w14:textId="77777777" w:rsidR="00C259E8" w:rsidRDefault="00C259E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7F0A0190" w14:textId="0CDBDF40" w:rsidR="00C259E8" w:rsidRDefault="00C259E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6A105C42" w14:textId="77777777" w:rsidR="00512FE1" w:rsidRDefault="00512FE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3DEAEED1" w14:textId="77777777" w:rsidR="00C259E8" w:rsidRDefault="00C259E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78D8AB5A" w14:textId="77777777" w:rsidR="00C259E8" w:rsidRDefault="00C259E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2B329D53" w14:textId="77777777" w:rsidR="00C259E8" w:rsidRDefault="00C259E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4FCA35EB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Alicate Amperímetro</w:t>
      </w:r>
    </w:p>
    <w:tbl>
      <w:tblPr>
        <w:tblStyle w:val="Tabelacomgrade"/>
        <w:tblW w:w="5528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2835"/>
        <w:gridCol w:w="2693"/>
      </w:tblGrid>
      <w:tr w:rsidR="00C259E8" w14:paraId="45A7BBE3" w14:textId="77777777">
        <w:tc>
          <w:tcPr>
            <w:tcW w:w="2834" w:type="dxa"/>
          </w:tcPr>
          <w:p w14:paraId="1B835E20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Característica</w:t>
            </w:r>
          </w:p>
        </w:tc>
        <w:tc>
          <w:tcPr>
            <w:tcW w:w="2693" w:type="dxa"/>
          </w:tcPr>
          <w:p w14:paraId="19BEBEBB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</w:tr>
      <w:tr w:rsidR="00C259E8" w14:paraId="5486471F" w14:textId="77777777">
        <w:tc>
          <w:tcPr>
            <w:tcW w:w="2834" w:type="dxa"/>
          </w:tcPr>
          <w:p w14:paraId="4EDFD6E5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Corrente (DC)</w:t>
            </w:r>
          </w:p>
        </w:tc>
        <w:tc>
          <w:tcPr>
            <w:tcW w:w="2693" w:type="dxa"/>
          </w:tcPr>
          <w:p w14:paraId="7C43EA73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13,3 A</w:t>
            </w:r>
          </w:p>
        </w:tc>
      </w:tr>
      <w:tr w:rsidR="00C259E8" w14:paraId="37BE2C22" w14:textId="77777777">
        <w:tc>
          <w:tcPr>
            <w:tcW w:w="2834" w:type="dxa"/>
          </w:tcPr>
          <w:p w14:paraId="3E634827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Tensão (DC)</w:t>
            </w:r>
          </w:p>
        </w:tc>
        <w:tc>
          <w:tcPr>
            <w:tcW w:w="2693" w:type="dxa"/>
          </w:tcPr>
          <w:p w14:paraId="01D3DC7C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0,66 V</w:t>
            </w:r>
          </w:p>
        </w:tc>
      </w:tr>
      <w:tr w:rsidR="00C259E8" w14:paraId="161E7B56" w14:textId="77777777">
        <w:tc>
          <w:tcPr>
            <w:tcW w:w="5527" w:type="dxa"/>
            <w:gridSpan w:val="2"/>
          </w:tcPr>
          <w:p w14:paraId="15AFD8D7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2A6E53CE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6591DD33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Anemômetro Digital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53866B49" w14:textId="77777777">
        <w:trPr>
          <w:trHeight w:val="283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7DFE5C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Resolução (m/s)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7F3E5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EMP (m/s)</w:t>
            </w:r>
          </w:p>
        </w:tc>
      </w:tr>
      <w:tr w:rsidR="00C259E8" w14:paraId="5002AB0B" w14:textId="77777777">
        <w:trPr>
          <w:trHeight w:val="283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6CEC2C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0,01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127441" w14:textId="77777777" w:rsidR="00C259E8" w:rsidRDefault="00593CC3">
            <w:pPr>
              <w:pStyle w:val="Contedodetabela"/>
              <w:snapToGrid w:val="0"/>
              <w:spacing w:line="360" w:lineRule="auto"/>
              <w:ind w:left="-59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259E8" w14:paraId="75ADC8E5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11689F23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24 meses</w:t>
            </w:r>
          </w:p>
        </w:tc>
      </w:tr>
    </w:tbl>
    <w:p w14:paraId="2700E876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8E2C6AA" w14:textId="77777777" w:rsidR="00C259E8" w:rsidRPr="00512FE1" w:rsidRDefault="00593CC3">
      <w:pPr>
        <w:spacing w:line="360" w:lineRule="auto"/>
        <w:jc w:val="center"/>
        <w:rPr>
          <w:color w:val="auto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t>Balanças</w:t>
      </w:r>
    </w:p>
    <w:tbl>
      <w:tblPr>
        <w:tblW w:w="44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3"/>
        <w:gridCol w:w="2828"/>
        <w:gridCol w:w="2825"/>
      </w:tblGrid>
      <w:tr w:rsidR="00C259E8" w14:paraId="7468CA05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EEC52C1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Capacidade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(kg)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2F9EA4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(g)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E5BBF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</w:t>
            </w:r>
          </w:p>
        </w:tc>
      </w:tr>
      <w:tr w:rsidR="00C259E8" w14:paraId="7E18554A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31B131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Até 0,310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B8E53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0,05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03EA3A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36 meses</w:t>
            </w:r>
          </w:p>
        </w:tc>
      </w:tr>
      <w:tr w:rsidR="00C259E8" w14:paraId="24D09C67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68CF71E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Até 5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F0E5BB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AA1ABC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42 meses</w:t>
            </w:r>
          </w:p>
        </w:tc>
      </w:tr>
      <w:tr w:rsidR="00C259E8" w14:paraId="7825B6E2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20CE9DD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Até 15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74CA4E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7,5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81F87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42 meses</w:t>
            </w:r>
          </w:p>
        </w:tc>
      </w:tr>
      <w:tr w:rsidR="00C259E8" w14:paraId="4A5B2E79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9E5EB2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Até 150 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7ACBC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700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E842E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42 meses</w:t>
            </w:r>
          </w:p>
        </w:tc>
      </w:tr>
      <w:tr w:rsidR="00C259E8" w14:paraId="28CDC2B9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712A54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Até 2000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5BA66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0AAE4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 meses</w:t>
            </w:r>
          </w:p>
        </w:tc>
      </w:tr>
    </w:tbl>
    <w:p w14:paraId="78B40B9F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E2EB97D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Braço Tridimensional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54693760" w14:textId="77777777">
        <w:trPr>
          <w:trHeight w:val="280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8ECB7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1FC8D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</w:tr>
      <w:tr w:rsidR="00C259E8" w14:paraId="7B5782B8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637E322B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60 meses</w:t>
            </w:r>
          </w:p>
        </w:tc>
      </w:tr>
    </w:tbl>
    <w:p w14:paraId="673ECAA5" w14:textId="77777777" w:rsidR="00C259E8" w:rsidRDefault="00C259E8">
      <w:pPr>
        <w:spacing w:line="360" w:lineRule="auto"/>
      </w:pPr>
    </w:p>
    <w:p w14:paraId="6EF11B3E" w14:textId="77777777" w:rsidR="00C259E8" w:rsidRDefault="00C259E8">
      <w:pPr>
        <w:spacing w:line="360" w:lineRule="auto"/>
      </w:pPr>
    </w:p>
    <w:p w14:paraId="32AF0AAB" w14:textId="77777777" w:rsidR="00C259E8" w:rsidRDefault="00C259E8">
      <w:pPr>
        <w:spacing w:line="360" w:lineRule="auto"/>
      </w:pPr>
    </w:p>
    <w:p w14:paraId="00390064" w14:textId="77777777" w:rsidR="00C259E8" w:rsidRDefault="00C259E8">
      <w:pPr>
        <w:spacing w:line="360" w:lineRule="auto"/>
      </w:pPr>
    </w:p>
    <w:p w14:paraId="25D0ADA2" w14:textId="77777777" w:rsidR="00C259E8" w:rsidRDefault="00C259E8">
      <w:pPr>
        <w:spacing w:line="360" w:lineRule="auto"/>
      </w:pPr>
    </w:p>
    <w:p w14:paraId="51A1E742" w14:textId="10B05128" w:rsidR="00C259E8" w:rsidRDefault="00C259E8">
      <w:pPr>
        <w:spacing w:line="360" w:lineRule="auto"/>
      </w:pPr>
    </w:p>
    <w:p w14:paraId="572624B3" w14:textId="77777777" w:rsidR="00512FE1" w:rsidRDefault="00512FE1">
      <w:pPr>
        <w:spacing w:line="360" w:lineRule="auto"/>
      </w:pPr>
    </w:p>
    <w:p w14:paraId="4B31BB2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DE66BEA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Calibrador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Raios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Côncavos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Convexos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715955B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C6BD3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Capacidade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54915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(mm)</w:t>
            </w:r>
          </w:p>
        </w:tc>
      </w:tr>
      <w:tr w:rsidR="00C259E8" w14:paraId="0F9EE39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3AC29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473A9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59E8" w14:paraId="051CF170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8D9E3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FBDB6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259E8" w14:paraId="23404905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67023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CC0DF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</w:tr>
      <w:tr w:rsidR="00C259E8" w14:paraId="0CF472AC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743E168F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18DFFABE" w14:textId="77777777" w:rsidR="00C259E8" w:rsidRDefault="00C259E8">
      <w:pPr>
        <w:spacing w:line="360" w:lineRule="auto"/>
      </w:pPr>
    </w:p>
    <w:p w14:paraId="63A2FEB9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Calibre de Solda</w:t>
      </w:r>
    </w:p>
    <w:tbl>
      <w:tblPr>
        <w:tblStyle w:val="Tabelacomgrade"/>
        <w:tblW w:w="5670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2834"/>
        <w:gridCol w:w="2836"/>
      </w:tblGrid>
      <w:tr w:rsidR="00C259E8" w14:paraId="6C9524B5" w14:textId="77777777">
        <w:tc>
          <w:tcPr>
            <w:tcW w:w="2834" w:type="dxa"/>
          </w:tcPr>
          <w:p w14:paraId="7F12E5C8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Característica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Avaliada</w:t>
            </w:r>
          </w:p>
        </w:tc>
        <w:tc>
          <w:tcPr>
            <w:tcW w:w="2835" w:type="dxa"/>
          </w:tcPr>
          <w:p w14:paraId="13061D0D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</w:tr>
      <w:tr w:rsidR="00C259E8" w14:paraId="7F49E2F2" w14:textId="77777777">
        <w:tc>
          <w:tcPr>
            <w:tcW w:w="2834" w:type="dxa"/>
          </w:tcPr>
          <w:p w14:paraId="30AE1B4E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Ângulo</w:t>
            </w:r>
          </w:p>
        </w:tc>
        <w:tc>
          <w:tcPr>
            <w:tcW w:w="2835" w:type="dxa"/>
          </w:tcPr>
          <w:p w14:paraId="225A5A60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2°</w:t>
            </w:r>
          </w:p>
        </w:tc>
      </w:tr>
      <w:tr w:rsidR="00C259E8" w14:paraId="64288D35" w14:textId="77777777">
        <w:tc>
          <w:tcPr>
            <w:tcW w:w="2834" w:type="dxa"/>
          </w:tcPr>
          <w:p w14:paraId="50946875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Dimensão</w:t>
            </w:r>
          </w:p>
        </w:tc>
        <w:tc>
          <w:tcPr>
            <w:tcW w:w="2835" w:type="dxa"/>
          </w:tcPr>
          <w:p w14:paraId="687824CC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0,3 mm</w:t>
            </w:r>
          </w:p>
        </w:tc>
      </w:tr>
      <w:tr w:rsidR="00C259E8" w14:paraId="5413A050" w14:textId="77777777">
        <w:tc>
          <w:tcPr>
            <w:tcW w:w="5669" w:type="dxa"/>
            <w:gridSpan w:val="2"/>
          </w:tcPr>
          <w:p w14:paraId="02BE2810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0FFA073E" w14:textId="77777777" w:rsidR="00C259E8" w:rsidRDefault="00C259E8">
      <w:pPr>
        <w:spacing w:line="360" w:lineRule="auto"/>
      </w:pPr>
    </w:p>
    <w:p w14:paraId="05F48867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Cantoneira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(Classe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1)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4F9966F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2197B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Característica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Avaliada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C5CEB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(μm)</w:t>
            </w:r>
          </w:p>
        </w:tc>
      </w:tr>
      <w:tr w:rsidR="00C259E8" w14:paraId="445E6803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106CB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Perpendicularismo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28B2C1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L/20</w:t>
            </w:r>
          </w:p>
        </w:tc>
      </w:tr>
      <w:tr w:rsidR="00C259E8" w14:paraId="4BFED5F2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C9030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Planeza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85BF0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(1+L/1000)</w:t>
            </w:r>
          </w:p>
        </w:tc>
      </w:tr>
      <w:tr w:rsidR="00C259E8" w14:paraId="3A7AF6E8" w14:textId="77777777">
        <w:trPr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0A6293A9" w14:textId="77777777" w:rsidR="00C259E8" w:rsidRDefault="00593CC3" w:rsidP="00EE1F4F">
            <w:pPr>
              <w:suppressAutoHyphens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Obs.: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maior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dimensão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cantoneira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2C77FB5" w14:textId="77777777" w:rsidR="00C259E8" w:rsidRDefault="00593CC3" w:rsidP="00EE1F4F">
            <w:pPr>
              <w:suppressAutoHyphens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mm.</w:t>
            </w:r>
          </w:p>
        </w:tc>
      </w:tr>
      <w:tr w:rsidR="00C259E8" w14:paraId="45A84038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1A5EE5F2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60 meses</w:t>
            </w:r>
          </w:p>
        </w:tc>
      </w:tr>
    </w:tbl>
    <w:p w14:paraId="62B46CDF" w14:textId="77777777" w:rsidR="00C259E8" w:rsidRDefault="00C259E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EC1A09F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Colorímetro</w:t>
      </w:r>
    </w:p>
    <w:tbl>
      <w:tblPr>
        <w:tblStyle w:val="Tabelacomgrade"/>
        <w:tblW w:w="5670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2834"/>
        <w:gridCol w:w="2836"/>
      </w:tblGrid>
      <w:tr w:rsidR="00C259E8" w14:paraId="1EB1E5D5" w14:textId="77777777">
        <w:tc>
          <w:tcPr>
            <w:tcW w:w="2834" w:type="dxa"/>
          </w:tcPr>
          <w:p w14:paraId="253BC609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Característica Avaliada</w:t>
            </w:r>
          </w:p>
        </w:tc>
        <w:tc>
          <w:tcPr>
            <w:tcW w:w="2835" w:type="dxa"/>
          </w:tcPr>
          <w:p w14:paraId="01290BAF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 (∆E)</w:t>
            </w:r>
          </w:p>
        </w:tc>
      </w:tr>
      <w:tr w:rsidR="00C259E8" w14:paraId="0AC33B2D" w14:textId="77777777">
        <w:tc>
          <w:tcPr>
            <w:tcW w:w="2834" w:type="dxa"/>
          </w:tcPr>
          <w:p w14:paraId="29CAEB22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Repetitividade</w:t>
            </w:r>
          </w:p>
        </w:tc>
        <w:tc>
          <w:tcPr>
            <w:tcW w:w="2835" w:type="dxa"/>
          </w:tcPr>
          <w:p w14:paraId="68AB32A8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0,50 </w:t>
            </w:r>
          </w:p>
        </w:tc>
      </w:tr>
      <w:tr w:rsidR="00C259E8" w14:paraId="0298B0DC" w14:textId="77777777">
        <w:tc>
          <w:tcPr>
            <w:tcW w:w="2834" w:type="dxa"/>
          </w:tcPr>
          <w:p w14:paraId="7EC1EAEF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Reprodutibilidade</w:t>
            </w:r>
          </w:p>
        </w:tc>
        <w:tc>
          <w:tcPr>
            <w:tcW w:w="2835" w:type="dxa"/>
          </w:tcPr>
          <w:p w14:paraId="705EDEDD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C259E8" w14:paraId="570C9C89" w14:textId="77777777">
        <w:tc>
          <w:tcPr>
            <w:tcW w:w="5669" w:type="dxa"/>
            <w:gridSpan w:val="2"/>
          </w:tcPr>
          <w:p w14:paraId="36C5A30B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18 meses</w:t>
            </w:r>
          </w:p>
        </w:tc>
      </w:tr>
    </w:tbl>
    <w:p w14:paraId="03029125" w14:textId="77777777" w:rsidR="00C259E8" w:rsidRDefault="00C259E8" w:rsidP="00EE1F4F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1486EB52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Comparador de Diâmetro Interno</w:t>
      </w:r>
    </w:p>
    <w:tbl>
      <w:tblPr>
        <w:tblStyle w:val="Tabelacomgrade"/>
        <w:tblW w:w="5670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2834"/>
        <w:gridCol w:w="2836"/>
      </w:tblGrid>
      <w:tr w:rsidR="00C259E8" w14:paraId="04E065DE" w14:textId="77777777">
        <w:tc>
          <w:tcPr>
            <w:tcW w:w="2834" w:type="dxa"/>
            <w:vAlign w:val="center"/>
          </w:tcPr>
          <w:p w14:paraId="16FE6915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835" w:type="dxa"/>
          </w:tcPr>
          <w:p w14:paraId="39120F44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0,015 mm</w:t>
            </w:r>
          </w:p>
        </w:tc>
      </w:tr>
      <w:tr w:rsidR="00C259E8" w14:paraId="29910890" w14:textId="77777777">
        <w:tc>
          <w:tcPr>
            <w:tcW w:w="5669" w:type="dxa"/>
            <w:gridSpan w:val="2"/>
            <w:vAlign w:val="center"/>
          </w:tcPr>
          <w:p w14:paraId="2FB0B809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mm</w:t>
            </w:r>
          </w:p>
        </w:tc>
      </w:tr>
    </w:tbl>
    <w:p w14:paraId="3C02473E" w14:textId="78A24F5D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1721EEA" w14:textId="39F62D23" w:rsidR="00914FD2" w:rsidRPr="007C0AA1" w:rsidRDefault="00914FD2" w:rsidP="00914FD2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7C0AA1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Controlador de Temperatura Digital</w:t>
      </w:r>
    </w:p>
    <w:tbl>
      <w:tblPr>
        <w:tblStyle w:val="Tabelacomgrade"/>
        <w:tblW w:w="0" w:type="auto"/>
        <w:tblInd w:w="1980" w:type="dxa"/>
        <w:tblLook w:val="04A0" w:firstRow="1" w:lastRow="0" w:firstColumn="1" w:lastColumn="0" w:noHBand="0" w:noVBand="1"/>
      </w:tblPr>
      <w:tblGrid>
        <w:gridCol w:w="2834"/>
        <w:gridCol w:w="2836"/>
      </w:tblGrid>
      <w:tr w:rsidR="007C0AA1" w:rsidRPr="007C0AA1" w14:paraId="31C97D3D" w14:textId="77777777" w:rsidTr="00914FD2">
        <w:tc>
          <w:tcPr>
            <w:tcW w:w="2834" w:type="dxa"/>
          </w:tcPr>
          <w:p w14:paraId="11064AB9" w14:textId="794F491D" w:rsidR="00914FD2" w:rsidRPr="007C0AA1" w:rsidRDefault="00914FD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836" w:type="dxa"/>
          </w:tcPr>
          <w:p w14:paraId="396D5102" w14:textId="5AC04D43" w:rsidR="00914FD2" w:rsidRPr="007C0AA1" w:rsidRDefault="00914FD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2 °C</w:t>
            </w:r>
          </w:p>
        </w:tc>
      </w:tr>
      <w:tr w:rsidR="007C0AA1" w:rsidRPr="007C0AA1" w14:paraId="60140902" w14:textId="77777777" w:rsidTr="00BA2705">
        <w:tc>
          <w:tcPr>
            <w:tcW w:w="5670" w:type="dxa"/>
            <w:gridSpan w:val="2"/>
          </w:tcPr>
          <w:p w14:paraId="4F43334E" w14:textId="647495FF" w:rsidR="00914FD2" w:rsidRPr="007C0AA1" w:rsidRDefault="00914FD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mm</w:t>
            </w:r>
          </w:p>
        </w:tc>
      </w:tr>
    </w:tbl>
    <w:p w14:paraId="05CBA35E" w14:textId="77777777" w:rsidR="00914FD2" w:rsidRDefault="00914FD2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E73E193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Cronômetro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683EEB2E" w14:textId="77777777">
        <w:trPr>
          <w:trHeight w:val="251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A1AC4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5A0A04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segundos</w:t>
            </w:r>
          </w:p>
        </w:tc>
      </w:tr>
      <w:tr w:rsidR="00C259E8" w14:paraId="05752D36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50D13899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7B542C1B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72D108D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Desempenos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2D0BDCAB" w14:textId="77777777">
        <w:trPr>
          <w:tblHeader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6E0DE1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BB515A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(Planeza)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μm</w:t>
            </w:r>
          </w:p>
        </w:tc>
      </w:tr>
      <w:tr w:rsidR="00C259E8" w14:paraId="7AEE150D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B1D466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D23367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(1+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L/1000)</w:t>
            </w:r>
          </w:p>
        </w:tc>
      </w:tr>
      <w:tr w:rsidR="00C259E8" w14:paraId="617EDA01" w14:textId="77777777">
        <w:trPr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1AAA840B" w14:textId="77777777" w:rsidR="00C259E8" w:rsidRDefault="00593CC3" w:rsidP="00EE1F4F">
            <w:pPr>
              <w:suppressAutoHyphens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Obs.: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comprimento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desempeno</w:t>
            </w:r>
          </w:p>
          <w:p w14:paraId="1A985844" w14:textId="77777777" w:rsidR="00C259E8" w:rsidRDefault="00593CC3" w:rsidP="00EE1F4F">
            <w:pPr>
              <w:suppressAutoHyphens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mm.</w:t>
            </w:r>
          </w:p>
        </w:tc>
      </w:tr>
      <w:tr w:rsidR="00C259E8" w14:paraId="3955642A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5A7E4622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60 meses</w:t>
            </w:r>
          </w:p>
        </w:tc>
      </w:tr>
    </w:tbl>
    <w:p w14:paraId="1BF0629F" w14:textId="77777777" w:rsidR="00C259E8" w:rsidRDefault="00C259E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70042C8D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Durômetro Portátil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7386B85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2DFF4D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A8245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Shore A</w:t>
            </w:r>
          </w:p>
        </w:tc>
      </w:tr>
      <w:tr w:rsidR="00C259E8" w14:paraId="53F1B771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125B4EFB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24 meses</w:t>
            </w:r>
          </w:p>
        </w:tc>
      </w:tr>
    </w:tbl>
    <w:p w14:paraId="7B175618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494ED413" w14:textId="77777777" w:rsidR="00C259E8" w:rsidRPr="00F50C34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F50C34">
        <w:rPr>
          <w:rFonts w:ascii="Arial" w:hAnsi="Arial" w:cs="Arial"/>
          <w:b/>
          <w:bCs/>
          <w:color w:val="auto"/>
          <w:sz w:val="20"/>
          <w:szCs w:val="20"/>
        </w:rPr>
        <w:t>Escalas</w:t>
      </w:r>
      <w:r w:rsidRPr="00F50C34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Pr="00F50C34">
        <w:rPr>
          <w:rFonts w:ascii="Arial" w:hAnsi="Arial" w:cs="Arial"/>
          <w:b/>
          <w:bCs/>
          <w:color w:val="auto"/>
          <w:sz w:val="20"/>
          <w:szCs w:val="20"/>
        </w:rPr>
        <w:t>Metálicas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F50C34" w:rsidRPr="00F50C34" w14:paraId="02165066" w14:textId="77777777">
        <w:trPr>
          <w:cantSplit/>
          <w:jc w:val="center"/>
        </w:trPr>
        <w:tc>
          <w:tcPr>
            <w:tcW w:w="27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02AB265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Capacidade</w:t>
            </w:r>
            <w:r w:rsidRPr="00F50C34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0AB033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Resolução</w:t>
            </w:r>
            <w:r w:rsidRPr="00F50C34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F50C34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mm</w:t>
            </w:r>
          </w:p>
        </w:tc>
      </w:tr>
      <w:tr w:rsidR="00F50C34" w:rsidRPr="00F50C34" w14:paraId="1F139956" w14:textId="77777777">
        <w:trPr>
          <w:cantSplit/>
          <w:jc w:val="center"/>
        </w:trPr>
        <w:tc>
          <w:tcPr>
            <w:tcW w:w="27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17118D" w14:textId="77777777" w:rsidR="00C259E8" w:rsidRPr="00F50C34" w:rsidRDefault="00C259E8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09266A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 w:rsidRPr="00F50C34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</w:tr>
      <w:tr w:rsidR="00F50C34" w:rsidRPr="00F50C34" w14:paraId="7C9E1FE3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EE3023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F50C34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B99BE3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F50C34" w:rsidRPr="00F50C34" w14:paraId="0999D9B4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3A5228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F50C34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3000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6EAAC4" w14:textId="2ED59ABD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1,</w:t>
            </w:r>
            <w:r w:rsidR="00512FE1" w:rsidRPr="00F50C34">
              <w:rPr>
                <w:rFonts w:ascii="Arial" w:hAnsi="Arial" w:cs="Arial"/>
                <w:color w:val="auto"/>
                <w:sz w:val="20"/>
                <w:szCs w:val="20"/>
              </w:rPr>
              <w:t>3</w:t>
            </w:r>
          </w:p>
        </w:tc>
      </w:tr>
      <w:tr w:rsidR="00C259E8" w14:paraId="04B9509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41803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E0B62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</w:tr>
      <w:tr w:rsidR="00C259E8" w14:paraId="67FD24D2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54555079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30 meses</w:t>
            </w:r>
          </w:p>
        </w:tc>
      </w:tr>
    </w:tbl>
    <w:p w14:paraId="7B05E16E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2BA64561" w14:textId="77777777" w:rsidR="00C259E8" w:rsidRPr="00F50C34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F50C34">
        <w:rPr>
          <w:rFonts w:ascii="Arial" w:hAnsi="Arial" w:cs="Arial"/>
          <w:b/>
          <w:bCs/>
          <w:color w:val="auto"/>
          <w:sz w:val="20"/>
          <w:szCs w:val="20"/>
        </w:rPr>
        <w:t>Esquadro</w:t>
      </w:r>
    </w:p>
    <w:tbl>
      <w:tblPr>
        <w:tblW w:w="5610" w:type="dxa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817"/>
      </w:tblGrid>
      <w:tr w:rsidR="00F50C34" w:rsidRPr="00F50C34" w14:paraId="18D70E41" w14:textId="77777777">
        <w:trPr>
          <w:jc w:val="center"/>
        </w:trPr>
        <w:tc>
          <w:tcPr>
            <w:tcW w:w="2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C05D00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Característica</w:t>
            </w:r>
            <w:r w:rsidRPr="00F50C34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Avaliada</w:t>
            </w:r>
          </w:p>
        </w:tc>
        <w:tc>
          <w:tcPr>
            <w:tcW w:w="2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BC9CC6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</w:tr>
      <w:tr w:rsidR="00F50C34" w:rsidRPr="00F50C34" w14:paraId="1AC814A3" w14:textId="77777777">
        <w:trPr>
          <w:jc w:val="center"/>
        </w:trPr>
        <w:tc>
          <w:tcPr>
            <w:tcW w:w="2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4AA18B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Ângulo</w:t>
            </w:r>
          </w:p>
        </w:tc>
        <w:tc>
          <w:tcPr>
            <w:tcW w:w="2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241862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1°</w:t>
            </w:r>
          </w:p>
        </w:tc>
      </w:tr>
      <w:tr w:rsidR="00F50C34" w:rsidRPr="00F50C34" w14:paraId="5A88E9D9" w14:textId="77777777">
        <w:trPr>
          <w:jc w:val="center"/>
        </w:trPr>
        <w:tc>
          <w:tcPr>
            <w:tcW w:w="27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CC6B11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Perpendicularidade</w:t>
            </w:r>
          </w:p>
        </w:tc>
        <w:tc>
          <w:tcPr>
            <w:tcW w:w="28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3417FC" w14:textId="70DA7039" w:rsidR="00C259E8" w:rsidRPr="00F50C34" w:rsidRDefault="00512FE1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1,0</w:t>
            </w:r>
            <w:r w:rsidR="00593CC3" w:rsidRPr="00F50C34">
              <w:rPr>
                <w:rFonts w:ascii="Arial" w:hAnsi="Arial" w:cs="Arial"/>
                <w:color w:val="auto"/>
                <w:sz w:val="20"/>
                <w:szCs w:val="20"/>
              </w:rPr>
              <w:t xml:space="preserve"> mm</w:t>
            </w:r>
          </w:p>
        </w:tc>
      </w:tr>
      <w:tr w:rsidR="00C259E8" w14:paraId="3A416AD1" w14:textId="77777777">
        <w:trPr>
          <w:trHeight w:val="283"/>
          <w:jc w:val="center"/>
        </w:trPr>
        <w:tc>
          <w:tcPr>
            <w:tcW w:w="56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518018BA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  <w:tr w:rsidR="00C259E8" w14:paraId="2613B6F0" w14:textId="77777777">
        <w:trPr>
          <w:trHeight w:val="283"/>
          <w:jc w:val="center"/>
        </w:trPr>
        <w:tc>
          <w:tcPr>
            <w:tcW w:w="560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7AABA632" w14:textId="77777777" w:rsidR="00C259E8" w:rsidRDefault="00593CC3" w:rsidP="00EE1F4F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Obs.:</w:t>
            </w: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 xml:space="preserve"> Os certificados poderão ser avaliados por ambos os critérios ou unicamente por um deles, dependendo do método de calibração utilizado pelo prestador de serviço. </w:t>
            </w:r>
          </w:p>
        </w:tc>
      </w:tr>
    </w:tbl>
    <w:p w14:paraId="5D5DE8E2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76BBFBD1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Esquadro com Base</w:t>
      </w:r>
    </w:p>
    <w:tbl>
      <w:tblPr>
        <w:tblW w:w="2900" w:type="pct"/>
        <w:jc w:val="center"/>
        <w:tblLayout w:type="fixed"/>
        <w:tblCellMar>
          <w:left w:w="2" w:type="dxa"/>
          <w:right w:w="0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120E2807" w14:textId="77777777">
        <w:trPr>
          <w:trHeight w:hRule="exact" w:val="369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B8795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Característica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Avaliada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13AE2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(μm)</w:t>
            </w:r>
          </w:p>
        </w:tc>
      </w:tr>
      <w:tr w:rsidR="00C259E8" w14:paraId="1D8365A8" w14:textId="77777777">
        <w:trPr>
          <w:trHeight w:hRule="exact" w:val="369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225E0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Perpendicularismo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7ED37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L/50</w:t>
            </w:r>
          </w:p>
        </w:tc>
      </w:tr>
      <w:tr w:rsidR="00C259E8" w14:paraId="6A198E04" w14:textId="77777777">
        <w:trPr>
          <w:trHeight w:hRule="exact" w:val="369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DFA76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Planeza/retilineidade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25542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(10+L/1000)</w:t>
            </w:r>
          </w:p>
        </w:tc>
      </w:tr>
      <w:tr w:rsidR="00C259E8" w14:paraId="1C31731D" w14:textId="77777777">
        <w:trPr>
          <w:trHeight w:val="43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716A1E58" w14:textId="77777777" w:rsidR="00C259E8" w:rsidRDefault="00593CC3" w:rsidP="00EE1F4F">
            <w:pPr>
              <w:suppressAutoHyphens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Obs.: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comprimento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desempeno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F1B0F95" w14:textId="77777777" w:rsidR="00C259E8" w:rsidRDefault="00593CC3" w:rsidP="00EE1F4F">
            <w:pPr>
              <w:suppressAutoHyphens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mm.</w:t>
            </w:r>
          </w:p>
        </w:tc>
      </w:tr>
      <w:tr w:rsidR="00C259E8" w14:paraId="6D55E281" w14:textId="77777777">
        <w:trPr>
          <w:trHeight w:val="397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3019EAEA" w14:textId="77777777" w:rsidR="00C259E8" w:rsidRDefault="00593CC3">
            <w:pPr>
              <w:snapToGrid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12DF645B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1F19A358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Esquadro Combinado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3D3584D0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9C27D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Característica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Avaliada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B1E1F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</w:p>
        </w:tc>
      </w:tr>
      <w:tr w:rsidR="00C259E8" w14:paraId="2D48F0CC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34E41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Ângulo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Transferidor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205AD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60'</w:t>
            </w:r>
          </w:p>
        </w:tc>
      </w:tr>
      <w:tr w:rsidR="00C259E8" w14:paraId="641E43EE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4A990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Planeza / Retilineidade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DD6FFE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0,5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</w:tr>
      <w:tr w:rsidR="00C259E8" w14:paraId="518A979E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20E76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Perpendicularismo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5B95B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ou 0,2 mm</w:t>
            </w:r>
          </w:p>
        </w:tc>
      </w:tr>
      <w:tr w:rsidR="00C259E8" w14:paraId="654B9D56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4CE76CF4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20DFDE23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47599BC9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Fluxômetro</w:t>
      </w:r>
    </w:p>
    <w:tbl>
      <w:tblPr>
        <w:tblW w:w="2900" w:type="pct"/>
        <w:tblInd w:w="1982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1485864B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BA5B44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4C131A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EMP </w:t>
            </w:r>
          </w:p>
        </w:tc>
      </w:tr>
      <w:tr w:rsidR="00C259E8" w14:paraId="2093BC72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7DA769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Fluentes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8C61E1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</w:tr>
      <w:tr w:rsidR="00C259E8" w14:paraId="084C136D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B134BC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Gases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40E989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l/min</w:t>
            </w:r>
          </w:p>
        </w:tc>
      </w:tr>
      <w:tr w:rsidR="00C259E8" w14:paraId="1DD3A4AA" w14:textId="77777777">
        <w:trPr>
          <w:trHeight w:val="340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6991EA3A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Frequência: 30 meses</w:t>
            </w:r>
          </w:p>
        </w:tc>
      </w:tr>
    </w:tbl>
    <w:p w14:paraId="5B60CF52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2BFE5428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59112C19" w14:textId="77777777" w:rsidR="00EE1F4F" w:rsidRDefault="00EE1F4F">
      <w:pPr>
        <w:spacing w:line="360" w:lineRule="auto"/>
        <w:rPr>
          <w:rFonts w:ascii="Arial" w:hAnsi="Arial" w:cs="Arial"/>
          <w:sz w:val="20"/>
          <w:szCs w:val="20"/>
        </w:rPr>
      </w:pPr>
    </w:p>
    <w:p w14:paraId="56EF546D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3686C7E5" w14:textId="77777777" w:rsidR="00C259E8" w:rsidRPr="00512FE1" w:rsidRDefault="00593CC3">
      <w:pPr>
        <w:spacing w:line="360" w:lineRule="auto"/>
        <w:jc w:val="center"/>
        <w:rPr>
          <w:color w:val="auto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Haste padrão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87"/>
      </w:tblGrid>
      <w:tr w:rsidR="00512FE1" w:rsidRPr="00512FE1" w14:paraId="41B80BF6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AF5E0D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>EMP (mm)</w:t>
            </w:r>
          </w:p>
        </w:tc>
      </w:tr>
      <w:tr w:rsidR="00512FE1" w:rsidRPr="00512FE1" w14:paraId="0E0A489E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AFC44B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0,010</w:t>
            </w:r>
          </w:p>
        </w:tc>
      </w:tr>
      <w:tr w:rsidR="00512FE1" w:rsidRPr="00512FE1" w14:paraId="31AF18C2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9080EF" w14:textId="77777777" w:rsidR="00C259E8" w:rsidRPr="00512FE1" w:rsidRDefault="00593CC3">
            <w:pPr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30 meses</w:t>
            </w:r>
          </w:p>
        </w:tc>
      </w:tr>
    </w:tbl>
    <w:p w14:paraId="1DC7F9E8" w14:textId="77777777" w:rsidR="00512FE1" w:rsidRDefault="00512FE1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25558C57" w14:textId="4942ABDC" w:rsidR="00C259E8" w:rsidRPr="007C0AA1" w:rsidRDefault="00593CC3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DD1CFB">
        <w:rPr>
          <w:rFonts w:ascii="Arial" w:hAnsi="Arial" w:cs="Arial"/>
          <w:b/>
          <w:bCs/>
          <w:color w:val="000000" w:themeColor="text1"/>
          <w:sz w:val="20"/>
          <w:szCs w:val="20"/>
        </w:rPr>
        <w:t>Manômetro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1497784D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F5B27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Modelo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CD007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</w:tr>
      <w:tr w:rsidR="00C259E8" w14:paraId="76D6B2B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EED5C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Analógico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8AEDEF" w14:textId="339A4112" w:rsidR="00C259E8" w:rsidRDefault="007C0AA1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="00593CC3"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% do FE</w:t>
            </w:r>
          </w:p>
        </w:tc>
      </w:tr>
      <w:tr w:rsidR="00C259E8" w14:paraId="44FB1018" w14:textId="77777777">
        <w:trPr>
          <w:trHeight w:val="272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937FA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Digital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95341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12 mbar</w:t>
            </w:r>
          </w:p>
        </w:tc>
      </w:tr>
      <w:tr w:rsidR="00C259E8" w14:paraId="5724E088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55117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48 meses</w:t>
            </w:r>
          </w:p>
        </w:tc>
      </w:tr>
    </w:tbl>
    <w:p w14:paraId="3CC6A0F1" w14:textId="77777777" w:rsidR="00C259E8" w:rsidRDefault="00593CC3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</w:p>
    <w:p w14:paraId="2B1907BB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Medidor de Camadas</w:t>
      </w:r>
    </w:p>
    <w:tbl>
      <w:tblPr>
        <w:tblW w:w="2900" w:type="pct"/>
        <w:tblInd w:w="1982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2"/>
        <w:gridCol w:w="2795"/>
      </w:tblGrid>
      <w:tr w:rsidR="00C259E8" w14:paraId="0E0F562E" w14:textId="77777777">
        <w:trPr>
          <w:trHeight w:val="284"/>
        </w:trPr>
        <w:tc>
          <w:tcPr>
            <w:tcW w:w="2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4A6407" w14:textId="77777777" w:rsidR="00C259E8" w:rsidRDefault="00593CC3">
            <w:pPr>
              <w:pStyle w:val="Contedodatabela"/>
              <w:ind w:left="-30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EC4B3E" w14:textId="77777777" w:rsidR="00C259E8" w:rsidRDefault="00593CC3">
            <w:pPr>
              <w:pStyle w:val="Contedodatabela"/>
              <w:ind w:left="-30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10 μm</w:t>
            </w:r>
          </w:p>
        </w:tc>
      </w:tr>
      <w:tr w:rsidR="00C259E8" w14:paraId="5F3F6D23" w14:textId="77777777">
        <w:trPr>
          <w:trHeight w:val="284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69CF37" w14:textId="77777777" w:rsidR="00C259E8" w:rsidRDefault="00593CC3">
            <w:pPr>
              <w:pStyle w:val="Contedodatabela"/>
              <w:ind w:left="-30" w:hanging="30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1F4AB0CF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0F6DA78E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Medidor de Espessura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4036FC1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C1A87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Dimensão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68815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 (mm)</w:t>
            </w:r>
          </w:p>
        </w:tc>
      </w:tr>
      <w:tr w:rsidR="00C259E8" w14:paraId="14D76F3B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71C02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Até 20 mm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E5115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0,5</w:t>
            </w:r>
          </w:p>
        </w:tc>
      </w:tr>
      <w:tr w:rsidR="00C259E8" w14:paraId="7547EE53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D2F37E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Até 50 mm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D3E012" w14:textId="1D2CDC28" w:rsidR="00C259E8" w:rsidRPr="007C0AA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1,</w:t>
            </w:r>
            <w:r w:rsidR="0053015B" w:rsidRPr="007C0AA1"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</w:p>
        </w:tc>
      </w:tr>
      <w:tr w:rsidR="00C259E8" w14:paraId="06F3C6C5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8ED38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Até 100 mm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568330" w14:textId="240C5989" w:rsidR="00C259E8" w:rsidRPr="007C0AA1" w:rsidRDefault="0053015B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3,0</w:t>
            </w:r>
          </w:p>
        </w:tc>
      </w:tr>
      <w:tr w:rsidR="00C259E8" w14:paraId="67DF921D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511D30A2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42 meses</w:t>
            </w:r>
          </w:p>
        </w:tc>
      </w:tr>
    </w:tbl>
    <w:p w14:paraId="06F54585" w14:textId="77777777" w:rsidR="00C259E8" w:rsidRDefault="00C259E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0A78B0C6" w14:textId="77777777" w:rsidR="00C259E8" w:rsidRDefault="00593CC3">
      <w:pPr>
        <w:spacing w:line="360" w:lineRule="auto"/>
        <w:jc w:val="center"/>
        <w:rPr>
          <w:rFonts w:ascii="Arial" w:eastAsia="Arial" w:hAnsi="Arial" w:cs="Arial"/>
          <w:b/>
          <w:bCs/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auto"/>
          <w:sz w:val="20"/>
          <w:szCs w:val="20"/>
        </w:rPr>
        <w:t>Medidor de Vazão de Gás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87"/>
      </w:tblGrid>
      <w:tr w:rsidR="00C259E8" w14:paraId="65A0A236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224AE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>Vazão EMP (m3/h)</w:t>
            </w:r>
          </w:p>
        </w:tc>
      </w:tr>
      <w:tr w:rsidR="00C259E8" w14:paraId="50B73C77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7BDC1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00C259E8" w14:paraId="6F2829E6" w14:textId="77777777">
        <w:trPr>
          <w:trHeight w:val="170"/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978077" w14:textId="77777777" w:rsidR="00C259E8" w:rsidRDefault="00593CC3"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72DC4022" w14:textId="77777777" w:rsidR="00C259E8" w:rsidRDefault="00C259E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9541A1" w14:textId="77777777" w:rsidR="00C259E8" w:rsidRDefault="00C259E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0378E9" w14:textId="77777777" w:rsidR="00C259E8" w:rsidRDefault="00C259E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B4237B2" w14:textId="77777777" w:rsidR="00C259E8" w:rsidRPr="00512FE1" w:rsidRDefault="00593CC3">
      <w:pPr>
        <w:spacing w:line="360" w:lineRule="auto"/>
        <w:jc w:val="center"/>
        <w:rPr>
          <w:color w:val="auto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Micrômetro Externo Convencional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512FE1" w:rsidRPr="00512FE1" w14:paraId="5D90167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65F7238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Resolução (mm)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AD9DEB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>EMP (mm)</w:t>
            </w:r>
          </w:p>
        </w:tc>
      </w:tr>
      <w:tr w:rsidR="00512FE1" w:rsidRPr="00512FE1" w14:paraId="3C124498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BBAA1C1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0,01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DC50BD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0,02</w:t>
            </w:r>
          </w:p>
        </w:tc>
      </w:tr>
      <w:tr w:rsidR="00512FE1" w:rsidRPr="00512FE1" w14:paraId="20053991" w14:textId="77777777">
        <w:trPr>
          <w:trHeight w:val="396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23DE3E35" w14:textId="77777777" w:rsidR="00C259E8" w:rsidRPr="00512FE1" w:rsidRDefault="00593CC3">
            <w:pPr>
              <w:suppressAutoHyphens w:val="0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30 meses</w:t>
            </w:r>
          </w:p>
        </w:tc>
      </w:tr>
    </w:tbl>
    <w:p w14:paraId="037E4001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D6A0F0D" w14:textId="77777777" w:rsidR="00C259E8" w:rsidRPr="007C0AA1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7C0AA1">
        <w:rPr>
          <w:rFonts w:ascii="Arial" w:hAnsi="Arial" w:cs="Arial"/>
          <w:b/>
          <w:bCs/>
          <w:color w:val="auto"/>
          <w:sz w:val="20"/>
          <w:szCs w:val="20"/>
        </w:rPr>
        <w:t>Multímetro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7C0AA1" w:rsidRPr="007C0AA1" w14:paraId="52B7979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8D03167" w14:textId="2FC42541" w:rsidR="00C259E8" w:rsidRPr="007C0AA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Resistência (Ω)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04016E" w14:textId="456ADD9A" w:rsidR="00C259E8" w:rsidRPr="007C0AA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 w:rsidRPr="007C0AA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(</w:t>
            </w: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Ω</w:t>
            </w:r>
            <w:r w:rsidRPr="007C0AA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7C0AA1" w:rsidRPr="007C0AA1" w14:paraId="45352800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83FC316" w14:textId="77777777" w:rsidR="00C259E8" w:rsidRPr="007C0AA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Até 100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2C2284" w14:textId="182B0B74" w:rsidR="00C259E8" w:rsidRPr="007C0AA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1,</w:t>
            </w:r>
            <w:r w:rsidR="00A21121" w:rsidRPr="007C0AA1"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</w:p>
        </w:tc>
      </w:tr>
      <w:tr w:rsidR="007C0AA1" w:rsidRPr="007C0AA1" w14:paraId="624BC6EB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7C0C574" w14:textId="1FD20136" w:rsidR="00F50C34" w:rsidRPr="007C0AA1" w:rsidRDefault="00F50C34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Até 400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63BCB8" w14:textId="4B1CA2E3" w:rsidR="00F50C34" w:rsidRPr="007C0AA1" w:rsidRDefault="00A21121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3,5</w:t>
            </w:r>
          </w:p>
        </w:tc>
      </w:tr>
      <w:tr w:rsidR="00C259E8" w14:paraId="4413099F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234C6031" w14:textId="6D737ACE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Frequência: </w:t>
            </w:r>
            <w:r w:rsidR="00FB6C8E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meses</w:t>
            </w:r>
          </w:p>
        </w:tc>
      </w:tr>
    </w:tbl>
    <w:p w14:paraId="29650017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2C13857" w14:textId="77777777" w:rsidR="00C259E8" w:rsidRPr="00DD1CFB" w:rsidRDefault="00593CC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1CFB">
        <w:rPr>
          <w:rFonts w:ascii="Arial" w:hAnsi="Arial" w:cs="Arial"/>
          <w:b/>
          <w:bCs/>
          <w:color w:val="000000" w:themeColor="text1"/>
          <w:sz w:val="20"/>
          <w:szCs w:val="20"/>
        </w:rPr>
        <w:t>Nível de Precisão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42B1C2D8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9B2E1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Resolução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(mm/m)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44AD1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(mm/m)</w:t>
            </w:r>
          </w:p>
        </w:tc>
      </w:tr>
      <w:tr w:rsidR="00C259E8" w14:paraId="25D2FC6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CB0B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65008E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</w:tr>
      <w:tr w:rsidR="00C259E8" w14:paraId="50FE4690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2A242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B9EE7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  <w:tr w:rsidR="00C259E8" w14:paraId="20300F97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E5DB6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1ED72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</w:p>
        </w:tc>
      </w:tr>
      <w:tr w:rsidR="007C0AA1" w14:paraId="1B0CD49C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F0C2F8" w14:textId="7D93441E" w:rsidR="007C0AA1" w:rsidRPr="00DD1CFB" w:rsidRDefault="007C0AA1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Geral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748B33" w14:textId="5946A845" w:rsidR="007C0AA1" w:rsidRPr="00DD1CFB" w:rsidRDefault="00745445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Entre os traços delimitadores</w:t>
            </w:r>
          </w:p>
        </w:tc>
      </w:tr>
      <w:tr w:rsidR="00C259E8" w14:paraId="2AA851D9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6ED2DE55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24 meses</w:t>
            </w:r>
          </w:p>
        </w:tc>
      </w:tr>
    </w:tbl>
    <w:p w14:paraId="1658CC20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79B9661" w14:textId="77777777" w:rsidR="00C259E8" w:rsidRPr="00512FE1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t>Nível Magnético</w:t>
      </w:r>
    </w:p>
    <w:tbl>
      <w:tblPr>
        <w:tblW w:w="5610" w:type="dxa"/>
        <w:tblInd w:w="20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06"/>
        <w:gridCol w:w="2804"/>
      </w:tblGrid>
      <w:tr w:rsidR="00512FE1" w:rsidRPr="00512FE1" w14:paraId="2C09D656" w14:textId="77777777"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E4EE43" w14:textId="77777777" w:rsidR="00C259E8" w:rsidRPr="00512FE1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5772E" w14:textId="77777777" w:rsidR="00C259E8" w:rsidRPr="00512FE1" w:rsidRDefault="00593CC3">
            <w:pPr>
              <w:suppressAutoHyphens w:val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3 mm/m</w:t>
            </w:r>
          </w:p>
        </w:tc>
      </w:tr>
      <w:tr w:rsidR="00512FE1" w:rsidRPr="00512FE1" w14:paraId="42D32CF8" w14:textId="77777777">
        <w:tc>
          <w:tcPr>
            <w:tcW w:w="56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064AE" w14:textId="77777777" w:rsidR="00C259E8" w:rsidRPr="00512FE1" w:rsidRDefault="00593CC3">
            <w:pPr>
              <w:suppressAutoHyphens w:val="0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30 meses</w:t>
            </w:r>
          </w:p>
        </w:tc>
      </w:tr>
    </w:tbl>
    <w:p w14:paraId="3A71040E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CB55E63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4F2B282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DB72E6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77CAF31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2559A8FE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BB4E8F8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65A63F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529C03A4" w14:textId="77777777" w:rsidR="00512FE1" w:rsidRDefault="00512FE1" w:rsidP="00277EC2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4DF1005B" w14:textId="77777777" w:rsidR="00C259E8" w:rsidRPr="00512FE1" w:rsidRDefault="00593CC3">
      <w:pPr>
        <w:spacing w:line="360" w:lineRule="auto"/>
        <w:jc w:val="center"/>
        <w:rPr>
          <w:color w:val="auto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t>Paquímetros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76"/>
        <w:gridCol w:w="1310"/>
        <w:gridCol w:w="1204"/>
        <w:gridCol w:w="1397"/>
      </w:tblGrid>
      <w:tr w:rsidR="00512FE1" w:rsidRPr="00512FE1" w14:paraId="32CCFE0F" w14:textId="77777777">
        <w:trPr>
          <w:cantSplit/>
          <w:jc w:val="center"/>
        </w:trPr>
        <w:tc>
          <w:tcPr>
            <w:tcW w:w="16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1A78358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Capacidade</w:t>
            </w: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  <w:tc>
          <w:tcPr>
            <w:tcW w:w="391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668A1C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Resolução</w:t>
            </w: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</w:tr>
      <w:tr w:rsidR="00512FE1" w:rsidRPr="00512FE1" w14:paraId="1100AC10" w14:textId="77777777">
        <w:trPr>
          <w:cantSplit/>
          <w:jc w:val="center"/>
        </w:trPr>
        <w:tc>
          <w:tcPr>
            <w:tcW w:w="16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3B4D87" w14:textId="77777777" w:rsidR="00C259E8" w:rsidRPr="00512FE1" w:rsidRDefault="00C259E8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1A4135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0,05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44702F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0,02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90A46C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0,01</w:t>
            </w:r>
          </w:p>
        </w:tc>
      </w:tr>
      <w:tr w:rsidR="00512FE1" w:rsidRPr="00512FE1" w14:paraId="142ECD87" w14:textId="77777777">
        <w:trPr>
          <w:cantSplit/>
          <w:jc w:val="center"/>
        </w:trPr>
        <w:tc>
          <w:tcPr>
            <w:tcW w:w="16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D599B5" w14:textId="77777777" w:rsidR="00C259E8" w:rsidRPr="00512FE1" w:rsidRDefault="00C259E8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391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76A1EC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</w:tr>
      <w:tr w:rsidR="00512FE1" w:rsidRPr="00512FE1" w14:paraId="15241CF1" w14:textId="77777777">
        <w:trPr>
          <w:jc w:val="center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8F7202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512FE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150</w:t>
            </w:r>
          </w:p>
        </w:tc>
        <w:tc>
          <w:tcPr>
            <w:tcW w:w="1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1598E2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0,1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96EDFE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0,1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350596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0,05</w:t>
            </w:r>
          </w:p>
        </w:tc>
      </w:tr>
      <w:tr w:rsidR="00512FE1" w:rsidRPr="00512FE1" w14:paraId="4345AB2D" w14:textId="77777777">
        <w:trPr>
          <w:jc w:val="center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770E0A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512FE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200</w:t>
            </w:r>
          </w:p>
        </w:tc>
        <w:tc>
          <w:tcPr>
            <w:tcW w:w="1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6249DB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0,15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B8478D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0,2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9DC2C4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0,05</w:t>
            </w:r>
          </w:p>
        </w:tc>
      </w:tr>
      <w:tr w:rsidR="00512FE1" w:rsidRPr="00512FE1" w14:paraId="1EE75904" w14:textId="77777777">
        <w:trPr>
          <w:jc w:val="center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C4AC3F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512FE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300</w:t>
            </w:r>
          </w:p>
        </w:tc>
        <w:tc>
          <w:tcPr>
            <w:tcW w:w="1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10D0FE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0,2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2E6D86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0,2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2C91EF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0,05</w:t>
            </w:r>
          </w:p>
        </w:tc>
      </w:tr>
      <w:tr w:rsidR="00512FE1" w:rsidRPr="00512FE1" w14:paraId="34A5A9B4" w14:textId="77777777">
        <w:trPr>
          <w:trHeight w:val="78"/>
          <w:jc w:val="center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4EA41A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512FE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600</w:t>
            </w:r>
          </w:p>
        </w:tc>
        <w:tc>
          <w:tcPr>
            <w:tcW w:w="1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FA5561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0,3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AA6593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0,2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076B22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0,1</w:t>
            </w:r>
          </w:p>
        </w:tc>
      </w:tr>
      <w:tr w:rsidR="00512FE1" w:rsidRPr="00512FE1" w14:paraId="1D11FCF8" w14:textId="77777777">
        <w:trPr>
          <w:trHeight w:val="78"/>
          <w:jc w:val="center"/>
        </w:trPr>
        <w:tc>
          <w:tcPr>
            <w:tcW w:w="55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26C3AA0" w14:textId="77777777" w:rsidR="00C259E8" w:rsidRPr="00512FE1" w:rsidRDefault="00593CC3">
            <w:pPr>
              <w:pStyle w:val="Contedodetabela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48 meses</w:t>
            </w:r>
          </w:p>
        </w:tc>
      </w:tr>
    </w:tbl>
    <w:p w14:paraId="56227EB3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0463733F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Padrão</w:t>
      </w:r>
      <w:r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>de</w:t>
      </w:r>
      <w:r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>Rosca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43537B1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48DFA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B9B4A1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0,30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259E8" w14:paraId="2D3876D8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74A65C86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6A34012D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81E0AD7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Pente de Rosca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56071023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92BEB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AC09F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0,50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259E8" w14:paraId="5338BA67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6802EC86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4253E692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27C1511F" w14:textId="77777777" w:rsidR="00C259E8" w:rsidRDefault="00593CC3">
      <w:pPr>
        <w:spacing w:line="360" w:lineRule="auto"/>
        <w:jc w:val="center"/>
        <w:rPr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Pressostato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2620E64D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51E32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856281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mbar</w:t>
            </w:r>
          </w:p>
        </w:tc>
      </w:tr>
      <w:tr w:rsidR="00C259E8" w14:paraId="62B06903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572FDFFA" w14:textId="77777777" w:rsidR="00C259E8" w:rsidRDefault="00593CC3">
            <w:pPr>
              <w:suppressAutoHyphens w:val="0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Frequência: 36 meses</w:t>
            </w:r>
          </w:p>
        </w:tc>
      </w:tr>
    </w:tbl>
    <w:p w14:paraId="24B98736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C84E467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Relógio Apalpador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17C2E0AC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3B2FB1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A15EE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</w:tr>
      <w:tr w:rsidR="00C259E8" w14:paraId="5578048E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2A31D9A9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7853A575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3BFF6C98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50F5DD0F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244430A7" w14:textId="77777777" w:rsidR="00C259E8" w:rsidRPr="00512FE1" w:rsidRDefault="00593CC3">
      <w:pPr>
        <w:spacing w:line="360" w:lineRule="auto"/>
        <w:jc w:val="center"/>
        <w:rPr>
          <w:color w:val="auto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Relógio Comparador</w:t>
      </w:r>
    </w:p>
    <w:tbl>
      <w:tblPr>
        <w:tblW w:w="2900" w:type="pct"/>
        <w:tblInd w:w="1982" w:type="dxa"/>
        <w:tblLayout w:type="fixed"/>
        <w:tblCellMar>
          <w:left w:w="2" w:type="dxa"/>
          <w:right w:w="0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512FE1" w:rsidRPr="00512FE1" w14:paraId="71F51830" w14:textId="77777777">
        <w:trPr>
          <w:trHeight w:hRule="exact" w:val="340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70B44E5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Característica</w:t>
            </w: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Avaliada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5EE7F3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</w:tr>
      <w:tr w:rsidR="00512FE1" w:rsidRPr="00512FE1" w14:paraId="6948B923" w14:textId="77777777">
        <w:trPr>
          <w:trHeight w:hRule="exact" w:val="340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2ADCB24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Erro de indicação total (</w:t>
            </w:r>
            <w:r w:rsidRPr="00512FE1"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  <w:t>fges</w:t>
            </w: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571EE3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0,03</w:t>
            </w:r>
          </w:p>
        </w:tc>
      </w:tr>
      <w:tr w:rsidR="00C259E8" w14:paraId="061AA269" w14:textId="77777777">
        <w:trPr>
          <w:trHeight w:hRule="exact" w:val="454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25F36947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46D552E9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00DA9A67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Rugosímetro Mecânico</w:t>
      </w:r>
    </w:p>
    <w:tbl>
      <w:tblPr>
        <w:tblW w:w="2900" w:type="pct"/>
        <w:tblInd w:w="1982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665CBFB9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620828" w14:textId="77777777" w:rsidR="00C259E8" w:rsidRDefault="00593CC3">
            <w:pPr>
              <w:pStyle w:val="Contedodatabela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DFBCDA" w14:textId="77777777" w:rsidR="00C259E8" w:rsidRDefault="00593CC3">
            <w:pPr>
              <w:pStyle w:val="Contedodatabela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0,01 mm</w:t>
            </w:r>
          </w:p>
        </w:tc>
      </w:tr>
      <w:tr w:rsidR="00C259E8" w14:paraId="5C35C532" w14:textId="77777777">
        <w:trPr>
          <w:trHeight w:val="340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0F3415D2" w14:textId="77777777" w:rsidR="00C259E8" w:rsidRDefault="00593CC3">
            <w:pPr>
              <w:suppressAutoHyphens w:val="0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15DAF9F1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0CB33FD0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Termo Higrômetro Digital Portátil</w:t>
      </w:r>
    </w:p>
    <w:tbl>
      <w:tblPr>
        <w:tblW w:w="2900" w:type="pct"/>
        <w:tblInd w:w="1982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1E6A10E9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A3B6F3" w14:textId="77777777" w:rsidR="00C259E8" w:rsidRDefault="00593CC3">
            <w:pPr>
              <w:pStyle w:val="Contedodatabela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 Temperatura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AE5E72" w14:textId="77777777" w:rsidR="00C259E8" w:rsidRDefault="00593CC3">
            <w:pPr>
              <w:pStyle w:val="Contedodatabela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 ºC</w:t>
            </w:r>
          </w:p>
        </w:tc>
      </w:tr>
      <w:tr w:rsidR="00C259E8" w14:paraId="2023421D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1777C9" w14:textId="77777777" w:rsidR="00C259E8" w:rsidRDefault="00593CC3">
            <w:pPr>
              <w:pStyle w:val="Contedodatabela"/>
              <w:ind w:left="-9" w:firstLine="9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 Umidade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5B3C41" w14:textId="77777777" w:rsidR="00C259E8" w:rsidRDefault="00593CC3">
            <w:pPr>
              <w:pStyle w:val="Contedodatabela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10 %</w:t>
            </w:r>
          </w:p>
        </w:tc>
      </w:tr>
      <w:tr w:rsidR="00C259E8" w14:paraId="7930359B" w14:textId="77777777">
        <w:trPr>
          <w:trHeight w:val="340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03AC045E" w14:textId="77777777" w:rsidR="00C259E8" w:rsidRDefault="00593CC3">
            <w:pPr>
              <w:suppressAutoHyphens w:val="0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498562A2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D25CD46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Termômetro/Malha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temperatura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3F94DB58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40C9E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Característica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8E63B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(ºC)</w:t>
            </w:r>
          </w:p>
        </w:tc>
      </w:tr>
      <w:tr w:rsidR="00C259E8" w14:paraId="724139D5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AF93B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contato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C297A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259E8" w14:paraId="00ACAB02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54A1D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de ambiente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D2239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259E8" w14:paraId="09B287E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2919F4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temperatura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D5A89D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259E8" w14:paraId="1F58635B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21143595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42 meses</w:t>
            </w:r>
          </w:p>
        </w:tc>
      </w:tr>
    </w:tbl>
    <w:p w14:paraId="1CE865D0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A96A88B" w14:textId="77777777" w:rsidR="00C259E8" w:rsidRPr="00512FE1" w:rsidRDefault="00593CC3">
      <w:pPr>
        <w:spacing w:line="360" w:lineRule="auto"/>
        <w:jc w:val="center"/>
        <w:rPr>
          <w:color w:val="auto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t>Torquímetro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87"/>
      </w:tblGrid>
      <w:tr w:rsidR="00512FE1" w:rsidRPr="00512FE1" w14:paraId="63CA48F8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CC9704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>EMP (Torque)</w:t>
            </w:r>
          </w:p>
        </w:tc>
      </w:tr>
      <w:tr w:rsidR="00512FE1" w:rsidRPr="00512FE1" w14:paraId="56E70686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5E4E19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8% do torque máximo</w:t>
            </w:r>
          </w:p>
        </w:tc>
      </w:tr>
      <w:tr w:rsidR="00512FE1" w:rsidRPr="00512FE1" w14:paraId="1E42ABBB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F21CAA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30 meses</w:t>
            </w:r>
          </w:p>
        </w:tc>
      </w:tr>
    </w:tbl>
    <w:p w14:paraId="7EC2F614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867529B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4ED8C92B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DAA4DAF" w14:textId="46448025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4CF4F5EA" w14:textId="77777777" w:rsidR="00512FE1" w:rsidRDefault="00512FE1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39733553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3D189A5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Traçador de Altura</w:t>
      </w:r>
    </w:p>
    <w:tbl>
      <w:tblPr>
        <w:tblW w:w="2900" w:type="pct"/>
        <w:jc w:val="center"/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2"/>
        <w:gridCol w:w="2792"/>
      </w:tblGrid>
      <w:tr w:rsidR="00C259E8" w14:paraId="29D7BEEA" w14:textId="77777777">
        <w:trPr>
          <w:trHeight w:val="170"/>
          <w:jc w:val="center"/>
        </w:trPr>
        <w:tc>
          <w:tcPr>
            <w:tcW w:w="2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89A4645" w14:textId="77777777" w:rsidR="00C259E8" w:rsidRDefault="00593CC3">
            <w:pPr>
              <w:pStyle w:val="Contedodetabela"/>
              <w:snapToGrid w:val="0"/>
              <w:spacing w:line="360" w:lineRule="auto"/>
              <w:ind w:left="-45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Capacidade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  <w:tc>
          <w:tcPr>
            <w:tcW w:w="2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86C24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</w:tr>
      <w:tr w:rsidR="00C259E8" w14:paraId="5471B461" w14:textId="77777777">
        <w:trPr>
          <w:trHeight w:val="170"/>
          <w:jc w:val="center"/>
        </w:trPr>
        <w:tc>
          <w:tcPr>
            <w:tcW w:w="2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4C3D56C" w14:textId="77777777" w:rsidR="00C259E8" w:rsidRDefault="00593CC3">
            <w:pPr>
              <w:pStyle w:val="Contedodetabela"/>
              <w:snapToGrid w:val="0"/>
              <w:spacing w:line="360" w:lineRule="auto"/>
              <w:ind w:left="-45"/>
              <w:jc w:val="center"/>
              <w:rPr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300</w:t>
            </w:r>
          </w:p>
        </w:tc>
        <w:tc>
          <w:tcPr>
            <w:tcW w:w="2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7DF815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0,04</w:t>
            </w:r>
          </w:p>
        </w:tc>
      </w:tr>
      <w:tr w:rsidR="00C259E8" w14:paraId="1A4370F7" w14:textId="77777777">
        <w:trPr>
          <w:trHeight w:val="170"/>
          <w:jc w:val="center"/>
        </w:trPr>
        <w:tc>
          <w:tcPr>
            <w:tcW w:w="2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921DC0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600</w:t>
            </w:r>
          </w:p>
        </w:tc>
        <w:tc>
          <w:tcPr>
            <w:tcW w:w="2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03F7B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0,07</w:t>
            </w:r>
          </w:p>
        </w:tc>
      </w:tr>
      <w:tr w:rsidR="00C259E8" w14:paraId="53452053" w14:textId="77777777">
        <w:trPr>
          <w:trHeight w:val="170"/>
          <w:jc w:val="center"/>
        </w:trPr>
        <w:tc>
          <w:tcPr>
            <w:tcW w:w="2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85177C4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2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6C715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</w:tr>
      <w:tr w:rsidR="00C259E8" w14:paraId="7D49D083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1DF5E473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13D12F66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B140EA1" w14:textId="77777777" w:rsidR="00C259E8" w:rsidRDefault="00593CC3">
      <w:pPr>
        <w:spacing w:line="360" w:lineRule="auto"/>
        <w:jc w:val="center"/>
        <w:rPr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Transdutor de Pressão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87"/>
      </w:tblGrid>
      <w:tr w:rsidR="00C259E8" w14:paraId="3B372FF8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8227A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EMP (mBar)</w:t>
            </w:r>
          </w:p>
        </w:tc>
      </w:tr>
      <w:tr w:rsidR="00C259E8" w14:paraId="336A9C4D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3806D3" w14:textId="13027580" w:rsidR="00C259E8" w:rsidRDefault="00DD1CFB">
            <w:pPr>
              <w:pStyle w:val="Contedodetabela"/>
              <w:snapToGrid w:val="0"/>
              <w:spacing w:line="360" w:lineRule="auto"/>
              <w:jc w:val="center"/>
              <w:rPr>
                <w:color w:val="000000"/>
              </w:rPr>
            </w:pPr>
            <w:r w:rsidRPr="00DD1CFB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</w:tr>
      <w:tr w:rsidR="00C259E8" w14:paraId="0A160AAD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FB1309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24 meses</w:t>
            </w:r>
          </w:p>
        </w:tc>
      </w:tr>
    </w:tbl>
    <w:p w14:paraId="0AA4507D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5CB08361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Transferidor</w:t>
      </w:r>
      <w:r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>de</w:t>
      </w:r>
      <w:r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>Grau</w:t>
      </w:r>
      <w:r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>/Goniômetro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07BCDA47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AD146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Resolução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F3958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</w:tr>
      <w:tr w:rsidR="00C259E8" w14:paraId="4C4035F5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0E950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5'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(minutos)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78397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20'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00C259E8" w14:paraId="4A890E6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62E1A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10'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(minutos)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77A1D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30'</w:t>
            </w:r>
          </w:p>
        </w:tc>
      </w:tr>
      <w:tr w:rsidR="00C259E8" w14:paraId="0E0BFF3C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FA2F9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1°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(grau)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010AE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strike/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2°</w:t>
            </w:r>
          </w:p>
        </w:tc>
      </w:tr>
      <w:tr w:rsidR="00C259E8" w14:paraId="50B892E6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7D4B66ED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30 meses</w:t>
            </w:r>
          </w:p>
        </w:tc>
      </w:tr>
    </w:tbl>
    <w:p w14:paraId="53E864AF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56B7354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Trenas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6AD4E0E8" w14:textId="77777777">
        <w:trPr>
          <w:cantSplit/>
          <w:jc w:val="center"/>
        </w:trPr>
        <w:tc>
          <w:tcPr>
            <w:tcW w:w="27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6342A9E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Capacidade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53C5B8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Resolução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</w:t>
            </w:r>
          </w:p>
        </w:tc>
      </w:tr>
      <w:tr w:rsidR="00C259E8" w14:paraId="2B5159E6" w14:textId="77777777">
        <w:trPr>
          <w:cantSplit/>
          <w:jc w:val="center"/>
        </w:trPr>
        <w:tc>
          <w:tcPr>
            <w:tcW w:w="27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C525E9" w14:textId="77777777" w:rsidR="00C259E8" w:rsidRDefault="00C259E8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4C1869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(mm)</w:t>
            </w:r>
          </w:p>
        </w:tc>
      </w:tr>
      <w:tr w:rsidR="00C259E8" w14:paraId="56CA71C3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F299A7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FD9858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259E8" w14:paraId="2A36284E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7B212E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B4A54C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</w:tr>
      <w:tr w:rsidR="00C259E8" w14:paraId="1BDD4B4C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B50E0D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E90123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259E8" w14:paraId="3E506508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139E6333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60 meses</w:t>
            </w:r>
          </w:p>
        </w:tc>
      </w:tr>
    </w:tbl>
    <w:p w14:paraId="2D40C504" w14:textId="6C8AF01E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92A8E22" w14:textId="77777777" w:rsidR="00512FE1" w:rsidRDefault="00512FE1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8D2ED84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Viscosímetro</w:t>
      </w:r>
    </w:p>
    <w:tbl>
      <w:tblPr>
        <w:tblStyle w:val="Tabelacomgrade"/>
        <w:tblW w:w="5670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5670"/>
      </w:tblGrid>
      <w:tr w:rsidR="00C259E8" w14:paraId="65058BFF" w14:textId="77777777">
        <w:tc>
          <w:tcPr>
            <w:tcW w:w="5670" w:type="dxa"/>
          </w:tcPr>
          <w:p w14:paraId="3EEEAA3C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 (s)</w:t>
            </w:r>
          </w:p>
        </w:tc>
      </w:tr>
      <w:tr w:rsidR="00C259E8" w14:paraId="33353CC1" w14:textId="77777777">
        <w:tc>
          <w:tcPr>
            <w:tcW w:w="5670" w:type="dxa"/>
          </w:tcPr>
          <w:p w14:paraId="20D8AB6D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1,6 </w:t>
            </w:r>
          </w:p>
        </w:tc>
      </w:tr>
      <w:tr w:rsidR="00C259E8" w14:paraId="723E349D" w14:textId="77777777">
        <w:tc>
          <w:tcPr>
            <w:tcW w:w="5670" w:type="dxa"/>
          </w:tcPr>
          <w:p w14:paraId="1C688EE2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577553EF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B21DD0D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D2A24C5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04D18CB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610C2D0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C0EA071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82E0B0E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96B0999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A5C39E8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F262E8E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6D4DD0B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3F30D892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FF13041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2D517EF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404225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DA70B0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C5FAD4A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D87D93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FA59542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E5BE33D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62961F8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3CA03385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8E559A5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1ACF119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2AA23FA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432E3C4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F58CE03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CE43403" w14:textId="609B8318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9011A44" w14:textId="77777777" w:rsidR="00512FE1" w:rsidRDefault="00512FE1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09AC38A6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F05FEF7" w14:textId="77777777" w:rsidR="00C259E8" w:rsidRDefault="00593CC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4 REVISÕES EFETUADAS</w:t>
      </w:r>
    </w:p>
    <w:tbl>
      <w:tblPr>
        <w:tblW w:w="9650" w:type="dxa"/>
        <w:tblInd w:w="53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0"/>
        <w:gridCol w:w="1375"/>
        <w:gridCol w:w="6925"/>
      </w:tblGrid>
      <w:tr w:rsidR="00C259E8" w14:paraId="23DEA372" w14:textId="77777777"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130839" w14:textId="77777777" w:rsidR="00C259E8" w:rsidRDefault="00593CC3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2F38EA" w14:textId="77777777" w:rsidR="00C259E8" w:rsidRDefault="00593CC3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6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A74A6A" w14:textId="77777777" w:rsidR="00C259E8" w:rsidRDefault="00593CC3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Alteração</w:t>
            </w:r>
          </w:p>
        </w:tc>
      </w:tr>
      <w:tr w:rsidR="00C259E8" w14:paraId="053F5ACB" w14:textId="77777777"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1F457CA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33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47CBCE7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02/06/2020</w:t>
            </w:r>
          </w:p>
        </w:tc>
        <w:tc>
          <w:tcPr>
            <w:tcW w:w="692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</w:tcPr>
          <w:p w14:paraId="70BC5CC1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Alterada periodicidade de calibração das Trenas de 36 para 60 meses.</w:t>
            </w:r>
          </w:p>
        </w:tc>
      </w:tr>
      <w:tr w:rsidR="00C259E8" w14:paraId="0AEFC302" w14:textId="77777777"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6A8AC8D4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34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694757D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30/06/2020</w:t>
            </w:r>
          </w:p>
        </w:tc>
        <w:tc>
          <w:tcPr>
            <w:tcW w:w="692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</w:tcPr>
          <w:p w14:paraId="710293DF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Alterado EMP das classes: Torquímetro e Transferidor de Grau.</w:t>
            </w:r>
          </w:p>
        </w:tc>
      </w:tr>
      <w:tr w:rsidR="00C259E8" w14:paraId="548846C5" w14:textId="77777777"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2B18D3E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35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72863D4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18/09/2020</w:t>
            </w:r>
          </w:p>
        </w:tc>
        <w:tc>
          <w:tcPr>
            <w:tcW w:w="692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</w:tcPr>
          <w:p w14:paraId="22E8B584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Incluída classe de equipamento “Colorímetro”.</w:t>
            </w:r>
          </w:p>
        </w:tc>
      </w:tr>
      <w:tr w:rsidR="00C259E8" w14:paraId="1B51FF94" w14:textId="77777777"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0B0FC7C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36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77704A2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09/11/2020</w:t>
            </w:r>
          </w:p>
        </w:tc>
        <w:tc>
          <w:tcPr>
            <w:tcW w:w="692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</w:tcPr>
          <w:p w14:paraId="29D995BB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Alterada frequência de calibração do equipamento Medidor de Vazão de Gás, antes era por consumo kg/gás. Incluído critério para balanças até 15 kg, Viscosímetro, Alicate Amperímetro, Calibre de Solda e Comparador de Diâmetro Interno. Alterado EMP para manômetros.</w:t>
            </w:r>
          </w:p>
        </w:tc>
      </w:tr>
      <w:tr w:rsidR="00C259E8" w14:paraId="2707E5CF" w14:textId="77777777"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3C67FA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11CB81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23/12/2020</w:t>
            </w:r>
          </w:p>
        </w:tc>
        <w:tc>
          <w:tcPr>
            <w:tcW w:w="6925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CEEC3A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Incluída classe de equipamento “Pressostato”. </w:t>
            </w:r>
          </w:p>
          <w:p w14:paraId="0E492472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Alterado EMP da classe “Transdutor de Pressão”. </w:t>
            </w:r>
          </w:p>
        </w:tc>
      </w:tr>
      <w:tr w:rsidR="00C259E8" w14:paraId="550909F5" w14:textId="77777777" w:rsidTr="00512FE1">
        <w:tc>
          <w:tcPr>
            <w:tcW w:w="1350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7507F91B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38</w:t>
            </w:r>
          </w:p>
        </w:tc>
        <w:tc>
          <w:tcPr>
            <w:tcW w:w="1375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4DEC88E1" w14:textId="379B5DE7" w:rsidR="00C259E8" w:rsidRPr="00512FE1" w:rsidRDefault="00512FE1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05</w:t>
            </w:r>
            <w:r w:rsidR="00593CC3" w:rsidRPr="00512FE1">
              <w:rPr>
                <w:rFonts w:ascii="Arial" w:hAnsi="Arial" w:cs="Arial"/>
                <w:color w:val="auto"/>
                <w:sz w:val="20"/>
                <w:szCs w:val="20"/>
              </w:rPr>
              <w:t>/07/2021</w:t>
            </w:r>
          </w:p>
        </w:tc>
        <w:tc>
          <w:tcPr>
            <w:tcW w:w="6925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64BF430" w14:textId="46F0A190" w:rsidR="00C259E8" w:rsidRPr="00512FE1" w:rsidRDefault="00512FE1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Alterada periodicidade</w:t>
            </w:r>
            <w:r w:rsidR="00593CC3" w:rsidRPr="00512FE1">
              <w:rPr>
                <w:rFonts w:ascii="Arial" w:hAnsi="Arial" w:cs="Arial"/>
                <w:color w:val="auto"/>
                <w:sz w:val="20"/>
                <w:szCs w:val="20"/>
              </w:rPr>
              <w:t>: Paquímetro, Torquímetro, Haste Padrão e Micrômetro Externo.</w:t>
            </w:r>
          </w:p>
          <w:p w14:paraId="2AE37DC0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Alterado EMP: Balança até 5 kg.</w:t>
            </w:r>
          </w:p>
          <w:p w14:paraId="745BFDF2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Alterado característica de avaliação: Relógio Comparador e Esquadro.</w:t>
            </w:r>
          </w:p>
          <w:p w14:paraId="082A2CE5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Incluído: Nível Magnético</w:t>
            </w:r>
          </w:p>
        </w:tc>
      </w:tr>
      <w:tr w:rsidR="00512FE1" w14:paraId="0DA600C3" w14:textId="77777777" w:rsidTr="00F50C34">
        <w:tc>
          <w:tcPr>
            <w:tcW w:w="135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7519FA19" w14:textId="0AC85373" w:rsidR="00512FE1" w:rsidRPr="00F50C34" w:rsidRDefault="00512FE1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39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009C7F15" w14:textId="41CFEA03" w:rsidR="00512FE1" w:rsidRPr="00F50C34" w:rsidRDefault="00F50C34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11</w:t>
            </w:r>
            <w:r w:rsidR="00512FE1" w:rsidRPr="00F50C34">
              <w:rPr>
                <w:rFonts w:ascii="Arial" w:hAnsi="Arial" w:cs="Arial"/>
                <w:color w:val="auto"/>
                <w:sz w:val="20"/>
                <w:szCs w:val="20"/>
              </w:rPr>
              <w:t>/10/2021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EC3EE9F" w14:textId="6B710B81" w:rsidR="00512FE1" w:rsidRPr="00F50C34" w:rsidRDefault="00512FE1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Alterado EMP nas famílias: Escala Metálica e Esquadro (Perpendicularidade).</w:t>
            </w:r>
          </w:p>
        </w:tc>
      </w:tr>
      <w:tr w:rsidR="00F50C34" w14:paraId="398E71EE" w14:textId="77777777" w:rsidTr="00837DA3">
        <w:tc>
          <w:tcPr>
            <w:tcW w:w="135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7F88873E" w14:textId="56F61B44" w:rsidR="00F50C34" w:rsidRPr="00837DA3" w:rsidRDefault="00F50C34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37DA3">
              <w:rPr>
                <w:rFonts w:ascii="Arial" w:hAnsi="Arial" w:cs="Arial"/>
                <w:color w:val="auto"/>
                <w:sz w:val="20"/>
                <w:szCs w:val="20"/>
              </w:rPr>
              <w:t>40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33B93FB3" w14:textId="24475056" w:rsidR="00F50C34" w:rsidRPr="00837DA3" w:rsidRDefault="002F6157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37DA3">
              <w:rPr>
                <w:rFonts w:ascii="Arial" w:hAnsi="Arial" w:cs="Arial"/>
                <w:color w:val="auto"/>
                <w:sz w:val="20"/>
                <w:szCs w:val="20"/>
              </w:rPr>
              <w:t>25</w:t>
            </w:r>
            <w:r w:rsidR="00F50C34" w:rsidRPr="00837DA3">
              <w:rPr>
                <w:rFonts w:ascii="Arial" w:hAnsi="Arial" w:cs="Arial"/>
                <w:color w:val="auto"/>
                <w:sz w:val="20"/>
                <w:szCs w:val="20"/>
              </w:rPr>
              <w:t>/10/2021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4CD7856" w14:textId="27A5D185" w:rsidR="00F50C34" w:rsidRPr="00837DA3" w:rsidRDefault="00F50C34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37DA3">
              <w:rPr>
                <w:rFonts w:ascii="Arial" w:hAnsi="Arial" w:cs="Arial"/>
                <w:color w:val="auto"/>
                <w:sz w:val="20"/>
                <w:szCs w:val="20"/>
              </w:rPr>
              <w:t>Alterado EMP d</w:t>
            </w:r>
            <w:r w:rsidR="00914FD2" w:rsidRPr="00837DA3">
              <w:rPr>
                <w:rFonts w:ascii="Arial" w:hAnsi="Arial" w:cs="Arial"/>
                <w:color w:val="auto"/>
                <w:sz w:val="20"/>
                <w:szCs w:val="20"/>
              </w:rPr>
              <w:t>a classe</w:t>
            </w:r>
            <w:r w:rsidRPr="00837DA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914FD2" w:rsidRPr="00837DA3">
              <w:rPr>
                <w:rFonts w:ascii="Arial" w:hAnsi="Arial" w:cs="Arial"/>
                <w:color w:val="auto"/>
                <w:sz w:val="20"/>
                <w:szCs w:val="20"/>
              </w:rPr>
              <w:t>M</w:t>
            </w:r>
            <w:r w:rsidRPr="00837DA3">
              <w:rPr>
                <w:rFonts w:ascii="Arial" w:hAnsi="Arial" w:cs="Arial"/>
                <w:color w:val="auto"/>
                <w:sz w:val="20"/>
                <w:szCs w:val="20"/>
              </w:rPr>
              <w:t>ultímetro e incluído nova classe Controlador de Temperatura.</w:t>
            </w:r>
          </w:p>
        </w:tc>
      </w:tr>
      <w:tr w:rsidR="00837DA3" w14:paraId="49F04503" w14:textId="77777777" w:rsidTr="007C0AA1">
        <w:tc>
          <w:tcPr>
            <w:tcW w:w="135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7483C118" w14:textId="526BB613" w:rsidR="00837DA3" w:rsidRPr="007C0AA1" w:rsidRDefault="00837DA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41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7D939EB1" w14:textId="386D2464" w:rsidR="00837DA3" w:rsidRPr="007C0AA1" w:rsidRDefault="00837DA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27/03/2023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33BD893" w14:textId="2B8C6683" w:rsidR="00837DA3" w:rsidRPr="007C0AA1" w:rsidRDefault="00837DA3" w:rsidP="006734E1">
            <w:pPr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Alterados os itens Controlador de Temperatura Digital, Medidor de Espessura, Multímetro.</w:t>
            </w:r>
          </w:p>
        </w:tc>
      </w:tr>
      <w:tr w:rsidR="00DD1CFB" w14:paraId="5891DDC0" w14:textId="77777777" w:rsidTr="007C0AA1">
        <w:tc>
          <w:tcPr>
            <w:tcW w:w="135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38EF841A" w14:textId="5D1F85BD" w:rsidR="00DD1CFB" w:rsidRPr="007C0AA1" w:rsidRDefault="00DD1CFB" w:rsidP="00DD1CFB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57ABB395" w14:textId="1D5A9601" w:rsidR="00DD1CFB" w:rsidRPr="007C0AA1" w:rsidRDefault="00DD1CFB" w:rsidP="00DD1CFB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01/11/2023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11548AC" w14:textId="37395EE2" w:rsidR="00DD1CFB" w:rsidRPr="007C0AA1" w:rsidRDefault="00DD1CFB" w:rsidP="00DD1CFB">
            <w:p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Alterado EMP da classe Manômetro. Incluído critério para Nível de Bolha. </w:t>
            </w:r>
          </w:p>
        </w:tc>
      </w:tr>
      <w:tr w:rsidR="00DD1CFB" w:rsidRPr="00DD1CFB" w14:paraId="4AEF94DE" w14:textId="77777777" w:rsidTr="00512FE1">
        <w:tc>
          <w:tcPr>
            <w:tcW w:w="1350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8150980" w14:textId="333B4C91" w:rsidR="00DD1CFB" w:rsidRPr="00DD1CFB" w:rsidRDefault="00DD1CFB" w:rsidP="00DD1CFB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FF0000"/>
                <w:sz w:val="20"/>
                <w:szCs w:val="20"/>
              </w:rPr>
              <w:t>43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A1A6A57" w14:textId="5AB7990A" w:rsidR="00DD1CFB" w:rsidRPr="00DD1CFB" w:rsidRDefault="00DD1CFB" w:rsidP="00DD1CFB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="00D7403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DD1CFB">
              <w:rPr>
                <w:rFonts w:ascii="Arial" w:hAnsi="Arial" w:cs="Arial"/>
                <w:color w:val="FF0000"/>
                <w:sz w:val="20"/>
                <w:szCs w:val="20"/>
              </w:rPr>
              <w:t>/11/2024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6E423B" w14:textId="585B460C" w:rsidR="00DD1CFB" w:rsidRPr="00DD1CFB" w:rsidRDefault="00D74035" w:rsidP="00DD1CF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FF0000"/>
                <w:sz w:val="20"/>
                <w:szCs w:val="20"/>
              </w:rPr>
              <w:t>Alterada tolerância</w:t>
            </w:r>
            <w:r w:rsidR="00DD1CFB" w:rsidRPr="00DD1CFB">
              <w:rPr>
                <w:rFonts w:ascii="Arial" w:hAnsi="Arial" w:cs="Arial"/>
                <w:color w:val="FF0000"/>
                <w:sz w:val="20"/>
                <w:szCs w:val="20"/>
              </w:rPr>
              <w:t xml:space="preserve"> dos transdutores de pressão.</w:t>
            </w:r>
          </w:p>
        </w:tc>
      </w:tr>
    </w:tbl>
    <w:p w14:paraId="61C4A355" w14:textId="77777777" w:rsidR="00F50C34" w:rsidRPr="00DD1CFB" w:rsidRDefault="00F50C34">
      <w:pPr>
        <w:spacing w:line="360" w:lineRule="auto"/>
        <w:jc w:val="both"/>
        <w:rPr>
          <w:rFonts w:ascii="Arial" w:eastAsia="ArialMT" w:hAnsi="Arial" w:cs="Arial"/>
          <w:b/>
          <w:bCs/>
          <w:color w:val="FF0000"/>
          <w:sz w:val="20"/>
          <w:szCs w:val="20"/>
          <w:lang w:eastAsia="ar-SA"/>
        </w:rPr>
      </w:pPr>
    </w:p>
    <w:p w14:paraId="31C7B016" w14:textId="77777777" w:rsidR="00C259E8" w:rsidRDefault="00593CC3">
      <w:pPr>
        <w:spacing w:line="360" w:lineRule="auto"/>
        <w:jc w:val="both"/>
        <w:rPr>
          <w:rFonts w:ascii="Arial" w:eastAsia="ArialMT" w:hAnsi="Arial" w:cs="Arial"/>
          <w:b/>
          <w:bCs/>
          <w:sz w:val="20"/>
          <w:szCs w:val="20"/>
          <w:lang w:eastAsia="ar-SA"/>
        </w:rPr>
      </w:pPr>
      <w:r>
        <w:rPr>
          <w:rFonts w:ascii="Arial" w:eastAsia="ArialMT" w:hAnsi="Arial" w:cs="Arial"/>
          <w:b/>
          <w:bCs/>
          <w:sz w:val="20"/>
          <w:szCs w:val="20"/>
          <w:lang w:eastAsia="ar-SA"/>
        </w:rPr>
        <w:t>5 APROVAÇÃO DO DOCUMENTO</w:t>
      </w:r>
    </w:p>
    <w:tbl>
      <w:tblPr>
        <w:tblW w:w="9608" w:type="dxa"/>
        <w:tblInd w:w="104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4282"/>
        <w:gridCol w:w="5326"/>
      </w:tblGrid>
      <w:tr w:rsidR="00C259E8" w14:paraId="072E4490" w14:textId="77777777">
        <w:trPr>
          <w:trHeight w:val="454"/>
        </w:trPr>
        <w:tc>
          <w:tcPr>
            <w:tcW w:w="4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4BAF90F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PROCESSO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23F19D5A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RESPONSÁVEL</w:t>
            </w:r>
          </w:p>
        </w:tc>
      </w:tr>
      <w:tr w:rsidR="00C259E8" w14:paraId="61118FB5" w14:textId="77777777">
        <w:trPr>
          <w:trHeight w:val="542"/>
        </w:trPr>
        <w:tc>
          <w:tcPr>
            <w:tcW w:w="4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5090B00" w14:textId="77777777" w:rsidR="00C259E8" w:rsidRDefault="00593CC3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Elaboração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16F7CBCE" w14:textId="310E7DAC" w:rsidR="00C259E8" w:rsidRDefault="00745445">
            <w:pPr>
              <w:pStyle w:val="Ttulo3"/>
              <w:numPr>
                <w:ilvl w:val="2"/>
                <w:numId w:val="1"/>
              </w:numPr>
              <w:shd w:val="clear" w:color="auto" w:fill="FFFFFF"/>
              <w:spacing w:line="300" w:lineRule="atLeast"/>
              <w:rPr>
                <w:rFonts w:ascii="Arial" w:hAnsi="Arial" w:cs="Arial"/>
                <w:b w:val="0"/>
                <w:color w:val="5F6368"/>
                <w:spacing w:val="5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Felipe Tonon</w:t>
            </w:r>
          </w:p>
          <w:p w14:paraId="3B525848" w14:textId="77777777" w:rsidR="00C259E8" w:rsidRDefault="00C259E8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9E8" w14:paraId="67AE1E66" w14:textId="77777777">
        <w:trPr>
          <w:trHeight w:val="648"/>
        </w:trPr>
        <w:tc>
          <w:tcPr>
            <w:tcW w:w="4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9C2EC84" w14:textId="77777777" w:rsidR="00C259E8" w:rsidRDefault="00593CC3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lastRenderedPageBreak/>
              <w:t>Aprovação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45F87505" w14:textId="77777777" w:rsidR="00C259E8" w:rsidRDefault="00593CC3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Ediane Vogt</w:t>
            </w:r>
          </w:p>
        </w:tc>
      </w:tr>
    </w:tbl>
    <w:p w14:paraId="1DD12A3D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sectPr w:rsidR="00C259E8">
      <w:headerReference w:type="default" r:id="rId7"/>
      <w:footerReference w:type="default" r:id="rId8"/>
      <w:pgSz w:w="11906" w:h="16838"/>
      <w:pgMar w:top="2645" w:right="1134" w:bottom="2035" w:left="1134" w:header="1134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E0533" w14:textId="77777777" w:rsidR="00484977" w:rsidRDefault="00484977">
      <w:r>
        <w:separator/>
      </w:r>
    </w:p>
  </w:endnote>
  <w:endnote w:type="continuationSeparator" w:id="0">
    <w:p w14:paraId="20E9D6F1" w14:textId="77777777" w:rsidR="00484977" w:rsidRDefault="0048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68" w:type="dxa"/>
      <w:tblInd w:w="53" w:type="dxa"/>
      <w:tblLayout w:type="fixed"/>
      <w:tblCellMar>
        <w:top w:w="55" w:type="dxa"/>
        <w:left w:w="51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668"/>
    </w:tblGrid>
    <w:tr w:rsidR="00C259E8" w14:paraId="1F4531B2" w14:textId="77777777">
      <w:tc>
        <w:tcPr>
          <w:tcW w:w="966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14:paraId="1952F9C8" w14:textId="77777777" w:rsidR="00C259E8" w:rsidRDefault="00593CC3">
          <w:pPr>
            <w:pStyle w:val="Contedodatabela"/>
            <w:jc w:val="right"/>
          </w:pPr>
          <w:r>
            <w:rPr>
              <w:rFonts w:ascii="Arial" w:hAnsi="Arial" w:cs="Arial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12</w:t>
          </w:r>
          <w:r>
            <w:fldChar w:fldCharType="end"/>
          </w:r>
        </w:p>
      </w:tc>
    </w:tr>
  </w:tbl>
  <w:p w14:paraId="3C902A71" w14:textId="77777777" w:rsidR="00C259E8" w:rsidRDefault="00C25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75319" w14:textId="77777777" w:rsidR="00484977" w:rsidRDefault="00484977">
      <w:r>
        <w:separator/>
      </w:r>
    </w:p>
  </w:footnote>
  <w:footnote w:type="continuationSeparator" w:id="0">
    <w:p w14:paraId="50159DAC" w14:textId="77777777" w:rsidR="00484977" w:rsidRDefault="00484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75" w:type="dxa"/>
      <w:tblInd w:w="53" w:type="dxa"/>
      <w:tblLayout w:type="fixed"/>
      <w:tblCellMar>
        <w:top w:w="55" w:type="dxa"/>
        <w:left w:w="51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036"/>
      <w:gridCol w:w="5325"/>
      <w:gridCol w:w="2314"/>
    </w:tblGrid>
    <w:tr w:rsidR="00C259E8" w14:paraId="0B86A959" w14:textId="77777777">
      <w:tc>
        <w:tcPr>
          <w:tcW w:w="2036" w:type="dxa"/>
          <w:vMerge w:val="restart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vAlign w:val="center"/>
        </w:tcPr>
        <w:p w14:paraId="304A9FE6" w14:textId="2EB99184" w:rsidR="00C259E8" w:rsidRDefault="00D74035">
          <w:pPr>
            <w:pageBreakBefore/>
            <w:snapToGrid w:val="0"/>
            <w:spacing w:line="360" w:lineRule="auto"/>
            <w:jc w:val="center"/>
          </w:pPr>
          <w:r>
            <w:rPr>
              <w:rFonts w:ascii="Arial" w:hAnsi="Arial" w:cs="Arial"/>
              <w:b/>
              <w:bCs/>
              <w:noProof/>
            </w:rPr>
            <w:drawing>
              <wp:inline distT="0" distB="0" distL="0" distR="0" wp14:anchorId="65E7306E" wp14:editId="754A281D">
                <wp:extent cx="444500" cy="521138"/>
                <wp:effectExtent l="0" t="0" r="0" b="0"/>
                <wp:docPr id="17269422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2" r="77139" b="-108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167" cy="521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vMerge w:val="restart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vAlign w:val="center"/>
        </w:tcPr>
        <w:p w14:paraId="39E50D6D" w14:textId="77777777" w:rsidR="00C259E8" w:rsidRPr="00EE1F4F" w:rsidRDefault="00593CC3">
          <w:pPr>
            <w:pStyle w:val="Contedodetabela"/>
            <w:snapToGrid w:val="0"/>
            <w:spacing w:line="360" w:lineRule="auto"/>
            <w:jc w:val="center"/>
            <w:rPr>
              <w:rFonts w:ascii="Arial" w:hAnsi="Arial" w:cs="Arial"/>
            </w:rPr>
          </w:pP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TABELA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DE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TOLERÂNCIAS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PARA APROVAÇÃO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DE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INSTRUMENTOS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CALIBRADOS</w:t>
          </w:r>
        </w:p>
      </w:tc>
      <w:tc>
        <w:tcPr>
          <w:tcW w:w="231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vAlign w:val="center"/>
        </w:tcPr>
        <w:p w14:paraId="2340E465" w14:textId="31674E7F" w:rsidR="00C259E8" w:rsidRPr="00EE1F4F" w:rsidRDefault="00593CC3">
          <w:pPr>
            <w:pStyle w:val="Contedodatabela"/>
            <w:jc w:val="center"/>
            <w:rPr>
              <w:rFonts w:ascii="Arial" w:hAnsi="Arial" w:cs="Arial"/>
            </w:rPr>
          </w:pPr>
          <w:r w:rsidRPr="00EE1F4F">
            <w:rPr>
              <w:rFonts w:ascii="Arial" w:hAnsi="Arial" w:cs="Arial"/>
              <w:sz w:val="28"/>
              <w:szCs w:val="28"/>
            </w:rPr>
            <w:t>DS10 REV</w:t>
          </w:r>
          <w:r w:rsidR="002F6157" w:rsidRPr="00EE1F4F">
            <w:rPr>
              <w:rFonts w:ascii="Arial" w:hAnsi="Arial" w:cs="Arial"/>
              <w:sz w:val="28"/>
              <w:szCs w:val="28"/>
            </w:rPr>
            <w:t>4</w:t>
          </w:r>
          <w:r w:rsidR="00D74035">
            <w:rPr>
              <w:rFonts w:ascii="Arial" w:hAnsi="Arial" w:cs="Arial"/>
              <w:sz w:val="28"/>
              <w:szCs w:val="28"/>
            </w:rPr>
            <w:t>3</w:t>
          </w:r>
        </w:p>
      </w:tc>
    </w:tr>
    <w:tr w:rsidR="00C259E8" w14:paraId="51B347BE" w14:textId="77777777">
      <w:tc>
        <w:tcPr>
          <w:tcW w:w="2036" w:type="dxa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vAlign w:val="center"/>
        </w:tcPr>
        <w:p w14:paraId="481B66B7" w14:textId="77777777" w:rsidR="00C259E8" w:rsidRDefault="00C259E8">
          <w:pPr>
            <w:snapToGrid w:val="0"/>
          </w:pPr>
        </w:p>
      </w:tc>
      <w:tc>
        <w:tcPr>
          <w:tcW w:w="5325" w:type="dxa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vAlign w:val="center"/>
        </w:tcPr>
        <w:p w14:paraId="5E405AD6" w14:textId="77777777" w:rsidR="00C259E8" w:rsidRPr="00EE1F4F" w:rsidRDefault="00C259E8">
          <w:pPr>
            <w:snapToGrid w:val="0"/>
            <w:rPr>
              <w:rFonts w:ascii="Arial" w:hAnsi="Arial" w:cs="Arial"/>
            </w:rPr>
          </w:pPr>
        </w:p>
      </w:tc>
      <w:tc>
        <w:tcPr>
          <w:tcW w:w="231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vAlign w:val="center"/>
        </w:tcPr>
        <w:p w14:paraId="65E9B435" w14:textId="69592648" w:rsidR="00C259E8" w:rsidRPr="00EE1F4F" w:rsidRDefault="00D74035">
          <w:pPr>
            <w:pStyle w:val="Contedodatabel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21/11/2024</w:t>
          </w:r>
        </w:p>
      </w:tc>
    </w:tr>
  </w:tbl>
  <w:p w14:paraId="65D432D7" w14:textId="77777777" w:rsidR="00C259E8" w:rsidRDefault="00C259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F3D3A"/>
    <w:multiLevelType w:val="multilevel"/>
    <w:tmpl w:val="39665F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A6149F"/>
    <w:multiLevelType w:val="multilevel"/>
    <w:tmpl w:val="7CD8EB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090468090">
    <w:abstractNumId w:val="1"/>
  </w:num>
  <w:num w:numId="2" w16cid:durableId="54074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9E8"/>
    <w:rsid w:val="00057A06"/>
    <w:rsid w:val="001819E5"/>
    <w:rsid w:val="00267B56"/>
    <w:rsid w:val="00277EC2"/>
    <w:rsid w:val="00286779"/>
    <w:rsid w:val="002F6157"/>
    <w:rsid w:val="00372D67"/>
    <w:rsid w:val="004639C7"/>
    <w:rsid w:val="00484977"/>
    <w:rsid w:val="00512FE1"/>
    <w:rsid w:val="0053015B"/>
    <w:rsid w:val="00593CC3"/>
    <w:rsid w:val="005A7526"/>
    <w:rsid w:val="006734E1"/>
    <w:rsid w:val="00745445"/>
    <w:rsid w:val="007C0AA1"/>
    <w:rsid w:val="00837DA3"/>
    <w:rsid w:val="00850E85"/>
    <w:rsid w:val="00914FD2"/>
    <w:rsid w:val="00985D8E"/>
    <w:rsid w:val="00A21121"/>
    <w:rsid w:val="00C259E8"/>
    <w:rsid w:val="00C62020"/>
    <w:rsid w:val="00D1794B"/>
    <w:rsid w:val="00D61D45"/>
    <w:rsid w:val="00D74035"/>
    <w:rsid w:val="00DD1CFB"/>
    <w:rsid w:val="00EE1F4F"/>
    <w:rsid w:val="00F50C34"/>
    <w:rsid w:val="00F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A7A2"/>
  <w15:docId w15:val="{4711847C-517B-41B2-AC4B-49C76D5A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Ttulo1">
    <w:name w:val="heading 1"/>
    <w:basedOn w:val="Ttulo10"/>
    <w:qFormat/>
    <w:pPr>
      <w:outlineLvl w:val="0"/>
    </w:pPr>
    <w:rPr>
      <w:rFonts w:ascii="Times New Roman" w:eastAsia="Times New Roman" w:hAnsi="Times New Roman" w:cs="Times New Roman"/>
      <w:sz w:val="36"/>
      <w:szCs w:val="36"/>
      <w:lang w:eastAsia="pt-BR" w:bidi="ar-SA"/>
    </w:rPr>
  </w:style>
  <w:style w:type="paragraph" w:styleId="Ttulo2">
    <w:name w:val="heading 2"/>
    <w:basedOn w:val="Ttulo10"/>
    <w:qFormat/>
    <w:pPr>
      <w:spacing w:before="200" w:after="0"/>
      <w:outlineLvl w:val="1"/>
    </w:pPr>
    <w:rPr>
      <w:rFonts w:ascii="Times New Roman" w:eastAsia="Times New Roman" w:hAnsi="Times New Roman" w:cs="Times New Roman"/>
      <w:sz w:val="32"/>
      <w:szCs w:val="32"/>
      <w:lang w:eastAsia="pt-BR" w:bidi="ar-SA"/>
    </w:rPr>
  </w:style>
  <w:style w:type="paragraph" w:styleId="Ttulo3">
    <w:name w:val="heading 3"/>
    <w:basedOn w:val="Ttulo10"/>
    <w:qFormat/>
    <w:pPr>
      <w:spacing w:before="140" w:after="0"/>
      <w:outlineLvl w:val="2"/>
    </w:pPr>
    <w:rPr>
      <w:rFonts w:ascii="Times New Roman" w:eastAsia="Times New Roman" w:hAnsi="Times New Roman" w:cs="Times New Roman"/>
      <w:sz w:val="24"/>
      <w:szCs w:val="20"/>
      <w:lang w:eastAsia="pt-BR" w:bidi="ar-SA"/>
    </w:rPr>
  </w:style>
  <w:style w:type="paragraph" w:styleId="Ttulo4">
    <w:name w:val="heading 4"/>
    <w:basedOn w:val="Ttulo10"/>
    <w:qFormat/>
    <w:pPr>
      <w:spacing w:before="120" w:after="0"/>
      <w:outlineLvl w:val="3"/>
    </w:pPr>
    <w:rPr>
      <w:rFonts w:ascii="Times New Roman" w:eastAsia="Times New Roman" w:hAnsi="Times New Roman" w:cs="Times New Roman"/>
      <w:i/>
      <w:iCs/>
      <w:sz w:val="27"/>
      <w:szCs w:val="27"/>
      <w:lang w:eastAsia="pt-BR" w:bidi="ar-SA"/>
    </w:rPr>
  </w:style>
  <w:style w:type="paragraph" w:styleId="Ttulo5">
    <w:name w:val="heading 5"/>
    <w:basedOn w:val="Ttulo10"/>
    <w:qFormat/>
    <w:pPr>
      <w:spacing w:before="120" w:after="60"/>
      <w:outlineLvl w:val="4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paragraph" w:styleId="Ttulo6">
    <w:name w:val="heading 6"/>
    <w:basedOn w:val="Ttulo10"/>
    <w:qFormat/>
    <w:pPr>
      <w:spacing w:before="60" w:after="60"/>
      <w:outlineLvl w:val="5"/>
    </w:pPr>
    <w:rPr>
      <w:rFonts w:ascii="Times New Roman" w:eastAsia="Times New Roman" w:hAnsi="Times New Roman" w:cs="Times New Roman"/>
      <w:i/>
      <w:iCs/>
      <w:sz w:val="24"/>
      <w:szCs w:val="24"/>
      <w:lang w:eastAsia="pt-BR" w:bidi="ar-SA"/>
    </w:rPr>
  </w:style>
  <w:style w:type="paragraph" w:styleId="Ttulo7">
    <w:name w:val="heading 7"/>
    <w:basedOn w:val="Ttulo10"/>
    <w:qFormat/>
    <w:pPr>
      <w:spacing w:before="60" w:after="60"/>
      <w:outlineLvl w:val="6"/>
    </w:pPr>
    <w:rPr>
      <w:rFonts w:ascii="Times New Roman" w:eastAsia="Times New Roman" w:hAnsi="Times New Roman" w:cs="Times New Roman"/>
      <w:sz w:val="22"/>
      <w:szCs w:val="22"/>
      <w:lang w:eastAsia="pt-BR" w:bidi="ar-SA"/>
    </w:rPr>
  </w:style>
  <w:style w:type="paragraph" w:styleId="Ttulo8">
    <w:name w:val="heading 8"/>
    <w:basedOn w:val="Ttulo10"/>
    <w:qFormat/>
    <w:pPr>
      <w:spacing w:before="60" w:after="60"/>
      <w:outlineLvl w:val="7"/>
    </w:pPr>
    <w:rPr>
      <w:rFonts w:ascii="Times New Roman" w:eastAsia="Times New Roman" w:hAnsi="Times New Roman" w:cs="Times New Roman"/>
      <w:i/>
      <w:iCs/>
      <w:sz w:val="22"/>
      <w:szCs w:val="22"/>
      <w:lang w:eastAsia="pt-BR" w:bidi="ar-SA"/>
    </w:rPr>
  </w:style>
  <w:style w:type="paragraph" w:styleId="Ttulo9">
    <w:name w:val="heading 9"/>
    <w:basedOn w:val="Ttulo10"/>
    <w:qFormat/>
    <w:pPr>
      <w:spacing w:before="60" w:after="60"/>
      <w:outlineLvl w:val="8"/>
    </w:pPr>
    <w:rPr>
      <w:rFonts w:ascii="Times New Roman" w:eastAsia="Times New Roman" w:hAnsi="Times New Roman" w:cs="Times New Roman"/>
      <w:sz w:val="21"/>
      <w:szCs w:val="21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character" w:customStyle="1" w:styleId="WW8Num16z0">
    <w:name w:val="WW8Num16z0"/>
    <w:qFormat/>
  </w:style>
  <w:style w:type="character" w:customStyle="1" w:styleId="gd">
    <w:name w:val="gd"/>
    <w:basedOn w:val="Fontepargpadro"/>
    <w:qFormat/>
    <w:rsid w:val="00A87B67"/>
  </w:style>
  <w:style w:type="paragraph" w:styleId="Ttulo">
    <w:name w:val="Title"/>
    <w:basedOn w:val="Normal"/>
    <w:next w:val="Corpodetexto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orpodetexto1">
    <w:name w:val="Corpo de texto1"/>
    <w:basedOn w:val="Normal"/>
    <w:pPr>
      <w:spacing w:after="140" w:line="288" w:lineRule="auto"/>
    </w:pPr>
  </w:style>
  <w:style w:type="paragraph" w:styleId="Lista">
    <w:name w:val="List"/>
    <w:basedOn w:val="Corpodetexto1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0">
    <w:name w:val="Título1"/>
    <w:basedOn w:val="Ttulo11"/>
    <w:next w:val="Corpodetexto1"/>
    <w:qFormat/>
    <w:pPr>
      <w:jc w:val="center"/>
    </w:pPr>
    <w:rPr>
      <w:b/>
      <w:bCs/>
      <w:sz w:val="56"/>
      <w:szCs w:val="56"/>
    </w:rPr>
  </w:style>
  <w:style w:type="paragraph" w:customStyle="1" w:styleId="Ttulo11">
    <w:name w:val="Título1"/>
    <w:basedOn w:val="Normal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styleId="Subttulo">
    <w:name w:val="Subtitle"/>
    <w:basedOn w:val="Ttulo11"/>
    <w:qFormat/>
    <w:pPr>
      <w:spacing w:before="60"/>
      <w:jc w:val="center"/>
    </w:pPr>
    <w:rPr>
      <w:sz w:val="36"/>
      <w:szCs w:val="3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Corpodetexto21">
    <w:name w:val="Corpo de texto 21"/>
    <w:basedOn w:val="Normal"/>
    <w:qFormat/>
    <w:pPr>
      <w:jc w:val="both"/>
    </w:pPr>
    <w:rPr>
      <w:rFonts w:ascii="Arial" w:hAnsi="Arial" w:cs="Arial"/>
    </w:rPr>
  </w:style>
  <w:style w:type="paragraph" w:customStyle="1" w:styleId="Ttulo100">
    <w:name w:val="Título 10"/>
    <w:basedOn w:val="Ttulo11"/>
    <w:qFormat/>
    <w:pPr>
      <w:spacing w:before="60" w:after="60"/>
    </w:pPr>
    <w:rPr>
      <w:b/>
      <w:bCs/>
      <w:sz w:val="21"/>
      <w:szCs w:val="21"/>
    </w:rPr>
  </w:style>
  <w:style w:type="paragraph" w:styleId="NormalWeb">
    <w:name w:val="Normal (Web)"/>
    <w:basedOn w:val="Normal"/>
    <w:qFormat/>
    <w:pPr>
      <w:widowControl/>
      <w:suppressAutoHyphens w:val="0"/>
      <w:spacing w:before="100" w:after="119"/>
    </w:pPr>
    <w:rPr>
      <w:rFonts w:eastAsia="Times New Roman" w:cs="Times New Roman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western">
    <w:name w:val="western"/>
    <w:basedOn w:val="Normal"/>
    <w:qFormat/>
    <w:pPr>
      <w:spacing w:before="100" w:after="119"/>
    </w:pPr>
    <w:rPr>
      <w:rFonts w:cs="Times New Roman"/>
    </w:rPr>
  </w:style>
  <w:style w:type="paragraph" w:customStyle="1" w:styleId="Descrio">
    <w:name w:val="Descrição"/>
    <w:basedOn w:val="Cabealho"/>
    <w:qFormat/>
    <w:pPr>
      <w:tabs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/>
    </w:rPr>
  </w:style>
  <w:style w:type="paragraph" w:customStyle="1" w:styleId="Default">
    <w:name w:val="Default"/>
    <w:qFormat/>
    <w:rPr>
      <w:rFonts w:ascii="Calibri" w:eastAsia="Calibri" w:hAnsi="Calibri" w:cs="Calibri"/>
      <w:color w:val="000000"/>
      <w:sz w:val="24"/>
      <w:szCs w:val="24"/>
      <w:lang w:eastAsia="zh-CN"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9C6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1021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Batalha Tonon</dc:creator>
  <dc:description/>
  <cp:lastModifiedBy>rotoplastyc ti</cp:lastModifiedBy>
  <cp:revision>9</cp:revision>
  <cp:lastPrinted>2023-03-27T14:11:00Z</cp:lastPrinted>
  <dcterms:created xsi:type="dcterms:W3CDTF">2023-03-27T14:07:00Z</dcterms:created>
  <dcterms:modified xsi:type="dcterms:W3CDTF">2024-11-21T19:54:00Z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