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200"/>
        <w:rPr>
          <w:rFonts w:ascii="Arial" w:hAnsi="Arial" w:eastAsia="Arial" w:cs="Arial"/>
          <w:color w:val="FF0000"/>
        </w:rPr>
      </w:pPr>
      <w:r>
        <w:rPr>
          <w:rFonts w:eastAsia="Arial" w:cs="Arial" w:ascii="Arial" w:hAnsi="Arial"/>
          <w:b/>
          <w:color w:val="FF0000"/>
        </w:rPr>
        <w:t>Atenção</w:t>
      </w:r>
      <w:r>
        <w:rPr>
          <w:rFonts w:eastAsia="Arial" w:cs="Arial" w:ascii="Arial" w:hAnsi="Arial"/>
          <w:color w:val="FF0000"/>
        </w:rPr>
        <w:t xml:space="preserve">: formatação do texto TCC: fonte Arial 12, entrelinhas com espaçamento 1,5 e alinhamento justificado. </w:t>
      </w:r>
    </w:p>
    <w:p>
      <w:pPr>
        <w:pStyle w:val="Normal"/>
        <w:spacing w:lineRule="auto" w:line="276" w:before="0" w:after="200"/>
        <w:rPr>
          <w:rFonts w:ascii="Arial" w:hAnsi="Arial" w:eastAsia="Arial" w:cs="Arial"/>
          <w:color w:val="FF0000"/>
        </w:rPr>
      </w:pPr>
      <w:r>
        <w:rPr>
          <w:rFonts w:eastAsia="Arial" w:cs="Arial" w:ascii="Arial" w:hAnsi="Arial"/>
          <w:b/>
          <w:color w:val="FF0000"/>
        </w:rPr>
        <w:t xml:space="preserve">Número de páginas: </w:t>
      </w:r>
      <w:r>
        <w:rPr>
          <w:rFonts w:eastAsia="Arial" w:cs="Arial" w:ascii="Arial" w:hAnsi="Arial"/>
          <w:color w:val="FF0000"/>
        </w:rPr>
        <w:t>de 8 a no</w:t>
      </w:r>
      <w:r>
        <w:rPr>
          <w:rFonts w:eastAsia="Arial" w:cs="Arial" w:ascii="Arial" w:hAnsi="Arial"/>
          <w:b/>
          <w:color w:val="FF0000"/>
        </w:rPr>
        <w:t xml:space="preserve"> </w:t>
      </w:r>
      <w:r>
        <w:rPr>
          <w:rFonts w:eastAsia="Arial" w:cs="Arial" w:ascii="Arial" w:hAnsi="Arial"/>
          <w:color w:val="FF0000"/>
        </w:rPr>
        <w:t>máximo 12</w:t>
      </w:r>
    </w:p>
    <w:p>
      <w:pPr>
        <w:pStyle w:val="Normal"/>
        <w:jc w:val="center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</w:r>
    </w:p>
    <w:p>
      <w:pPr>
        <w:pStyle w:val="Normal"/>
        <w:jc w:val="center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Matheus Morais de Oliveira</w:t>
      </w:r>
    </w:p>
    <w:p>
      <w:pPr>
        <w:pStyle w:val="Normal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</w:r>
    </w:p>
    <w:p>
      <w:pPr>
        <w:pStyle w:val="Normal"/>
        <w:jc w:val="center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TÍTULO: Subtítulo</w:t>
      </w:r>
    </w:p>
    <w:p>
      <w:pPr>
        <w:pStyle w:val="Normal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jc w:val="center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Carazinho</w:t>
      </w:r>
    </w:p>
    <w:p>
      <w:pPr>
        <w:pStyle w:val="Normal"/>
        <w:jc w:val="center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jc w:val="center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Mês/Ano</w:t>
      </w:r>
    </w:p>
    <w:p>
      <w:pPr>
        <w:pStyle w:val="Normal"/>
        <w:spacing w:lineRule="auto" w:line="276" w:before="0" w:after="20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</w:r>
    </w:p>
    <w:p>
      <w:pPr>
        <w:pStyle w:val="Normal"/>
        <w:spacing w:lineRule="auto" w:line="276" w:before="0" w:after="20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Resumo</w:t>
      </w:r>
    </w:p>
    <w:p>
      <w:pPr>
        <w:pStyle w:val="Normal"/>
        <w:spacing w:before="0" w:after="200"/>
        <w:ind w:firstLine="709"/>
        <w:rPr>
          <w:rFonts w:ascii="Arial" w:hAnsi="Arial" w:eastAsia="Arial" w:cs="Arial"/>
          <w:color w:themeColor="text1" w:val="000000"/>
          <w:sz w:val="22"/>
          <w:szCs w:val="22"/>
        </w:rPr>
      </w:pPr>
      <w:r>
        <w:rPr>
          <w:rFonts w:eastAsia="Arial" w:cs="Arial" w:ascii="Arial" w:hAnsi="Arial"/>
          <w:color w:themeColor="text1" w:val="000000"/>
          <w:sz w:val="22"/>
          <w:szCs w:val="22"/>
        </w:rPr>
        <w:t>Este trabalho apresenta o desenvolvimento de um Sistema de Gestão de Documentos integrado ao Active Directory, visando melhorar a eficiência e a segurança na gestão documental de organizações. A problemática abordada concentra-se nos desafios enfrentados pela falta de um sistema adequado, como controle insuficiente de acesso, ausência de versionamento e um fluxo de aprovação ineficaz, resultando em processos manuais suscetíveis a erros e vulnerabilidades de segurança. O objetivo geral é desenvolver um sistema que permita a autenticação de usuários via Active Directory, o cadastro e armazenamento seguro de documentos, a implementação de um fluxo de aprovação com múltiplos responsáveis e o registro de logs de acesso e ações realizadas. A metodologia aplicada baseou-se na utilização do framework Django em Python para o backend, integração com o Active Directory por meio da biblioteca ldap3 e banco de dados MySQL para armazenamento persistente. Adotou-se a metodologia ágil Scrum para o gerenciamento do projeto, permitindo entregas incrementais e feedback contínuo. Como resultado, obteve-se um sistema funcional que proporciona autenticação segura, controle de acesso baseado em permissões, um fluxo de aprovação robusto e registro completo de atividades,l atendendo às necessidades identificadas. A implementação deste sistema contribui para maior segurança, eficiência operacional e facilidade de gerenciamento na organização.</w:t>
      </w:r>
    </w:p>
    <w:p>
      <w:pPr>
        <w:pStyle w:val="Normal"/>
        <w:spacing w:before="0" w:after="200"/>
        <w:rPr>
          <w:rFonts w:ascii="Arial" w:hAnsi="Arial" w:eastAsia="Arial" w:cs="Arial"/>
          <w:color w:themeColor="text1" w:val="000000"/>
          <w:sz w:val="22"/>
          <w:szCs w:val="22"/>
        </w:rPr>
      </w:pPr>
      <w:r>
        <w:rPr>
          <w:rFonts w:eastAsia="Arial" w:cs="Arial" w:ascii="Arial" w:hAnsi="Arial"/>
          <w:b/>
          <w:bCs/>
          <w:color w:themeColor="text1" w:val="000000"/>
          <w:sz w:val="22"/>
          <w:szCs w:val="22"/>
        </w:rPr>
        <w:t>Palavras-Chave</w:t>
      </w:r>
      <w:r>
        <w:rPr>
          <w:rFonts w:eastAsia="Arial" w:cs="Arial" w:ascii="Arial" w:hAnsi="Arial"/>
          <w:color w:themeColor="text1" w:val="000000"/>
          <w:sz w:val="22"/>
          <w:szCs w:val="22"/>
        </w:rPr>
        <w:t>: gestão de documentos; Active Directory; Django; autenticação LDAP.</w:t>
      </w:r>
    </w:p>
    <w:p>
      <w:pPr>
        <w:pStyle w:val="Normal"/>
        <w:spacing w:before="0" w:after="200"/>
        <w:rPr>
          <w:rFonts w:ascii="Arial" w:hAnsi="Arial" w:eastAsia="Arial" w:cs="Arial"/>
          <w:color w:themeColor="text1" w:val="000000"/>
          <w:sz w:val="22"/>
          <w:szCs w:val="22"/>
        </w:rPr>
      </w:pPr>
      <w:r>
        <w:rPr>
          <w:rFonts w:eastAsia="Arial" w:cs="Arial" w:ascii="Arial" w:hAnsi="Arial"/>
          <w:color w:themeColor="text1" w:val="000000"/>
          <w:sz w:val="22"/>
          <w:szCs w:val="22"/>
        </w:rPr>
      </w:r>
    </w:p>
    <w:p>
      <w:pPr>
        <w:pStyle w:val="Normal"/>
        <w:spacing w:lineRule="auto" w:line="36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1. INTRODUÇÃO</w:t>
      </w:r>
    </w:p>
    <w:p>
      <w:pPr>
        <w:pStyle w:val="Normal"/>
        <w:spacing w:lineRule="auto" w:line="36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A gestão eficiente de documentos é um aspecto crítico para o sucesso operacional de organizações modernas. Com o aumento exponencial de informações e a necessidade de acesso rápido e seguro a documentos, torna-se indispensável implementar sistemas que facilitem o armazenamento, a recuperação e o controle de versões destes arquivos. No contexto da Engenharia de Software, a integração de sistemas de gestão de documentos com infraestruturas existentes, como o Active Directory (AD), apresenta-se como uma solução promissora para centralizar a autenticação e autorizações, garantindo segurança e conformidade com as políticas corporativas.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Atualmente, muitas organizações enfrentam desafios significativos na gestão de seus documentos devido a processos manuais e fragmentados. A ausência de um sistema integrado resulta em dificuldades para controlar o acesso aos documentos, falta de versionamento adequado, riscos de acesso não autorizado e ineficiências no fluxo de aprovação. Esses problemas não apenas afetam a produtividade, mas também expõem a organização a riscos de segurança e não conformidade com regulamentos.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 xml:space="preserve">O </w:t>
      </w:r>
      <w:r>
        <w:rPr>
          <w:rFonts w:eastAsia="Arial" w:cs="Arial" w:ascii="Arial" w:hAnsi="Arial"/>
          <w:b/>
          <w:bCs/>
          <w:color w:themeColor="text1" w:val="000000"/>
        </w:rPr>
        <w:t>problema</w:t>
      </w:r>
      <w:r>
        <w:rPr>
          <w:rFonts w:eastAsia="Arial" w:cs="Arial" w:ascii="Arial" w:hAnsi="Arial"/>
          <w:color w:themeColor="text1" w:val="000000"/>
        </w:rPr>
        <w:t xml:space="preserve"> central que este trabalho busca solucionar é a ineficiência e insegurança na gestão de documentos dentro da organização, decorrentes da ausência de um sistema integrado que permita o controle adequado de acesso, versionamento e aprovação de documentos, alinhado às práticas de segurança e autenticação já estabelecidas pela empresa, como o Active Directory.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 xml:space="preserve">O </w:t>
      </w:r>
      <w:r>
        <w:rPr>
          <w:rFonts w:eastAsia="Arial" w:cs="Arial" w:ascii="Arial" w:hAnsi="Arial"/>
          <w:b/>
          <w:bCs/>
          <w:color w:themeColor="text1" w:val="000000"/>
        </w:rPr>
        <w:t>objetivo geral</w:t>
      </w:r>
      <w:r>
        <w:rPr>
          <w:rFonts w:eastAsia="Arial" w:cs="Arial" w:ascii="Arial" w:hAnsi="Arial"/>
          <w:color w:themeColor="text1" w:val="000000"/>
        </w:rPr>
        <w:t xml:space="preserve"> deste projeto é desenvolver um Sistema de Gestão de Documentos integrado ao Active Directory, visando aprimorar a eficiência operacional e a segurança na gestão documental da organização. Este sistema permitirá a centralização do controle de acesso, aproveitando a infraestrutura existente do AD para autenticação e autorização de usuários, além de proporcionar funcionalidades essenciais para o gerenciamento de documentos.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 xml:space="preserve">Para alcançar o objetivo geral, foram definidos os seguintes </w:t>
      </w:r>
      <w:r>
        <w:rPr>
          <w:rFonts w:eastAsia="Arial" w:cs="Arial" w:ascii="Arial" w:hAnsi="Arial"/>
          <w:b/>
          <w:bCs/>
          <w:color w:themeColor="text1" w:val="000000"/>
        </w:rPr>
        <w:t>objetivos específicos</w:t>
      </w:r>
      <w:r>
        <w:rPr>
          <w:rFonts w:eastAsia="Arial" w:cs="Arial" w:ascii="Arial" w:hAnsi="Arial"/>
          <w:color w:themeColor="text1" w:val="000000"/>
        </w:rPr>
        <w:t>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bCs/>
          <w:color w:themeColor="text1" w:val="000000"/>
        </w:rPr>
        <w:t>Implementar autenticação integrada com o Active Directory</w:t>
      </w:r>
      <w:r>
        <w:rPr>
          <w:rFonts w:eastAsia="Arial" w:cs="Arial" w:ascii="Arial" w:hAnsi="Arial"/>
          <w:color w:themeColor="text1" w:val="000000"/>
        </w:rPr>
        <w:t>: Permitir que os usuários utilizem suas credenciais corporativas para acessar o sistema, garantindo segurança e facilitando o gerenciamento de permissões.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bCs/>
          <w:color w:themeColor="text1" w:val="000000"/>
        </w:rPr>
        <w:t>Desenvolver funcionalidades para cadastro e armazenamento seguro de documentos</w:t>
      </w:r>
      <w:r>
        <w:rPr>
          <w:rFonts w:eastAsia="Arial" w:cs="Arial" w:ascii="Arial" w:hAnsi="Arial"/>
          <w:color w:themeColor="text1" w:val="000000"/>
        </w:rPr>
        <w:t xml:space="preserve">: Criar interfaces e processos que possibilitem o upload, armazenamento e </w:t>
      </w:r>
      <w:r>
        <w:rPr>
          <w:rFonts w:eastAsia="Arial" w:cs="Arial" w:ascii="Arial" w:hAnsi="Arial"/>
          <w:color w:themeColor="text1" w:val="000000"/>
          <w:u w:val="single"/>
        </w:rPr>
        <w:t>organização</w:t>
      </w:r>
      <w:r>
        <w:rPr>
          <w:rFonts w:eastAsia="Arial" w:cs="Arial" w:ascii="Arial" w:hAnsi="Arial"/>
          <w:color w:themeColor="text1" w:val="000000"/>
        </w:rPr>
        <w:t xml:space="preserve"> de documentos de forma estruturada.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bCs/>
          <w:color w:themeColor="text1" w:val="000000"/>
          <w:u w:val="single"/>
        </w:rPr>
        <w:t>Criar</w:t>
      </w:r>
      <w:r>
        <w:rPr>
          <w:rFonts w:eastAsia="Arial" w:cs="Arial" w:ascii="Arial" w:hAnsi="Arial"/>
          <w:b/>
          <w:bCs/>
          <w:color w:themeColor="text1" w:val="000000"/>
        </w:rPr>
        <w:t xml:space="preserve"> um fluxo de aprovação de documentos com múltiplos responsáveis</w:t>
      </w:r>
      <w:r>
        <w:rPr>
          <w:rFonts w:eastAsia="Arial" w:cs="Arial" w:ascii="Arial" w:hAnsi="Arial"/>
          <w:color w:themeColor="text1" w:val="000000"/>
        </w:rPr>
        <w:t>: Implementar um sistema de workflow que permita a revisão e aprovação de documentos por diferentes níveis hierárquicos ou setores responsáveis.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bCs/>
          <w:color w:themeColor="text1" w:val="000000"/>
        </w:rPr>
        <w:t>Implementar mecanismos de busca e filtragem avançada de documentos</w:t>
      </w:r>
      <w:r>
        <w:rPr>
          <w:rFonts w:eastAsia="Arial" w:cs="Arial" w:ascii="Arial" w:hAnsi="Arial"/>
          <w:color w:themeColor="text1" w:val="000000"/>
        </w:rPr>
        <w:t>: Facilitar a localização de documentos por meio de filtros por nome, categoria, data, entre outros critérios relevantes.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bCs/>
          <w:color w:themeColor="text1" w:val="000000"/>
        </w:rPr>
        <w:t>Registrar e monitorar logs de acesso e ações realizadas no sistema</w:t>
      </w:r>
      <w:r>
        <w:rPr>
          <w:rFonts w:eastAsia="Arial" w:cs="Arial" w:ascii="Arial" w:hAnsi="Arial"/>
          <w:color w:themeColor="text1" w:val="000000"/>
        </w:rPr>
        <w:t>: Garantir a rastreabilidade das ações dos usuários, aumentando a segurança e possibilitando auditorias internas.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 xml:space="preserve">A </w:t>
      </w:r>
      <w:r>
        <w:rPr>
          <w:rFonts w:eastAsia="Arial" w:cs="Arial" w:ascii="Arial" w:hAnsi="Arial"/>
          <w:b/>
          <w:bCs/>
          <w:color w:themeColor="text1" w:val="000000"/>
        </w:rPr>
        <w:t>justificativa</w:t>
      </w:r>
      <w:r>
        <w:rPr>
          <w:rFonts w:eastAsia="Arial" w:cs="Arial" w:ascii="Arial" w:hAnsi="Arial"/>
          <w:color w:themeColor="text1" w:val="000000"/>
        </w:rPr>
        <w:t xml:space="preserve"> para o desenvolvimento deste software baseia-se na necessidade premente de aprimorar os processos internos relacionados à gestão de documentos. A integração com o Active Directory é fundamental, pois aproveita a infraestrutura de autenticação já estabelecida, reduzindo redundâncias e melhorando o controle de acesso. Além disso, a implementação de um sistema dedicado contribui para a padronização de processos, aumenta a eficiência operacional, reduz erros manuais e fortalece a segurança da informação. Em um ambiente corporativo onde a informação é um ativo valioso, garantir que os documentos estejam acessíveis de forma segura e organizada é essencial para a tomada de decisões e para a manutenção da competitividade da organização.</w:t>
      </w:r>
    </w:p>
    <w:p>
      <w:pPr>
        <w:pStyle w:val="Normal"/>
        <w:spacing w:lineRule="auto" w:line="276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  <w:b/>
          <w:bCs/>
        </w:rPr>
        <w:t>2. ESPECIFICAÇÕES INICIAIS DO SOFTWARE</w:t>
      </w:r>
    </w:p>
    <w:p>
      <w:pPr>
        <w:pStyle w:val="Normal"/>
        <w:rPr>
          <w:rFonts w:ascii="Arial" w:hAnsi="Arial" w:eastAsia="Arial" w:cs="Arial"/>
          <w:b/>
          <w:bCs/>
        </w:rPr>
      </w:pPr>
      <w:r>
        <w:rPr>
          <w:rFonts w:eastAsia="Arial" w:cs="Arial" w:ascii="Arial" w:hAnsi="Arial"/>
          <w:b/>
          <w:bCs/>
        </w:rPr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Nesta seção deve ser apresentado os conceitos necessários para o bom entendimento e desenvolvimento das especificações iniciais do software. 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Cs/>
        </w:rPr>
      </w:pPr>
      <w:r>
        <w:rPr>
          <w:rFonts w:eastAsia="Arial" w:cs="Arial" w:ascii="Arial" w:hAnsi="Arial"/>
          <w:b/>
          <w:bCs/>
        </w:rPr>
        <w:t>2.1 Escopo do Produto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</w:rPr>
      </w:pPr>
      <w:r>
        <w:rPr>
          <w:rFonts w:eastAsia="Arial" w:cs="Arial" w:ascii="Arial" w:hAnsi="Arial"/>
          <w:b/>
        </w:rPr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O sistema visa automatizar e garantir a segurança no gerenciamento de documentos corporativos. Os principais recursos incluem: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Autenticação Integrada:</w:t>
      </w:r>
      <w:r>
        <w:rPr>
          <w:rFonts w:eastAsia="Arial" w:cs="Arial" w:ascii="Arial" w:hAnsi="Arial"/>
        </w:rPr>
        <w:t xml:space="preserve"> Acesso via Active Directory, centralizando e fortalecendo a autenticação.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Cadastro e Armazenamento:</w:t>
      </w:r>
      <w:r>
        <w:rPr>
          <w:rFonts w:eastAsia="Arial" w:cs="Arial" w:ascii="Arial" w:hAnsi="Arial"/>
        </w:rPr>
        <w:t xml:space="preserve"> Cadastro de documentos, controle de revisões e armazenamento seguro.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Aprovação de Documentos:</w:t>
      </w:r>
      <w:r>
        <w:rPr>
          <w:rFonts w:eastAsia="Arial" w:cs="Arial" w:ascii="Arial" w:hAnsi="Arial"/>
        </w:rPr>
        <w:t xml:space="preserve"> Fluxo de aprovação para revisão e validação por múltiplos responsáveis.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Visualização e Busca</w:t>
      </w:r>
      <w:r>
        <w:rPr>
          <w:rFonts w:eastAsia="Arial" w:cs="Arial" w:ascii="Arial" w:hAnsi="Arial"/>
        </w:rPr>
        <w:t>: Exibição de documentos aprovados com filtros de busca.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Registro de Ações:</w:t>
      </w:r>
      <w:r>
        <w:rPr>
          <w:rFonts w:eastAsia="Arial" w:cs="Arial" w:ascii="Arial" w:hAnsi="Arial"/>
        </w:rPr>
        <w:t xml:space="preserve"> Logs detalhados de acessos e modificações, para auditoria e segurança.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Gestão de Usuários e Grupos:</w:t>
      </w:r>
      <w:r>
        <w:rPr>
          <w:rFonts w:eastAsia="Arial" w:cs="Arial" w:ascii="Arial" w:hAnsi="Arial"/>
        </w:rPr>
        <w:t xml:space="preserve"> Importação do AD, criação de grupos e controle de permissões.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b/>
          <w:bCs/>
          <w:color w:val="000000"/>
        </w:rPr>
        <w:t xml:space="preserve">2.2 Funcionalidade do Produto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b/>
          <w:color w:themeColor="text1" w:val="000000"/>
        </w:rPr>
        <w:t>Login e Controle de Acesso:</w:t>
      </w:r>
      <w:r>
        <w:rPr>
          <w:rFonts w:cs="Arial" w:ascii="Arial" w:hAnsi="Arial"/>
          <w:color w:themeColor="text1" w:val="000000"/>
        </w:rPr>
        <w:t xml:space="preserve"> Autenticação por Active Directory e permissões específicas para usuários e grupos.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  <w:t>Cadastro e Versionamento de Documentos: Interface intuitiva para upload, versionamento e controle de documentos.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b/>
          <w:color w:themeColor="text1" w:val="000000"/>
        </w:rPr>
        <w:t>Fluxo de Aprovação:</w:t>
      </w:r>
      <w:r>
        <w:rPr>
          <w:rFonts w:cs="Arial" w:ascii="Arial" w:hAnsi="Arial"/>
          <w:color w:themeColor="text1" w:val="000000"/>
        </w:rPr>
        <w:t xml:space="preserve"> Definição de aprovadores com aprovação/rejeição documentada e histórico.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b/>
          <w:color w:themeColor="text1" w:val="000000"/>
        </w:rPr>
        <w:t>Busca e Visualização</w:t>
      </w:r>
      <w:r>
        <w:rPr>
          <w:rFonts w:cs="Arial" w:ascii="Arial" w:hAnsi="Arial"/>
          <w:color w:themeColor="text1" w:val="000000"/>
        </w:rPr>
        <w:t>: Busca avançada e visualização dos documentos diretamente na plataforma.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b/>
          <w:color w:themeColor="text1" w:val="000000"/>
        </w:rPr>
        <w:t>Notificações Internas:</w:t>
      </w:r>
      <w:r>
        <w:rPr>
          <w:rFonts w:cs="Arial" w:ascii="Arial" w:hAnsi="Arial"/>
          <w:color w:themeColor="text1" w:val="000000"/>
        </w:rPr>
        <w:t xml:space="preserve"> Sistema de notificações informando aprovações e rejeições.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Default"/>
        <w:spacing w:lineRule="auto" w:line="360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2.3 Ambiente Operacional e Tecnologias</w:t>
      </w:r>
    </w:p>
    <w:p>
      <w:pPr>
        <w:pStyle w:val="Default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ind w:firstLine="567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O sistema é desenvolvido em Python e Django, com MySQL como banco de dados, e integra-se ao Active Directory via ldap3. Outras tecnologias incluem HTML5, CSS3 e JavaScript para o frontend, além de Aspose.Words para manipulação de documentos e geração de PDFs.</w:t>
        <w:br/>
      </w:r>
      <w:r>
        <w:rPr>
          <w:rFonts w:eastAsia="Arial" w:cs="Arial" w:ascii="Arial" w:hAnsi="Arial"/>
          <w:b/>
          <w:bCs/>
          <w:color w:val="000000"/>
        </w:rPr>
        <w:t>Requirements.txt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asgiref==3.8.1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aspose-words==24.10.0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Django==5.1.2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ldap3==2.9.1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mysqlclient==2.2.4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pyasn1==0.6.1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sqlparse==0.5.1</w:t>
      </w:r>
    </w:p>
    <w:p>
      <w:pPr>
        <w:pStyle w:val="Normal"/>
        <w:widowControl/>
        <w:bidi w:val="0"/>
        <w:spacing w:lineRule="auto" w:line="360" w:before="0" w:after="0"/>
        <w:ind w:firstLine="737" w:left="0" w:right="0"/>
        <w:jc w:val="left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tzdata==2024.2</w:t>
      </w:r>
    </w:p>
    <w:p>
      <w:pPr>
        <w:pStyle w:val="Normal"/>
        <w:spacing w:lineRule="auto" w:line="360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b/>
          <w:color w:val="000000"/>
        </w:rPr>
        <w:t>Ambiente</w:t>
      </w:r>
      <w:r>
        <w:rPr>
          <w:rFonts w:eastAsia="Arial" w:cs="Arial" w:ascii="Arial" w:hAnsi="Arial"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Operacional</w:t>
      </w:r>
      <w:r>
        <w:rPr>
          <w:rFonts w:eastAsia="Arial" w:cs="Arial" w:ascii="Arial" w:hAnsi="Arial"/>
          <w:color w:val="000000"/>
        </w:rPr>
        <w:t>:</w:t>
      </w:r>
    </w:p>
    <w:p>
      <w:pPr>
        <w:pStyle w:val="Normal"/>
        <w:spacing w:lineRule="auto" w:line="360"/>
        <w:ind w:firstLine="709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  <w:t>Compatível com servidores Windows e Linux, acessível via navegadores modernos.</w:t>
      </w:r>
    </w:p>
    <w:p>
      <w:pPr>
        <w:pStyle w:val="Normal"/>
        <w:spacing w:lineRule="auto" w:line="360"/>
        <w:ind w:firstLine="709"/>
        <w:rPr>
          <w:rFonts w:ascii="Arial" w:hAnsi="Arial" w:eastAsia="Arial" w:cs="Arial"/>
          <w:b/>
        </w:rPr>
      </w:pPr>
      <w:r>
        <w:rPr>
          <w:rFonts w:eastAsia="Arial" w:cs="Arial" w:ascii="Arial" w:hAnsi="Arial"/>
          <w:b/>
        </w:rPr>
      </w:r>
    </w:p>
    <w:p>
      <w:pPr>
        <w:pStyle w:val="Normal"/>
        <w:spacing w:lineRule="auto" w:line="271" w:before="0" w:after="20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3. METODOLOGIA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BodyText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O desenvolvimento do sistema de gestão de documentos seguiu a metodologia ágil Scrum, ainda que sem a publicação formal de sprints, proporcionando um processo flexível e adaptável. Esta abordagem foi escolhida para permitir um desenvolvimento incremental e iterativo, com foco em entregas contínuas e ajustes rápidos às necessidades do projeto.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Planejamento e Organização</w:t>
      </w:r>
      <w:r>
        <w:rPr/>
        <w:t>: O projeto foi organizado em ciclos curtos e incrementais, com reuniões para revisão de progresso e ajustes nos requisitos.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Ferramentas Utilizadas</w:t>
      </w:r>
      <w:r>
        <w:rPr/>
        <w:t>: Utilizou-se Git para controle de versão, GitHub para repositório de código, e Kanban para organizar tarefas. O ambiente virtual em Python e testes automatizados foram implementados para assegurar qualidade e consistência no desenvolvimento.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Processo de Desenvolvimento</w:t>
      </w:r>
      <w:r>
        <w:rPr/>
        <w:t>: As etapas incluíram levantamento de requisitos, planejamento, design do sistema com diagramas UML, implementação iterativa, testes unitários e integrados, e uma implantação piloto para feedback.</w:t>
      </w:r>
    </w:p>
    <w:p>
      <w:pPr>
        <w:pStyle w:val="BodyText"/>
        <w:rPr/>
      </w:pPr>
      <w:r>
        <w:rPr/>
        <w:t xml:space="preserve">A escolha pelo Scrum, mesmo sem sprints formais, foi motivada pela necessidade de flexibilidade, permitindo revisões contínuas e entregas de alta qualidade. As tecnologias principais incluem Django, MySQL, </w:t>
      </w:r>
      <w:r>
        <w:rPr>
          <w:rStyle w:val="Cdigo-fonte"/>
        </w:rPr>
        <w:t>ldap3</w:t>
      </w:r>
      <w:r>
        <w:rPr/>
        <w:t xml:space="preserve"> para autenticação via Active Directory, e Aspose.Words para manipulação de documentos.</w:t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spacing w:lineRule="auto" w:line="36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spacing w:lineRule="auto" w:line="276" w:before="0" w:after="20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4. DESENVOLVIMENTO</w:t>
      </w:r>
    </w:p>
    <w:p>
      <w:pPr>
        <w:pStyle w:val="BodyText"/>
        <w:spacing w:lineRule="auto" w:line="276"/>
        <w:jc w:val="both"/>
        <w:rPr>
          <w:rFonts w:ascii="Arial" w:hAnsi="Arial" w:eastAsia="Arial" w:cs="Arial"/>
          <w:color w:themeColor="text1" w:val="000000"/>
        </w:rPr>
      </w:pPr>
      <w:r>
        <w:rPr>
          <w:rStyle w:val="Strong"/>
          <w:rFonts w:eastAsia="Arial" w:cs="Arial" w:ascii="Arial" w:hAnsi="Arial"/>
          <w:color w:themeColor="text1" w:val="000000"/>
        </w:rPr>
        <w:t>4.1 Diagrama UML</w:t>
      </w:r>
    </w:p>
    <w:p>
      <w:pPr>
        <w:pStyle w:val="BodyText"/>
        <w:spacing w:lineRule="auto" w:line="276"/>
        <w:jc w:val="both"/>
        <w:rPr/>
      </w:pPr>
      <w:r>
        <w:rPr>
          <w:rStyle w:val="Strong"/>
          <w:rFonts w:eastAsia="Arial" w:cs="Arial" w:ascii="Arial" w:hAnsi="Arial"/>
          <w:color w:themeColor="text1" w:val="000000"/>
        </w:rPr>
        <w:t xml:space="preserve">Diagrama de </w:t>
      </w:r>
      <w:r>
        <w:rPr>
          <w:rStyle w:val="Strong"/>
          <w:rFonts w:eastAsia="Arial" w:cs="Arial" w:ascii="Arial" w:hAnsi="Arial"/>
          <w:color w:themeColor="text1" w:val="000000"/>
        </w:rPr>
        <w:t>Classes</w:t>
      </w:r>
    </w:p>
    <w:p>
      <w:pPr>
        <w:pStyle w:val="BodyText"/>
        <w:rPr/>
      </w:pPr>
      <w:r>
        <w:rPr/>
        <w:t>Abaixo está o diagrama de classes, representando as principais entidades e relacionamentos no sistema: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Usuario</w:t>
      </w:r>
      <w:r>
        <w:rPr/>
        <w:t>: representa os usuários que interagem com o sistema, podendo ser autenticados pelo Active Directory.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Grupo</w:t>
      </w:r>
      <w:r>
        <w:rPr/>
        <w:t>: define grupos de usuários, possibilitando o gerenciamento de permissões coletivas.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Documento</w:t>
      </w:r>
      <w:r>
        <w:rPr/>
        <w:t>: representa os documentos gerenciados no sistema, com atributos como nome, revisão e categoria.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Categoria</w:t>
      </w:r>
      <w:r>
        <w:rPr/>
        <w:t>: classifica os documentos, permitindo uma organização estruturada.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Notificacao</w:t>
      </w:r>
      <w:r>
        <w:rPr/>
        <w:t>: registra notificações para os usuários, como solicitações de aprovação.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Acesso</w:t>
      </w:r>
      <w:r>
        <w:rPr/>
        <w:t>: armazena o histórico de acessos aos documentos, registrando usuário e data de visualização.</w:t>
      </w:r>
    </w:p>
    <w:p>
      <w:pPr>
        <w:pStyle w:val="BodyText"/>
        <w:rPr>
          <w:rStyle w:val="Emphasis"/>
        </w:rPr>
      </w:pPr>
      <w:r>
        <w:rPr/>
      </w:r>
    </w:p>
    <w:p>
      <w:pPr>
        <w:pStyle w:val="BodyText"/>
        <w:rPr>
          <w:rStyle w:val="Emphasis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150" cy="502666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2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6"/>
        <w:jc w:val="both"/>
        <w:rPr/>
      </w:pPr>
      <w:r>
        <w:rPr>
          <w:rStyle w:val="Strong"/>
          <w:rFonts w:eastAsia="Arial" w:cs="Arial" w:ascii="Arial" w:hAnsi="Arial"/>
          <w:color w:themeColor="text1" w:val="000000"/>
        </w:rPr>
        <w:t>Diagrama de Casos de Uso</w:t>
      </w:r>
    </w:p>
    <w:p>
      <w:pPr>
        <w:pStyle w:val="BodyText"/>
        <w:rPr>
          <w:rFonts w:ascii="Arial" w:hAnsi="Arial"/>
        </w:rPr>
      </w:pPr>
      <w:r>
        <w:rPr>
          <w:rFonts w:ascii="Arial" w:hAnsi="Arial"/>
        </w:rPr>
        <w:t>O diagrama de casos de uso detalha as principais interações entre os atores e o sistema. Os atores incluem: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Usuário</w:t>
      </w:r>
      <w:r>
        <w:rPr>
          <w:rFonts w:ascii="Arial" w:hAnsi="Arial"/>
        </w:rPr>
        <w:t xml:space="preserve">: Pode realizar login, visualizar documentos, </w:t>
      </w:r>
      <w:r>
        <w:rPr>
          <w:rFonts w:ascii="Arial" w:hAnsi="Arial"/>
        </w:rPr>
        <w:t>criar documentos, aprovar ou reprovar documentos, visualizar notificações e marcar notificações como lidas.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</w:rPr>
        <w:t>Administrador</w:t>
      </w:r>
      <w:r>
        <w:rPr>
          <w:rFonts w:ascii="Arial" w:hAnsi="Arial"/>
        </w:rPr>
        <w:t>: Responsável pela gestão de usuários e grupos, controle de permissões, e monitoramento de logs de acesso.</w:t>
      </w:r>
    </w:p>
    <w:p>
      <w:pPr>
        <w:pStyle w:val="BodyText"/>
        <w:rPr>
          <w:rFonts w:ascii="Arial" w:hAnsi="Arial"/>
        </w:rPr>
      </w:pPr>
      <w:r>
        <w:rPr>
          <w:rFonts w:ascii="Arial" w:hAnsi="Arial"/>
        </w:rPr>
        <w:t>Casos de uso principais: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Login</w:t>
      </w:r>
      <w:r>
        <w:rPr>
          <w:rFonts w:ascii="Arial" w:hAnsi="Arial"/>
        </w:rPr>
        <w:t>: Autenticação com o Active Directory.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 xml:space="preserve">Criar </w:t>
      </w:r>
      <w:r>
        <w:rPr>
          <w:rStyle w:val="Strong"/>
          <w:rFonts w:ascii="Arial" w:hAnsi="Arial"/>
        </w:rPr>
        <w:t xml:space="preserve"> Documentos</w:t>
      </w:r>
      <w:r>
        <w:rPr>
          <w:rFonts w:ascii="Arial" w:hAnsi="Arial"/>
        </w:rPr>
        <w:t>: Permite que usuários autorizados registrem novos documentos.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Aprovação de Documentos</w:t>
      </w:r>
      <w:r>
        <w:rPr>
          <w:rFonts w:ascii="Arial" w:hAnsi="Arial"/>
        </w:rPr>
        <w:t xml:space="preserve">: Fluxo de aprovação/reprovação realizado pelos </w:t>
      </w:r>
      <w:r>
        <w:rPr>
          <w:rFonts w:ascii="Arial" w:hAnsi="Arial"/>
        </w:rPr>
        <w:t xml:space="preserve">usuários </w:t>
      </w:r>
      <w:r>
        <w:rPr>
          <w:rFonts w:ascii="Arial" w:hAnsi="Arial"/>
        </w:rPr>
        <w:t>aprovadores.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</w:rPr>
        <w:t>Gestão de Usuários e Grupos</w:t>
      </w:r>
      <w:r>
        <w:rPr>
          <w:rFonts w:ascii="Arial" w:hAnsi="Arial"/>
        </w:rPr>
        <w:t>: Cadastro e administração de usuários e permiss</w:t>
      </w:r>
      <w:r>
        <w:rPr/>
        <w:t>ões.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ind w:hanging="283" w:left="709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Notificações: </w:t>
      </w:r>
      <w:r>
        <w:rPr>
          <w:rFonts w:ascii="Arial" w:hAnsi="Arial"/>
          <w:b w:val="false"/>
          <w:bCs w:val="false"/>
          <w:position w:val="0"/>
          <w:sz w:val="24"/>
          <w:vertAlign w:val="baseline"/>
        </w:rPr>
        <w:t>Gerenciadas pelo sistema quando o usuário realiza alguma ação que dispara o sinal.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51028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51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>
          <w:rStyle w:val="Strong"/>
          <w:rFonts w:ascii="Arial" w:hAnsi="Arial"/>
        </w:rPr>
        <w:t>4.3 Arquitetura do Software e Tecnologias Utilizadas</w:t>
      </w:r>
    </w:p>
    <w:p>
      <w:pPr>
        <w:pStyle w:val="BodyText"/>
        <w:rPr/>
      </w:pPr>
      <w:r>
        <w:rPr>
          <w:rFonts w:ascii="Arial" w:hAnsi="Arial"/>
        </w:rPr>
        <w:t xml:space="preserve">A arquitetura do sistema segue o padrão </w:t>
      </w:r>
      <w:r>
        <w:rPr>
          <w:rStyle w:val="Strong"/>
          <w:rFonts w:ascii="Arial" w:hAnsi="Arial"/>
        </w:rPr>
        <w:t>MVC (Model-View-Controller)</w:t>
      </w:r>
      <w:r>
        <w:rPr>
          <w:rFonts w:ascii="Arial" w:hAnsi="Arial"/>
        </w:rPr>
        <w:t>, utilizando o framework Django para organizar a aplicação de forma modular.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Modelos</w:t>
      </w:r>
      <w:r>
        <w:rPr>
          <w:rFonts w:ascii="Arial" w:hAnsi="Arial"/>
        </w:rPr>
        <w:t>: Representam a estrutura dos dados e realizam a comunicação com o banco de dados.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Views</w:t>
      </w:r>
      <w:r>
        <w:rPr>
          <w:rFonts w:ascii="Arial" w:hAnsi="Arial"/>
        </w:rPr>
        <w:t>: Gerenciam a lógica do sistema e processam as requisições.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</w:rPr>
        <w:t>Templates</w:t>
      </w:r>
      <w:r>
        <w:rPr>
          <w:rFonts w:ascii="Arial" w:hAnsi="Arial"/>
        </w:rPr>
        <w:t>: Arquivos HTML que definem a interface do usuário.</w:t>
      </w:r>
    </w:p>
    <w:p>
      <w:pPr>
        <w:pStyle w:val="BodyText"/>
        <w:rPr/>
      </w:pPr>
      <w:r>
        <w:rPr>
          <w:rStyle w:val="Strong"/>
          <w:rFonts w:ascii="Arial" w:hAnsi="Arial"/>
        </w:rPr>
        <w:t>Tecnologias Utilizadas</w:t>
      </w:r>
      <w:r>
        <w:rPr>
          <w:rFonts w:ascii="Arial" w:hAnsi="Arial"/>
        </w:rPr>
        <w:t>: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Backend</w:t>
      </w:r>
      <w:r>
        <w:rPr>
          <w:rFonts w:ascii="Arial" w:hAnsi="Arial"/>
        </w:rPr>
        <w:t xml:space="preserve">: Python, Django e </w:t>
      </w:r>
      <w:r>
        <w:rPr>
          <w:rStyle w:val="Cdigo-fonte"/>
          <w:rFonts w:ascii="Arial" w:hAnsi="Arial"/>
        </w:rPr>
        <w:t>ldap3</w:t>
      </w:r>
      <w:r>
        <w:rPr>
          <w:rFonts w:ascii="Arial" w:hAnsi="Arial"/>
        </w:rPr>
        <w:t xml:space="preserve"> para integração com Active Directory.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Banco de Dados</w:t>
      </w:r>
      <w:r>
        <w:rPr>
          <w:rFonts w:ascii="Arial" w:hAnsi="Arial"/>
        </w:rPr>
        <w:t>: MySQL, para armazenamento de dados estruturado.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Frontend</w:t>
      </w:r>
      <w:r>
        <w:rPr>
          <w:rFonts w:ascii="Arial" w:hAnsi="Arial"/>
        </w:rPr>
        <w:t>: HTML, CSS e JavaScript para construção das interfaces.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</w:rPr>
        <w:t>Controle de Versionamento</w:t>
      </w:r>
      <w:r>
        <w:rPr>
          <w:rFonts w:ascii="Arial" w:hAnsi="Arial"/>
        </w:rPr>
        <w:t>: Git e GitHub para versionamento e armazenamento de código.</w:t>
      </w:r>
    </w:p>
    <w:p>
      <w:pPr>
        <w:pStyle w:val="BodyText"/>
        <w:rPr/>
      </w:pPr>
      <w:r>
        <w:rPr>
          <w:rStyle w:val="Strong"/>
          <w:rFonts w:ascii="Arial" w:hAnsi="Arial"/>
        </w:rPr>
        <w:t>Requisitos de Implantação</w:t>
      </w:r>
      <w:r>
        <w:rPr>
          <w:rFonts w:ascii="Arial" w:hAnsi="Arial"/>
        </w:rPr>
        <w:t>: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Servidor</w:t>
      </w:r>
      <w:r>
        <w:rPr>
          <w:rFonts w:ascii="Arial" w:hAnsi="Arial"/>
        </w:rPr>
        <w:t>: Linux (Ubuntu ou CentOS) ou Windows Server.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</w:rPr>
        <w:t>Dependências</w:t>
      </w:r>
      <w:r>
        <w:rPr>
          <w:rFonts w:ascii="Arial" w:hAnsi="Arial"/>
        </w:rPr>
        <w:t>: Python 3.</w:t>
      </w:r>
      <w:r>
        <w:rPr>
          <w:rFonts w:ascii="Arial" w:hAnsi="Arial"/>
        </w:rPr>
        <w:t>12</w:t>
      </w:r>
      <w:r>
        <w:rPr>
          <w:rFonts w:ascii="Arial" w:hAnsi="Arial"/>
        </w:rPr>
        <w:t xml:space="preserve">+, Django, </w:t>
      </w:r>
      <w:r>
        <w:rPr>
          <w:rStyle w:val="Cdigo-fonte"/>
          <w:rFonts w:ascii="Arial" w:hAnsi="Arial"/>
        </w:rPr>
        <w:t>ldap3</w:t>
      </w:r>
      <w:r>
        <w:rPr>
          <w:rFonts w:ascii="Arial" w:hAnsi="Arial"/>
        </w:rPr>
        <w:t>, Aspose.Words.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</w:rPr>
        <w:t>Navegadores</w:t>
      </w:r>
      <w:r>
        <w:rPr>
          <w:rFonts w:ascii="Arial" w:hAnsi="Arial"/>
        </w:rPr>
        <w:t>: Compatível com Google Chrome, Mozilla Firefox e Microsoft Edge.</w:t>
      </w:r>
    </w:p>
    <w:p>
      <w:pPr>
        <w:pStyle w:val="BodyText"/>
        <w:rPr/>
      </w:pPr>
      <w:r>
        <w:rPr>
          <w:rStyle w:val="Strong"/>
        </w:rPr>
        <w:t>4.4 Telas e Códigos Relevantes</w:t>
      </w:r>
    </w:p>
    <w:p>
      <w:pPr>
        <w:pStyle w:val="BodyText"/>
        <w:rPr/>
      </w:pPr>
      <w:r>
        <w:rPr/>
        <w:t>As principais interfaces desenvolvidas incluem: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Tela de Login</w:t>
      </w:r>
      <w:r>
        <w:rPr/>
        <w:t>: Autenticação via Active Directory.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Cadastro de Documentos</w:t>
      </w:r>
      <w:r>
        <w:rPr/>
        <w:t>: Formulário para adicionar novos documentos, permitindo upload e categorização.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Aprovação de Documentos</w:t>
      </w:r>
      <w:r>
        <w:rPr/>
        <w:t>: Tela para revisores aprovar/reprovar documentos.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Listagem de Documentos</w:t>
      </w:r>
      <w:r>
        <w:rPr/>
        <w:t>: Exibe documentos aprovados, com filtros de busca.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Notificações</w:t>
      </w:r>
      <w:r>
        <w:rPr/>
        <w:t>: Exibe notificações pendentes para os usuários.</w:t>
      </w:r>
    </w:p>
    <w:p>
      <w:pPr>
        <w:pStyle w:val="BodyText"/>
        <w:rPr>
          <w:rStyle w:val="Emphasi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217805</wp:posOffset>
            </wp:positionH>
            <wp:positionV relativeFrom="paragraph">
              <wp:posOffset>-33655</wp:posOffset>
            </wp:positionV>
            <wp:extent cx="5323840" cy="25044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color w:themeColor="text1" w:val="000000"/>
        </w:rPr>
      </w:pPr>
      <w:r>
        <w:rPr/>
      </w:r>
    </w:p>
    <w:p>
      <w:pPr>
        <w:pStyle w:val="BodyText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BodyText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>
          <w:rStyle w:val="Strong"/>
          <w:rFonts w:eastAsia="Arial" w:cs="Arial" w:ascii="Arial" w:hAnsi="Arial"/>
          <w:color w:themeColor="text1" w:val="000000"/>
        </w:rPr>
        <w:t>Códigos Relevantes</w:t>
      </w:r>
      <w:r>
        <w:rPr>
          <w:rFonts w:eastAsia="Arial" w:cs="Arial" w:ascii="Arial" w:hAnsi="Arial"/>
          <w:color w:themeColor="text1" w:val="000000"/>
        </w:rPr>
        <w:t>:</w:t>
      </w:r>
    </w:p>
    <w:p>
      <w:pPr>
        <w:pStyle w:val="BodyText"/>
        <w:rPr/>
      </w:pPr>
      <w:r>
        <w:rPr/>
        <w:t>Exemplo de autenticação via Active Directory:</w:t>
      </w:r>
    </w:p>
    <w:p>
      <w:pPr>
        <w:pStyle w:val="Normal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-57785</wp:posOffset>
            </wp:positionV>
            <wp:extent cx="5111750" cy="476885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76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color w:themeColor="text1" w:val="000000"/>
        </w:rPr>
        <w:t xml:space="preserve">Código para criação de um novo documento e atribuição de aprovador: </w:t>
      </w:r>
    </w:p>
    <w:p>
      <w:pPr>
        <w:pStyle w:val="Normal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5088890" cy="275526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75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/>
      </w:r>
    </w:p>
    <w:p>
      <w:pPr>
        <w:pStyle w:val="BodyText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>
          <w:rStyle w:val="Strong"/>
          <w:rFonts w:eastAsia="Arial" w:cs="Arial" w:ascii="Arial" w:hAnsi="Arial"/>
          <w:color w:themeColor="text1" w:val="000000"/>
        </w:rPr>
        <w:t>4.5 Repositório do Código-Fonte</w:t>
      </w:r>
    </w:p>
    <w:p>
      <w:pPr>
        <w:pStyle w:val="BodyText"/>
        <w:rPr/>
      </w:pPr>
      <w:r>
        <w:rPr/>
        <w:t>O código completo do sistema de gestão de documentos está disponível em um repositório no GitHub, facilitando o acesso e a colaboração no desenvolvimento do projeto.</w:t>
      </w:r>
    </w:p>
    <w:p>
      <w:pPr>
        <w:pStyle w:val="BodyText"/>
        <w:rPr/>
      </w:pPr>
      <w:r>
        <w:rPr>
          <w:rStyle w:val="Strong"/>
        </w:rPr>
        <w:t>Link do Repositório</w:t>
      </w:r>
      <w:r>
        <w:rPr/>
        <w:t>: https://github.com/matheusmorais31/Portal_Rotoplastyc</w:t>
      </w:r>
    </w:p>
    <w:p>
      <w:pPr>
        <w:pStyle w:val="Normal"/>
        <w:spacing w:lineRule="auto" w:line="271" w:before="0" w:after="200"/>
        <w:ind w:left="1440"/>
        <w:jc w:val="both"/>
        <w:rPr>
          <w:rFonts w:ascii="Arial" w:hAnsi="Arial" w:eastAsia="Arial" w:cs="Arial"/>
          <w:color w:themeColor="text1" w:val="000000"/>
        </w:rPr>
      </w:pPr>
      <w:r>
        <w:rPr/>
      </w:r>
    </w:p>
    <w:p>
      <w:pPr>
        <w:pStyle w:val="Normal"/>
        <w:spacing w:lineRule="auto" w:line="271" w:before="0" w:after="20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 xml:space="preserve">5. CONSIDERAÇÕES FINAIS </w:t>
      </w:r>
    </w:p>
    <w:p>
      <w:pPr>
        <w:pStyle w:val="Normal"/>
        <w:spacing w:lineRule="auto" w:line="271" w:before="0" w:after="20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BodyText"/>
        <w:spacing w:lineRule="auto" w:line="360" w:before="0" w:after="20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>O desenvolvimento do Sistema de Gestão de Documentos integrado ao Active Directory alcançou os objetivos propostos, proporcionando uma solução eficiente e segura para a administração de documentos na organização. A integração com o Active Directory permitiu autenticação centralizada, garantindo que apenas usuários autorizados acessem o sistema, o que reforça a segurança e facilita a gestão de permissões.</w:t>
      </w:r>
    </w:p>
    <w:p>
      <w:pPr>
        <w:pStyle w:val="BodyText"/>
        <w:rPr/>
      </w:pPr>
      <w:r>
        <w:rPr/>
        <w:t>As funcionalidades implementadas, como cadastro, aprovação, visualização e busca de documentos, além do registro detalhado de acessos, contribuíram para a melhoria dos processos internos, reduzindo erros e aumentando a eficiência operacional. A utilização de tecnologias como Python, Django, MySQL e integração com o Active Directory demonstrou-se adequada para atender às necessidades do projeto, oferecendo uma base sólida e escalável para futuras expansões.</w:t>
      </w:r>
    </w:p>
    <w:p>
      <w:pPr>
        <w:pStyle w:val="BodyText"/>
        <w:rPr/>
      </w:pPr>
      <w:r>
        <w:rPr/>
        <w:t>Para trabalhos futuros, sugere-se a implementação de recursos adicionais, como a integração com sistemas de armazenamento em nuvem, permitindo maior flexibilidade e acessibilidade aos documentos. Além disso, a adoção de técnicas de inteligência artificial para categorização automática de documentos e detecção de padrões de uso pode agregar valor ao sistema, aprimorando ainda mais a gestão documental na organização.</w:t>
      </w:r>
    </w:p>
    <w:p>
      <w:pPr>
        <w:pStyle w:val="Normal"/>
        <w:spacing w:lineRule="auto" w:line="360" w:before="0" w:after="20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/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spacing w:lineRule="auto" w:line="276" w:before="0" w:after="200"/>
        <w:rPr>
          <w:rFonts w:ascii="Arial" w:hAnsi="Arial" w:eastAsia="Arial" w:cs="Arial"/>
          <w:b/>
          <w:color w:themeColor="text1" w:val="000000"/>
        </w:rPr>
      </w:pPr>
      <w:r>
        <w:rPr>
          <w:rFonts w:eastAsia="Arial" w:cs="Arial" w:ascii="Arial" w:hAnsi="Arial"/>
          <w:b/>
          <w:color w:themeColor="text1" w:val="000000"/>
        </w:rPr>
        <w:t>REFERÊNCIAS BIBLIOGRÁFICAS</w:t>
      </w:r>
    </w:p>
    <w:p>
      <w:pPr>
        <w:pStyle w:val="Normal"/>
        <w:spacing w:lineRule="auto" w:line="360" w:before="0" w:after="200"/>
        <w:ind w:firstLine="720"/>
        <w:jc w:val="both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spacing w:lineRule="auto" w:line="276" w:before="0" w:after="200"/>
        <w:rPr>
          <w:rFonts w:ascii="Arial" w:hAnsi="Arial" w:eastAsia="Arial" w:cs="Arial"/>
          <w:color w:val="FF0000"/>
        </w:rPr>
      </w:pPr>
      <w:r>
        <w:rPr>
          <w:rFonts w:eastAsia="Arial" w:cs="Arial" w:ascii="Arial" w:hAnsi="Arial"/>
          <w:color w:themeColor="text1" w:val="000000"/>
        </w:rPr>
        <w:t xml:space="preserve">Nesta seção devem ser apresentadas as referências referenciadas nas seções anteriores </w:t>
      </w:r>
      <w:r>
        <w:rPr>
          <w:rFonts w:eastAsia="Arial" w:cs="Arial" w:ascii="Arial" w:hAnsi="Arial"/>
          <w:b/>
          <w:color w:val="FF0000"/>
        </w:rPr>
        <w:t>(VERIFICAR NORMA ABNT E E-BOOK DO TCC)</w:t>
      </w:r>
    </w:p>
    <w:p>
      <w:pPr>
        <w:pStyle w:val="Normal"/>
        <w:spacing w:lineRule="auto" w:line="276" w:before="0" w:after="20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  <w:t xml:space="preserve">Devem estar em ordem alfabética e seguir a norma ABNT. </w:t>
      </w:r>
    </w:p>
    <w:p>
      <w:pPr>
        <w:pStyle w:val="Normal"/>
        <w:spacing w:lineRule="auto" w:line="276" w:before="0" w:after="200"/>
        <w:rPr>
          <w:rFonts w:ascii="Arial" w:hAnsi="Arial" w:eastAsia="Arial" w:cs="Arial"/>
          <w:color w:val="FF0000"/>
        </w:rPr>
      </w:pPr>
      <w:r>
        <w:rPr>
          <w:rFonts w:eastAsia="Arial" w:cs="Arial" w:ascii="Arial" w:hAnsi="Arial"/>
          <w:b/>
          <w:color w:val="FF0000"/>
        </w:rPr>
        <w:t>Atenção</w:t>
      </w:r>
      <w:r>
        <w:rPr>
          <w:rFonts w:eastAsia="Arial" w:cs="Arial" w:ascii="Arial" w:hAnsi="Arial"/>
          <w:color w:val="FF0000"/>
        </w:rPr>
        <w:t xml:space="preserve">: formatação do texto das referências: fonte Arial 10, e dos parágrafos deve ser com espaçamento simples e espaçamento 1 entre linhas. </w:t>
      </w:r>
    </w:p>
    <w:p>
      <w:pPr>
        <w:pStyle w:val="Normal"/>
        <w:spacing w:lineRule="auto" w:line="276" w:before="0" w:after="200"/>
        <w:rPr>
          <w:rFonts w:ascii="Arial" w:hAnsi="Arial" w:eastAsia="Arial" w:cs="Arial"/>
          <w:color w:themeColor="text1" w:val="000000"/>
        </w:rPr>
      </w:pPr>
      <w:r>
        <w:rPr>
          <w:rFonts w:eastAsia="Arial" w:cs="Arial" w:ascii="Arial" w:hAnsi="Arial"/>
          <w:color w:themeColor="text1" w:val="000000"/>
        </w:rPr>
      </w:r>
    </w:p>
    <w:p>
      <w:pPr>
        <w:pStyle w:val="Normal"/>
        <w:spacing w:lineRule="auto" w:line="276" w:before="0" w:after="200"/>
        <w:rPr>
          <w:rFonts w:ascii="Arial" w:hAnsi="Arial" w:eastAsia="Arial" w:cs="Arial"/>
          <w:b/>
          <w:color w:themeColor="text1" w:val="000000"/>
          <w:sz w:val="20"/>
        </w:rPr>
      </w:pPr>
      <w:r>
        <w:rPr>
          <w:rFonts w:eastAsia="Arial" w:cs="Arial" w:ascii="Arial" w:hAnsi="Arial"/>
          <w:color w:themeColor="text1" w:val="000000"/>
          <w:sz w:val="20"/>
        </w:rPr>
        <w:t>Exemplos:</w:t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  <w:t xml:space="preserve">ABREU, Marina Maciel. </w:t>
      </w:r>
      <w:r>
        <w:rPr>
          <w:rFonts w:eastAsia="Arial" w:cs="Arial" w:ascii="Arial" w:hAnsi="Arial"/>
          <w:b/>
          <w:color w:themeColor="text1" w:val="000000"/>
          <w:sz w:val="20"/>
          <w:szCs w:val="20"/>
        </w:rPr>
        <w:t>Serviço Social e a organização da cultura: perfis pedagógicos da prática profissional</w:t>
      </w:r>
      <w:r>
        <w:rPr>
          <w:rFonts w:eastAsia="Arial" w:cs="Arial" w:ascii="Arial" w:hAnsi="Arial"/>
          <w:color w:themeColor="text1" w:val="000000"/>
          <w:sz w:val="20"/>
          <w:szCs w:val="20"/>
        </w:rPr>
        <w:t>. São Paulo: Cortez, 2002.</w:t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</w:r>
    </w:p>
    <w:p>
      <w:pPr>
        <w:pStyle w:val="Normal"/>
        <w:widowControl w:val="false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  <w:t xml:space="preserve">BRASIL. Ministério da Saúde. </w:t>
      </w:r>
      <w:r>
        <w:rPr>
          <w:rFonts w:eastAsia="Arial" w:cs="Arial" w:ascii="Arial" w:hAnsi="Arial"/>
          <w:b/>
          <w:color w:themeColor="text1" w:val="000000"/>
          <w:sz w:val="20"/>
          <w:szCs w:val="20"/>
        </w:rPr>
        <w:t>Decreto nº 7.602 de 7 de novembro de 2011</w:t>
      </w:r>
      <w:r>
        <w:rPr>
          <w:rFonts w:eastAsia="Arial" w:cs="Arial" w:ascii="Arial" w:hAnsi="Arial"/>
          <w:color w:themeColor="text1" w:val="000000"/>
          <w:sz w:val="20"/>
          <w:szCs w:val="20"/>
        </w:rPr>
        <w:t>. Política Nacional de Segurança e Saúde no Trabalho (PNSST). Brasília, DF: MS, 2011.</w:t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  <w:t xml:space="preserve">CANAL, P.; CRUZ, R. M. Aspectos psicológicos e reabilitação profissional: revisão de literatura. </w:t>
      </w:r>
      <w:r>
        <w:rPr>
          <w:rFonts w:eastAsia="Arial" w:cs="Arial" w:ascii="Arial" w:hAnsi="Arial"/>
          <w:b/>
          <w:color w:themeColor="text1" w:val="000000"/>
          <w:sz w:val="20"/>
          <w:szCs w:val="20"/>
        </w:rPr>
        <w:t>Estudos de Psicologia</w:t>
      </w:r>
      <w:r>
        <w:rPr>
          <w:rFonts w:eastAsia="Arial" w:cs="Arial" w:ascii="Arial" w:hAnsi="Arial"/>
          <w:color w:themeColor="text1" w:val="000000"/>
          <w:sz w:val="20"/>
          <w:szCs w:val="20"/>
        </w:rPr>
        <w:t>, Campinas, v. 30, n. 4, p. 593-601, out./dez. 2013. Disponível em: &lt;http://www.scielo.br/scielo. php?pid=S0103-166X2013000400 012&amp;script=sci_abstract&amp;tlng=pt&gt;. Acesso em: 14 jun. 2016.</w:t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</w:r>
    </w:p>
    <w:p>
      <w:pPr>
        <w:pStyle w:val="Normal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  <w:t xml:space="preserve">CANAL, P.; CRUZ, R. M. Aspectos psicológicos e reabilitação profissional: revisão de literatura. </w:t>
      </w:r>
      <w:r>
        <w:rPr>
          <w:rFonts w:eastAsia="Arial" w:cs="Arial" w:ascii="Arial" w:hAnsi="Arial"/>
          <w:b/>
          <w:color w:themeColor="text1" w:val="000000"/>
          <w:sz w:val="20"/>
          <w:szCs w:val="20"/>
        </w:rPr>
        <w:t>Estudos de Psicologia</w:t>
      </w:r>
      <w:r>
        <w:rPr>
          <w:rFonts w:eastAsia="Arial" w:cs="Arial" w:ascii="Arial" w:hAnsi="Arial"/>
          <w:color w:themeColor="text1" w:val="000000"/>
          <w:sz w:val="20"/>
          <w:szCs w:val="20"/>
        </w:rPr>
        <w:t>, Campinas, v. 30, n. 4, p. 593-601, out./dez. 2013.</w:t>
      </w:r>
    </w:p>
    <w:p>
      <w:pPr>
        <w:pStyle w:val="Normal"/>
        <w:widowControl w:val="false"/>
        <w:rPr>
          <w:rFonts w:ascii="Arial" w:hAnsi="Arial" w:eastAsia="Arial" w:cs="Arial"/>
          <w:color w:themeColor="text1" w:val="000000"/>
          <w:sz w:val="20"/>
          <w:szCs w:val="20"/>
        </w:rPr>
      </w:pPr>
      <w:r>
        <w:rPr>
          <w:rFonts w:eastAsia="Arial" w:cs="Arial" w:ascii="Arial" w:hAnsi="Arial"/>
          <w:color w:themeColor="text1" w:val="000000"/>
          <w:sz w:val="20"/>
          <w:szCs w:val="20"/>
        </w:rPr>
      </w:r>
    </w:p>
    <w:sectPr>
      <w:headerReference w:type="even" r:id="rId7"/>
      <w:headerReference w:type="default" r:id="rId8"/>
      <w:headerReference w:type="first" r:id="rId9"/>
      <w:footerReference w:type="even" r:id="rId10"/>
      <w:footerReference w:type="default" r:id="rId11"/>
      <w:footerReference w:type="first" r:id="rId12"/>
      <w:type w:val="nextPage"/>
      <w:pgSz w:w="11906" w:h="16838"/>
      <w:pgMar w:left="1701" w:right="1134" w:gutter="0" w:header="709" w:top="1701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egoe UI">
    <w:charset w:val="00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jc w:val="both"/>
      <w:rPr>
        <w:rFonts w:ascii="Arial" w:hAnsi="Arial" w:eastAsia="Arial" w:cs="Arial"/>
        <w:b/>
        <w:sz w:val="16"/>
        <w:szCs w:val="16"/>
      </w:rPr>
    </w:pPr>
    <w:r>
      <w:rPr>
        <w:rFonts w:eastAsia="Arial" w:cs="Arial" w:ascii="Arial" w:hAnsi="Arial"/>
        <w:b/>
        <w:sz w:val="16"/>
        <w:szCs w:val="16"/>
      </w:rPr>
    </w:r>
  </w:p>
  <w:tbl>
    <w:tblPr>
      <w:tblStyle w:val="a"/>
      <w:tblW w:w="9030" w:type="dxa"/>
      <w:jc w:val="center"/>
      <w:tblInd w:w="0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firstRow="0" w:noVBand="1" w:lastRow="0" w:firstColumn="0" w:lastColumn="0" w:noHBand="1" w:val="0600"/>
    </w:tblPr>
    <w:tblGrid>
      <w:gridCol w:w="8115"/>
      <w:gridCol w:w="914"/>
    </w:tblGrid>
    <w:tr>
      <w:trPr/>
      <w:tc>
        <w:tcPr>
          <w:tcW w:w="8115" w:type="dxa"/>
          <w:tcBorders/>
          <w:shd w:color="auto" w:fill="auto" w:val="clear"/>
          <w:vAlign w:val="center"/>
        </w:tcPr>
        <w:p>
          <w:pPr>
            <w:pStyle w:val="Normal"/>
            <w:widowControl w:val="false"/>
            <w:jc w:val="both"/>
            <w:rPr>
              <w:rFonts w:ascii="Arial" w:hAnsi="Arial" w:eastAsia="Arial" w:cs="Arial"/>
              <w:b/>
              <w:sz w:val="16"/>
              <w:szCs w:val="16"/>
            </w:rPr>
          </w:pPr>
          <w:r>
            <w:rPr>
              <w:rFonts w:eastAsia="Arial" w:cs="Arial" w:ascii="Arial" w:hAnsi="Arial"/>
              <w:i/>
              <w:sz w:val="16"/>
              <w:szCs w:val="16"/>
            </w:rPr>
            <w:t>Projeto entregue ao Curso EaD de Bacharelado em Engenharia de Software como pré-requisito obrigatório à obtenção do título de Bacharel em Engenharia de Software.</w:t>
          </w:r>
        </w:p>
      </w:tc>
      <w:tc>
        <w:tcPr>
          <w:tcW w:w="914" w:type="dxa"/>
          <w:tcBorders/>
          <w:shd w:color="auto" w:fill="auto" w:val="clear"/>
          <w:vAlign w:val="center"/>
        </w:tcPr>
        <w:p>
          <w:pPr>
            <w:pStyle w:val="Normal"/>
            <w:widowControl w:val="false"/>
            <w:jc w:val="both"/>
            <w:rPr>
              <w:rFonts w:ascii="Arial" w:hAnsi="Arial" w:eastAsia="Arial" w:cs="Arial"/>
              <w:b/>
              <w:sz w:val="18"/>
              <w:szCs w:val="18"/>
            </w:rPr>
          </w:pPr>
          <w:r>
            <w:rPr>
              <w:rFonts w:eastAsia="Arial" w:cs="Arial" w:ascii="Arial" w:hAnsi="Arial"/>
              <w:b/>
              <w:sz w:val="18"/>
              <w:szCs w:val="18"/>
            </w:rPr>
            <w:fldChar w:fldCharType="begin"/>
          </w:r>
          <w:r>
            <w:rPr>
              <w:sz w:val="18"/>
              <w:b/>
              <w:szCs w:val="18"/>
              <w:rFonts w:eastAsia="Arial" w:cs="Arial" w:ascii="Arial" w:hAnsi="Arial"/>
            </w:rPr>
            <w:instrText xml:space="preserve"> PAGE </w:instrText>
          </w:r>
          <w:r>
            <w:rPr>
              <w:sz w:val="18"/>
              <w:b/>
              <w:szCs w:val="18"/>
              <w:rFonts w:eastAsia="Arial" w:cs="Arial" w:ascii="Arial" w:hAnsi="Arial"/>
            </w:rPr>
            <w:fldChar w:fldCharType="separate"/>
          </w:r>
          <w:r>
            <w:rPr>
              <w:sz w:val="18"/>
              <w:b/>
              <w:szCs w:val="18"/>
              <w:rFonts w:eastAsia="Arial" w:cs="Arial" w:ascii="Arial" w:hAnsi="Arial"/>
            </w:rPr>
            <w:t>11</w:t>
          </w:r>
          <w:r>
            <w:rPr>
              <w:sz w:val="18"/>
              <w:b/>
              <w:szCs w:val="18"/>
              <w:rFonts w:eastAsia="Arial" w:cs="Arial" w:ascii="Arial" w:hAnsi="Arial"/>
            </w:rPr>
            <w:fldChar w:fldCharType="end"/>
          </w:r>
          <w:r>
            <w:rPr>
              <w:rFonts w:eastAsia="Arial" w:cs="Arial" w:ascii="Arial" w:hAnsi="Arial"/>
              <w:b/>
              <w:sz w:val="18"/>
              <w:szCs w:val="18"/>
            </w:rPr>
            <w:t xml:space="preserve"> </w:t>
          </w:r>
          <w:r>
            <w:rPr>
              <w:rFonts w:eastAsia="Arial" w:cs="Arial" w:ascii="Arial" w:hAnsi="Arial"/>
              <w:b/>
              <w:sz w:val="18"/>
              <w:szCs w:val="18"/>
            </w:rPr>
            <w:t xml:space="preserve">de </w:t>
          </w:r>
          <w:r>
            <w:rPr>
              <w:rFonts w:eastAsia="Arial" w:cs="Arial" w:ascii="Arial" w:hAnsi="Arial"/>
              <w:b/>
              <w:sz w:val="18"/>
              <w:szCs w:val="18"/>
            </w:rPr>
            <w:fldChar w:fldCharType="begin"/>
          </w:r>
          <w:r>
            <w:rPr>
              <w:sz w:val="18"/>
              <w:b/>
              <w:szCs w:val="18"/>
              <w:rFonts w:eastAsia="Arial" w:cs="Arial" w:ascii="Arial" w:hAnsi="Arial"/>
            </w:rPr>
            <w:instrText xml:space="preserve"> NUMPAGES </w:instrText>
          </w:r>
          <w:r>
            <w:rPr>
              <w:sz w:val="18"/>
              <w:b/>
              <w:szCs w:val="18"/>
              <w:rFonts w:eastAsia="Arial" w:cs="Arial" w:ascii="Arial" w:hAnsi="Arial"/>
            </w:rPr>
            <w:fldChar w:fldCharType="separate"/>
          </w:r>
          <w:r>
            <w:rPr>
              <w:sz w:val="18"/>
              <w:b/>
              <w:szCs w:val="18"/>
              <w:rFonts w:eastAsia="Arial" w:cs="Arial" w:ascii="Arial" w:hAnsi="Arial"/>
            </w:rPr>
            <w:t>11</w:t>
          </w:r>
          <w:r>
            <w:rPr>
              <w:sz w:val="18"/>
              <w:b/>
              <w:szCs w:val="18"/>
              <w:rFonts w:eastAsia="Arial" w:cs="Arial" w:ascii="Arial" w:hAnsi="Arial"/>
            </w:rPr>
            <w:fldChar w:fldCharType="end"/>
          </w:r>
        </w:p>
      </w:tc>
    </w:tr>
  </w:tbl>
  <w:p>
    <w:pPr>
      <w:pStyle w:val="Normal"/>
      <w:widowControl w:val="false"/>
      <w:jc w:val="both"/>
      <w:rPr>
        <w:rFonts w:ascii="Arial" w:hAnsi="Arial" w:eastAsia="Arial" w:cs="Arial"/>
        <w:i/>
        <w:i/>
        <w:sz w:val="16"/>
        <w:szCs w:val="16"/>
      </w:rPr>
    </w:pPr>
    <w:r>
      <w:rPr>
        <w:rFonts w:eastAsia="Arial" w:cs="Arial" w:ascii="Arial" w:hAnsi="Arial"/>
        <w:i/>
        <w:sz w:val="16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252" w:leader="none"/>
        <w:tab w:val="right" w:pos="8504" w:leader="none"/>
      </w:tabs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  <w:p>
    <w:pPr>
      <w:pStyle w:val="Normal"/>
      <w:tabs>
        <w:tab w:val="clear" w:pos="720"/>
        <w:tab w:val="center" w:pos="4252" w:leader="none"/>
        <w:tab w:val="right" w:pos="8504" w:leader="none"/>
      </w:tabs>
      <w:ind w:right="3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252" w:leader="none"/>
        <w:tab w:val="right" w:pos="8504" w:leader="none"/>
      </w:tabs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/>
      <w:drawing>
        <wp:inline distT="0" distB="0" distL="0" distR="0">
          <wp:extent cx="1229995" cy="1094740"/>
          <wp:effectExtent l="0" t="0" r="0" b="0"/>
          <wp:docPr id="6" name="image2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29995" cy="10947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comentrioChar" w:customStyle="1">
    <w:name w:val="Texto de comentário Char"/>
    <w:basedOn w:val="DefaultParagraphFont"/>
    <w:uiPriority w:val="99"/>
    <w:semiHidden/>
    <w:qFormat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2948a6"/>
    <w:rPr>
      <w:rFonts w:ascii="Segoe UI" w:hAnsi="Segoe UI" w:cs="Segoe UI"/>
      <w:sz w:val="18"/>
      <w:szCs w:val="18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Cdigo-fonte">
    <w:name w:val="Código-fonte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TextodecomentrioChar"/>
    <w:uiPriority w:val="99"/>
    <w:semiHidden/>
    <w:unhideWhenUsed/>
    <w:pPr/>
    <w:rPr>
      <w:sz w:val="20"/>
      <w:szCs w:val="20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2948a6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852d5"/>
    <w:pPr>
      <w:spacing w:before="0" w:after="0"/>
      <w:ind w:left="720"/>
      <w:contextualSpacing/>
    </w:pPr>
    <w:rPr/>
  </w:style>
  <w:style w:type="paragraph" w:styleId="Default" w:customStyle="1">
    <w:name w:val="Default"/>
    <w:qFormat/>
    <w:rsid w:val="0017487d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BR" w:eastAsia="pt-BR" w:bidi="ar-SA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Cabealhoerodap"/>
    <w:pPr/>
    <w:rPr/>
  </w:style>
  <w:style w:type="paragraph" w:styleId="Footer">
    <w:name w:val="footer"/>
    <w:basedOn w:val="Cabealhoerodap"/>
    <w:pPr/>
    <w:rPr/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<Relationship Id="rId18" Type="http://schemas.openxmlformats.org/officeDocument/2006/relationships/customXml" Target="../customXml/item2.xml"/><Relationship Id="rId19" Type="http://schemas.openxmlformats.org/officeDocument/2006/relationships/customXml" Target="../customXml/item3.xml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6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3E905C6B5D7054D8501A76273BE0135" ma:contentTypeVersion="13" ma:contentTypeDescription="Crie um novo documento." ma:contentTypeScope="" ma:versionID="f93f02c6d8a30e4ff248bc676cd4de10">
  <xsd:schema xmlns:xsd="http://www.w3.org/2001/XMLSchema" xmlns:xs="http://www.w3.org/2001/XMLSchema" xmlns:p="http://schemas.microsoft.com/office/2006/metadata/properties" xmlns:ns2="9a566ec1-622b-4c65-a78c-f97fd45671ee" xmlns:ns3="30b009f7-1883-471b-aa86-3f683f4c3231" targetNamespace="http://schemas.microsoft.com/office/2006/metadata/properties" ma:root="true" ma:fieldsID="552b7fe6b6833630890be5cdc65e3885" ns2:_="" ns3:_="">
    <xsd:import namespace="9a566ec1-622b-4c65-a78c-f97fd45671ee"/>
    <xsd:import namespace="30b009f7-1883-471b-aa86-3f683f4c32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566ec1-622b-4c65-a78c-f97fd45671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b009f7-1883-471b-aa86-3f683f4c32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BA6F9F-1C96-48CD-AC32-1D18633F48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566ec1-622b-4c65-a78c-f97fd45671ee"/>
    <ds:schemaRef ds:uri="30b009f7-1883-471b-aa86-3f683f4c3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1C5C08-408D-4756-BE89-29086F941E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23CAD2A-5C51-44E4-B37F-DEBD2895DA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Application>LibreOffice/24.8.2.1$Windows_X86_64 LibreOffice_project/0f794b6e29741098670a3b95d60478a65d05ef13</Application>
  <AppVersion>15.0000</AppVersion>
  <Pages>11</Pages>
  <Words>2054</Words>
  <Characters>12739</Characters>
  <CharactersWithSpaces>14645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2024-10-30T17:58:00Z</dcterms:created>
  <dc:creator>Carlos Danilo Luz</dc:creator>
  <dc:description/>
  <dc:language>pt-BR</dc:language>
  <cp:lastModifiedBy/>
  <dcterms:modified xsi:type="dcterms:W3CDTF">2024-11-05T11:30:47Z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0x010100F3E905C6B5D7054D8501A76273BE0135</vt:lpwstr>
  </property>
</Properties>
</file>