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059" w:rsidRPr="00057D54" w:rsidRDefault="00057D54" w:rsidP="00057D54">
      <w:pPr>
        <w:jc w:val="center"/>
        <w:rPr>
          <w:rFonts w:ascii="Arial" w:hAnsi="Arial" w:cs="Arial"/>
          <w:b/>
          <w:sz w:val="32"/>
          <w:szCs w:val="32"/>
        </w:rPr>
      </w:pPr>
      <w:r w:rsidRPr="00057D54">
        <w:rPr>
          <w:rFonts w:ascii="Arial" w:hAnsi="Arial" w:cs="Arial"/>
          <w:b/>
          <w:sz w:val="32"/>
          <w:szCs w:val="32"/>
        </w:rPr>
        <w:t>Atividade Avaliativa – Manutenção de Software (07/04)</w:t>
      </w:r>
    </w:p>
    <w:p w:rsidR="00A34903" w:rsidRDefault="00A34903" w:rsidP="00A34903">
      <w:pPr>
        <w:rPr>
          <w:rFonts w:ascii="Arial" w:hAnsi="Arial" w:cs="Arial"/>
          <w:sz w:val="24"/>
          <w:szCs w:val="24"/>
        </w:rPr>
      </w:pPr>
    </w:p>
    <w:p w:rsidR="00057D54" w:rsidRPr="00D66193" w:rsidRDefault="00A34903" w:rsidP="00A34903">
      <w:pPr>
        <w:rPr>
          <w:rFonts w:ascii="Arial" w:hAnsi="Arial" w:cs="Arial"/>
          <w:b/>
          <w:sz w:val="24"/>
          <w:szCs w:val="24"/>
        </w:rPr>
      </w:pPr>
      <w:bookmarkStart w:id="0" w:name="_GoBack"/>
      <w:r w:rsidRPr="00D66193">
        <w:rPr>
          <w:rFonts w:ascii="Arial" w:hAnsi="Arial" w:cs="Arial"/>
          <w:b/>
          <w:sz w:val="24"/>
          <w:szCs w:val="24"/>
        </w:rPr>
        <w:t>Parte A:</w:t>
      </w:r>
    </w:p>
    <w:bookmarkEnd w:id="0"/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A34903">
        <w:rPr>
          <w:rFonts w:ascii="Arial" w:hAnsi="Arial" w:cs="Arial"/>
          <w:sz w:val="24"/>
          <w:szCs w:val="24"/>
        </w:rPr>
        <w:t xml:space="preserve">) Responsabilidade das classes: </w:t>
      </w:r>
    </w:p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1. Aluno: A classe aluno tem como responsabilidade de criar um molde de como é uma entidade para que se crie um objeto Aluno, com seus devidos atributos, sendo eles o </w:t>
      </w:r>
      <w:proofErr w:type="spellStart"/>
      <w:r w:rsidRPr="00A34903">
        <w:rPr>
          <w:rFonts w:ascii="Arial" w:hAnsi="Arial" w:cs="Arial"/>
          <w:sz w:val="24"/>
          <w:szCs w:val="24"/>
        </w:rPr>
        <w:t>ra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, o nome, o e-mail e se ele é adimplente. </w:t>
      </w:r>
    </w:p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2. Disciplina: Da mesma forma que a classe aluno, a classe disciplina tem como principal responsabilidade criar um molde de como obrigatoriamente deve ser uma disciplina, para que, sejam criadas de forma concisa e correta os objetos da classe. </w:t>
      </w:r>
    </w:p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3. Matricula: A classe matricula assim como as outras classes tem como objetivo principal criar um modelo padrão para a criação das matriculas. </w:t>
      </w:r>
    </w:p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A34903">
        <w:rPr>
          <w:rFonts w:ascii="Arial" w:hAnsi="Arial" w:cs="Arial"/>
          <w:sz w:val="24"/>
          <w:szCs w:val="24"/>
        </w:rPr>
        <w:t>MatriculaRepository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: ele implementa uma validação, que gerencia o acesso aos dados da matricula, seu objetivo principal é de criar uma camada de abstração para a persistência dos dados. Ele basicamente verifica se um aluno especificado pelo </w:t>
      </w:r>
      <w:proofErr w:type="spellStart"/>
      <w:r w:rsidRPr="00A34903">
        <w:rPr>
          <w:rFonts w:ascii="Arial" w:hAnsi="Arial" w:cs="Arial"/>
          <w:sz w:val="24"/>
          <w:szCs w:val="24"/>
        </w:rPr>
        <w:t>ra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já está matriculado em alguma disciplina, caso seja, ele retorna falso, caso não seja, ele cria uma matricula. </w:t>
      </w:r>
    </w:p>
    <w:p w:rsidR="00C04260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A34903">
        <w:rPr>
          <w:rFonts w:ascii="Arial" w:hAnsi="Arial" w:cs="Arial"/>
          <w:sz w:val="24"/>
          <w:szCs w:val="24"/>
        </w:rPr>
        <w:t>PagamentoService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: Aqui reside a lógica de pagamento da aplicação. </w:t>
      </w:r>
    </w:p>
    <w:p w:rsidR="00C04260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6. </w:t>
      </w:r>
      <w:proofErr w:type="spellStart"/>
      <w:r w:rsidRPr="00A34903">
        <w:rPr>
          <w:rFonts w:ascii="Arial" w:hAnsi="Arial" w:cs="Arial"/>
          <w:sz w:val="24"/>
          <w:szCs w:val="24"/>
        </w:rPr>
        <w:t>NotificadorEmail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: Aqui reside a lógica de notificações ao e-mail do aluno. </w:t>
      </w:r>
    </w:p>
    <w:p w:rsidR="00C04260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A34903">
        <w:rPr>
          <w:rFonts w:ascii="Arial" w:hAnsi="Arial" w:cs="Arial"/>
          <w:sz w:val="24"/>
          <w:szCs w:val="24"/>
        </w:rPr>
        <w:t>MatriculaService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: Aqui reside a lógica de matricula de um aluno, ele faz algumas verificações dentro da classe, ele tem a responsabilidade de verificar se o aluno existe, se a disciplina existe, se o aluno </w:t>
      </w:r>
      <w:proofErr w:type="spellStart"/>
      <w:r w:rsidRPr="00A34903">
        <w:rPr>
          <w:rFonts w:ascii="Arial" w:hAnsi="Arial" w:cs="Arial"/>
          <w:sz w:val="24"/>
          <w:szCs w:val="24"/>
        </w:rPr>
        <w:t>esta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matriculado em alguma disciplina, se a disciplina tem vagas, se possui documentação pendente, verifica se o aluno é adimplente ou não e cobra o pagamento.</w:t>
      </w:r>
    </w:p>
    <w:p w:rsidR="00C04260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 B) Fluxo do método </w:t>
      </w:r>
      <w:proofErr w:type="spellStart"/>
      <w:r w:rsidRPr="00A34903">
        <w:rPr>
          <w:rFonts w:ascii="Arial" w:hAnsi="Arial" w:cs="Arial"/>
          <w:sz w:val="24"/>
          <w:szCs w:val="24"/>
        </w:rPr>
        <w:t>processarMatricula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</w:t>
      </w:r>
    </w:p>
    <w:p w:rsidR="00C04260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O método </w:t>
      </w:r>
      <w:proofErr w:type="spellStart"/>
      <w:r w:rsidRPr="00A34903">
        <w:rPr>
          <w:rFonts w:ascii="Arial" w:hAnsi="Arial" w:cs="Arial"/>
          <w:sz w:val="24"/>
          <w:szCs w:val="24"/>
        </w:rPr>
        <w:t>processarMatricula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inicia validando a existência do aluno e da disciplina, verificando duplicidades no repositório e a disponibilidade de vagas. Após validar os documentos, o sistema calcula o valor final aplicando 50% de desconto para bolsistas e uma taxa de 20 reais caso seja período de ajuste. Na sequência, a camada financeira checa a adimplência e processa a cobrança via gateway de pagamento, retornando erro se recusado. Por fim, se aprovado, o sistema persiste a nova matrícula, dispara um e-mail de confirmação e atualiza o estado da disciplina reduzindo uma vaga. </w:t>
      </w:r>
    </w:p>
    <w:p w:rsidR="00A34903" w:rsidRDefault="00A34903" w:rsidP="00C0426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34903">
        <w:rPr>
          <w:rFonts w:ascii="Arial" w:hAnsi="Arial" w:cs="Arial"/>
          <w:sz w:val="24"/>
          <w:szCs w:val="24"/>
        </w:rPr>
        <w:t xml:space="preserve">C) Fatores de dificuldade de compreensão do método 1. Alta complexidade </w:t>
      </w:r>
      <w:proofErr w:type="spellStart"/>
      <w:r w:rsidRPr="00A34903">
        <w:rPr>
          <w:rFonts w:ascii="Arial" w:hAnsi="Arial" w:cs="Arial"/>
          <w:sz w:val="24"/>
          <w:szCs w:val="24"/>
        </w:rPr>
        <w:t>ciclomática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: Existem muitos níveis de </w:t>
      </w:r>
      <w:proofErr w:type="spellStart"/>
      <w:r w:rsidRPr="00A34903">
        <w:rPr>
          <w:rFonts w:ascii="Arial" w:hAnsi="Arial" w:cs="Arial"/>
          <w:sz w:val="24"/>
          <w:szCs w:val="24"/>
        </w:rPr>
        <w:t>if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, o que torna a compreensão do código ser mais difícil de se compreender. Se precisarmos adicionar uma nova validação (por exemplo, verificar pré-requisitos da </w:t>
      </w:r>
      <w:r w:rsidRPr="00A34903">
        <w:rPr>
          <w:rFonts w:ascii="Arial" w:hAnsi="Arial" w:cs="Arial"/>
          <w:sz w:val="24"/>
          <w:szCs w:val="24"/>
        </w:rPr>
        <w:lastRenderedPageBreak/>
        <w:t xml:space="preserve">disciplina), terá que criar mais um nível de recuo ou mexer em uma estrutura de </w:t>
      </w:r>
      <w:proofErr w:type="spellStart"/>
      <w:r w:rsidRPr="00A34903">
        <w:rPr>
          <w:rFonts w:ascii="Arial" w:hAnsi="Arial" w:cs="Arial"/>
          <w:sz w:val="24"/>
          <w:szCs w:val="24"/>
        </w:rPr>
        <w:t>if</w:t>
      </w:r>
      <w:proofErr w:type="spellEnd"/>
      <w:r w:rsidRPr="00A34903">
        <w:rPr>
          <w:rFonts w:ascii="Arial" w:hAnsi="Arial" w:cs="Arial"/>
          <w:sz w:val="24"/>
          <w:szCs w:val="24"/>
        </w:rPr>
        <w:t>/</w:t>
      </w:r>
      <w:proofErr w:type="spellStart"/>
      <w:r w:rsidRPr="00A34903">
        <w:rPr>
          <w:rFonts w:ascii="Arial" w:hAnsi="Arial" w:cs="Arial"/>
          <w:sz w:val="24"/>
          <w:szCs w:val="24"/>
        </w:rPr>
        <w:t>else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já saturada. 2. Violação do Princípio de Responsabilidade Única: O método tenta fazer "tudo ao mesmo tempo agora". Ele é responsável por: Validar integridade de dados (</w:t>
      </w:r>
      <w:proofErr w:type="spellStart"/>
      <w:r w:rsidRPr="00A34903">
        <w:rPr>
          <w:rFonts w:ascii="Arial" w:hAnsi="Arial" w:cs="Arial"/>
          <w:sz w:val="24"/>
          <w:szCs w:val="24"/>
        </w:rPr>
        <w:t>null</w:t>
      </w:r>
      <w:proofErr w:type="spellEnd"/>
      <w:r w:rsidRPr="00A349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4903">
        <w:rPr>
          <w:rFonts w:ascii="Arial" w:hAnsi="Arial" w:cs="Arial"/>
          <w:sz w:val="24"/>
          <w:szCs w:val="24"/>
        </w:rPr>
        <w:t>checks</w:t>
      </w:r>
      <w:proofErr w:type="spellEnd"/>
      <w:r w:rsidRPr="00A34903">
        <w:rPr>
          <w:rFonts w:ascii="Arial" w:hAnsi="Arial" w:cs="Arial"/>
          <w:sz w:val="24"/>
          <w:szCs w:val="24"/>
        </w:rPr>
        <w:t>). Validar regras de negócio (vagas, documentos, duplicidade). Calcular o preço da matrícula (lógica financeira). Processar o pagamento. Persistir dados e disparar notificações (e-mail).</w:t>
      </w:r>
    </w:p>
    <w:p w:rsidR="00C04260" w:rsidRPr="00A34903" w:rsidRDefault="00C04260" w:rsidP="00C04260">
      <w:pPr>
        <w:ind w:firstLine="708"/>
        <w:jc w:val="both"/>
        <w:rPr>
          <w:rFonts w:ascii="Arial" w:hAnsi="Arial" w:cs="Arial"/>
          <w:sz w:val="24"/>
          <w:szCs w:val="24"/>
        </w:rPr>
      </w:pPr>
    </w:p>
    <w:p w:rsidR="0087526E" w:rsidRPr="0087526E" w:rsidRDefault="0087526E" w:rsidP="0087526E">
      <w:pPr>
        <w:rPr>
          <w:rFonts w:ascii="Arial" w:hAnsi="Arial" w:cs="Arial"/>
          <w:b/>
          <w:sz w:val="24"/>
          <w:szCs w:val="24"/>
        </w:rPr>
      </w:pPr>
      <w:r w:rsidRPr="0087526E">
        <w:rPr>
          <w:rFonts w:ascii="Arial" w:hAnsi="Arial" w:cs="Arial"/>
          <w:b/>
          <w:sz w:val="24"/>
          <w:szCs w:val="24"/>
        </w:rPr>
        <w:t>Parte B:</w:t>
      </w:r>
    </w:p>
    <w:p w:rsidR="0087526E" w:rsidRPr="0087526E" w:rsidRDefault="0087526E" w:rsidP="0087526E">
      <w:pPr>
        <w:ind w:firstLine="708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 xml:space="preserve">a) M </w:t>
      </w:r>
      <w:proofErr w:type="gramStart"/>
      <w:r w:rsidRPr="0087526E">
        <w:rPr>
          <w:rFonts w:ascii="Arial" w:hAnsi="Arial" w:cs="Arial"/>
          <w:sz w:val="24"/>
          <w:szCs w:val="24"/>
        </w:rPr>
        <w:t>=  18</w:t>
      </w:r>
      <w:proofErr w:type="gramEnd"/>
      <w:r w:rsidRPr="0087526E">
        <w:rPr>
          <w:rFonts w:ascii="Arial" w:hAnsi="Arial" w:cs="Arial"/>
          <w:sz w:val="24"/>
          <w:szCs w:val="24"/>
        </w:rPr>
        <w:t xml:space="preserve"> - 13 + 2P. </w:t>
      </w:r>
    </w:p>
    <w:p w:rsidR="0087526E" w:rsidRPr="0087526E" w:rsidRDefault="0087526E" w:rsidP="0087526E">
      <w:pPr>
        <w:ind w:firstLine="708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>M = 5 + 2 * 1</w:t>
      </w:r>
    </w:p>
    <w:p w:rsidR="0087526E" w:rsidRPr="0087526E" w:rsidRDefault="0087526E" w:rsidP="0087526E">
      <w:pPr>
        <w:ind w:firstLine="708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>M = 5 + 2</w:t>
      </w:r>
    </w:p>
    <w:p w:rsidR="0087526E" w:rsidRPr="0087526E" w:rsidRDefault="0087526E" w:rsidP="0087526E">
      <w:pPr>
        <w:ind w:firstLine="708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>M = 7</w:t>
      </w:r>
    </w:p>
    <w:p w:rsidR="0087526E" w:rsidRPr="0087526E" w:rsidRDefault="0087526E" w:rsidP="0087526E">
      <w:pPr>
        <w:ind w:firstLine="708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 xml:space="preserve">b) Profundidade máxima de </w:t>
      </w:r>
      <w:proofErr w:type="spellStart"/>
      <w:r w:rsidRPr="0087526E">
        <w:rPr>
          <w:rFonts w:ascii="Arial" w:hAnsi="Arial" w:cs="Arial"/>
          <w:sz w:val="24"/>
          <w:szCs w:val="24"/>
        </w:rPr>
        <w:t>aninhamento</w:t>
      </w:r>
      <w:proofErr w:type="spellEnd"/>
      <w:r w:rsidRPr="0087526E">
        <w:rPr>
          <w:rFonts w:ascii="Arial" w:hAnsi="Arial" w:cs="Arial"/>
          <w:sz w:val="24"/>
          <w:szCs w:val="24"/>
        </w:rPr>
        <w:t>: nível 6.</w:t>
      </w:r>
    </w:p>
    <w:p w:rsidR="0087526E" w:rsidRPr="0087526E" w:rsidRDefault="0087526E" w:rsidP="0087526E">
      <w:pPr>
        <w:ind w:left="708"/>
        <w:jc w:val="both"/>
        <w:rPr>
          <w:rFonts w:ascii="Arial" w:hAnsi="Arial" w:cs="Arial"/>
          <w:sz w:val="24"/>
          <w:szCs w:val="24"/>
        </w:rPr>
      </w:pPr>
      <w:r w:rsidRPr="0087526E">
        <w:rPr>
          <w:rFonts w:ascii="Arial" w:hAnsi="Arial" w:cs="Arial"/>
          <w:sz w:val="24"/>
          <w:szCs w:val="24"/>
        </w:rPr>
        <w:t xml:space="preserve">c) Acoplamento entre objetos: 3, acoplada a </w:t>
      </w:r>
      <w:proofErr w:type="spellStart"/>
      <w:r w:rsidRPr="0087526E">
        <w:rPr>
          <w:rFonts w:ascii="Arial" w:hAnsi="Arial" w:cs="Arial"/>
          <w:sz w:val="24"/>
          <w:szCs w:val="24"/>
        </w:rPr>
        <w:t>MatriculaRepository</w:t>
      </w:r>
      <w:proofErr w:type="spellEnd"/>
      <w:r w:rsidRPr="0087526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7526E">
        <w:rPr>
          <w:rFonts w:ascii="Arial" w:hAnsi="Arial" w:cs="Arial"/>
          <w:sz w:val="24"/>
          <w:szCs w:val="24"/>
        </w:rPr>
        <w:t>PagamentoService</w:t>
      </w:r>
      <w:proofErr w:type="spellEnd"/>
      <w:r w:rsidRPr="0087526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7526E">
        <w:rPr>
          <w:rFonts w:ascii="Arial" w:hAnsi="Arial" w:cs="Arial"/>
          <w:sz w:val="24"/>
          <w:szCs w:val="24"/>
        </w:rPr>
        <w:t>NotificadorEmail</w:t>
      </w:r>
      <w:proofErr w:type="spellEnd"/>
      <w:r w:rsidRPr="0087526E">
        <w:rPr>
          <w:rFonts w:ascii="Arial" w:hAnsi="Arial" w:cs="Arial"/>
          <w:sz w:val="24"/>
          <w:szCs w:val="24"/>
        </w:rPr>
        <w:t>.</w:t>
      </w:r>
    </w:p>
    <w:p w:rsidR="0087526E" w:rsidRDefault="001B60AE" w:rsidP="0087526E">
      <w:pPr>
        <w:ind w:left="708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d) </w:t>
      </w:r>
      <w:r w:rsidR="0087526E" w:rsidRPr="0087526E">
        <w:rPr>
          <w:rFonts w:ascii="Arial" w:hAnsi="Arial" w:cs="Arial"/>
          <w:sz w:val="24"/>
          <w:szCs w:val="24"/>
        </w:rPr>
        <w:t>Essas</w:t>
      </w:r>
      <w:proofErr w:type="gramEnd"/>
      <w:r w:rsidR="0087526E" w:rsidRPr="0087526E">
        <w:rPr>
          <w:rFonts w:ascii="Arial" w:hAnsi="Arial" w:cs="Arial"/>
          <w:sz w:val="24"/>
          <w:szCs w:val="24"/>
        </w:rPr>
        <w:t xml:space="preserve"> métricas ajudam a prever dificuldade de manutenção e compreensão pois realizam cálculos para objetivos específicos no código, como a complexidade de um método, o nível de </w:t>
      </w:r>
      <w:proofErr w:type="spellStart"/>
      <w:r w:rsidR="0087526E" w:rsidRPr="0087526E">
        <w:rPr>
          <w:rFonts w:ascii="Arial" w:hAnsi="Arial" w:cs="Arial"/>
          <w:sz w:val="24"/>
          <w:szCs w:val="24"/>
        </w:rPr>
        <w:t>aninhamento</w:t>
      </w:r>
      <w:proofErr w:type="spellEnd"/>
      <w:r w:rsidR="0087526E" w:rsidRPr="0087526E">
        <w:rPr>
          <w:rFonts w:ascii="Arial" w:hAnsi="Arial" w:cs="Arial"/>
          <w:sz w:val="24"/>
          <w:szCs w:val="24"/>
        </w:rPr>
        <w:t xml:space="preserve"> das condicionais e o CBO, sobre quantos objetos a classe está dependente. Com isso, o desenvolvedor consegue compreender o que está poluindo o código, trazendo complexidade extra desnecessárias e atrapalhando o entendimento da lógica, podendo assim </w:t>
      </w:r>
      <w:proofErr w:type="spellStart"/>
      <w:r w:rsidR="0087526E" w:rsidRPr="0087526E">
        <w:rPr>
          <w:rFonts w:ascii="Arial" w:hAnsi="Arial" w:cs="Arial"/>
          <w:sz w:val="24"/>
          <w:szCs w:val="24"/>
        </w:rPr>
        <w:t>refatorar</w:t>
      </w:r>
      <w:proofErr w:type="spellEnd"/>
      <w:r w:rsidR="0087526E" w:rsidRPr="0087526E">
        <w:rPr>
          <w:rFonts w:ascii="Arial" w:hAnsi="Arial" w:cs="Arial"/>
          <w:sz w:val="24"/>
          <w:szCs w:val="24"/>
        </w:rPr>
        <w:t xml:space="preserve"> o programa mantendo o objetivo dele, porém simplificando a escrita e consequentemente toda manutenção futura.</w:t>
      </w:r>
    </w:p>
    <w:p w:rsidR="0087526E" w:rsidRDefault="0087526E" w:rsidP="0087526E">
      <w:pPr>
        <w:ind w:left="708"/>
        <w:jc w:val="both"/>
        <w:rPr>
          <w:rFonts w:ascii="Arial" w:hAnsi="Arial" w:cs="Arial"/>
          <w:sz w:val="24"/>
          <w:szCs w:val="24"/>
        </w:rPr>
      </w:pPr>
    </w:p>
    <w:p w:rsidR="00057D54" w:rsidRPr="00057D54" w:rsidRDefault="00057D54" w:rsidP="00057D54">
      <w:pPr>
        <w:rPr>
          <w:rFonts w:ascii="Arial" w:hAnsi="Arial" w:cs="Arial"/>
          <w:b/>
          <w:sz w:val="24"/>
          <w:szCs w:val="24"/>
        </w:rPr>
      </w:pPr>
      <w:r w:rsidRPr="00057D54">
        <w:rPr>
          <w:rFonts w:ascii="Arial" w:hAnsi="Arial" w:cs="Arial"/>
          <w:b/>
          <w:sz w:val="24"/>
          <w:szCs w:val="24"/>
        </w:rPr>
        <w:t>Parte D:</w:t>
      </w:r>
    </w:p>
    <w:p w:rsidR="00057D54" w:rsidRPr="00057D54" w:rsidRDefault="00057D54" w:rsidP="00057D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57D54">
        <w:rPr>
          <w:rFonts w:ascii="Arial" w:hAnsi="Arial" w:cs="Arial"/>
          <w:sz w:val="24"/>
          <w:szCs w:val="24"/>
        </w:rPr>
        <w:t xml:space="preserve">A métrica melhorada foi profundidade de </w:t>
      </w:r>
      <w:proofErr w:type="spellStart"/>
      <w:r w:rsidRPr="00057D54">
        <w:rPr>
          <w:rFonts w:ascii="Arial" w:hAnsi="Arial" w:cs="Arial"/>
          <w:sz w:val="24"/>
          <w:szCs w:val="24"/>
        </w:rPr>
        <w:t>aninhamento</w:t>
      </w:r>
      <w:proofErr w:type="spellEnd"/>
      <w:r w:rsidRPr="00057D54">
        <w:rPr>
          <w:rFonts w:ascii="Arial" w:hAnsi="Arial" w:cs="Arial"/>
          <w:sz w:val="24"/>
          <w:szCs w:val="24"/>
        </w:rPr>
        <w:t>, o novo valor é de 1.</w:t>
      </w:r>
    </w:p>
    <w:p w:rsidR="00057D54" w:rsidRPr="00057D54" w:rsidRDefault="00057D54" w:rsidP="00057D5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57D54">
        <w:rPr>
          <w:rFonts w:ascii="Arial" w:hAnsi="Arial" w:cs="Arial"/>
          <w:sz w:val="24"/>
          <w:szCs w:val="24"/>
        </w:rPr>
        <w:t xml:space="preserve">Esse exemplo é uma reestruturação de código, pois simplifica a validação do </w:t>
      </w:r>
      <w:proofErr w:type="spellStart"/>
      <w:r w:rsidRPr="00057D54">
        <w:rPr>
          <w:rFonts w:ascii="Arial" w:hAnsi="Arial" w:cs="Arial"/>
          <w:sz w:val="24"/>
          <w:szCs w:val="24"/>
        </w:rPr>
        <w:t>processarMatricula</w:t>
      </w:r>
      <w:proofErr w:type="spellEnd"/>
      <w:r w:rsidRPr="00057D54">
        <w:rPr>
          <w:rFonts w:ascii="Arial" w:hAnsi="Arial" w:cs="Arial"/>
          <w:sz w:val="24"/>
          <w:szCs w:val="24"/>
        </w:rPr>
        <w:t xml:space="preserve">, transformando-o em uma estrutura aninhada menos complexa, o que facilita o entendimento e compreensão do método, sem necessariamente utilizar </w:t>
      </w:r>
      <w:proofErr w:type="spellStart"/>
      <w:r w:rsidRPr="00057D54">
        <w:rPr>
          <w:rFonts w:ascii="Arial" w:hAnsi="Arial" w:cs="Arial"/>
          <w:sz w:val="24"/>
          <w:szCs w:val="24"/>
        </w:rPr>
        <w:t>else</w:t>
      </w:r>
      <w:proofErr w:type="spellEnd"/>
      <w:r w:rsidRPr="00057D54">
        <w:rPr>
          <w:rFonts w:ascii="Arial" w:hAnsi="Arial" w:cs="Arial"/>
          <w:sz w:val="24"/>
          <w:szCs w:val="24"/>
        </w:rPr>
        <w:t xml:space="preserve">, para verificar. Desse modo diminuindo drasticamente a profundidade de </w:t>
      </w:r>
      <w:proofErr w:type="spellStart"/>
      <w:r w:rsidRPr="00057D54">
        <w:rPr>
          <w:rFonts w:ascii="Arial" w:hAnsi="Arial" w:cs="Arial"/>
          <w:sz w:val="24"/>
          <w:szCs w:val="24"/>
        </w:rPr>
        <w:t>aninhamento</w:t>
      </w:r>
      <w:proofErr w:type="spellEnd"/>
      <w:r w:rsidRPr="00057D54">
        <w:rPr>
          <w:rFonts w:ascii="Arial" w:hAnsi="Arial" w:cs="Arial"/>
          <w:sz w:val="24"/>
          <w:szCs w:val="24"/>
        </w:rPr>
        <w:t xml:space="preserve"> e aumenta exponencialmente o entendimento do código.</w:t>
      </w:r>
    </w:p>
    <w:sectPr w:rsidR="00057D54" w:rsidRPr="00057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C692F"/>
    <w:multiLevelType w:val="hybridMultilevel"/>
    <w:tmpl w:val="1F288B0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B8683A"/>
    <w:multiLevelType w:val="hybridMultilevel"/>
    <w:tmpl w:val="98348534"/>
    <w:lvl w:ilvl="0" w:tplc="130C26E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5C7F8E"/>
    <w:multiLevelType w:val="hybridMultilevel"/>
    <w:tmpl w:val="7F020F74"/>
    <w:lvl w:ilvl="0" w:tplc="01569E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54"/>
    <w:rsid w:val="00057D54"/>
    <w:rsid w:val="001B60AE"/>
    <w:rsid w:val="001F797E"/>
    <w:rsid w:val="003A5059"/>
    <w:rsid w:val="0087526E"/>
    <w:rsid w:val="00A34903"/>
    <w:rsid w:val="00C04260"/>
    <w:rsid w:val="00D6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C0B2"/>
  <w15:chartTrackingRefBased/>
  <w15:docId w15:val="{D60B317A-1375-45A7-B36E-62AD97BB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57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650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6</cp:revision>
  <dcterms:created xsi:type="dcterms:W3CDTF">2026-04-08T01:09:00Z</dcterms:created>
  <dcterms:modified xsi:type="dcterms:W3CDTF">2026-04-08T01:20:00Z</dcterms:modified>
</cp:coreProperties>
</file>