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AUDITORIA DE COPY</w:t>
      </w:r>
    </w:p>
    <w:p>
      <w:pPr>
        <w:spacing w:after="100"/>
        <w:jc w:val="center"/>
      </w:pPr>
      <w:r>
        <w:rPr>
          <w:rFonts w:ascii="Arial" w:cs="Arial" w:eastAsia="Arial" w:hAnsi="Arial"/>
          <w:color w:val="E8922A"/>
          <w:sz w:val="32"/>
          <w:szCs w:val="32"/>
        </w:rPr>
        <w:t xml:space="preserve">Landing Page: O Olhar do Furo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consultoria.agenciarei.com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Preparado para: Agência Rei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08 de abril de 2026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ICP declarado: Empresas que faturam +R$100k/mês com equipe interna de marketing ou agência contratada</w:t>
      </w:r>
    </w:p>
    <w:p>
      <w:r>
        <w:br w:type="page"/>
      </w:r>
    </w:p>
    <w:p>
      <w:pPr>
        <w:pStyle w:val="Heading1"/>
      </w:pPr>
      <w:r>
        <w:t xml:space="preserve">Scorecard Geral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Visão rápida da performance de cada seção da landing page, numa escala de 0 a 10, considerando o ICP declarado (empresas +100k/mês com time de marketing ou agência).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/ Headline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8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conceito criativo, mas falta clareza sobre o que é entregue e para quem.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Qualificação (Para Quem 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Descreve bem o ICP, mas está exposto demais como 'bastidor' do funil.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de 'não substituir' é forte. Frase de efeito boa.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Mecanismo (O Que Auditamos)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8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técnica sem conectar dor → solução. Falta narrativa.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Social / Autoridade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Números bons, mas depoimentos anônimos destroem credibilidade.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 (Níveis de Atuação)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8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clara, mas sem preços, sem comparação real, sem CTA individual.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Final / Captação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Repete o CTA sem adicionar urgência ou gancho novo.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e Linguagem Geral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8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Oscila entre 'bastidor de agência' e 'página de venda'. Falta unidade.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/ Experiência Visual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Espaçamento excessivo entre seções. Animações podem esconder conteúdo.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Média ponderada: </w:t>
      </w:r>
      <w:r>
        <w:rPr>
          <w:rFonts w:ascii="Arial" w:cs="Arial" w:eastAsia="Arial" w:hAnsi="Arial"/>
          <w:b/>
          <w:bCs/>
          <w:color w:val="CC8800"/>
          <w:sz w:val="26"/>
          <w:szCs w:val="26"/>
        </w:rPr>
        <w:t xml:space="preserve">5,2 / 10</w:t>
      </w:r>
      <w:r>
        <w:rPr>
          <w:rFonts w:ascii="Arial" w:cs="Arial" w:eastAsia="Arial" w:hAnsi="Arial"/>
          <w:sz w:val="22"/>
          <w:szCs w:val="22"/>
        </w:rPr>
        <w:t xml:space="preserve"> — A página tem bons fundamentos estratégicos, mas a execução da copy não está à altura do posicionamento desejado.</w:t>
      </w:r>
    </w:p>
    <w:p>
      <w:r>
        <w:br w:type="page"/>
      </w:r>
    </w:p>
    <w:p>
      <w:pPr>
        <w:pStyle w:val="Heading1"/>
      </w:pPr>
      <w:r>
        <w:t xml:space="preserve">Análise Detalhada por Seção</w:t>
      </w:r>
    </w:p>
    <w:p>
      <w:pPr>
        <w:pStyle w:val="Heading2"/>
      </w:pPr>
      <w:r>
        <w:t xml:space="preserve">1. Hero / Headline</w:t>
      </w:r>
    </w:p>
    <w:p>
      <w:pPr>
        <w:pStyle w:val="Heading3"/>
      </w:pPr>
      <w:r>
        <w:t xml:space="preserve">O que diz hoje: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"Sua operação de mídia está com furo. A gente te mostra onde."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Subhead: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"+2.000 marcas auditadas. R$200M investidos. Quando a gente olha sua conta, a gente vê o que ninguém mais vê."</w:t>
      </w:r>
    </w:p>
    <w:p>
      <w:pPr>
        <w:pStyle w:val="Heading3"/>
      </w:pPr>
      <w:r>
        <w:t xml:space="preserve">Diagnóstico: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metáfora do 'furo' é criativa e tem potencial, mas na headline principal ela não comunica imediatamente QUAL é o serviço. Um CEO ou diretor de marketing que fatura +100k/mês e chega nessa página via tráfego pago precisa entender em 3 segundos: (a) o que vocês fazem, (b) para quem, e (c) por que é diferente.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subhead mistura prova social com proposta de valor, diluindo ambos. Os números de autoridade (2.000 marcas, R$200M) são poderosos, mas estão competindo visualmente com a headline ao invés de reforçá-la.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CTA "QUERO UM PLANO DE AÇÃO" é razoável, mas genérico. Não comunica o que acontece ao clicar (agenda uma call? preenche formulário? recebe algo?).</w:t>
      </w:r>
    </w:p>
    <w:p>
      <w:pPr>
        <w:pStyle w:val="Heading3"/>
      </w:pPr>
      <w:r>
        <w:t xml:space="preserve">Sugestão de reescrita: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"Sua mídia paga tem furos que estão drenando seu ROI. Nós encontramos e mostramos como tapar."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Subhead: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"Auditoria independente de Meta Ads e Google Ads para empresas que já investem pesado em performance — sem substituir sua equipe ou agência."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"AGENDAR DIAGNÓSTICO GRATUITO" ou "RECEBER MINHA AUDITORIA"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Justificativa: a nova headline especifica o que faz (encontra furos), qual a consequência (drena ROI), e o que entrega (mostra como corrigir). O subhead já qualifica o ICP ("empresas que investem pesado") e quebra a objeção principal ("sem substituir sua equipe"). O CTA comunica exatamente o próximo passo.</w:t>
      </w:r>
    </w:p>
    <w:p>
      <w:pPr>
        <w:pStyle w:val="Heading2"/>
      </w:pPr>
      <w:r>
        <w:t xml:space="preserve">2. Qualificação ("Para Quem É")</w:t>
      </w:r>
    </w:p>
    <w:p>
      <w:pPr>
        <w:pStyle w:val="Heading3"/>
      </w:pPr>
      <w:r>
        <w:t xml:space="preserve">O que diz hoje: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seção abre com "O perfil de cliente ideal deste funil é..." e lista três perfis de empresa.</w:t>
      </w:r>
    </w:p>
    <w:p>
      <w:pPr>
        <w:pStyle w:val="Heading3"/>
      </w:pPr>
      <w:r>
        <w:t xml:space="preserve">Diagnóstico: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conteúdo está correto e alinhado com o ICP que você descreveu. O problema é a linguagem. A frase "O perfil de cliente ideal deste funil" é jargão interno de marketing. Seu lead não pensa em termos de "funil" — ele pensa no problema dele.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CEO lendo isso pode interpretar como "isso aqui é um funil automático de vendas" e perder a confiança, porque o tom soa como bastidor de agência, não como conversa com um decisor.</w:t>
      </w:r>
    </w:p>
    <w:p>
      <w:pPr>
        <w:pStyle w:val="Heading3"/>
      </w:pPr>
      <w:r>
        <w:t xml:space="preserve">Sugestão de reescrita: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 da seção: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"Isso é para você se..."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Reescrever os três pontos em primeira pessoa do lead: "Tenho um time interno de marketing, mas não consigo identificar onde estou perdendo dinheiro nas campanhas." / "Tenho uma agência contratada, mas não sei se o problema é a estratégia, a execução ou a operação." / "Invisto um volume relevante em mídia, mas sinto que estou deixando dinheiro na mesa."</w:t>
      </w:r>
    </w:p>
    <w:p>
      <w:pPr>
        <w:pStyle w:val="Heading2"/>
      </w:pPr>
      <w:r>
        <w:t xml:space="preserve">3. Posicionamento</w:t>
      </w:r>
    </w:p>
    <w:p>
      <w:pPr>
        <w:pStyle w:val="Heading3"/>
      </w:pPr>
      <w:r>
        <w:t xml:space="preserve">O que diz hoje: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"Não queremos substituir a agência ou o time interno do cliente. Queremos atuar como um consultor externo especializado que faz a auditoria, encontra os furos e entrega um plano de ação..."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 cliente compra inteligência, não operação."</w:t>
      </w:r>
    </w:p>
    <w:p>
      <w:pPr>
        <w:pStyle w:val="Heading3"/>
      </w:pPr>
      <w:r>
        <w:t xml:space="preserve">Diagnóstico: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Essa é a seção mais estratégica da página e a mais bem posicionada. A frase sobre inteligência vs. operação é forte e diferenciadora. No entanto, o tom ainda é de bastidor — parece briefing interno, não copy de conversão. O lead precisa sentir que você está falando COM ele, não SOBRE ele.</w:t>
      </w:r>
    </w:p>
    <w:p>
      <w:pPr>
        <w:pStyle w:val="Heading3"/>
      </w:pPr>
      <w:r>
        <w:t xml:space="preserve">Sugestão de reescrita:</w:t>
      </w:r>
    </w:p>
    <w:p>
      <w:pPr>
        <w:spacing w:after="16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"Sua equipe continua no comando. Nós só trazemos o raio-X que faltava."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Seguido de: "Atuamos como um olhar externo especializado: auditamos, encontramos os furos e entregamos o plano de ação priorizado para que seu time ou sua agência execute com mais precisão. Você compra inteligência, não operação."</w:t>
      </w:r>
    </w:p>
    <w:p>
      <w:pPr>
        <w:pStyle w:val="Heading2"/>
      </w:pPr>
      <w:r>
        <w:t xml:space="preserve">4. Mecanismo (O Que Auditamos)</w:t>
      </w:r>
    </w:p>
    <w:p>
      <w:pPr>
        <w:pStyle w:val="Heading3"/>
      </w:pPr>
      <w:r>
        <w:t xml:space="preserve">O que diz hoje: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Lista de checkmarks: Estrutura de campanhas, Tracking e tagueamento, Funil de conversão, Modelos de atribuição, Desempenho de criativos, Análise total de LTV.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"Em 90% dos casos, o primeiro furo que a gente encontra já paga o custo inteiro da auditoria."</w:t>
      </w:r>
    </w:p>
    <w:p>
      <w:pPr>
        <w:pStyle w:val="Heading3"/>
      </w:pPr>
      <w:r>
        <w:t xml:space="preserve">Diagnóstico: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lista é tecnicamente correta, mas para o ICP declarado (CEO/diretor, não gestor de tráfego), termos como "modelos de atribuição" e "LTV" podem ser opacos. A lista não conecta cada item a uma DOR específica ou a dinheiro perdido.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frase dos 90% é excelente como gancho de ROI, mas está jogada depois da lista sem destaque visual. Deveria ser o ponto focal desta seção.</w:t>
      </w:r>
    </w:p>
    <w:p>
      <w:pPr>
        <w:pStyle w:val="Heading3"/>
      </w:pPr>
      <w:r>
        <w:t xml:space="preserve">Sugestão de reescrita: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Transformar a lista em pares de dor → diagnóstico. Exemplo: em vez de apenas "Tracking e tagueamento", usar "Seus dados estão mentindo? → Auditamos tracking e tagueamento para garantir que você está tomando decisões com números reais."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Colocar a frase dos 90% em destaque (caixa colorida ou typografia maior) ANTES da lista, como gancho de abertura da seção.</w:t>
      </w:r>
    </w:p>
    <w:p>
      <w:pPr>
        <w:pStyle w:val="Heading2"/>
      </w:pPr>
      <w:r>
        <w:t xml:space="preserve">5. Prova Social / Autoridade</w:t>
      </w:r>
    </w:p>
    <w:p>
      <w:pPr>
        <w:pStyle w:val="Heading3"/>
      </w:pPr>
      <w:r>
        <w:t xml:space="preserve">O que diz hoje: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Números: 8+ anos, 2.000+ marcas, R$200M+ em ads, R$1B+ faturados para clientes.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Depoimentos anônimos com NDA.</w:t>
      </w:r>
    </w:p>
    <w:p>
      <w:pPr>
        <w:pStyle w:val="Heading3"/>
      </w:pPr>
      <w:r>
        <w:t xml:space="preserve">Diagnóstico CRÍTICO: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Este é o maior problema da página. </w:t>
      </w:r>
      <w:r>
        <w:rPr>
          <w:rFonts w:ascii="Arial" w:cs="Arial" w:eastAsia="Arial" w:hAnsi="Arial"/>
          <w:sz w:val="22"/>
          <w:szCs w:val="22"/>
        </w:rPr>
        <w:t xml:space="preserve">Depoimentos anônimos são piores do que nenhum depoimento para o público de +100k/mês. Esses decisores são céticos por natureza — eles lidam com vendedores o dia inteiro. Um depoimento sem nome, sem empresa e sem foto grita "inventado" para esse público.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Os números de autoridade (2.000 marcas, R$1B faturado) são impressionantes, mas sem âncora de credibilidade (logos de clientes, estudos de caso, vídeo-depoimento) eles também podem soar inflados.</w:t>
      </w:r>
    </w:p>
    <w:p>
      <w:pPr>
        <w:pStyle w:val="Heading3"/>
      </w:pPr>
      <w:r>
        <w:t xml:space="preserve">Sugestões: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Conseguir ao menos 3 depoimentos com nome real, cargo e empresa (mesmo que sem métricas por NDA). Se o NDA impede até o nome, usar um formato tipo: "Diretor de Marketing — E-commerce de moda, faturamento mensal 500k+" com foto real. Adicionar logos de clientes (com permissão) numa barra abaixo dos números. Incluir um mini case study: "Empresa X investia R$Y/mês → encontramos Z furos → ROI mudou de A para B em W semanas."</w:t>
      </w:r>
    </w:p>
    <w:p>
      <w:pPr>
        <w:pStyle w:val="Heading2"/>
      </w:pPr>
      <w:r>
        <w:t xml:space="preserve">6. Oferta (Níveis de Atuação)</w:t>
      </w:r>
    </w:p>
    <w:p>
      <w:pPr>
        <w:pStyle w:val="Heading3"/>
      </w:pPr>
      <w:r>
        <w:t xml:space="preserve">O que diz hoje: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Três pacotes: Auditoria Express, Consultoria Estratégica (Mais Escolhido), Imersão + Advisory.</w:t>
      </w:r>
    </w:p>
    <w:p>
      <w:pPr>
        <w:pStyle w:val="Heading3"/>
      </w:pPr>
      <w:r>
        <w:t xml:space="preserve">Diagnóstico: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estrutura em 3 níveis é classicamente eficaz (bom uso do efeito âncora). No entanto, há problemas: não há preços nem faixa de investimento (para o ICP de +100k, a transparência de preço reduz fricção). Os itens de cada pacote são features, não benefícios ("Reuniões quinzenais" não diz o que o cliente GANHA). Não há CTA individual em cada pacote. O "Mais Escolhido" não tem justificativa (por que é o mais escolhido?).</w:t>
      </w:r>
    </w:p>
    <w:p>
      <w:pPr>
        <w:pStyle w:val="Heading3"/>
      </w:pPr>
      <w:r>
        <w:t xml:space="preserve">Sugestões: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Adicionar pelo menos uma faixa de investimento ("a partir de R$X") ou a frase "investimento sob consulta com retorno estimado em X semanas". Transformar features em benefícios: "Reuniões quinzenais" → "Reuniões quinzenais de alinhamento para garantir que o plano está sendo executado". Adicionar CTA em cada coluna. Incluir frase de âncora no "Mais Escolhido": "Escolhido por 70% dos nossos clientes porque equilibra profundidade e agilidade."</w:t>
      </w:r>
    </w:p>
    <w:p>
      <w:pPr>
        <w:pStyle w:val="Heading2"/>
      </w:pPr>
      <w:r>
        <w:t xml:space="preserve">7. CTA Final / Captação</w:t>
      </w:r>
    </w:p>
    <w:p>
      <w:pPr>
        <w:pStyle w:val="Heading3"/>
      </w:pPr>
      <w:r>
        <w:t xml:space="preserve">O que diz hoje:</w:t>
      </w:r>
    </w:p>
    <w:p>
      <w:pPr>
        <w:spacing w:after="16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"Pronto para estancar o vazamento? Vamos descobrir seu furo juntos. A auditoria se paga nas primeiras semanas de correção. Dê o primeiro passo agora."</w:t>
      </w:r>
    </w:p>
    <w:p>
      <w:pPr>
        <w:pStyle w:val="Heading3"/>
      </w:pPr>
      <w:r>
        <w:t xml:space="preserve">Diagnóstico: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seção simplesmente repete o mesmo CTA do hero sem adicionar nenhum elemento novo de persuasão. Neste ponto da página, o visitante que chegou até aqui precisa de um último empurrão — algo que não viu antes: urgência, escassez, garantia ou um bônus.</w:t>
      </w:r>
    </w:p>
    <w:p>
      <w:pPr>
        <w:pStyle w:val="Heading3"/>
      </w:pPr>
      <w:r>
        <w:t xml:space="preserve">Sugestões: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Adicionar urgência real: "Abrimos apenas 5 vagas por mês para manter a qualidade da auditoria." Adicionar garantia: "Se não encontrarmos pelo menos 3 furos críticos na sua operação, devolvemos 100% do investimento." Adicionar formulário inline (nome, e-mail, site, investimento mensal em mídia) ao invés de redirecionar para outra página. Isso qualifica o lead E reduz o número de cliques.</w:t>
      </w:r>
    </w:p>
    <w:p>
      <w:r>
        <w:br w:type="page"/>
      </w:r>
    </w:p>
    <w:p>
      <w:pPr>
        <w:pStyle w:val="Heading1"/>
      </w:pPr>
      <w:r>
        <w:t xml:space="preserve">Problemas Estruturais e de UX</w:t>
      </w:r>
    </w:p>
    <w:p>
      <w:pPr>
        <w:pStyle w:val="Heading2"/>
      </w:pPr>
      <w:r>
        <w:t xml:space="preserve">Espaçamento excessivo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página tem blocos enormes de espaço preto (vazio) entre as seções. Isso é um problema sério para conversão: o visitante rola a página, vê preto, e acha que a página acabou. Cada segundo de scroll sem conteúdo é uma oportunidade de abandono. Para o ICP de +100k/mês, tempo é escasso — eles não vão explorar uma página que parece vazia.</w:t>
      </w:r>
    </w:p>
    <w:p>
      <w:pPr>
        <w:pStyle w:val="Heading2"/>
      </w:pPr>
      <w:r>
        <w:t xml:space="preserve">Animações de scroll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página aparenta usar animações que revelam conteúdo ao rolar. Isso é arriscado: se o JavaScript falha, o conteúdo pode não aparecer. Recomendo garantir que todo o conteúdo é visível mesmo sem JavaScript (progressive enhancement). Testar em dispositivos móveis e conexões lentas.</w:t>
      </w:r>
    </w:p>
    <w:p>
      <w:pPr>
        <w:pStyle w:val="Heading2"/>
      </w:pPr>
      <w:r>
        <w:t xml:space="preserve">Ausência de formulário de captura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CTA redireciona para algum lugar, mas não há formulário visível na página. Para captar leads qualificados de +100k/mês, o formulário deveria estar na página com campos qualificadores: nome, empresa, faturamento mensal, investimento em mídia, e "você tem equipe interna, agência, ou ambos?" Isso filtra leads E dá dados para personalizar o primeiro contato.</w:t>
      </w:r>
    </w:p>
    <w:p>
      <w:pPr>
        <w:pStyle w:val="Heading2"/>
      </w:pPr>
      <w:r>
        <w:t xml:space="preserve">Título da página (SEO/Ads)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"O Olhar do Furo | Auditoria de Mídia Paga" é criativo mas pode ser confuso para quem chega de um anúncio. Sugestão: "Auditoria de Mídia Paga para Empresas | Agência Rei" — direto, claro, e útil para SEO.</w:t>
      </w:r>
    </w:p>
    <w:p>
      <w:r>
        <w:br w:type="page"/>
      </w:r>
    </w:p>
    <w:p>
      <w:pPr>
        <w:pStyle w:val="Heading1"/>
      </w:pPr>
      <w:r>
        <w:t xml:space="preserve">Tom e Linguagem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página oscila entre dois registros: um tom informal de agência digital ("a gente", "furo", "estancar o vazamento") e um tom de consultoria premium ("consultor externo especializado", "diagnóstico técnico qualificado"). Para o ICP de +100k/mês, o tom deveria ser profissional-acessível: direto, sem ser formal demais, mas sem giriás de agência que diminuem a percepção de valor.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Exemplos específicos: substituir "a gente" por "nós" ou "nosso time" em toda a página. Manter a metáfora do furo, mas usá-la com moderação (está presente em quase todas as seções e perde força por repetição). Remover a frase "O perfil de cliente ideal deste funil" — isso é linguagem interna, não copy de conversão.</w:t>
      </w:r>
    </w:p>
    <w:p>
      <w:r>
        <w:br w:type="page"/>
      </w:r>
    </w:p>
    <w:p>
      <w:pPr>
        <w:pStyle w:val="Heading1"/>
      </w:pPr>
      <w:r>
        <w:t xml:space="preserve">Resumo: 5 Ações Prioritárias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você pudesse mudar apenas 5 coisas nesta página, estas teriam o maior impacto na conversão do ICP declarado: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Reescrever a headline </w:t>
      </w:r>
      <w:r>
        <w:rPr>
          <w:rFonts w:ascii="Arial" w:cs="Arial" w:eastAsia="Arial" w:hAnsi="Arial"/>
          <w:sz w:val="22"/>
          <w:szCs w:val="22"/>
        </w:rPr>
        <w:t xml:space="preserve">para comunicar em 3 segundos: o que vocês fazem, para quem, e por que é diferente. Incluir a quebra de objeção ("sem substituir sua equipe") já no subhead.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Substituir depoimentos anônimos </w:t>
      </w:r>
      <w:r>
        <w:rPr>
          <w:rFonts w:ascii="Arial" w:cs="Arial" w:eastAsia="Arial" w:hAnsi="Arial"/>
          <w:sz w:val="22"/>
          <w:szCs w:val="22"/>
        </w:rPr>
        <w:t xml:space="preserve">por provas sociais reais: nomes, cargos, logos, ou mini cases com métricas. Se NDA impede, usar formato "Cargo + Segmento + Faixa de faturamento".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formulário qualificador inline </w:t>
      </w:r>
      <w:r>
        <w:rPr>
          <w:rFonts w:ascii="Arial" w:cs="Arial" w:eastAsia="Arial" w:hAnsi="Arial"/>
          <w:sz w:val="22"/>
          <w:szCs w:val="22"/>
        </w:rPr>
        <w:t xml:space="preserve">na seção de captação com campos que filtram o ICP (faturamento, investimento em mídia, equipe/agência).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Corrigir o espaçamento entre seções </w:t>
      </w:r>
      <w:r>
        <w:rPr>
          <w:rFonts w:ascii="Arial" w:cs="Arial" w:eastAsia="Arial" w:hAnsi="Arial"/>
          <w:sz w:val="22"/>
          <w:szCs w:val="22"/>
        </w:rPr>
        <w:t xml:space="preserve">— eliminar os blocos de espaço vazio que fazem a página parecer incompleta e causam abandono.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urgência e garantia no CTA final: </w:t>
      </w:r>
      <w:r>
        <w:rPr>
          <w:rFonts w:ascii="Arial" w:cs="Arial" w:eastAsia="Arial" w:hAnsi="Arial"/>
          <w:sz w:val="22"/>
          <w:szCs w:val="22"/>
        </w:rPr>
        <w:t xml:space="preserve">limitação de vagas + garantia de resultado ("encontramos 3 furos ou devolvemos seu investimento").</w:t>
      </w:r>
    </w:p>
    <w:p>
      <w:pPr>
        <w:spacing w:before="400"/>
      </w:pPr>
    </w:p>
    <w:p>
      <w:pPr>
        <w:pBdr>
          <w:bottom w:val="single" w:color="E8922A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Conclusão: </w:t>
      </w:r>
      <w:r>
        <w:rPr>
          <w:rFonts w:ascii="Arial" w:cs="Arial" w:eastAsia="Arial" w:hAnsi="Arial"/>
          <w:sz w:val="22"/>
          <w:szCs w:val="22"/>
        </w:rPr>
        <w:t xml:space="preserve">A página tem uma base estratégica sólida (o posicionamento de "olhar externo" e "inteligência, não operação" é excelente). O problema não é a estratégia, é a tradução dela em copy de conversão. Com os ajustes acima, especialmente na prova social e na headline, a página pode subir significativamente a taxa de conversão para o público de +100k/mês.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Auditoria de Copy — consultoria.agenciarei.com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892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2026-04-08T12:07:46.581Z</dcterms:created>
  <dcterms:modified xsi:type="dcterms:W3CDTF">2026-04-08T12:07:46.581Z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