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Arquitetura e Engenharia de Input Method Editor (IME) Mandarim para Aplicações Web</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Contextualização do Desafio Computacional em Interfaces CJK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implementação de um Input Method Editor (IME) nativo e responsivo em uma aplicação web representa um dos paradigmas mais complexos na engenharia de interfaces de usuário e na interação humano-computador moderna. O problema estrutural apresentado envolve o fracasso sistemático de uma abordagem preliminar, baseada em um mapeamento estático via notação de objeto JavaScript (JSON), para a conversão de caracteres do alfabeto latino (Pinyin) em ideogramas chineses (Hanzi). A constatação de que o sistema limitava-se a traduções de caracteres isolados, falhando na aglutinação léxica de frases inteiras — como a incapacidade de transformar a entrada fonética "pengyou" na palavra unificada "朋友" —, aliada a falhas críticas na deleção de caracteres e na ausência de fluidez espacial, exige uma reestruturação arquitetural completa.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digitação de idiomas que compõem o grupo CJK (Chinês, Japonês e Coreano) difere fundamentalmente da digitação de linguagens alfabéticas ocidentais. Como o inventário de caracteres da língua chinesa excede largamente a capacidade física de mapeamento de um teclado QWERTY padrão, os sistemas computacionais utilizam representações fonéticas intermediárias que devem ser convertidas e desambiguadas em tempo real.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Um IME web de alta fidelidade deve orquestrar múltiplas camadas de extrema complexidade simultaneamente: a interceptação de eventos de teclado de baixo nível, a gestão rigorosa de um estado de "composição" temporário no Document Object Model (DOM), a consulta assíncrona a dicionários lexicais de larga escala, o cálculo de algoritmos probabilísticos para a ordenação de candidatos e a renderização de uma interface flutuante dinamicamente posicionada sob o cursor de texto.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abordagem anterior, limitada a um JSON carregado em memória, fracassou primordialmente por não implementar um Modelo de Linguagem (Language Model - LM) capaz de realizar a segmentação de palavras e frases. A língua chinesa é caracterizada por uma alta densidade de homófonos; uma única sílaba em Pinyin, ignorando-se as marcas tonais, pode corresponder a dezenas de caracteres distintos.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Adicionalmente, a inépcia para apagar caracteres de forma previsível deriva de uma má compreensão do ciclo de vida dos Eventos de Composição (Composition Events) estipulados pelas normativas do World Wide Web Consortium (W3C), onde a lógica imperativa da aplicação colidiu com o buffer interno do navegador.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O objetivo desta análise é dissecar os fundamentos tecnológicos necessários para construir um teclado virtual web indistinguível de um software de nível de sistema operacional, como o Microsoft Pinyin para Windows, integrando reconhecimento de voz em tempo real e tecnologias estritamente de código aberto.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Fundamentos Algorítmicos da Conversão Fonética de Pinyin para Hanzi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que o comportamento de um editor web transcenda o mero mapeamento isolado de caracteres e atinja a proficiência de reconhecimento de frases, é imperativo abandonar dicionários rígidos e adotar estratégias de Processamento de Linguagem Natural (NLP). O reconhecimento de que a cadeia fonética "pengyou" deve ser processada como um vocábulo bidimensional ("朋友" - amigo), e não como a interseção estocástica de dois caracteres independentes (por exemplo, "碰" - bater, e "有" - ter), requer um motor de tokenização e desambiguação léxica.</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arquitetura matemática subjacente a um IME eficiente baseia-se na teoria da probabilidade e em cadeias de Markov. O objetivo do motor de conversão é encontrar a sequência de caracteres chineses que maximize a probabilidade condicional dada a sequência de letras em Pinyin fornecida pelo usuário. Em implementações acadêmicas e comerciais avançadas, modelos ocultos de Markov (Hidden Markov Models - HMM) e o algoritmo de Viterbi são empregados para traçar o caminho de maior probabilidade através de um grafo de homófonos.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No entanto, para a execução contínua em um ambiente restrito como o navegador web — onde o tempo de resposta entre a pressão da tecla e a renderização (input-to-screen delay) deve ser mantido consistentemente abaixo de dezesseis milissegundos para assegurar uma taxa de sessenta quadros por segundo —, abordagens estritamente probabilísticas podem impor gargalos de CPU inaceitáveis se não otimizadas via WebAssembly.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Como alternativa de altíssima eficiência geométrica e temporal para aplicações em JavaScript puro, a adoção do algoritmo de Correspondência Máxima (Maximum Matching) apoiado por uma estrutura de dados em árvore Trie constitui o padrão para segmentação de dicionários baseados em frequência. No contexto de um IME, uma árvore Trie (prefix tree) permite a busca ultrarrápida de strings. Quando o fluxo de entrada "pengyou" é recebido, o algoritmo de correspondência máxima varre o dicionário em busca do prefixo válido mais longo possível antes de retroceder e segmentar as sílabas subjacentes.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Essa abordagem garante que os conjuntos vocabulares consolidados prevaleçam sobre caracteres sintaticamente disjuntos.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precisão desse sistema algorítmico depende integralmente da robustez e abrangência do dicionário acoplado. Diferentes ecossistemas open-source abordam este desafio de maneiras distintas, o que suscita uma avaliação criteriosa das tecnologias disponíveis para a integração em clientes web.</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Avaliação Arquitetural de Motores de Código Aberto para Ambientes Web</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mercado de código aberto oferece soluções formidáveis para o processamento de idiomas CJK, fragmentando-se em duas metodologias principais para a adoção na web: a compilação de motores nativos de C++ para WebAssembly e a utilização de bibliotecas nativas de JavaScript operando sobre dicionários otimizados.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Paradigma WebAssembly: O Ecossistema RIME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RIME (Rime Input Method Engine) estabeleceu-se como a infraestrutura de código aberto mais resiliente e personalizável para métodos de entrada chineses.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Desenvolvido primariamente em código C++ multiplataforma, ele sustenta frontends populares como o Squirrel no macOS e o Weasel no ecossistema Windows.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Projetos contemporâneos, exemplificados pelos repositórios librime-wasm e fydeRhythm, lograram compilar o núcleo computacional do RIME para o formato binário WebAssembly (Wasm) através do conjunto de ferramentas Emscripten.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execução do motor RIME em WebAssembly oferece vantagens profundas. A performance e a gestão de memória evitam a saturação da thread principal do motor V8 (ou SpiderMonkey), o que é vital para assegurar que a interface do usuário não sofra travamentos (jank).</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O ecossistema suporta nativamente algoritmos complexos, como a "Spelling Algebra" — um mecanismo para criar variantes fonéticas úteis para dialetos chineses —, correção de erros de digitação (fuzzy pinyin) e adaptação contínua da ordenação de candidatos baseada em heurísticas comportamentais do usuário.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Ademais, todo o processamento de lógica cruzada ocorre em um ambiente de sandbox estrito, exportando para o JavaScript meramente o vetor resultante de candidatos textuais e suas métricas de pontuação.</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Apesar do inegável poder computacional do librime-wasm, sua integração em uma aba de editor de texto web carrega compromissos consideráveis. O peso do bundle — que engloba o binário Wasm, os módulos de compatibilidade do Emscripten, o esquema RIME compilado e a abstração do OpenCC para conversão entre chinês simplificado e tradicional — frequentemente atinge a faixa de múltiplos megabytes.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Para aplicações web voltadas para o carregamento rápido (Time to Interactive reduzido), a latência inicial da inicialização do Wasm pode representar um obstáculo ergonômico.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Paradigma JavaScript Nativo: Dicionários Dinâmicos e Pinyin-Pro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contrapartida, soluções baseadas exclusivamente no ecossistema JavaScript têm alcançado níveis de maturidade que as qualificam para uso em produção. Bibliotecas dedicadas, com destaque proeminente para a pinyin-pro, oferecem APIs robustas para a manipulação fonética de caracteres chineses, englobando o tratamento complexo de palavras heterônimas (caracteres com múltiplas pronúncias dependendo do contexto).</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No entanto, a direção oposta — a predição de Hanzi a partir de Pinyin digitado de forma contínua — requer o acoplamento de uma biblioteca de busca a um vocabulário indexado massivo.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padrão ouro para vocabulários chineses de código aberto na internet é o CC-CEDICT.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O projeto, mantido ativamente por uma vasta comunidade de linguistas e desenvolvedores, compreende mais de 120.000 entradas lexicais abrangentes, englobando desde terminologia técnica até provérbios idiomáticos (Chengyu).</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Cada entrada fornece não apenas o mapeamento do Pinyin numérico e tonal para caracteres tradicionais e simplificados, mas também frequências estatísticas implícitas na estruturação de bases derivadas.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tabela a seguir esquematiza uma comparação técnica das abordagens arquiteturais avaliadas para implementação web:</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Parâmetro Arquitetural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Ecossistema RIME via WebAssembly (librime-wasm)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Ecossistema JavaScript Nativo (IndexedDB + CC-CEDICT)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Mecanismo Subjacente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Compilação C++ para formato binário de pilha virtual.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 de busca em B-Tree e Tries sobre APIs do DOM e V8.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Precisão Léxica e Frasal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Altíssima. Analisa contextos complexos e históricos de digitação contínua em nível de sistema.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 Limitada pelo algoritmo de segmentação Maximum Matching e pela amplitude estática do dicionário configurado.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Sobrecarga de Rede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Elevada. Requer download de binários massivos (.wasm), dicionários compilados (.bin/.idx) e scripts de cola 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Moderada a Baixa. O motor JS é minúsculo; o dicionário pode ser fracionado ou inserido gradualmente (lazy 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Impacto no Tempo de Carregamento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Severo bloqueio durante a instanciação inicial do módulo Wasm na memória.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Mitigado pela delegação das transações de armazenamento a Web Workers operando em background.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Correção Fonética (Fuzzy Pinyin)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Suporte inerente e configurável via metadados YAML de alta abstração.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Exige a escrita manual de regras de expansão fonética (ex: igualar "sh" e "s") no controlador de busca JS.</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 arquitetura específica demandada — um editor contido em uma aba de uma aplicação web focada em produtividade e similaridade gráfica ao ecossistema do Windows —, a utilização de JavaScript puro, sustentado por um gerenciamento de dados rigoroso, provê o equilíbrio pragmático entre facilidade de manutenção de código e desempenho perceptual.</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Engenharia de Dados: Processamento e Armazenamento do Dicionário Léxico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Uma das disfunções primárias reportadas no comportamento atual do sistema reside na limitação vocabular oriunda da adoção de um arquivo JSON estático. A conversão ingênua de um dicionário na escala do CC-CEDICT para o formato JSON resulta em arquivos que superam facilmente a marca de dezenas de megabytes.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A invocação do método JSON.parse() sobre um volume de dados dessa magnitude acarreta uma paralisação catastrófica da thread principal de renderização do navegador, induzindo lentidão ou até mesmo o colapso (crash) da aba por estouro de limite de alocação no heap (Out of Memory).</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resolução arquitetural definitiva impõe o abandono do carregamento síncrono em memória e a transição para a infraestrutura de banco de dados do lado do cliente: a Application Programming Interface (API) do IndexedDB.</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Sendo um banco de dados NoSQL, transacional e orientado a armazenamento de pares chave-valor complexos, o IndexedDB suporta volumes maciços de informação e, criticamente, operações baseadas em índices secundários sem interromper a responsividade da interface gráfica.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esteira de engenharia de dados, do arquivo bruto à disponibilidade para o teclado virtual, deve fluir da seguinte forma: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aplicação inicializa um Web Worker independente. Este script atua fora da thread da interface do usuário, encarregando-se do download do arquivo base estruturado (derivado do CC-CEDICT). Em vez de desserializar o documento inteiro instantaneamente, o Web Worker realiza a leitura em blocos contínuos (streams), transformando a sintaxe bruta do dicionário (como [peng2 you5] /friend/) em objetos JavaScript estruturados.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Cada objeto inserido no IndexedDB adquire uma chave primária sequencial, mas a chave estrutural de otimização reside na criação de um índice dedicado para a cadeia do Pinyin numérico ou alfabetizado (sem tons para digitação fluida). Ao estruturar o banco com uma B-Tree indexada pelo campo fonético, o custo computacional de uma busca passa de um escaneamento linear $\mathcal{O}(N)$ para uma complexidade logarítmica $\mathcal{O}(\log 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momento em que o usuário aciona o teclado virtual e digita "peng", o controlador do IME instrui a abertura de uma transação somente de leitura no IndexedDB. Utilizando o método IDBKeyRange.bound(), o banco retorna não apenas correspondências exatas, mas todas as subcadeias válidas cujo prefixo seja "peng".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Os resultados brutos são transferidos à memória do controlador apenas nos momentos de digitação, mantendo o consumo de memória RAM do sistema rigorosamente contido, independentemente do volume de dezenas de milhares de verbetes repousando em disco.</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o acoplamento correto de caracteres adjacentes em frases lógicas (como a requisição explícita de juntar os ideogramas ao formar a palavra pengyou), a arquitetura incorpora um pipeline de agregação e priorização probabilística. Ao receber entradas fonéticas longas (como "wozaixuezhongwen"), o algoritmo identifica os subnós de maior comprimento presentes no dicionário e os posiciona como candidatos concatenados ("我在学中文")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isolando-os dos subnós individuais ("我", "在", "学", "中", "文") gerados convencionalmente pelo JSON antigo.</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Orquestração do Ciclo de Vida dos Eventos de Composição (DOM)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barreira mais técnica para simular o nível de responsividade e comportamento mecânico do Microsoft Pinyin IME do Windows em editores robustos na web (como o Google Docs) concentra-se na captura e supressão adequada dos sinais de entrada do usuário. Ao operar em idiomas ocidentais, um caractere digitado flui da tecla de hardware para o processamento de software gerando um evento genérico keydown, convertendo-se em um evento input na inserção textual. O idioma chinês requer uma interrupção intencional desse fluxo, designada pela especificação de Nível 3 de Eventos DOM da W3C como Sessão de Composição.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o usuário constrói a sílaba Pinyin na interface, o teclado retém as teclas temporariamente num buffer lógico. Os navegadores modernos emitem uma tripla de eventos essenciais para lidar com este estado intermediário </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evento compositionstart é o sinalizador inaugural.</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Disparado instantes após a detecção do engajamento do IME, ele notifica a arquitetura da aplicação que o fluxo nativo de keydown não deve ser processado isoladamente como inserção de texto definitivo. A variável global do gerenciador de estado, usualmente denominada isComposing, assume o valor booleano verdadeiro.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evento compositionupdate ocorre a cada modificação subjacente ao estado temporário da cadeia (por exemplo, após digitar "x", depois "i", depois "n"). O atributo subjacente CompositionEvent.data fornece a </w:t>
      </w:r>
      <w:r w:rsidDel="00000000" w:rsidR="00000000" w:rsidRPr="00000000">
        <w:rPr>
          <w:rFonts w:ascii="Google Sans" w:cs="Google Sans" w:eastAsia="Google Sans" w:hAnsi="Google Sans"/>
          <w:i w:val="1"/>
          <w:iCs w:val="1"/>
          <w:rtl w:val="0"/>
        </w:rPr>
        <w:t xml:space="preserve">string</w:t>
      </w:r>
      <w:r w:rsidDel="00000000" w:rsidR="00000000" w:rsidRPr="00000000">
        <w:rPr>
          <w:rFonts w:ascii="Google Sans" w:cs="Google Sans" w:eastAsia="Google Sans" w:hAnsi="Google Sans"/>
          <w:rtl w:val="0"/>
        </w:rPr>
        <w:t xml:space="preserve"> fonética que está sendo formada no instante, servindo como o estímulo atômico para a consulta imediata aos registros pré-indexados do IndexedDB.</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Essa ação populará visualmente a janela flutuante com a ordem decrescente de caracteres.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conclusão da transação desencadeia o compositionend.</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Disparado quando o usuário submete fisicamente sua intenção — pressionando a barra de espaço para consagrar o primeiro candidato da lista, uma tecla numérica para selecionar variantes secundárias ou a tecla Enter para injetar as letras latinas originais no buffer sem conversão —, o evento marca o término da composição de caracteres provisórios.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É o instante preciso em que a UI customizada da janela de opções desaparece e a variável de estado isComposing retorna para falso.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disparidade comportamental entre navegadores (como as distinções nas ordens de disparo entre Firefox, Chrome e Safari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ressalta a necessidade imperiosa de atrelar a arquitetura a lógicas preditivas. Em certos motores renderizadores, eventos de input convencionais são lançados simultaneamente à composição. Qualquer função vinculada unicamente a onChange ou onInput que acione a renderização acabará injetando pedaços fragmentados de letras isoladas no parágrafo antes da validação linguística do Hanzi.</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A regra áurea da engenharia de IME impõe que interações permanentes do DOM sejam suprimidas inteiramente caso o flag global de composição esteja ativo.</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Resolução Definitiva da Interrupção de Estado: A Anomalia do Backspace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núcleo do distúrbio técnico reportado, em que o comando de apagamento suprimia ideogramas chineses do parágrafo previamente confirmados em vez de editar e contrair a sílaba Pinyin ativa na área de composição, configura-se como uma das falhas de dessincronização mais severas entre interfaces customizadas de edição e controladores base do navegador.</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Durante um estado normal de inserção alfabética, o pressionamento da tecla Backspace executa o processo deletério direto sobre o último Nó de Texto (TextNode) antecedente ao cursor. Todavia, ao mergulhar em uma sessão de composição de Pinyin, espera-se que a exclusão subtraia unidades fonéticas do buffer provisório flutuante.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Se a aplicação de edição escuta cegamente pelos eventos de teclado e processa a ação, cria-se um impasse ontológico: o navegador e a aplicação competem pela destruição de nós DOM, mutilando o conteúdo principal.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solução arquitetural definitiva impõe o uso imperativo e cirúrgico do método Event.preventDefault() inserido numa lógica rigorosa do mapeamento de rotas. A estratégia demanda a intervenção ativa na escuta do evento keydown global da aba do editor.</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O algoritmo lógico para o processamento obedece à seguinte estrutura sequencial estrita:</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O evento keydown é disparado. A arquitetura central realiza uma validação booleana condicional das propriedades subjacentes: verifica simultaneamente se a tecla correspondente atende ao código 'Backspace' (ou um código equivalente da camada física) e se o flag controlador da máquina de estados isComposing encontra-se habilitado.</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Com a afirmação das condições, o fluxo de eventos tradicional é cancelado. A instrução event.preventDefault() barra a propagação mecânica da exclusão em direção ao escopo do contenteditable ou textarea, assegurando que o DOM estrutural, onde residem as palavras "你好" confirmadas no passado, permaneça imutável.</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O núcleo do IME intervém programaticamente, subtraindo o caractere mais recente da </w:t>
      </w:r>
      <w:r w:rsidDel="00000000" w:rsidR="00000000" w:rsidRPr="00000000">
        <w:rPr>
          <w:rFonts w:ascii="Google Sans" w:cs="Google Sans" w:eastAsia="Google Sans" w:hAnsi="Google Sans"/>
          <w:i w:val="1"/>
          <w:iCs w:val="1"/>
          <w:rtl w:val="0"/>
        </w:rPr>
        <w:t xml:space="preserve">string</w:t>
      </w:r>
      <w:r w:rsidDel="00000000" w:rsidR="00000000" w:rsidRPr="00000000">
        <w:rPr>
          <w:rFonts w:ascii="Google Sans" w:cs="Google Sans" w:eastAsia="Google Sans" w:hAnsi="Google Sans"/>
          <w:rtl w:val="0"/>
        </w:rPr>
        <w:t xml:space="preserve"> isolada de estado (por exemplo, degradando a cadeia "pengy" novamente para "peng").</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redefinição morfológica desencadeia imediatamente uma instrução de consulta secundária no motor indexado (IndexedDB), repovoando a interface flutuante com a hierarquia prévia de candidatos correspondentes.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Em casos limítrofes onde a supressão elimina a totalidade da </w:t>
      </w:r>
      <w:r w:rsidDel="00000000" w:rsidR="00000000" w:rsidRPr="00000000">
        <w:rPr>
          <w:rFonts w:ascii="Google Sans" w:cs="Google Sans" w:eastAsia="Google Sans" w:hAnsi="Google Sans"/>
          <w:i w:val="1"/>
          <w:iCs w:val="1"/>
          <w:rtl w:val="0"/>
        </w:rPr>
        <w:t xml:space="preserve">string</w:t>
      </w:r>
      <w:r w:rsidDel="00000000" w:rsidR="00000000" w:rsidRPr="00000000">
        <w:rPr>
          <w:rFonts w:ascii="Google Sans" w:cs="Google Sans" w:eastAsia="Google Sans" w:hAnsi="Google Sans"/>
          <w:rtl w:val="0"/>
        </w:rPr>
        <w:t xml:space="preserve"> temporária, a estrutura de orquestração forçosamente aniquila o estado de composição, esconde o componente gráfico da janela do usuário e reintegra o fluxo à inatividade tradicional da API de edição.</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tabela apresentada elucida graficamente as diferenciações nas bifurcações lógicas e seus respectivos ecos dentro do DOM durante manipulações de interrupção fonética: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Circunstância Lógica e Ação Física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Defeito Arquitetural Baseado em JSON Simples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Arquitetura Controlada Orientada a Estado (Novo Padrão)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Inicialização: Digitar "n", seguido de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Atualiza chaves Pinyin em strings globais sem isolar a composição via W3C 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evento sequencial compositionupdate preenche o buffer interno ("ni") sob o flag seguro isComposing. O DOM principal permanece incólume de contaminações.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Intervenção: Pressionar Backspace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evento não interceptado avança como rotina padrão. O navegador processa a supressão física do último caractere real do texto matriz.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checagem keydown invoca e.preventDefault(). Subtrai internamente a letra "i" da estrutura. O dicionário assíncrono reprioriza a visualização. O texto matriz permanece absolutamente protegido.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Consolidação: Pressionar Enter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Submete caracteres ASCII subjacentes misturando-os caoticamente na tela de caracteres chineses gerados.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manipulador bloqueia e determina a conclusão neutra (compositionend), encerrando o processamento sem aplicar traduções corrompidas.</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engenharia de IMEs modernos transcende o design reativo e transborda para o terreno da moderação preventiva contra as mecânicas intrínsecas ao funcionamento de motores como V8 ou WebKit. Sem essa âncora de estado firmemente estabelecida, a fluidez almejada se deteriora perante instabilidades operacionais críticas.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Posicionamento Dinâmico Espacial: O Algoritmo de Caret Tracking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Uma exigência seminal do pedido sublinhava a imitação fidedigna do comportamento experienciado ao acoplar o teclado chinês nativo da Microsoft e aplicá-lo em utilitários de texto como o Bloco de Notas ou processadores de palavras avançados. A essência visual desse padrão traduz-se no rastreio em tempo real da interface de candidatos lexicais. A janela contendo as proposições numéricas — por exemplo: "1. 朋友 2. 碰 3. 鹏" — não deve residir em áreas isoladas e periféricas da tela (como reportado em falhas de certas implementações CLI </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mas sim flutuar sutilmente a meros pixels abaixo e à direita do cursor piscante ativo, o </w:t>
      </w:r>
      <w:r w:rsidDel="00000000" w:rsidR="00000000" w:rsidRPr="00000000">
        <w:rPr>
          <w:rFonts w:ascii="Google Sans" w:cs="Google Sans" w:eastAsia="Google Sans" w:hAnsi="Google Sans"/>
          <w:i w:val="1"/>
          <w:iCs w:val="1"/>
          <w:rtl w:val="0"/>
        </w:rPr>
        <w:t xml:space="preserve">caret</w:t>
      </w:r>
      <w:r w:rsidDel="00000000" w:rsidR="00000000" w:rsidRPr="00000000">
        <w:rPr>
          <w:rFonts w:ascii="Google Sans" w:cs="Google Sans" w:eastAsia="Google Sans" w:hAnsi="Google Sans"/>
          <w:rtl w:val="0"/>
        </w:rPr>
        <w:t xml:space="preserve"> inserido pelo usuário.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Extrair as métricas geométricas de posicionamento (coordenadas X e Y estritas) provenientes de um nó textual alojado nas profundezas semânticas de um elemento contenteditable (ou similar) é paradoxalmente complexo e desprovido de ferramentas nativas objetivas no espectro das APIs modernas; não existe método utilitário direto como caret.getAbsolutePosition(). Em decorrência, o fluxo de engenharia impõe cálculos precisos de geometria dimensional e a utilização meticulosa da API abstrata de Selectors and Ranges.</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mecanismo de alinhamento emula um referencial temporário por meio de manipulações rápidas, concretizadas em milissegundos imperceptíveis pela biologia visual humana, regido pelas diretrizes matemáticas abaixo: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extração inicia-se mediante a chamada do método global window.getSelection(), que expõe os dados de estado do intervalo onde o cursor do indivíduo repousa.</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Havendo foco fidedigno na página, o programador isola as métricas através da extensão getRangeAt(0). Contudo, um objeto do tipo </w:t>
      </w:r>
      <w:r w:rsidDel="00000000" w:rsidR="00000000" w:rsidRPr="00000000">
        <w:rPr>
          <w:rFonts w:ascii="Google Sans" w:cs="Google Sans" w:eastAsia="Google Sans" w:hAnsi="Google Sans"/>
          <w:i w:val="1"/>
          <w:iCs w:val="1"/>
          <w:rtl w:val="0"/>
        </w:rPr>
        <w:t xml:space="preserve">Range</w:t>
      </w:r>
      <w:r w:rsidDel="00000000" w:rsidR="00000000" w:rsidRPr="00000000">
        <w:rPr>
          <w:rFonts w:ascii="Google Sans" w:cs="Google Sans" w:eastAsia="Google Sans" w:hAnsi="Google Sans"/>
          <w:rtl w:val="0"/>
        </w:rPr>
        <w:t xml:space="preserve"> puro não suporta a medição vetorial direta do bloco.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Aqui se encontra o pilar do "Caret Tracking" em web design avançado: procede-se com a inserção sub-reptícia de um </w:t>
      </w:r>
      <w:r w:rsidDel="00000000" w:rsidR="00000000" w:rsidRPr="00000000">
        <w:rPr>
          <w:rFonts w:ascii="Google Sans" w:cs="Google Sans" w:eastAsia="Google Sans" w:hAnsi="Google Sans"/>
          <w:i w:val="1"/>
          <w:iCs w:val="1"/>
          <w:rtl w:val="0"/>
        </w:rPr>
        <w:t xml:space="preserve">Dummy Element</w:t>
      </w:r>
      <w:r w:rsidDel="00000000" w:rsidR="00000000" w:rsidRPr="00000000">
        <w:rPr>
          <w:rFonts w:ascii="Google Sans" w:cs="Google Sans" w:eastAsia="Google Sans" w:hAnsi="Google Sans"/>
          <w:rtl w:val="0"/>
        </w:rPr>
        <w:t xml:space="preserve"> (Nó Fantasma). A arquitetura constrói um contêiner sintético &lt;span&gt; ou instaura um fragmento textual nulo (usualmente o código invisível do espaço sem largura \u200b), colapsando as propriedades visuais em prol do rastreamento estrutural estrito.</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O nó de sacrifício ocupa o lugar do referencial espacial.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conseguinte, a função de renderização getBoundingClientRect() é processada no espectro desse marcador fantasma e injeta na memória do ciclo as propriedades vitais das bordas relativas ao </w:t>
      </w:r>
      <w:r w:rsidDel="00000000" w:rsidR="00000000" w:rsidRPr="00000000">
        <w:rPr>
          <w:rFonts w:ascii="Google Sans" w:cs="Google Sans" w:eastAsia="Google Sans" w:hAnsi="Google Sans"/>
          <w:i w:val="1"/>
          <w:iCs w:val="1"/>
          <w:rtl w:val="0"/>
        </w:rPr>
        <w:t xml:space="preserve">viewport</w:t>
      </w:r>
      <w:r w:rsidDel="00000000" w:rsidR="00000000" w:rsidRPr="00000000">
        <w:rPr>
          <w:rFonts w:ascii="Google Sans" w:cs="Google Sans" w:eastAsia="Google Sans" w:hAnsi="Google Sans"/>
          <w:rtl w:val="0"/>
        </w:rPr>
        <w:t xml:space="preserve"> visual: extremidades superior (top), inferior (bottom), limites laterais esquerdo (left) e amplitude vetorial.</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No instante seguinte às aquisições numéricas, a engenharia da API força a desconstrução (destruição do contêiner &lt;span&gt; fantasma via removeChild) e efetua a re-aglutinação dos domínios do </w:t>
      </w:r>
      <w:r w:rsidDel="00000000" w:rsidR="00000000" w:rsidRPr="00000000">
        <w:rPr>
          <w:rFonts w:ascii="Google Sans" w:cs="Google Sans" w:eastAsia="Google Sans" w:hAnsi="Google Sans"/>
          <w:i w:val="1"/>
          <w:iCs w:val="1"/>
          <w:rtl w:val="0"/>
        </w:rPr>
        <w:t xml:space="preserve">Range</w:t>
      </w:r>
      <w:r w:rsidDel="00000000" w:rsidR="00000000" w:rsidRPr="00000000">
        <w:rPr>
          <w:rFonts w:ascii="Google Sans" w:cs="Google Sans" w:eastAsia="Google Sans" w:hAnsi="Google Sans"/>
          <w:rtl w:val="0"/>
        </w:rPr>
        <w:t xml:space="preserve"> textuais originais, mantendo a fluidez limpa.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fórmula de representação arquitetônica impõe a correção gravitacional dos eixos em decorrência da rolagem total da página HTML. A posição absoluta de ancoragem do candidato ($C_x, C_y$) manifesta-se algebraicamente como: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$$C_x = B_{left} + S_x$$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$$C_y = B_{bottom} + S_y + 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Neste teorema visual, $B_{left}$ e $B_{bottom}$ caracterizam as coordenadas colhidas pelo </w:t>
      </w:r>
      <w:r w:rsidDel="00000000" w:rsidR="00000000" w:rsidRPr="00000000">
        <w:rPr>
          <w:rFonts w:ascii="Google Sans" w:cs="Google Sans" w:eastAsia="Google Sans" w:hAnsi="Google Sans"/>
          <w:i w:val="1"/>
          <w:iCs w:val="1"/>
          <w:rtl w:val="0"/>
        </w:rPr>
        <w:t xml:space="preserve">bounding rect</w:t>
      </w:r>
      <w:r w:rsidDel="00000000" w:rsidR="00000000" w:rsidRPr="00000000">
        <w:rPr>
          <w:rFonts w:ascii="Google Sans" w:cs="Google Sans" w:eastAsia="Google Sans" w:hAnsi="Google Sans"/>
          <w:rtl w:val="0"/>
        </w:rPr>
        <w:t xml:space="preserve"> do elemento invisível, os componentes $S_x$ e $S_y$ expressam os coeficientes fixos da barra de escaneamento da janela (propriedades window.scrollX e window.scrollY), e $M$ engloba uma constante de margem estilística (tipicamente oscilante entre 4px a 8px) estabelecida para resguardar a estética visual e não ocultar caracteres ou sublinhas subjacentes por trás do bloco do IME.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Adicionalmente, os princípios de design fluido (</w:t>
      </w:r>
      <w:r w:rsidDel="00000000" w:rsidR="00000000" w:rsidRPr="00000000">
        <w:rPr>
          <w:rFonts w:ascii="Google Sans" w:cs="Google Sans" w:eastAsia="Google Sans" w:hAnsi="Google Sans"/>
          <w:i w:val="1"/>
          <w:iCs w:val="1"/>
          <w:rtl w:val="0"/>
        </w:rPr>
        <w:t xml:space="preserve">Fluid Layouts</w:t>
      </w:r>
      <w:r w:rsidDel="00000000" w:rsidR="00000000" w:rsidRPr="00000000">
        <w:rPr>
          <w:rFonts w:ascii="Google Sans" w:cs="Google Sans" w:eastAsia="Google Sans" w:hAnsi="Google Sans"/>
          <w:rtl w:val="0"/>
        </w:rPr>
        <w:t xml:space="preserve">) regem o comportamento dessa camada modal.</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O bloco virtual interativo contendo dezenas de alternativas pode cruzar os limiares e dimensões nativas (Overflow) nas franjas finais da margem inferior da aplicação e da margem extrema direita.</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Se as propriedades $C_x$ e $C_y$ excedem as barreiras absolutas de window.innerWidth ou window.innerHeight, sub-rotinas inversamente colapsáveis entram em atuação para empurrar as coordenas vetoriais para os quadrantes opostos (elevando o contêiner verticalmente acima do </w:t>
      </w:r>
      <w:r w:rsidDel="00000000" w:rsidR="00000000" w:rsidRPr="00000000">
        <w:rPr>
          <w:rFonts w:ascii="Google Sans" w:cs="Google Sans" w:eastAsia="Google Sans" w:hAnsi="Google Sans"/>
          <w:i w:val="1"/>
          <w:iCs w:val="1"/>
          <w:rtl w:val="0"/>
        </w:rPr>
        <w:t xml:space="preserve">caret</w:t>
      </w:r>
      <w:r w:rsidDel="00000000" w:rsidR="00000000" w:rsidRPr="00000000">
        <w:rPr>
          <w:rFonts w:ascii="Google Sans" w:cs="Google Sans" w:eastAsia="Google Sans" w:hAnsi="Google Sans"/>
          <w:rtl w:val="0"/>
        </w:rPr>
        <w:t xml:space="preserve">, numa representação de menu reverso), blindando o software de falhas onde candidatos não se fazem lidos pela audiência.</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Integração Sintética do Feedback Auditivo Via Web Speech API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sofisticação da especificação final do requisitante impõe que a entrada verbal do modelo fonético não se resuma ao preenchimento de metadados bidimensionais, mas alcance a concretização de tradução verbal de caracteres lidos por voz durante a orquestração.</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A implementação histórica em metodologias primitivas frequentemente atreva-se ao emprego de ficheiros avulsos MP3 de grandes proporções para traduzir o silabário, solução altamente rechaçada por causar a superlotação do espectro das aplicações web corporativas e gargalos massivos de </w:t>
      </w:r>
      <w:r w:rsidDel="00000000" w:rsidR="00000000" w:rsidRPr="00000000">
        <w:rPr>
          <w:rFonts w:ascii="Google Sans" w:cs="Google Sans" w:eastAsia="Google Sans" w:hAnsi="Google Sans"/>
          <w:i w:val="1"/>
          <w:iCs w:val="1"/>
          <w:rtl w:val="0"/>
        </w:rPr>
        <w:t xml:space="preserve">download</w:t>
      </w:r>
      <w:r w:rsidDel="00000000" w:rsidR="00000000" w:rsidRPr="00000000">
        <w:rPr>
          <w:rFonts w:ascii="Google Sans" w:cs="Google Sans" w:eastAsia="Google Sans" w:hAnsi="Google Sans"/>
          <w:rtl w:val="0"/>
        </w:rPr>
        <w:t xml:space="preserve"> via redes limitadas.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Em contrapartida, com a difusão da infraestrutura moderna de navegadores, o problema atinge a solução inata de código zero com o advento da Web Speech API.</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Configurando uma camada complementar na arquitetura interativa de composição, essa interface proporciona ferramentas de controle sem a obrigação de interconexão a endpoints de servidores externos remunerados.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Ela executa a vocalização a partir dos metadados pré-processados, sendo completamente processada na latência periférica (Client-Side) dos ambientes dos sistemas operacionais vigentes.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operacionalização submetida integra o processador em lógicas acopladas estritamente ao evento compositionend para prevenir disparos desarticulados de sons não completos. Quando a confirmação atômica ocorre e os candidatos escolhidos são forjados como texto consolidado no DOM, a aplicação instaura o módulo sintético base, ativando um objeto autônomo SpeechSynthesisUtterance. O encadeamento assíncrono desenrola o envio final e seguro dos elementos consolidados como a propriedade .text atribuída no pacote de fala.</w:t>
      </w:r>
      <w:r w:rsidDel="00000000" w:rsidR="00000000" w:rsidRPr="00000000">
        <w:rPr>
          <w:rFonts w:ascii="Google Sans" w:cs="Google Sans" w:eastAsia="Google Sans" w:hAnsi="Google Sans"/>
          <w:sz w:val="24"/>
          <w:szCs w:val="24"/>
          <w:vertAlign w:val="superscript"/>
          <w:rtl w:val="0"/>
        </w:rPr>
        <w:t xml:space="preserve">58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Crucialmente, para forçar o reconhecimento nativo fonético das matrizes tonais complexas da língua falada, o atributo local de língua (msg.lang) precisa ser sobreposto e codificado expressamente em Padrões BCP 47 para conformidade do ideograma, atrelando a leitura a 'zh-CN' (Correspondente a </w:t>
      </w:r>
      <w:r w:rsidDel="00000000" w:rsidR="00000000" w:rsidRPr="00000000">
        <w:rPr>
          <w:rFonts w:ascii="Google Sans" w:cs="Google Sans" w:eastAsia="Google Sans" w:hAnsi="Google Sans"/>
          <w:i w:val="1"/>
          <w:iCs w:val="1"/>
          <w:rtl w:val="0"/>
        </w:rPr>
        <w:t xml:space="preserve">Chinese, Mandarin, Simplified</w:t>
      </w:r>
      <w:r w:rsidDel="00000000" w:rsidR="00000000" w:rsidRPr="00000000">
        <w:rPr>
          <w:rFonts w:ascii="Google Sans" w:cs="Google Sans" w:eastAsia="Google Sans" w:hAnsi="Google Sans"/>
          <w:rtl w:val="0"/>
        </w:rPr>
        <w:t xml:space="preserve"> ou </w:t>
      </w:r>
      <w:r w:rsidDel="00000000" w:rsidR="00000000" w:rsidRPr="00000000">
        <w:rPr>
          <w:rFonts w:ascii="Google Sans" w:cs="Google Sans" w:eastAsia="Google Sans" w:hAnsi="Google Sans"/>
          <w:i w:val="1"/>
          <w:iCs w:val="1"/>
          <w:rtl w:val="0"/>
        </w:rPr>
        <w:t xml:space="preserve">Putonghua</w:t>
      </w:r>
      <w:r w:rsidDel="00000000" w:rsidR="00000000" w:rsidRPr="00000000">
        <w:rPr>
          <w:rFonts w:ascii="Google Sans" w:cs="Google Sans" w:eastAsia="Google Sans" w:hAnsi="Google Sans"/>
          <w:rtl w:val="0"/>
        </w:rPr>
        <w:t xml:space="preserve">) para a República Popular da China e derivados.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A chamada global ao controlador via propriedade assíncrona window.speechSynthesis.speak(msg) processa a enunciação da fila instanciada com fluidez orgânica.</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Além de fornecer interatividade imediata no plano da validação visual, o reconhecimento acústico imediato atua diretamente no viés preventivo e cognitivo: confere assertividade linguística na exata hora da correção ortográfica em longas avaliações preditivas, atenuando a estafa intelectual inerente à observação prolongada de menus densos da escolha fonética no ideograma chinês — cenário documentado como uma constante frustrante nas interfaces tradicionais não munidas de correção fonêmica assistida.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Especificação Sistêmica e Arquitetura para a IA Generativa (Prompt Sênior)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Todo o ecossistema tecnológico estabelecido nestes sub-módulos carece de condensação sob um conjunto hiperestruturado de condicionamentos técnicos focados, em conformidade aos ditames requisitados no desenvolvimento. O prompt concebido abaixo encapsula o nível mais estrito de especificidade instrucional para dirigir o modelo generativo da </w:t>
      </w:r>
      <w:r w:rsidDel="00000000" w:rsidR="00000000" w:rsidRPr="00000000">
        <w:rPr>
          <w:rFonts w:ascii="Google Sans" w:cs="Google Sans" w:eastAsia="Google Sans" w:hAnsi="Google Sans"/>
          <w:i w:val="1"/>
          <w:iCs w:val="1"/>
          <w:rtl w:val="0"/>
        </w:rPr>
        <w:t xml:space="preserve">Anthropic Claude</w:t>
      </w:r>
      <w:r w:rsidDel="00000000" w:rsidR="00000000" w:rsidRPr="00000000">
        <w:rPr>
          <w:rFonts w:ascii="Google Sans" w:cs="Google Sans" w:eastAsia="Google Sans" w:hAnsi="Google Sans"/>
          <w:rtl w:val="0"/>
        </w:rPr>
        <w:t xml:space="preserve">. O delineamento transcende um simples pleito utilitário. Ao enquadrar o robô numa </w:t>
      </w:r>
      <w:r w:rsidDel="00000000" w:rsidR="00000000" w:rsidRPr="00000000">
        <w:rPr>
          <w:rFonts w:ascii="Google Sans" w:cs="Google Sans" w:eastAsia="Google Sans" w:hAnsi="Google Sans"/>
          <w:i w:val="1"/>
          <w:iCs w:val="1"/>
          <w:rtl w:val="0"/>
        </w:rPr>
        <w:t xml:space="preserve">persona</w:t>
      </w:r>
      <w:r w:rsidDel="00000000" w:rsidR="00000000" w:rsidRPr="00000000">
        <w:rPr>
          <w:rFonts w:ascii="Google Sans" w:cs="Google Sans" w:eastAsia="Google Sans" w:hAnsi="Google Sans"/>
          <w:rtl w:val="0"/>
        </w:rPr>
        <w:t xml:space="preserve"> imersiva e fornecer fronteiras explícitas quanto às anomalias no controle dos eventos, previne-se eficientemente que a máquina regurgite pseudocódigos superficiais.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estrutura do prompt destina-se rigorosamente à inserção no motor analítico do modelo para gerar o código final da aplicação. Utilize os ditames exatamente conforme transcrito.)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1. Contextualização Operacional e </w:t>
      </w:r>
      <w:r w:rsidDel="00000000" w:rsidR="00000000" w:rsidRPr="00000000">
        <w:rPr>
          <w:rFonts w:ascii="Google Sans" w:cs="Google Sans" w:eastAsia="Google Sans" w:hAnsi="Google Sans"/>
          <w:b w:val="1"/>
          <w:bCs w:val="1"/>
          <w:i w:val="1"/>
          <w:iCs w:val="1"/>
          <w:rtl w:val="0"/>
        </w:rPr>
        <w:t xml:space="preserve">Persona</w:t>
      </w:r>
      <w:r w:rsidDel="00000000" w:rsidR="00000000" w:rsidRPr="00000000">
        <w:rPr>
          <w:rFonts w:ascii="Google Sans" w:cs="Google Sans" w:eastAsia="Google Sans" w:hAnsi="Google Sans"/>
          <w:b w:val="1"/>
          <w:bCs w:val="1"/>
          <w:rtl w:val="0"/>
        </w:rPr>
        <w:t xml:space="preserve"> Designada: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Assuma a conduta profissional irrestrita de um Engenheiro de Arquitetura Frontend Especialista Sênior em Processamento de Linguagem Natural (NLP) e interações em Eventos DOM Subjacentes. Você foi comissionado para estruturar a engenharia definitiva de uma rotina complexa: a implementação de um </w:t>
      </w:r>
      <w:r w:rsidDel="00000000" w:rsidR="00000000" w:rsidRPr="00000000">
        <w:rPr>
          <w:rFonts w:ascii="Google Sans" w:cs="Google Sans" w:eastAsia="Google Sans" w:hAnsi="Google Sans"/>
          <w:i w:val="1"/>
          <w:iCs w:val="1"/>
          <w:rtl w:val="0"/>
        </w:rPr>
        <w:t xml:space="preserve">Input Method Editor</w:t>
      </w:r>
      <w:r w:rsidDel="00000000" w:rsidR="00000000" w:rsidRPr="00000000">
        <w:rPr>
          <w:rFonts w:ascii="Google Sans" w:cs="Google Sans" w:eastAsia="Google Sans" w:hAnsi="Google Sans"/>
          <w:rtl w:val="0"/>
        </w:rPr>
        <w:t xml:space="preserve"> (IME) Chinês completamente enraizado, leve, contido dentro de um ambiente isolado (aba de um painel de editor Web). O pilar da infraestrutura determina código coeso, tipagem segura com extrema otimização para navegação assíncrona baseada em lógicas do paradigma do </w:t>
      </w:r>
      <w:r w:rsidDel="00000000" w:rsidR="00000000" w:rsidRPr="00000000">
        <w:rPr>
          <w:rFonts w:ascii="Google Sans" w:cs="Google Sans" w:eastAsia="Google Sans" w:hAnsi="Google Sans"/>
          <w:i w:val="1"/>
          <w:iCs w:val="1"/>
          <w:rtl w:val="0"/>
        </w:rPr>
        <w:t xml:space="preserve">Clean Code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Descrição Diagnóstica das Falhas Atuais (</w:t>
      </w:r>
      <w:r w:rsidDel="00000000" w:rsidR="00000000" w:rsidRPr="00000000">
        <w:rPr>
          <w:rFonts w:ascii="Google Sans" w:cs="Google Sans" w:eastAsia="Google Sans" w:hAnsi="Google Sans"/>
          <w:b w:val="1"/>
          <w:bCs w:val="1"/>
          <w:i w:val="1"/>
          <w:iCs w:val="1"/>
          <w:rtl w:val="0"/>
        </w:rPr>
        <w:t xml:space="preserve">Contexto Base</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Iterações passadas de protótipos de integração com IME fracassaram pela negligência extrema aos preceitos elementares de ciclo do DOM, culminando nas seguintes deficiências letais: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Mapeamento engessado em um arquivo de nó JSON simples e arcaico. A máquina processava conversões unitárias; se a </w:t>
      </w:r>
      <w:r w:rsidDel="00000000" w:rsidR="00000000" w:rsidRPr="00000000">
        <w:rPr>
          <w:rFonts w:ascii="Google Sans" w:cs="Google Sans" w:eastAsia="Google Sans" w:hAnsi="Google Sans"/>
          <w:i w:val="1"/>
          <w:iCs w:val="1"/>
          <w:rtl w:val="0"/>
        </w:rPr>
        <w:t xml:space="preserve">string</w:t>
      </w:r>
      <w:r w:rsidDel="00000000" w:rsidR="00000000" w:rsidRPr="00000000">
        <w:rPr>
          <w:rFonts w:ascii="Google Sans" w:cs="Google Sans" w:eastAsia="Google Sans" w:hAnsi="Google Sans"/>
          <w:rtl w:val="0"/>
        </w:rPr>
        <w:t xml:space="preserve"> digitada incluísse "pengyou", o motor carecia de algoritmos base para amarrar os pares semânticos, cindindo-os ao invés de forjar a palavra unificada verdadeira "朋友" no painel.</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Uma colisão grotesca de exclusão vetorial no teclado. O acionamento primitivo da tecla padrão </w:t>
      </w:r>
      <w:r w:rsidDel="00000000" w:rsidR="00000000" w:rsidRPr="00000000">
        <w:rPr>
          <w:rFonts w:ascii="Google Sans" w:cs="Google Sans" w:eastAsia="Google Sans" w:hAnsi="Google Sans"/>
          <w:i w:val="1"/>
          <w:iCs w:val="1"/>
          <w:rtl w:val="0"/>
        </w:rPr>
        <w:t xml:space="preserve">Backspace</w:t>
      </w:r>
      <w:r w:rsidDel="00000000" w:rsidR="00000000" w:rsidRPr="00000000">
        <w:rPr>
          <w:rFonts w:ascii="Google Sans" w:cs="Google Sans" w:eastAsia="Google Sans" w:hAnsi="Google Sans"/>
          <w:rtl w:val="0"/>
        </w:rPr>
        <w:t xml:space="preserve"> atravessava perigosamente os buffers do Pinyin e obliterava instâncias estruturadas textuais presentes na interface do contenteditable.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rigidez cadavérica em vez da simulação fluida. Falhou-se totalmente na mimetização paramétrica geométrica alcançada pelo comportamento padrão em instâncias de desktops nativos, como as dinâmicas empregadas pelo </w:t>
      </w:r>
      <w:r w:rsidDel="00000000" w:rsidR="00000000" w:rsidRPr="00000000">
        <w:rPr>
          <w:rFonts w:ascii="Google Sans" w:cs="Google Sans" w:eastAsia="Google Sans" w:hAnsi="Google Sans"/>
          <w:i w:val="1"/>
          <w:iCs w:val="1"/>
          <w:rtl w:val="0"/>
        </w:rPr>
        <w:t xml:space="preserve">Microsoft Pinyin Keyboard</w:t>
      </w:r>
      <w:r w:rsidDel="00000000" w:rsidR="00000000" w:rsidRPr="00000000">
        <w:rPr>
          <w:rFonts w:ascii="Google Sans" w:cs="Google Sans" w:eastAsia="Google Sans" w:hAnsi="Google Sans"/>
          <w:rtl w:val="0"/>
        </w:rPr>
        <w:t xml:space="preserve"> na suíte de edição orgânica.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Missão Crítica e Diretrizes Modulares Obrigatórias: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tem o dever imutável de desenhar e delinear a infraestrutura central que emulará um Editor Nativo de IME. A arquitetura obedece sem recuos ao fracionamento a seguir, sem margem a desvios que não sejam </w:t>
      </w:r>
      <w:r w:rsidDel="00000000" w:rsidR="00000000" w:rsidRPr="00000000">
        <w:rPr>
          <w:rFonts w:ascii="Google Sans" w:cs="Google Sans" w:eastAsia="Google Sans" w:hAnsi="Google Sans"/>
          <w:i w:val="1"/>
          <w:iCs w:val="1"/>
          <w:rtl w:val="0"/>
        </w:rPr>
        <w:t xml:space="preserve">Open Source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Gestão do Dicionário Assíncrono com Maximum Matching (Estrutura de Indexação):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Implemente o alicerce sob a premissa referencial de bibliotecas livres e dicionários como o </w:t>
      </w:r>
      <w:r w:rsidDel="00000000" w:rsidR="00000000" w:rsidRPr="00000000">
        <w:rPr>
          <w:rFonts w:ascii="Google Sans" w:cs="Google Sans" w:eastAsia="Google Sans" w:hAnsi="Google Sans"/>
          <w:b w:val="1"/>
          <w:bCs w:val="1"/>
          <w:rtl w:val="0"/>
        </w:rPr>
        <w:t xml:space="preserve">CC-CEDICT</w:t>
      </w:r>
      <w:r w:rsidDel="00000000" w:rsidR="00000000" w:rsidRPr="00000000">
        <w:rPr>
          <w:rFonts w:ascii="Google Sans" w:cs="Google Sans" w:eastAsia="Google Sans" w:hAnsi="Google Sans"/>
          <w:rtl w:val="0"/>
        </w:rPr>
        <w:t xml:space="preserve">. A estruturação deve transacionar e simular um repositório NoSQL contido utilizando APIs lógicas assíncronas do </w:t>
      </w:r>
      <w:r w:rsidDel="00000000" w:rsidR="00000000" w:rsidRPr="00000000">
        <w:rPr>
          <w:rFonts w:ascii="Google Sans" w:cs="Google Sans" w:eastAsia="Google Sans" w:hAnsi="Google Sans"/>
          <w:b w:val="1"/>
          <w:bCs w:val="1"/>
          <w:rtl w:val="0"/>
        </w:rPr>
        <w:t xml:space="preserve">IndexedDB</w:t>
      </w:r>
      <w:r w:rsidDel="00000000" w:rsidR="00000000" w:rsidRPr="00000000">
        <w:rPr>
          <w:rFonts w:ascii="Google Sans" w:cs="Google Sans" w:eastAsia="Google Sans" w:hAnsi="Google Sans"/>
          <w:rtl w:val="0"/>
        </w:rPr>
        <w:t xml:space="preserve"> a fim de erradicar as penalidades na travagem (Jank) da </w:t>
      </w:r>
      <w:r w:rsidDel="00000000" w:rsidR="00000000" w:rsidRPr="00000000">
        <w:rPr>
          <w:rFonts w:ascii="Google Sans" w:cs="Google Sans" w:eastAsia="Google Sans" w:hAnsi="Google Sans"/>
          <w:i w:val="1"/>
          <w:iCs w:val="1"/>
          <w:rtl w:val="0"/>
        </w:rPr>
        <w:t xml:space="preserve">Thread</w:t>
      </w:r>
      <w:r w:rsidDel="00000000" w:rsidR="00000000" w:rsidRPr="00000000">
        <w:rPr>
          <w:rFonts w:ascii="Google Sans" w:cs="Google Sans" w:eastAsia="Google Sans" w:hAnsi="Google Sans"/>
          <w:rtl w:val="0"/>
        </w:rPr>
        <w:t xml:space="preserve"> Secundária gerada no JSON.parse(). A classe abstrata deverá englobar algoritmos lógicos da estrutura </w:t>
      </w:r>
      <w:r w:rsidDel="00000000" w:rsidR="00000000" w:rsidRPr="00000000">
        <w:rPr>
          <w:rFonts w:ascii="Google Sans" w:cs="Google Sans" w:eastAsia="Google Sans" w:hAnsi="Google Sans"/>
          <w:i w:val="1"/>
          <w:iCs w:val="1"/>
          <w:rtl w:val="0"/>
        </w:rPr>
        <w:t xml:space="preserve">Trie</w:t>
      </w:r>
      <w:r w:rsidDel="00000000" w:rsidR="00000000" w:rsidRPr="00000000">
        <w:rPr>
          <w:rFonts w:ascii="Google Sans" w:cs="Google Sans" w:eastAsia="Google Sans" w:hAnsi="Google Sans"/>
          <w:rtl w:val="0"/>
        </w:rPr>
        <w:t xml:space="preserve"> ou do preceito fonético </w:t>
      </w:r>
      <w:r w:rsidDel="00000000" w:rsidR="00000000" w:rsidRPr="00000000">
        <w:rPr>
          <w:rFonts w:ascii="Google Sans" w:cs="Google Sans" w:eastAsia="Google Sans" w:hAnsi="Google Sans"/>
          <w:i w:val="1"/>
          <w:iCs w:val="1"/>
          <w:rtl w:val="0"/>
        </w:rPr>
        <w:t xml:space="preserve">Longest Prefix Match</w:t>
      </w:r>
      <w:r w:rsidDel="00000000" w:rsidR="00000000" w:rsidRPr="00000000">
        <w:rPr>
          <w:rFonts w:ascii="Google Sans" w:cs="Google Sans" w:eastAsia="Google Sans" w:hAnsi="Google Sans"/>
          <w:rtl w:val="0"/>
        </w:rPr>
        <w:t xml:space="preserve">. Se o indivíduo preencher o fluxo em tempo com "pengyou", o retorno primário dos blocos candidatos não deve dividir-se à força, devendo renderizar os N-Gramas acoplados prioritários.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B. Orquestração Rígida e Gestor do Ciclo CompositionEvent: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Estruture a máquina de escuta (Event Listeners) perfeitamente balizada nos paradigmas essenciais de compositionstart, compositionupdate e compositionend. O evento compositionupdate configurará o fluxo estrito que preenche e engatilha o sinal reativo do motor transacional de indexação do dicionário chinês com os vetores momentâneos na busca paralela sem interromper fluxos passados.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 O Isolamento de Comandos Mecânicos: A Prevenção da Destruição no DOM (O Efeito Backspace):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Erradicar a colisão destrutiva do DOM constitui prioridade nula. Incorpore um observador de controle (keydown) para o vetor absoluto dos eventos da aba. Adote uma variável de monitoramento de escopo booleano atrelada às métricas de composição (ex: isComposing). Submeta imperativamente que, se tal operador apontar atividade sistêmica do idioma (true) no instante contíguo ao reconhecimento da física intrínseca de Backspace, deve-se instanciar o subcomando blindado event.preventDefault(). Execute e processe uma manipulação contida unicamente na exclusão silábica residual do Pinyin contido na base de armazenamento interno do modelo, reconstruindo a janela UI, poupando a poluição do DOM de apagamentos. Na ocorrência do esgotamento absoluto no comprimento fonético residual, mate abruptamente os escopos de composição e recolha o flutuante ativo à ociosidade estrutural.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 Dimensionamento e Geometria da Ilusão Ativa (Caret Tracking Dinâmico):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Arquiteturar uma Interface de Exibição Flutuante (Window Candidates Component). Esta caixa de preenchimento deverá colar gravitacionalmente sua área à cauda visual precisa da tipagem inserida. Cumpra a lógica dimensional recorrendo aos espectros de window.getSelection().getRangeAt(0). Injete cirurgicamente elementos temporários vazios no foco dimensional (elementos fantasmas ou nós preenchidos via código nulo imperativo \u200b). Aplique extrações precisas pelas funções paramétricas do getBoundingClientRect(), calcule atributos fixados pelo eixos espaciais verticais e horizontais (corrigidos por rolamento com window.scrollY/window.scrollX), ancore em métricas puras CSS e remova a poluição elementar fantasma logo depois do cômputo da extração visual na margem do parágrafo, adaptando colisões responsivas no limite da visualização gráfica frontal das dimensões totais sem ocultar menus.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 Sintetizador de Validação Cognitiva via Fala (Web Speech API Native):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Crie o controlador final modular em acoplamento direto de áudio orgânico para validar cada conclusão terminada sob a conversão. Mediante a confirmação finalizada (executada integralmente após a conclusão dos eventos da hierarquia de composição no Hanzi escolhido), adote o fluxo assíncrono irrestrito e padronizado em bibliotecas livres pelo escopo de window.speechSynthesis. Confeccione objetos na diretiva subjacente da construtora base de SpeechSynthesisUtterance, imponha a obrigatoriedade da identificação léxica atrelada imperativamente ao registro de localidade msg.lang = 'zh-CN' (Padrão Mandarim), injete a raiz frasal no conteúdo verbal textual e lance o gatilho de execução à tona de modo não obstrutivo no tráfego dos nós.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Formatação Arquitetônica a Ser Retornada por Você na Resolução Inicial: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Ao formular a síntese técnica da resolução de todas as problemáticas descritas, esquematize o produto como divisões isoladas ou simuladas conceitualmente do escopo base Vanilla moderno/ECMAScript e suas classes. Desdobre: a lógica do motor léxico virtual e indexado, a controladora fundamental do contenteditable lidando estritamente com bloqueio de retrocessos de teclado e as amarrações do DOM, o gerenciamento vetorial dos pontos gráficos para a UI, finalizando na síntese final auditiva. Acentue explicitamente dentro dos blocos lógicos como a prevenção severa e os cálculos matemáticos sanaram as mazelas originárias abordadas pelo pretexto sem omitir comentários técnicos.</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Conclusões Subjacentes e Implicações Arquiteturais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síntese operacional das restrições e mecânicas aqui reportadas transcende meras correções utilitárias, revelando as profundas disparidades entre ambientes nativos integrados aos Sistemas Operacionais e ecossistemas web dependentes de </w:t>
      </w:r>
      <w:r w:rsidDel="00000000" w:rsidR="00000000" w:rsidRPr="00000000">
        <w:rPr>
          <w:rFonts w:ascii="Google Sans" w:cs="Google Sans" w:eastAsia="Google Sans" w:hAnsi="Google Sans"/>
          <w:i w:val="1"/>
          <w:iCs w:val="1"/>
          <w:rtl w:val="0"/>
        </w:rPr>
        <w:t xml:space="preserve">sandboxing</w:t>
      </w:r>
      <w:r w:rsidDel="00000000" w:rsidR="00000000" w:rsidRPr="00000000">
        <w:rPr>
          <w:rFonts w:ascii="Google Sans" w:cs="Google Sans" w:eastAsia="Google Sans" w:hAnsi="Google Sans"/>
          <w:rtl w:val="0"/>
        </w:rPr>
        <w:t xml:space="preserve"> nos navegadores. A formulação ingênua e prematura da aplicação original ilustra as consequências perigosas das implementações de IMEs sem os preceitos fonéticos probabilísticos das árvores </w:t>
      </w:r>
      <w:r w:rsidDel="00000000" w:rsidR="00000000" w:rsidRPr="00000000">
        <w:rPr>
          <w:rFonts w:ascii="Google Sans" w:cs="Google Sans" w:eastAsia="Google Sans" w:hAnsi="Google Sans"/>
          <w:i w:val="1"/>
          <w:iCs w:val="1"/>
          <w:rtl w:val="0"/>
        </w:rPr>
        <w:t xml:space="preserve">Trie</w:t>
      </w:r>
      <w:r w:rsidDel="00000000" w:rsidR="00000000" w:rsidRPr="00000000">
        <w:rPr>
          <w:rFonts w:ascii="Google Sans" w:cs="Google Sans" w:eastAsia="Google Sans" w:hAnsi="Google Sans"/>
          <w:rtl w:val="0"/>
        </w:rPr>
        <w:t xml:space="preserve"> combinadas a bancos de armazenamento avançados (IndexedDB), atestando como matrizes isoladas JSON não suportam a predição frasal orgânica.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Além da dimensão léxica, as interrupções agressivas de comandos físicos base (teclas iterativas e o Backspace destrutivo no DOM principal) consolidam o fato de que a manipulação de Eventos de Composição W3C não é passível de amálgamas imperfeitos; exige observadores restritivos e blindagens condicionadas ao gerenciamento absoluto de estados de </w:t>
      </w:r>
      <w:r w:rsidDel="00000000" w:rsidR="00000000" w:rsidRPr="00000000">
        <w:rPr>
          <w:rFonts w:ascii="Google Sans" w:cs="Google Sans" w:eastAsia="Google Sans" w:hAnsi="Google Sans"/>
          <w:i w:val="1"/>
          <w:iCs w:val="1"/>
          <w:rtl w:val="0"/>
        </w:rPr>
        <w:t xml:space="preserve">buffer</w:t>
      </w:r>
      <w:r w:rsidDel="00000000" w:rsidR="00000000" w:rsidRPr="00000000">
        <w:rPr>
          <w:rFonts w:ascii="Google Sans" w:cs="Google Sans" w:eastAsia="Google Sans" w:hAnsi="Google Sans"/>
          <w:rtl w:val="0"/>
        </w:rPr>
        <w:t xml:space="preserve"> da camada fonética. Apenas mediante esse respeito ao ciclo exato de preenchimento o desenvolvedor viabiliza a execução matemática fluida inerente às janelas </w:t>
      </w:r>
      <w:r w:rsidDel="00000000" w:rsidR="00000000" w:rsidRPr="00000000">
        <w:rPr>
          <w:rFonts w:ascii="Google Sans" w:cs="Google Sans" w:eastAsia="Google Sans" w:hAnsi="Google Sans"/>
          <w:i w:val="1"/>
          <w:iCs w:val="1"/>
          <w:rtl w:val="0"/>
        </w:rPr>
        <w:t xml:space="preserve">caret tracking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artefato desenvolvido ao decorrer do documento traduz minuciosamente as barreiras entre lógicas triviais e o processamento cognitivo pleno e audível via a </w:t>
      </w:r>
      <w:r w:rsidDel="00000000" w:rsidR="00000000" w:rsidRPr="00000000">
        <w:rPr>
          <w:rFonts w:ascii="Google Sans" w:cs="Google Sans" w:eastAsia="Google Sans" w:hAnsi="Google Sans"/>
          <w:i w:val="1"/>
          <w:iCs w:val="1"/>
          <w:rtl w:val="0"/>
        </w:rPr>
        <w:t xml:space="preserve">Web Speech API</w:t>
      </w:r>
      <w:r w:rsidDel="00000000" w:rsidR="00000000" w:rsidRPr="00000000">
        <w:rPr>
          <w:rFonts w:ascii="Google Sans" w:cs="Google Sans" w:eastAsia="Google Sans" w:hAnsi="Google Sans"/>
          <w:rtl w:val="0"/>
        </w:rPr>
        <w:t xml:space="preserve">. Munindo a inteligência artificial generativa requisitada da exata especificação das lógicas descritas, erradica-se a probabilidade de falha arquitetural e viabiliza-se o parto integral de soluções independentes que replicarão em plenitude o polimento de software inerente à robustez e cadência de teclados corporativos universais.</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Simplified Chinese IME, acessado em abril 21, 2026, </w:t>
      </w:r>
      <w:hyperlink r:id="rId6">
        <w:r w:rsidDel="00000000" w:rsidR="00000000" w:rsidRPr="00000000">
          <w:rPr>
            <w:rFonts w:ascii="Google Sans" w:cs="Google Sans" w:eastAsia="Google Sans" w:hAnsi="Google Sans"/>
            <w:color w:val="0000ee"/>
            <w:sz w:val="24"/>
            <w:szCs w:val="24"/>
            <w:u w:val="single"/>
            <w:rtl w:val="0"/>
          </w:rPr>
          <w:t xml:space="preserve">https://support.microsoft.com/en-us/windows/microsoft-simplified-chinese-ime-9b962a3b-2fa4-4f37-811c-b1886320dd72</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Spoken Correction for Chinese Text Entry - Microsoft, acessado em abril 21, 2026, </w:t>
      </w:r>
      <w:hyperlink r:id="rId7">
        <w:r w:rsidDel="00000000" w:rsidR="00000000" w:rsidRPr="00000000">
          <w:rPr>
            <w:rFonts w:ascii="Google Sans" w:cs="Google Sans" w:eastAsia="Google Sans" w:hAnsi="Google Sans"/>
            <w:color w:val="0000ee"/>
            <w:sz w:val="24"/>
            <w:szCs w:val="24"/>
            <w:u w:val="single"/>
            <w:rtl w:val="0"/>
          </w:rPr>
          <w:t xml:space="preserve">https://www.microsoft.com/en-us/research/wp-content/uploads/2016/02/SpokenCorrectionForChineseTextEntry2006.pdf</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an Input Method Editor in a Game - Win32 apps | Microsoft Learn, acessado em abril 21, 2026, </w:t>
      </w:r>
      <w:hyperlink r:id="rId8">
        <w:r w:rsidDel="00000000" w:rsidR="00000000" w:rsidRPr="00000000">
          <w:rPr>
            <w:rFonts w:ascii="Google Sans" w:cs="Google Sans" w:eastAsia="Google Sans" w:hAnsi="Google Sans"/>
            <w:color w:val="0000ee"/>
            <w:sz w:val="24"/>
            <w:szCs w:val="24"/>
            <w:u w:val="single"/>
            <w:rtl w:val="0"/>
          </w:rPr>
          <w:t xml:space="preserve">https://learn.microsoft.com/en-us/windows/win32/dxtecharts/using-an-input-method-editor-in-a-game</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Input Method Editor API - W3C, acessado em abril 21, 2026, </w:t>
      </w:r>
      <w:hyperlink r:id="rId9">
        <w:r w:rsidDel="00000000" w:rsidR="00000000" w:rsidRPr="00000000">
          <w:rPr>
            <w:rFonts w:ascii="Google Sans" w:cs="Google Sans" w:eastAsia="Google Sans" w:hAnsi="Google Sans"/>
            <w:color w:val="0000ee"/>
            <w:sz w:val="24"/>
            <w:szCs w:val="24"/>
            <w:u w:val="single"/>
            <w:rtl w:val="0"/>
          </w:rPr>
          <w:t xml:space="preserve">https://www.w3.org/TR/2012/WD-ime-api-20120524/</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IME handling guide - Firefox Source Docs documentation - Mozilla, acessado em abril 21, 2026, </w:t>
      </w:r>
      <w:hyperlink r:id="rId10">
        <w:r w:rsidDel="00000000" w:rsidR="00000000" w:rsidRPr="00000000">
          <w:rPr>
            <w:rFonts w:ascii="Google Sans" w:cs="Google Sans" w:eastAsia="Google Sans" w:hAnsi="Google Sans"/>
            <w:color w:val="0000ee"/>
            <w:sz w:val="24"/>
            <w:szCs w:val="24"/>
            <w:u w:val="single"/>
            <w:rtl w:val="0"/>
          </w:rPr>
          <w:t xml:space="preserve">https://firefox-source-docs.mozilla.org/editor/IMEHandlingGuide.html</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Compression-based Algorithm for Chinese Word Segmentation - ACL Anthology, acessado em abril 21, 2026, </w:t>
      </w:r>
      <w:hyperlink r:id="rId11">
        <w:r w:rsidDel="00000000" w:rsidR="00000000" w:rsidRPr="00000000">
          <w:rPr>
            <w:rFonts w:ascii="Google Sans" w:cs="Google Sans" w:eastAsia="Google Sans" w:hAnsi="Google Sans"/>
            <w:color w:val="0000ee"/>
            <w:sz w:val="24"/>
            <w:szCs w:val="24"/>
            <w:u w:val="single"/>
            <w:rtl w:val="0"/>
          </w:rPr>
          <w:t xml:space="preserve">https://aclanthology.org/J00-3004.pdf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Japanese Input UX in Multilingual Applications: Properly Handling IME Conversion - DEV Community, acessado em abril 21, 2026, </w:t>
      </w:r>
      <w:hyperlink r:id="rId12">
        <w:r w:rsidDel="00000000" w:rsidR="00000000" w:rsidRPr="00000000">
          <w:rPr>
            <w:rFonts w:ascii="Google Sans" w:cs="Google Sans" w:eastAsia="Google Sans" w:hAnsi="Google Sans"/>
            <w:color w:val="0000ee"/>
            <w:sz w:val="24"/>
            <w:szCs w:val="24"/>
            <w:u w:val="single"/>
            <w:rtl w:val="0"/>
          </w:rPr>
          <w:t xml:space="preserve">https://dev.to/oikon/improving-japanese-input-ux-in-multilingual-applications-properly-handling-ime-conversion-2ild</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Backspace deletes confirmed Chinese characters instead of composition pinyin during IME input · Issue #20818 · anomalyco/opencode - GitHub, acessado em abril 21, 2026, </w:t>
      </w:r>
      <w:hyperlink r:id="rId13">
        <w:r w:rsidDel="00000000" w:rsidR="00000000" w:rsidRPr="00000000">
          <w:rPr>
            <w:rFonts w:ascii="Google Sans" w:cs="Google Sans" w:eastAsia="Google Sans" w:hAnsi="Google Sans"/>
            <w:color w:val="0000ee"/>
            <w:sz w:val="24"/>
            <w:szCs w:val="24"/>
            <w:u w:val="single"/>
            <w:rtl w:val="0"/>
          </w:rPr>
          <w:t xml:space="preserve">https://github.com/anomalyco/opencode/issues/20818</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Text Segmentation Using Dictionary Based Algorithms | by Phylypo Tum | Medium, acessado em abril 21, 2026, </w:t>
      </w:r>
      <w:hyperlink r:id="rId14">
        <w:r w:rsidDel="00000000" w:rsidR="00000000" w:rsidRPr="00000000">
          <w:rPr>
            <w:rFonts w:ascii="Google Sans" w:cs="Google Sans" w:eastAsia="Google Sans" w:hAnsi="Google Sans"/>
            <w:color w:val="0000ee"/>
            <w:sz w:val="24"/>
            <w:szCs w:val="24"/>
            <w:u w:val="single"/>
            <w:rtl w:val="0"/>
          </w:rPr>
          <w:t xml:space="preserve">https://medium.com/@phylypo/nlp-text-segmentation-using-dictionary-based-algorithms-6d0a45a76c08</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Quality Text-to-Pinyin Conversion Using Two-phase Unknown Word Prediction ISCA Archive, acessado em abril 21, 2026, </w:t>
      </w:r>
      <w:hyperlink r:id="rId15">
        <w:r w:rsidDel="00000000" w:rsidR="00000000" w:rsidRPr="00000000">
          <w:rPr>
            <w:rFonts w:ascii="Google Sans" w:cs="Google Sans" w:eastAsia="Google Sans" w:hAnsi="Google Sans"/>
            <w:color w:val="0000ee"/>
            <w:sz w:val="24"/>
            <w:szCs w:val="24"/>
            <w:u w:val="single"/>
            <w:rtl w:val="0"/>
          </w:rPr>
          <w:t xml:space="preserve">https://www.isca-archive.org/interspeech_2004/ha04_interspeech.pdf</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CN102867049A - Chinese PINYIN quick word segmentation method based on word search tree - Google Patents, acessado em abril 21, 2026, </w:t>
      </w:r>
      <w:hyperlink r:id="rId16">
        <w:r w:rsidDel="00000000" w:rsidR="00000000" w:rsidRPr="00000000">
          <w:rPr>
            <w:rFonts w:ascii="Google Sans" w:cs="Google Sans" w:eastAsia="Google Sans" w:hAnsi="Google Sans"/>
            <w:color w:val="0000ee"/>
            <w:sz w:val="24"/>
            <w:szCs w:val="24"/>
            <w:u w:val="single"/>
            <w:rtl w:val="0"/>
          </w:rPr>
          <w:t xml:space="preserve">https://patents.google.com/patent/CN102867049A/en</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rime/librime: Rime Input Method Engine, the core library, acessado em abril 21, 2026, </w:t>
      </w:r>
      <w:hyperlink r:id="rId17">
        <w:r w:rsidDel="00000000" w:rsidR="00000000" w:rsidRPr="00000000">
          <w:rPr>
            <w:rFonts w:ascii="Google Sans" w:cs="Google Sans" w:eastAsia="Google Sans" w:hAnsi="Google Sans"/>
            <w:color w:val="0000ee"/>
            <w:sz w:val="24"/>
            <w:szCs w:val="24"/>
            <w:u w:val="single"/>
            <w:rtl w:val="0"/>
          </w:rPr>
          <w:t xml:space="preserve">https://github.com/rime/librime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Shout out to RIME! My favorite Chinese input software. : r/ChineseLanguage - Reddit, acessado em abril 21, 2026, </w:t>
      </w:r>
      <w:hyperlink r:id="rId18">
        <w:r w:rsidDel="00000000" w:rsidR="00000000" w:rsidRPr="00000000">
          <w:rPr>
            <w:rFonts w:ascii="Google Sans" w:cs="Google Sans" w:eastAsia="Google Sans" w:hAnsi="Google Sans"/>
            <w:color w:val="0000ee"/>
            <w:sz w:val="24"/>
            <w:szCs w:val="24"/>
            <w:u w:val="single"/>
            <w:rtl w:val="0"/>
          </w:rPr>
          <w:t xml:space="preserve">https://www.reddit.com/r/ChineseLanguage/comments/1ly3cd9/shout_out_to_rime_my_favorite_chinese_input/</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fydeRhythm (真文韵输入法): a redesigned CJK IME for FydeOS that also works on ChromeOS Flex and Chromebooks. - GitHub, acessado em abril 21, 2026, </w:t>
      </w:r>
      <w:hyperlink r:id="rId19">
        <w:r w:rsidDel="00000000" w:rsidR="00000000" w:rsidRPr="00000000">
          <w:rPr>
            <w:rFonts w:ascii="Google Sans" w:cs="Google Sans" w:eastAsia="Google Sans" w:hAnsi="Google Sans"/>
            <w:color w:val="0000ee"/>
            <w:sz w:val="24"/>
            <w:szCs w:val="24"/>
            <w:u w:val="single"/>
            <w:rtl w:val="0"/>
          </w:rPr>
          <w:t xml:space="preserve">https://github.com/FydeOS/fydeRhythm</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WASM: The Quiet Revolution Transforming the Web | by Anurag Kurmi | Medium, acessado em abril 21, 2026, </w:t>
      </w:r>
      <w:hyperlink r:id="rId20">
        <w:r w:rsidDel="00000000" w:rsidR="00000000" w:rsidRPr="00000000">
          <w:rPr>
            <w:rFonts w:ascii="Google Sans" w:cs="Google Sans" w:eastAsia="Google Sans" w:hAnsi="Google Sans"/>
            <w:color w:val="0000ee"/>
            <w:sz w:val="24"/>
            <w:szCs w:val="24"/>
            <w:u w:val="single"/>
            <w:rtl w:val="0"/>
          </w:rPr>
          <w:t xml:space="preserve">https://medium.com/@anuragkurmi/wasm-the-quiet-revolution-transforming-the-web-ef6a8986788c</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WebAssembly Runtimes: A Survey - arXiv, acessado em abril 21, 2026, </w:t>
      </w:r>
      <w:hyperlink r:id="rId21">
        <w:r w:rsidDel="00000000" w:rsidR="00000000" w:rsidRPr="00000000">
          <w:rPr>
            <w:rFonts w:ascii="Google Sans" w:cs="Google Sans" w:eastAsia="Google Sans" w:hAnsi="Google Sans"/>
            <w:color w:val="0000ee"/>
            <w:sz w:val="24"/>
            <w:szCs w:val="24"/>
            <w:u w:val="single"/>
            <w:rtl w:val="0"/>
          </w:rPr>
          <w:t xml:space="preserve">https://arxiv.org/html/2404.12621v2</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FydeOS/librime-wasm - GitHub, acessado em abril 21, 2026, </w:t>
      </w:r>
      <w:hyperlink r:id="rId22">
        <w:r w:rsidDel="00000000" w:rsidR="00000000" w:rsidRPr="00000000">
          <w:rPr>
            <w:rFonts w:ascii="Google Sans" w:cs="Google Sans" w:eastAsia="Google Sans" w:hAnsi="Google Sans"/>
            <w:color w:val="0000ee"/>
            <w:sz w:val="24"/>
            <w:szCs w:val="24"/>
            <w:u w:val="single"/>
            <w:rtl w:val="0"/>
          </w:rPr>
          <w:t xml:space="preserve">https://github.com/FydeOS/librime-wasm</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acessado em abril 21, 2026, </w:t>
      </w:r>
      <w:hyperlink r:id="rId23">
        <w:r w:rsidDel="00000000" w:rsidR="00000000" w:rsidRPr="00000000">
          <w:rPr>
            <w:rFonts w:ascii="Google Sans" w:cs="Google Sans" w:eastAsia="Google Sans" w:hAnsi="Google Sans"/>
            <w:color w:val="0000ee"/>
            <w:sz w:val="24"/>
            <w:szCs w:val="24"/>
            <w:u w:val="single"/>
            <w:rtl w:val="0"/>
          </w:rPr>
          <w:t xml:space="preserve">https://webassembly.org/</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 of the loop: WASM for non-web projects : r/rust - Reddit, acessado em abril 21, 2026, </w:t>
      </w:r>
      <w:hyperlink r:id="rId24">
        <w:r w:rsidDel="00000000" w:rsidR="00000000" w:rsidRPr="00000000">
          <w:rPr>
            <w:rFonts w:ascii="Google Sans" w:cs="Google Sans" w:eastAsia="Google Sans" w:hAnsi="Google Sans"/>
            <w:color w:val="0000ee"/>
            <w:sz w:val="24"/>
            <w:szCs w:val="24"/>
            <w:u w:val="single"/>
            <w:rtl w:val="0"/>
          </w:rPr>
          <w:t xml:space="preserve">https://www.reddit.com/r/rust/comments/100mmr5/out_of_the_loop_wasm_for_nonweb_projects/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pinyin-pro, acessado em abril 21, 2026, </w:t>
      </w:r>
      <w:hyperlink r:id="rId25">
        <w:r w:rsidDel="00000000" w:rsidR="00000000" w:rsidRPr="00000000">
          <w:rPr>
            <w:rFonts w:ascii="Google Sans" w:cs="Google Sans" w:eastAsia="Google Sans" w:hAnsi="Google Sans"/>
            <w:color w:val="0000ee"/>
            <w:sz w:val="24"/>
            <w:szCs w:val="24"/>
            <w:u w:val="single"/>
            <w:rtl w:val="0"/>
          </w:rPr>
          <w:t xml:space="preserve">https://pinyin-pro.cn/en/guide/compare.html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CC-CEDICT download - MDBG Chinese Dictionary, acessado em abril 21, 2026, </w:t>
      </w:r>
      <w:hyperlink r:id="rId26">
        <w:r w:rsidDel="00000000" w:rsidR="00000000" w:rsidRPr="00000000">
          <w:rPr>
            <w:rFonts w:ascii="Google Sans" w:cs="Google Sans" w:eastAsia="Google Sans" w:hAnsi="Google Sans"/>
            <w:color w:val="0000ee"/>
            <w:sz w:val="24"/>
            <w:szCs w:val="24"/>
            <w:u w:val="single"/>
            <w:rtl w:val="0"/>
          </w:rPr>
          <w:t xml:space="preserve">https://www.mdbg.net/chinese/dictionary?page=cedict</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CC-CEDICT - Chinese-English Dictionary. - simonwiles.net, acessado em abril 21, 2026, </w:t>
      </w:r>
      <w:hyperlink r:id="rId27">
        <w:r w:rsidDel="00000000" w:rsidR="00000000" w:rsidRPr="00000000">
          <w:rPr>
            <w:rFonts w:ascii="Google Sans" w:cs="Google Sans" w:eastAsia="Google Sans" w:hAnsi="Google Sans"/>
            <w:color w:val="0000ee"/>
            <w:sz w:val="24"/>
            <w:szCs w:val="24"/>
            <w:u w:val="single"/>
            <w:rtl w:val="0"/>
          </w:rPr>
          <w:t xml:space="preserve">https://simonwiles.net/projects/cc-cedict/</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words separator: Chinese dictionary - Chrome Web Store, acessado em abril 21, 2026, </w:t>
      </w:r>
      <w:hyperlink r:id="rId28">
        <w:r w:rsidDel="00000000" w:rsidR="00000000" w:rsidRPr="00000000">
          <w:rPr>
            <w:rFonts w:ascii="Google Sans" w:cs="Google Sans" w:eastAsia="Google Sans" w:hAnsi="Google Sans"/>
            <w:color w:val="0000ee"/>
            <w:sz w:val="24"/>
            <w:szCs w:val="24"/>
            <w:u w:val="single"/>
            <w:rtl w:val="0"/>
          </w:rPr>
          <w:t xml:space="preserve">https://chromewebstore.google.com/detail/chinese-words-separator-c/gacfacdpfimbkgcnlegknnmcccjgcbnp</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tykok/cedict-dictionary - NPM, acessado em abril 21, 2026, </w:t>
      </w:r>
      <w:hyperlink r:id="rId29">
        <w:r w:rsidDel="00000000" w:rsidR="00000000" w:rsidRPr="00000000">
          <w:rPr>
            <w:rFonts w:ascii="Google Sans" w:cs="Google Sans" w:eastAsia="Google Sans" w:hAnsi="Google Sans"/>
            <w:color w:val="0000ee"/>
            <w:sz w:val="24"/>
            <w:szCs w:val="24"/>
            <w:u w:val="single"/>
            <w:rtl w:val="0"/>
          </w:rPr>
          <w:t xml:space="preserve">https://www.npmjs.com/package/@tykok/cedict-dictionary</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CC-CEDICT V1 Syntax, acessado em abril 21, 2026, </w:t>
      </w:r>
      <w:hyperlink r:id="rId30">
        <w:r w:rsidDel="00000000" w:rsidR="00000000" w:rsidRPr="00000000">
          <w:rPr>
            <w:rFonts w:ascii="Google Sans" w:cs="Google Sans" w:eastAsia="Google Sans" w:hAnsi="Google Sans"/>
            <w:color w:val="0000ee"/>
            <w:sz w:val="24"/>
            <w:szCs w:val="24"/>
            <w:u w:val="single"/>
            <w:rtl w:val="0"/>
          </w:rPr>
          <w:t xml:space="preserve">https://cc-cedict.org/wiki/syntax</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npm package 汉译英 - DEV Community, acessado em abril 21, 2026, </w:t>
      </w:r>
      <w:hyperlink r:id="rId31">
        <w:r w:rsidDel="00000000" w:rsidR="00000000" w:rsidRPr="00000000">
          <w:rPr>
            <w:rFonts w:ascii="Google Sans" w:cs="Google Sans" w:eastAsia="Google Sans" w:hAnsi="Google Sans"/>
            <w:color w:val="0000ee"/>
            <w:sz w:val="24"/>
            <w:szCs w:val="24"/>
            <w:u w:val="single"/>
            <w:rtl w:val="0"/>
          </w:rPr>
          <w:t xml:space="preserve">https://dev.to/tykok/chinese-npm-package-yi-yi-ying-310d</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efficiently load large files into IndexedDB storage? My app is crashing at over ... - Stack Overflow, acessado em abril 21,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https://stackoverflow.com/questions/54100925/how-to-efficiently-load-large-files-into-indexeddb-storage-my-app-is-crashing-a</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Speeding up IndexedDB reads and writes : r/javascript - Reddit, acessado em abril 21, 2026, </w:t>
      </w:r>
      <w:hyperlink r:id="rId33">
        <w:r w:rsidDel="00000000" w:rsidR="00000000" w:rsidRPr="00000000">
          <w:rPr>
            <w:rFonts w:ascii="Google Sans" w:cs="Google Sans" w:eastAsia="Google Sans" w:hAnsi="Google Sans"/>
            <w:color w:val="0000ee"/>
            <w:sz w:val="24"/>
            <w:szCs w:val="24"/>
            <w:u w:val="single"/>
            <w:rtl w:val="0"/>
          </w:rPr>
          <w:t xml:space="preserve">https://www.reddit.com/r/javascript/comments/pah6c4/speeding_up_indexeddb_reads_and_writes/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IndexedDB Slowness for Seamless Apps | RxDB - JavaScript Database, acessado em abril 21, 2026, </w:t>
      </w:r>
      <w:hyperlink r:id="rId34">
        <w:r w:rsidDel="00000000" w:rsidR="00000000" w:rsidRPr="00000000">
          <w:rPr>
            <w:rFonts w:ascii="Google Sans" w:cs="Google Sans" w:eastAsia="Google Sans" w:hAnsi="Google Sans"/>
            <w:color w:val="0000ee"/>
            <w:sz w:val="24"/>
            <w:szCs w:val="24"/>
            <w:u w:val="single"/>
            <w:rtl w:val="0"/>
          </w:rPr>
          <w:t xml:space="preserve">https://rxdb.info/slow-indexeddb.html</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IndexedDB for High-Performance Web Applications | by Sandeeppant | Medium, acessado em abril 21, 2026, </w:t>
      </w:r>
      <w:hyperlink r:id="rId35">
        <w:r w:rsidDel="00000000" w:rsidR="00000000" w:rsidRPr="00000000">
          <w:rPr>
            <w:rFonts w:ascii="Google Sans" w:cs="Google Sans" w:eastAsia="Google Sans" w:hAnsi="Google Sans"/>
            <w:color w:val="0000ee"/>
            <w:sz w:val="24"/>
            <w:szCs w:val="24"/>
            <w:u w:val="single"/>
            <w:rtl w:val="0"/>
          </w:rPr>
          <w:t xml:space="preserve">https://sandeeppant.medium.com/harnessing-indexeddb-for-high-performance-web-applications-6e5f08da1cdf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mdsills/cccedict - Packagist.org, acessado em abril 21, 2026, </w:t>
      </w:r>
      <w:hyperlink r:id="rId36">
        <w:r w:rsidDel="00000000" w:rsidR="00000000" w:rsidRPr="00000000">
          <w:rPr>
            <w:rFonts w:ascii="Google Sans" w:cs="Google Sans" w:eastAsia="Google Sans" w:hAnsi="Google Sans"/>
            <w:color w:val="0000ee"/>
            <w:sz w:val="24"/>
            <w:szCs w:val="24"/>
            <w:u w:val="single"/>
            <w:rtl w:val="0"/>
          </w:rPr>
          <w:t xml:space="preserve">https://packagist.org/packages/mdsills/cccedict</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Speeding up IndexedDB reads and writes - Nolan Lawson, acessado em abril 21, 2026, </w:t>
      </w:r>
      <w:hyperlink r:id="rId37">
        <w:r w:rsidDel="00000000" w:rsidR="00000000" w:rsidRPr="00000000">
          <w:rPr>
            <w:rFonts w:ascii="Google Sans" w:cs="Google Sans" w:eastAsia="Google Sans" w:hAnsi="Google Sans"/>
            <w:color w:val="0000ee"/>
            <w:sz w:val="24"/>
            <w:szCs w:val="24"/>
            <w:u w:val="single"/>
            <w:rtl w:val="0"/>
          </w:rPr>
          <w:t xml:space="preserve">https://nolanlawson.com/2021/08/22/speeding-up-indexeddb-reads-and-writes/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an API to convert Pinyin to Simplified Chinese characters, acessado em abril 21, 2026, </w:t>
      </w:r>
      <w:hyperlink r:id="rId38">
        <w:r w:rsidDel="00000000" w:rsidR="00000000" w:rsidRPr="00000000">
          <w:rPr>
            <w:rFonts w:ascii="Google Sans" w:cs="Google Sans" w:eastAsia="Google Sans" w:hAnsi="Google Sans"/>
            <w:color w:val="0000ee"/>
            <w:sz w:val="24"/>
            <w:szCs w:val="24"/>
            <w:u w:val="single"/>
            <w:rtl w:val="0"/>
          </w:rPr>
          <w:t xml:space="preserve">https://chinese.stackexchange.com/questions/23790/need-an-api-to-convert-pinyin-to-simplified-chinese-characters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IME events in JavaScript | Not Rocket Science - Stum.de, acessado em abril 21, 2026, </w:t>
      </w:r>
      <w:hyperlink r:id="rId39">
        <w:r w:rsidDel="00000000" w:rsidR="00000000" w:rsidRPr="00000000">
          <w:rPr>
            <w:rFonts w:ascii="Google Sans" w:cs="Google Sans" w:eastAsia="Google Sans" w:hAnsi="Google Sans"/>
            <w:color w:val="0000ee"/>
            <w:sz w:val="24"/>
            <w:szCs w:val="24"/>
            <w:u w:val="single"/>
            <w:rtl w:val="0"/>
          </w:rPr>
          <w:t xml:space="preserve">https://www.stum.de/2016/06/24/handling-ime-events-in-javascript/</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 Composition Events compatibility notes - Evan You, acessado em abril 21, 2026, </w:t>
      </w:r>
      <w:hyperlink r:id="rId40">
        <w:r w:rsidDel="00000000" w:rsidR="00000000" w:rsidRPr="00000000">
          <w:rPr>
            <w:rFonts w:ascii="Google Sans" w:cs="Google Sans" w:eastAsia="Google Sans" w:hAnsi="Google Sans"/>
            <w:color w:val="0000ee"/>
            <w:sz w:val="24"/>
            <w:szCs w:val="24"/>
            <w:u w:val="single"/>
            <w:rtl w:val="0"/>
          </w:rPr>
          <w:t xml:space="preserve">https://blog.evanyou.me/2014/01/03/composition-event/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 compositionstart event - Web APIs | MDN, acessado em abril 21, 2026, </w:t>
      </w:r>
      <w:hyperlink r:id="rId41">
        <w:r w:rsidDel="00000000" w:rsidR="00000000" w:rsidRPr="00000000">
          <w:rPr>
            <w:rFonts w:ascii="Google Sans" w:cs="Google Sans" w:eastAsia="Google Sans" w:hAnsi="Google Sans"/>
            <w:color w:val="0000ee"/>
            <w:sz w:val="24"/>
            <w:szCs w:val="24"/>
            <w:u w:val="single"/>
            <w:rtl w:val="0"/>
          </w:rPr>
          <w:t xml:space="preserve">https://developer.mozilla.org/en-US/docs/Web/API/Element/compositionstart_event</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 compositionupdate event - Web APIs - MDN Web Docs - Mozilla.org, acessado em abril 21, 2026, </w:t>
      </w:r>
      <w:hyperlink r:id="rId42">
        <w:r w:rsidDel="00000000" w:rsidR="00000000" w:rsidRPr="00000000">
          <w:rPr>
            <w:rFonts w:ascii="Google Sans" w:cs="Google Sans" w:eastAsia="Google Sans" w:hAnsi="Google Sans"/>
            <w:color w:val="0000ee"/>
            <w:sz w:val="24"/>
            <w:szCs w:val="24"/>
            <w:u w:val="single"/>
            <w:rtl w:val="0"/>
          </w:rPr>
          <w:t xml:space="preserve">https://developer.mozilla.org/en-US/docs/Web/API/Element/compositionupdate_event</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 compositionend event - Web APIs | MDN, acessado em abril 21, 2026, </w:t>
      </w:r>
      <w:hyperlink r:id="rId43">
        <w:r w:rsidDel="00000000" w:rsidR="00000000" w:rsidRPr="00000000">
          <w:rPr>
            <w:rFonts w:ascii="Google Sans" w:cs="Google Sans" w:eastAsia="Google Sans" w:hAnsi="Google Sans"/>
            <w:color w:val="0000ee"/>
            <w:sz w:val="24"/>
            <w:szCs w:val="24"/>
            <w:u w:val="single"/>
            <w:rtl w:val="0"/>
          </w:rPr>
          <w:t xml:space="preserve">https://developer.mozilla.org/en-US/docs/Web/API/Element/compositionend_event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Composition Events(Chinese, Japanese IME) problem in controlled components(input, textarea) · Issue #8683 · facebook/react - GitHub, acessado em abril 21, 2026, </w:t>
      </w:r>
      <w:hyperlink r:id="rId44">
        <w:r w:rsidDel="00000000" w:rsidR="00000000" w:rsidRPr="00000000">
          <w:rPr>
            <w:rFonts w:ascii="Google Sans" w:cs="Google Sans" w:eastAsia="Google Sans" w:hAnsi="Google Sans"/>
            <w:color w:val="0000ee"/>
            <w:sz w:val="24"/>
            <w:szCs w:val="24"/>
            <w:u w:val="single"/>
            <w:rtl w:val="0"/>
          </w:rPr>
          <w:t xml:space="preserve">https://github.com/facebook/react/issues/8683</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1137673005: Deal with backspace keycodes getting sent by IME during compositions., acessado em abril 21, 2026, </w:t>
      </w:r>
      <w:hyperlink r:id="rId45">
        <w:r w:rsidDel="00000000" w:rsidR="00000000" w:rsidRPr="00000000">
          <w:rPr>
            <w:rFonts w:ascii="Google Sans" w:cs="Google Sans" w:eastAsia="Google Sans" w:hAnsi="Google Sans"/>
            <w:color w:val="0000ee"/>
            <w:sz w:val="24"/>
            <w:szCs w:val="24"/>
            <w:u w:val="single"/>
            <w:rtl w:val="0"/>
          </w:rPr>
          <w:t xml:space="preserve">https://codereview.chromium.org/1137673005</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Backspace (\b) in JavaScript in Browser | Special Characters in Programming Languages, acessado em abril 21, 2026, </w:t>
      </w:r>
      <w:hyperlink r:id="rId46">
        <w:r w:rsidDel="00000000" w:rsidR="00000000" w:rsidRPr="00000000">
          <w:rPr>
            <w:rFonts w:ascii="Google Sans" w:cs="Google Sans" w:eastAsia="Google Sans" w:hAnsi="Google Sans"/>
            <w:color w:val="0000ee"/>
            <w:sz w:val="24"/>
            <w:szCs w:val="24"/>
            <w:u w:val="single"/>
            <w:rtl w:val="0"/>
          </w:rPr>
          <w:t xml:space="preserve">https://ssojet.com/special-characters/backspace-b-in-javascript-in-browser</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Make oninput() Trigger Only When Chinese Characters, Not IME Keystrokes, Are Entered? - Stack Overflow, acessado em abril 21, 2026, </w:t>
      </w:r>
      <w:hyperlink r:id="rId47">
        <w:r w:rsidDel="00000000" w:rsidR="00000000" w:rsidRPr="00000000">
          <w:rPr>
            <w:rFonts w:ascii="Google Sans" w:cs="Google Sans" w:eastAsia="Google Sans" w:hAnsi="Google Sans"/>
            <w:color w:val="0000ee"/>
            <w:sz w:val="24"/>
            <w:szCs w:val="24"/>
            <w:u w:val="single"/>
            <w:rtl w:val="0"/>
          </w:rPr>
          <w:t xml:space="preserve">https://stackoverflow.com/questions/53893492/how-can-i-make-oninput-trigger-only-when-chinese-characters-not-ime-keystroke</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Typing backspace terminates the composition of IME for Chinese/Japanese #422 - GitHub, acessado em abril 21, 2026, </w:t>
      </w:r>
      <w:hyperlink r:id="rId48">
        <w:r w:rsidDel="00000000" w:rsidR="00000000" w:rsidRPr="00000000">
          <w:rPr>
            <w:rFonts w:ascii="Google Sans" w:cs="Google Sans" w:eastAsia="Google Sans" w:hAnsi="Google Sans"/>
            <w:color w:val="0000ee"/>
            <w:sz w:val="24"/>
            <w:szCs w:val="24"/>
            <w:u w:val="single"/>
            <w:rtl w:val="0"/>
          </w:rPr>
          <w:t xml:space="preserve">https://github.com/guardian/scribe/issues/422</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CJK (Chinese/Japanese/Korean) IME composition text appears at wrong position — input shows on an extra line · Issue #3456 · QwenLM/qwen-code - GitHub, acessado em abril 21, 2026, </w:t>
      </w:r>
      <w:hyperlink r:id="rId49">
        <w:r w:rsidDel="00000000" w:rsidR="00000000" w:rsidRPr="00000000">
          <w:rPr>
            <w:rFonts w:ascii="Google Sans" w:cs="Google Sans" w:eastAsia="Google Sans" w:hAnsi="Google Sans"/>
            <w:color w:val="0000ee"/>
            <w:sz w:val="24"/>
            <w:szCs w:val="24"/>
            <w:u w:val="single"/>
            <w:rtl w:val="0"/>
          </w:rPr>
          <w:t xml:space="preserve">https://github.com/QwenLM/qwen-code/issues/3456</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Chinese Input Method Candidate Window Not Following Cursor Position · Issue #6342 · anthropics/claude-code - GitHub, acessado em abril 21, 2026, </w:t>
      </w:r>
      <w:hyperlink r:id="rId50">
        <w:r w:rsidDel="00000000" w:rsidR="00000000" w:rsidRPr="00000000">
          <w:rPr>
            <w:rFonts w:ascii="Google Sans" w:cs="Google Sans" w:eastAsia="Google Sans" w:hAnsi="Google Sans"/>
            <w:color w:val="0000ee"/>
            <w:sz w:val="24"/>
            <w:szCs w:val="24"/>
            <w:u w:val="single"/>
            <w:rtl w:val="0"/>
          </w:rPr>
          <w:t xml:space="preserve">https://github.com/anthropics/claude-code/issues/6342</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the caret (cursor) position in a contenteditable element (div)? - Stack Overflow, acessado em abril 21, 2026, </w:t>
      </w:r>
      <w:hyperlink r:id="rId51">
        <w:r w:rsidDel="00000000" w:rsidR="00000000" w:rsidRPr="00000000">
          <w:rPr>
            <w:rFonts w:ascii="Google Sans" w:cs="Google Sans" w:eastAsia="Google Sans" w:hAnsi="Google Sans"/>
            <w:color w:val="0000ee"/>
            <w:sz w:val="24"/>
            <w:szCs w:val="24"/>
            <w:u w:val="single"/>
            <w:rtl w:val="0"/>
          </w:rPr>
          <w:t xml:space="preserve">https://stackoverflow.com/questions/6249095/how-to-set-the-caret-cursor-position-in-a-contenteditable-element-div</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Cursor Position in Content-Editable Element using JavaScript? - GeeksforGeeks, acessado em abril 21, 2026, </w:t>
      </w:r>
      <w:hyperlink r:id="rId52">
        <w:r w:rsidDel="00000000" w:rsidR="00000000" w:rsidRPr="00000000">
          <w:rPr>
            <w:rFonts w:ascii="Google Sans" w:cs="Google Sans" w:eastAsia="Google Sans" w:hAnsi="Google Sans"/>
            <w:color w:val="0000ee"/>
            <w:sz w:val="24"/>
            <w:szCs w:val="24"/>
            <w:u w:val="single"/>
            <w:rtl w:val="0"/>
          </w:rPr>
          <w:t xml:space="preserve">https://www.geeksforgeeks.org/javascript/how-to-set-cursor-position-in-content-editable-element-using-javascript/</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contentEditable caret position - javascript - Stack Overflow, acessado em abril 21, 2026, </w:t>
      </w:r>
      <w:hyperlink r:id="rId53">
        <w:r w:rsidDel="00000000" w:rsidR="00000000" w:rsidRPr="00000000">
          <w:rPr>
            <w:rFonts w:ascii="Google Sans" w:cs="Google Sans" w:eastAsia="Google Sans" w:hAnsi="Google Sans"/>
            <w:color w:val="0000ee"/>
            <w:sz w:val="24"/>
            <w:szCs w:val="24"/>
            <w:u w:val="single"/>
            <w:rtl w:val="0"/>
          </w:rPr>
          <w:t xml:space="preserve">https://stackoverflow.com/questions/3972014/get-contenteditable-caret-position</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caret position in ContentEditable elements with respect to the innerText?, acessado em abril 21, 2026, </w:t>
      </w:r>
      <w:hyperlink r:id="rId54">
        <w:r w:rsidDel="00000000" w:rsidR="00000000" w:rsidRPr="00000000">
          <w:rPr>
            <w:rFonts w:ascii="Google Sans" w:cs="Google Sans" w:eastAsia="Google Sans" w:hAnsi="Google Sans"/>
            <w:color w:val="0000ee"/>
            <w:sz w:val="24"/>
            <w:szCs w:val="24"/>
            <w:u w:val="single"/>
            <w:rtl w:val="0"/>
          </w:rPr>
          <w:t xml:space="preserve">https://discourse.mozilla.org/t/how-to-get-the-caret-position-in-contenteditable-elements-with-respect-to-the-innertext/91068</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Inserting an element at cursor position in a content editable DIV - Coding is fun - EvoBytes, acessado em abril 21, 2026, </w:t>
      </w:r>
      <w:hyperlink r:id="rId55">
        <w:r w:rsidDel="00000000" w:rsidR="00000000" w:rsidRPr="00000000">
          <w:rPr>
            <w:rFonts w:ascii="Google Sans" w:cs="Google Sans" w:eastAsia="Google Sans" w:hAnsi="Google Sans"/>
            <w:color w:val="0000ee"/>
            <w:sz w:val="24"/>
            <w:szCs w:val="24"/>
            <w:u w:val="single"/>
            <w:rtl w:val="0"/>
          </w:rPr>
          <w:t xml:space="preserve">https://stefan.petrov.ro/inserting-an-element-at-cursor-position-in-a-content-editable-div/</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Fluid Design: What It Is and How to Use It - Tabular Email Builder, acessado em abril 21, 2026, </w:t>
      </w:r>
      <w:hyperlink r:id="rId56">
        <w:r w:rsidDel="00000000" w:rsidR="00000000" w:rsidRPr="00000000">
          <w:rPr>
            <w:rFonts w:ascii="Google Sans" w:cs="Google Sans" w:eastAsia="Google Sans" w:hAnsi="Google Sans"/>
            <w:color w:val="0000ee"/>
            <w:sz w:val="24"/>
            <w:szCs w:val="24"/>
            <w:u w:val="single"/>
            <w:rtl w:val="0"/>
          </w:rPr>
          <w:t xml:space="preserve">https://tabular.email/blog/what-is-fluid-design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CSS-Layouts: New Era In Fluid Layouts? - Smashing Magazine, acessado em abril 21, 2026, </w:t>
      </w:r>
      <w:hyperlink r:id="rId57">
        <w:r w:rsidDel="00000000" w:rsidR="00000000" w:rsidRPr="00000000">
          <w:rPr>
            <w:rFonts w:ascii="Google Sans" w:cs="Google Sans" w:eastAsia="Google Sans" w:hAnsi="Google Sans"/>
            <w:color w:val="0000ee"/>
            <w:sz w:val="24"/>
            <w:szCs w:val="24"/>
            <w:u w:val="single"/>
            <w:rtl w:val="0"/>
          </w:rPr>
          <w:t xml:space="preserve">https://www.smashingmagazine.com/2009/06/smart-fixes-for-fluid-layouts/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Responsive Designs: Implementing Fluid Layouts for Adaptive Websites, acessado em abril 21, 2026, </w:t>
      </w:r>
      <w:hyperlink r:id="rId58">
        <w:r w:rsidDel="00000000" w:rsidR="00000000" w:rsidRPr="00000000">
          <w:rPr>
            <w:rFonts w:ascii="Google Sans" w:cs="Google Sans" w:eastAsia="Google Sans" w:hAnsi="Google Sans"/>
            <w:color w:val="0000ee"/>
            <w:sz w:val="24"/>
            <w:szCs w:val="24"/>
            <w:u w:val="single"/>
            <w:rtl w:val="0"/>
          </w:rPr>
          <w:t xml:space="preserve">https://www.institutedata.com/us/blog/fluid-layouts-for-adaptive-websites/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Letting the browser speak — the Web Speech API | by Jon Robson (David Lyall) | Medium, acessado em abril 21, 2026, </w:t>
      </w:r>
      <w:hyperlink r:id="rId59">
        <w:r w:rsidDel="00000000" w:rsidR="00000000" w:rsidRPr="00000000">
          <w:rPr>
            <w:rFonts w:ascii="Google Sans" w:cs="Google Sans" w:eastAsia="Google Sans" w:hAnsi="Google Sans"/>
            <w:color w:val="0000ee"/>
            <w:sz w:val="24"/>
            <w:szCs w:val="24"/>
            <w:u w:val="single"/>
            <w:rtl w:val="0"/>
          </w:rPr>
          <w:t xml:space="preserve">https://medium.com/@dlyall/letting-the-browser-speak-the-web-speech-api-1df6048f4816</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WebSpeech API - Speech Recognition - MozillaWiki, acessado em abril 21, 2026, </w:t>
      </w:r>
      <w:hyperlink r:id="rId60">
        <w:r w:rsidDel="00000000" w:rsidR="00000000" w:rsidRPr="00000000">
          <w:rPr>
            <w:rFonts w:ascii="Google Sans" w:cs="Google Sans" w:eastAsia="Google Sans" w:hAnsi="Google Sans"/>
            <w:color w:val="0000ee"/>
            <w:sz w:val="24"/>
            <w:szCs w:val="24"/>
            <w:u w:val="single"/>
            <w:rtl w:val="0"/>
          </w:rPr>
          <w:t xml:space="preserve">https://wiki.mozilla.org/Web_Speech_API_-_Speech_Recognition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Web Speech API - MDN Web Docs, acessado em abril 21, 2026, </w:t>
      </w:r>
      <w:hyperlink r:id="rId61">
        <w:r w:rsidDel="00000000" w:rsidR="00000000" w:rsidRPr="00000000">
          <w:rPr>
            <w:rFonts w:ascii="Google Sans" w:cs="Google Sans" w:eastAsia="Google Sans" w:hAnsi="Google Sans"/>
            <w:color w:val="0000ee"/>
            <w:sz w:val="24"/>
            <w:szCs w:val="24"/>
            <w:u w:val="single"/>
            <w:rtl w:val="0"/>
          </w:rPr>
          <w:t xml:space="preserve">https://developer.mozilla.org/en-US/docs/Web/API/Web_Speech_API/Using_the_Web_Speech_API</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Web Speech API for Multilingual Translations | CSS-Tricks, acessado em abril 21, 2026, </w:t>
      </w:r>
      <w:hyperlink r:id="rId62">
        <w:r w:rsidDel="00000000" w:rsidR="00000000" w:rsidRPr="00000000">
          <w:rPr>
            <w:rFonts w:ascii="Google Sans" w:cs="Google Sans" w:eastAsia="Google Sans" w:hAnsi="Google Sans"/>
            <w:color w:val="0000ee"/>
            <w:sz w:val="24"/>
            <w:szCs w:val="24"/>
            <w:u w:val="single"/>
            <w:rtl w:val="0"/>
          </w:rPr>
          <w:t xml:space="preserve">https://css-tricks.com/using-the-web-speech-api-for-multilingual-translations/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text plays once with Web Speech API, but not a second time - Stack Overflow, acessado em abril 21, 2026, </w:t>
      </w:r>
      <w:hyperlink r:id="rId63">
        <w:r w:rsidDel="00000000" w:rsidR="00000000" w:rsidRPr="00000000">
          <w:rPr>
            <w:rFonts w:ascii="Google Sans" w:cs="Google Sans" w:eastAsia="Google Sans" w:hAnsi="Google Sans"/>
            <w:color w:val="0000ee"/>
            <w:sz w:val="24"/>
            <w:szCs w:val="24"/>
            <w:u w:val="single"/>
            <w:rtl w:val="0"/>
          </w:rPr>
          <w:t xml:space="preserve">https://stackoverflow.com/questions/51662900/chinese-text-plays-once-with-web-speech-api-but-not-a-second-time</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driven web apps - Introduction to the Web Speech API | Blog - Chrome for Developers, acessado em abril 21, 2026, </w:t>
      </w:r>
      <w:hyperlink r:id="rId64">
        <w:r w:rsidDel="00000000" w:rsidR="00000000" w:rsidRPr="00000000">
          <w:rPr>
            <w:rFonts w:ascii="Google Sans" w:cs="Google Sans" w:eastAsia="Google Sans" w:hAnsi="Google Sans"/>
            <w:color w:val="0000ee"/>
            <w:sz w:val="24"/>
            <w:szCs w:val="24"/>
            <w:u w:val="single"/>
            <w:rtl w:val="0"/>
          </w:rPr>
          <w:t xml:space="preserve">https://developer.chrome.com/blog/voice-driven-web-apps-introduction-to-the-web-speech-api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evanyou.me/2014/01/03/composition-event/" TargetMode="External"/><Relationship Id="rId42" Type="http://schemas.openxmlformats.org/officeDocument/2006/relationships/hyperlink" Target="https://developer.mozilla.org/en-US/docs/Web/API/Element/compositionupdate_event" TargetMode="External"/><Relationship Id="rId41" Type="http://schemas.openxmlformats.org/officeDocument/2006/relationships/hyperlink" Target="https://developer.mozilla.org/en-US/docs/Web/API/Element/compositionstart_event" TargetMode="External"/><Relationship Id="rId44" Type="http://schemas.openxmlformats.org/officeDocument/2006/relationships/hyperlink" Target="https://github.com/facebook/react/issues/8683" TargetMode="External"/><Relationship Id="rId43" Type="http://schemas.openxmlformats.org/officeDocument/2006/relationships/hyperlink" Target="https://developer.mozilla.org/en-US/docs/Web/API/Element/compositionend_event" TargetMode="External"/><Relationship Id="rId46" Type="http://schemas.openxmlformats.org/officeDocument/2006/relationships/hyperlink" Target="https://ssojet.com/special-characters/backspace-b-in-javascript-in-browser" TargetMode="External"/><Relationship Id="rId45" Type="http://schemas.openxmlformats.org/officeDocument/2006/relationships/hyperlink" Target="https://codereview.chromium.org/11376730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org/TR/2012/WD-ime-api-20120524/" TargetMode="External"/><Relationship Id="rId48" Type="http://schemas.openxmlformats.org/officeDocument/2006/relationships/hyperlink" Target="https://github.com/guardian/scribe/issues/422" TargetMode="External"/><Relationship Id="rId47" Type="http://schemas.openxmlformats.org/officeDocument/2006/relationships/hyperlink" Target="https://stackoverflow.com/questions/53893492/how-can-i-make-oninput-trigger-only-when-chinese-characters-not-ime-keystroke" TargetMode="External"/><Relationship Id="rId49" Type="http://schemas.openxmlformats.org/officeDocument/2006/relationships/hyperlink" Target="https://github.com/QwenLM/qwen-code/issues/3456" TargetMode="External"/><Relationship Id="rId5" Type="http://schemas.openxmlformats.org/officeDocument/2006/relationships/styles" Target="styles.xml"/><Relationship Id="rId6" Type="http://schemas.openxmlformats.org/officeDocument/2006/relationships/hyperlink" Target="https://support.microsoft.com/en-us/windows/microsoft-simplified-chinese-ime-9b962a3b-2fa4-4f37-811c-b1886320dd72" TargetMode="External"/><Relationship Id="rId7" Type="http://schemas.openxmlformats.org/officeDocument/2006/relationships/hyperlink" Target="https://www.microsoft.com/en-us/research/wp-content/uploads/2016/02/SpokenCorrectionForChineseTextEntry2006.pdf" TargetMode="External"/><Relationship Id="rId8" Type="http://schemas.openxmlformats.org/officeDocument/2006/relationships/hyperlink" Target="https://learn.microsoft.com/en-us/windows/win32/dxtecharts/using-an-input-method-editor-in-a-game" TargetMode="External"/><Relationship Id="rId31" Type="http://schemas.openxmlformats.org/officeDocument/2006/relationships/hyperlink" Target="https://dev.to/tykok/chinese-npm-package-yi-yi-ying-310d" TargetMode="External"/><Relationship Id="rId30" Type="http://schemas.openxmlformats.org/officeDocument/2006/relationships/hyperlink" Target="https://cc-cedict.org/wiki/syntax" TargetMode="External"/><Relationship Id="rId33" Type="http://schemas.openxmlformats.org/officeDocument/2006/relationships/hyperlink" Target="https://www.reddit.com/r/javascript/comments/pah6c4/speeding_up_indexeddb_reads_and_writes/" TargetMode="External"/><Relationship Id="rId32" Type="http://schemas.openxmlformats.org/officeDocument/2006/relationships/hyperlink" Target="https://stackoverflow.com/questions/54100925/how-to-efficiently-load-large-files-into-indexeddb-storage-my-app-is-crashing-a" TargetMode="External"/><Relationship Id="rId35" Type="http://schemas.openxmlformats.org/officeDocument/2006/relationships/hyperlink" Target="https://sandeeppant.medium.com/harnessing-indexeddb-for-high-performance-web-applications-6e5f08da1cdf" TargetMode="External"/><Relationship Id="rId34" Type="http://schemas.openxmlformats.org/officeDocument/2006/relationships/hyperlink" Target="https://rxdb.info/slow-indexeddb.html" TargetMode="External"/><Relationship Id="rId37" Type="http://schemas.openxmlformats.org/officeDocument/2006/relationships/hyperlink" Target="https://nolanlawson.com/2021/08/22/speeding-up-indexeddb-reads-and-writes/" TargetMode="External"/><Relationship Id="rId36" Type="http://schemas.openxmlformats.org/officeDocument/2006/relationships/hyperlink" Target="https://packagist.org/packages/mdsills/cccedict" TargetMode="External"/><Relationship Id="rId39" Type="http://schemas.openxmlformats.org/officeDocument/2006/relationships/hyperlink" Target="https://www.stum.de/2016/06/24/handling-ime-events-in-javascript/" TargetMode="External"/><Relationship Id="rId38" Type="http://schemas.openxmlformats.org/officeDocument/2006/relationships/hyperlink" Target="https://chinese.stackexchange.com/questions/23790/need-an-api-to-convert-pinyin-to-simplified-chinese-characters" TargetMode="External"/><Relationship Id="rId62" Type="http://schemas.openxmlformats.org/officeDocument/2006/relationships/hyperlink" Target="https://css-tricks.com/using-the-web-speech-api-for-multilingual-translations/" TargetMode="External"/><Relationship Id="rId61" Type="http://schemas.openxmlformats.org/officeDocument/2006/relationships/hyperlink" Target="https://developer.mozilla.org/en-US/docs/Web/API/Web_Speech_API/Using_the_Web_Speech_API" TargetMode="External"/><Relationship Id="rId20" Type="http://schemas.openxmlformats.org/officeDocument/2006/relationships/hyperlink" Target="https://medium.com/@anuragkurmi/wasm-the-quiet-revolution-transforming-the-web-ef6a8986788c" TargetMode="External"/><Relationship Id="rId64" Type="http://schemas.openxmlformats.org/officeDocument/2006/relationships/hyperlink" Target="https://developer.chrome.com/blog/voice-driven-web-apps-introduction-to-the-web-speech-api" TargetMode="External"/><Relationship Id="rId63" Type="http://schemas.openxmlformats.org/officeDocument/2006/relationships/hyperlink" Target="https://stackoverflow.com/questions/51662900/chinese-text-plays-once-with-web-speech-api-but-not-a-second-time" TargetMode="External"/><Relationship Id="rId22" Type="http://schemas.openxmlformats.org/officeDocument/2006/relationships/hyperlink" Target="https://github.com/FydeOS/librime-wasm" TargetMode="External"/><Relationship Id="rId21" Type="http://schemas.openxmlformats.org/officeDocument/2006/relationships/hyperlink" Target="https://arxiv.org/html/2404.12621v2" TargetMode="External"/><Relationship Id="rId24" Type="http://schemas.openxmlformats.org/officeDocument/2006/relationships/hyperlink" Target="https://www.reddit.com/r/rust/comments/100mmr5/out_of_the_loop_wasm_for_nonweb_projects/" TargetMode="External"/><Relationship Id="rId23" Type="http://schemas.openxmlformats.org/officeDocument/2006/relationships/hyperlink" Target="https://webassembly.org/" TargetMode="External"/><Relationship Id="rId60" Type="http://schemas.openxmlformats.org/officeDocument/2006/relationships/hyperlink" Target="https://wiki.mozilla.org/Web_Speech_API_-_Speech_Recognition" TargetMode="External"/><Relationship Id="rId26" Type="http://schemas.openxmlformats.org/officeDocument/2006/relationships/hyperlink" Target="https://www.mdbg.net/chinese/dictionary?page=cedict" TargetMode="External"/><Relationship Id="rId25" Type="http://schemas.openxmlformats.org/officeDocument/2006/relationships/hyperlink" Target="https://pinyin-pro.cn/en/guide/compare.html" TargetMode="External"/><Relationship Id="rId28" Type="http://schemas.openxmlformats.org/officeDocument/2006/relationships/hyperlink" Target="https://chromewebstore.google.com/detail/chinese-words-separator-c/gacfacdpfimbkgcnlegknnmcccjgcbnp" TargetMode="External"/><Relationship Id="rId27" Type="http://schemas.openxmlformats.org/officeDocument/2006/relationships/hyperlink" Target="https://simonwiles.net/projects/cc-cedict/" TargetMode="External"/><Relationship Id="rId29" Type="http://schemas.openxmlformats.org/officeDocument/2006/relationships/hyperlink" Target="https://www.npmjs.com/package/@tykok/cedict-dictionary" TargetMode="External"/><Relationship Id="rId51" Type="http://schemas.openxmlformats.org/officeDocument/2006/relationships/hyperlink" Target="https://stackoverflow.com/questions/6249095/how-to-set-the-caret-cursor-position-in-a-contenteditable-element-div" TargetMode="External"/><Relationship Id="rId50" Type="http://schemas.openxmlformats.org/officeDocument/2006/relationships/hyperlink" Target="https://github.com/anthropics/claude-code/issues/6342" TargetMode="External"/><Relationship Id="rId53" Type="http://schemas.openxmlformats.org/officeDocument/2006/relationships/hyperlink" Target="https://stackoverflow.com/questions/3972014/get-contenteditable-caret-position" TargetMode="External"/><Relationship Id="rId52" Type="http://schemas.openxmlformats.org/officeDocument/2006/relationships/hyperlink" Target="https://www.geeksforgeeks.org/javascript/how-to-set-cursor-position-in-content-editable-element-using-javascript/" TargetMode="External"/><Relationship Id="rId11" Type="http://schemas.openxmlformats.org/officeDocument/2006/relationships/hyperlink" Target="https://aclanthology.org/J00-3004.pdf" TargetMode="External"/><Relationship Id="rId55" Type="http://schemas.openxmlformats.org/officeDocument/2006/relationships/hyperlink" Target="https://stefan.petrov.ro/inserting-an-element-at-cursor-position-in-a-content-editable-div/" TargetMode="External"/><Relationship Id="rId10" Type="http://schemas.openxmlformats.org/officeDocument/2006/relationships/hyperlink" Target="https://firefox-source-docs.mozilla.org/editor/IMEHandlingGuide.html" TargetMode="External"/><Relationship Id="rId54" Type="http://schemas.openxmlformats.org/officeDocument/2006/relationships/hyperlink" Target="https://discourse.mozilla.org/t/how-to-get-the-caret-position-in-contenteditable-elements-with-respect-to-the-innertext/91068" TargetMode="External"/><Relationship Id="rId13" Type="http://schemas.openxmlformats.org/officeDocument/2006/relationships/hyperlink" Target="https://github.com/anomalyco/opencode/issues/20818" TargetMode="External"/><Relationship Id="rId57" Type="http://schemas.openxmlformats.org/officeDocument/2006/relationships/hyperlink" Target="https://www.smashingmagazine.com/2009/06/smart-fixes-for-fluid-layouts/" TargetMode="External"/><Relationship Id="rId12" Type="http://schemas.openxmlformats.org/officeDocument/2006/relationships/hyperlink" Target="https://dev.to/oikon/improving-japanese-input-ux-in-multilingual-applications-properly-handling-ime-conversion-2ild" TargetMode="External"/><Relationship Id="rId56" Type="http://schemas.openxmlformats.org/officeDocument/2006/relationships/hyperlink" Target="https://tabular.email/blog/what-is-fluid-design" TargetMode="External"/><Relationship Id="rId15" Type="http://schemas.openxmlformats.org/officeDocument/2006/relationships/hyperlink" Target="https://www.isca-archive.org/interspeech_2004/ha04_interspeech.pdf" TargetMode="External"/><Relationship Id="rId59" Type="http://schemas.openxmlformats.org/officeDocument/2006/relationships/hyperlink" Target="https://medium.com/@dlyall/letting-the-browser-speak-the-web-speech-api-1df6048f4816" TargetMode="External"/><Relationship Id="rId14" Type="http://schemas.openxmlformats.org/officeDocument/2006/relationships/hyperlink" Target="https://medium.com/@phylypo/nlp-text-segmentation-using-dictionary-based-algorithms-6d0a45a76c08" TargetMode="External"/><Relationship Id="rId58" Type="http://schemas.openxmlformats.org/officeDocument/2006/relationships/hyperlink" Target="https://www.institutedata.com/us/blog/fluid-layouts-for-adaptive-websites/" TargetMode="External"/><Relationship Id="rId17" Type="http://schemas.openxmlformats.org/officeDocument/2006/relationships/hyperlink" Target="https://github.com/rime/librime" TargetMode="External"/><Relationship Id="rId16" Type="http://schemas.openxmlformats.org/officeDocument/2006/relationships/hyperlink" Target="https://patents.google.com/patent/CN102867049A/en" TargetMode="External"/><Relationship Id="rId19" Type="http://schemas.openxmlformats.org/officeDocument/2006/relationships/hyperlink" Target="https://github.com/FydeOS/fydeRhythm" TargetMode="External"/><Relationship Id="rId18" Type="http://schemas.openxmlformats.org/officeDocument/2006/relationships/hyperlink" Target="https://www.reddit.com/r/ChineseLanguage/comments/1ly3cd9/shout_out_to_rime_my_favorite_chinese_inp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