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Define a função para calcular a média das notas dos alunos.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calcular_media(notas):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# Calcula a soma de todas as notas dos alunos.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total = sum(notas.values())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Divide a soma das notas pela quantidade de alunos para obter a média.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media = total / len(notas)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Retorna a média da turma.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media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Cria um dicionário vazio para armazenar os alunos e suas notas.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alunos =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Pede ao usuário que insira a quantidade de alunos.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qtd_alunos = int(input("Digite a quantidade de alunos: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Loop para pedir o nome e nota de cada aluno e armazená-los no dicionário de alunos.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range(qtd_alunos):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Pede ao usuário que digite o nome do aluno.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nome = input("Digite o nome do aluno: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Pede ao usuário que digite a nota do aluno.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nota = float(input("Digite a nota do aluno: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Adiciona o nome e a nota do aluno ao dicionário de alunos.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alunos[nome] = nota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Calcula a média da turma utilizando a função definida anteriormente.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media_turma = calcular_media(alunos)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Imprime a média da turma.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print("\nMédia da turma:", media_turma)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Loop para verificar se cada aluno passou ou não, comparando sua nota com a média da turma.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aluno, nota in alunos.items():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Verifica se a nota do aluno é maior ou igual à média da turma.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nota &gt;= media_turma: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Se a nota do aluno for maior ou igual à média da turma, imprime que o aluno passou.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print(aluno, "passou")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 Se a nota do aluno for menor que a média da turma, imprime que o aluno não passou.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print(aluno, "não passou")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