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INSTITUTO FEDERAL DE GOIÁS – CAMPUS GO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pt-BR" w:eastAsia="zh-CN" w:bidi="ar"/>
        </w:rPr>
        <w:t>I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ÂNIA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ALGOR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pt-BR" w:eastAsia="zh-CN" w:bidi="ar"/>
        </w:rPr>
        <w:t>I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TMOS E TÉCNICAS DE PROGRAMAÇÃO LISTA DE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pt-BR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EXERCÍCIOS 0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pt-BR" w:eastAsia="zh-CN" w:bidi="ar"/>
        </w:rPr>
        <w:t>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Nome : Matheus Ribeiro Rodrigues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Respostas: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01. LETRA B. 8x7=56 e 42/7=6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02. LETRA A. O pai do filho dele só pode ser ele mesmo.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03. LETRA C.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ab/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04. LETRA A. 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 a cada 1 min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uto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a quantidade dobra e quando chegou em 60min a quantidade de bactérias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estava na metade, logicamente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que ap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ó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 1 min ele estará cheio.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05. LETRA C. MEIA JARRA = 1 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06. LETRA C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07. LETRA D. </w:t>
      </w: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6 raposas levam 6 minutos para pegar 6 galinhas, o que significa que 6 raposas pegam 1 galinha por minuto. Logo, em 100 minutos as 6 raposas pegarão 100 galinhas.</w:t>
      </w:r>
    </w:p>
    <w:p>
      <w:pPr>
        <w:jc w:val="both"/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08. LETRA C.</w:t>
      </w:r>
    </w:p>
    <w:p>
      <w:pPr>
        <w:jc w:val="both"/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09. LETRA C. Em uma das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hipóteses, você vai começar tirando uma bola azul, uma amarela e uma vermelha, ou seja, vai retirar as três cores nas três primeiras tentativas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,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 quarta bola certamente será de uma cor que já saiu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.</w:t>
      </w:r>
    </w:p>
    <w:p>
      <w:p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LETRA A.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LETRA 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LETRA E.</w:t>
      </w:r>
    </w:p>
    <w:p>
      <w:pPr>
        <w:numPr>
          <w:numId w:val="0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LETRA D.</w:t>
      </w:r>
    </w:p>
    <w:p>
      <w:pPr>
        <w:numPr>
          <w:numId w:val="0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>
      <w:pPr>
        <w:numPr>
          <w:numId w:val="0"/>
        </w:numPr>
        <w:jc w:val="both"/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14.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A1E8"/>
    <w:multiLevelType w:val="singleLevel"/>
    <w:tmpl w:val="3229A1E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02AE0"/>
    <w:rsid w:val="1D277092"/>
    <w:rsid w:val="383A48E8"/>
    <w:rsid w:val="58352265"/>
    <w:rsid w:val="75D0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2020-12-16T23:37:00Z</dcterms:created>
  <dc:creator>Matheus Rodrigues</dc:creator>
  <cp:lastModifiedBy>Matheus Rodrigues</cp:lastModifiedBy>
  <dcterms:modified xsi:type="dcterms:W3CDTF">2020-12-18T01:25:46Z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