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794" w:rsidRDefault="00492049" w:rsidP="0017485C">
      <w:pPr>
        <w:jc w:val="center"/>
        <w:rPr>
          <w:b/>
          <w:sz w:val="36"/>
        </w:rPr>
      </w:pPr>
      <w:r>
        <w:rPr>
          <w:b/>
          <w:sz w:val="36"/>
        </w:rPr>
        <w:t>Políticas de Escalonamento</w:t>
      </w:r>
      <w:r w:rsidR="0017485C">
        <w:rPr>
          <w:b/>
          <w:sz w:val="36"/>
        </w:rPr>
        <w:t xml:space="preserve"> </w:t>
      </w:r>
    </w:p>
    <w:p w:rsidR="00492049" w:rsidRPr="00492049" w:rsidRDefault="00492049" w:rsidP="00492049">
      <w:pPr>
        <w:pStyle w:val="PargrafodaLista"/>
        <w:numPr>
          <w:ilvl w:val="0"/>
          <w:numId w:val="1"/>
        </w:numPr>
        <w:ind w:left="426"/>
        <w:rPr>
          <w:b/>
          <w:sz w:val="28"/>
        </w:rPr>
      </w:pPr>
      <w:r w:rsidRPr="00492049">
        <w:rPr>
          <w:b/>
          <w:sz w:val="28"/>
        </w:rPr>
        <w:t>Políticas</w:t>
      </w:r>
    </w:p>
    <w:p w:rsidR="00492049" w:rsidRDefault="00492049" w:rsidP="00492049">
      <w:pPr>
        <w:pStyle w:val="PargrafodaLista"/>
        <w:numPr>
          <w:ilvl w:val="0"/>
          <w:numId w:val="2"/>
        </w:numPr>
      </w:pPr>
      <w:r>
        <w:t>Será aplicada a auditoria em todos os processos formalmente especificados na organização, assim como em seus produtos e artefatos.</w:t>
      </w:r>
    </w:p>
    <w:p w:rsidR="00492049" w:rsidRDefault="00492049" w:rsidP="00492049">
      <w:pPr>
        <w:pStyle w:val="PargrafodaLista"/>
        <w:numPr>
          <w:ilvl w:val="0"/>
          <w:numId w:val="2"/>
        </w:numPr>
      </w:pPr>
      <w:r>
        <w:t>Após a auditoria do processo, poderão ser realizadas no máximo duas reavalizações de correção de inconformidades.</w:t>
      </w:r>
    </w:p>
    <w:p w:rsidR="00492049" w:rsidRDefault="00492049" w:rsidP="00492049">
      <w:pPr>
        <w:pStyle w:val="PargrafodaLista"/>
        <w:numPr>
          <w:ilvl w:val="0"/>
          <w:numId w:val="2"/>
        </w:numPr>
      </w:pPr>
      <w:r>
        <w:t>Após a segunda reavaliação e persistênia de inconformidades, o Comitê de Garantia da Qualidade será acionado com objetivo de solucinar o problema.</w:t>
      </w:r>
    </w:p>
    <w:p w:rsidR="00492049" w:rsidRDefault="00492049" w:rsidP="00492049">
      <w:pPr>
        <w:pStyle w:val="PargrafodaLista"/>
        <w:numPr>
          <w:ilvl w:val="0"/>
          <w:numId w:val="2"/>
        </w:numPr>
      </w:pPr>
      <w:r>
        <w:t>O Comitê de Garantia da Qualidade será formado pelo Gerente de Processo, Gerente d</w:t>
      </w:r>
      <w:r w:rsidR="007472A3">
        <w:t>a</w:t>
      </w:r>
      <w:r>
        <w:t xml:space="preserve"> Qualidade, Gerente de Requisitos e pelo Gerente Responável pelo processo auditado.</w:t>
      </w:r>
    </w:p>
    <w:p w:rsidR="00492049" w:rsidRDefault="00492049" w:rsidP="00492049">
      <w:pPr>
        <w:pStyle w:val="PargrafodaLista"/>
        <w:numPr>
          <w:ilvl w:val="0"/>
          <w:numId w:val="2"/>
        </w:numPr>
      </w:pPr>
      <w:r>
        <w:t>Após ser acionado o Comitê tem até 15 dias para conceder um parecer final e resolução das inconfomidades.</w:t>
      </w:r>
    </w:p>
    <w:p w:rsidR="0064550D" w:rsidRDefault="0064550D" w:rsidP="0064550D">
      <w:r>
        <w:t>Todos listados abaixo confir</w:t>
      </w:r>
      <w:r w:rsidR="00492049">
        <w:t>mam formalente a compreensão e ciência das políticas de escalonamento mencionadas</w:t>
      </w:r>
      <w:r>
        <w:t>:</w:t>
      </w:r>
    </w:p>
    <w:tbl>
      <w:tblPr>
        <w:tblStyle w:val="Tabelacomgrade"/>
        <w:tblW w:w="10317" w:type="dxa"/>
        <w:tblInd w:w="-711" w:type="dxa"/>
        <w:tblLook w:val="04A0" w:firstRow="1" w:lastRow="0" w:firstColumn="1" w:lastColumn="0" w:noHBand="0" w:noVBand="1"/>
      </w:tblPr>
      <w:tblGrid>
        <w:gridCol w:w="2881"/>
        <w:gridCol w:w="2616"/>
        <w:gridCol w:w="1557"/>
        <w:gridCol w:w="3263"/>
      </w:tblGrid>
      <w:tr w:rsidR="0017485C" w:rsidTr="0017485C">
        <w:tc>
          <w:tcPr>
            <w:tcW w:w="2881" w:type="dxa"/>
            <w:shd w:val="clear" w:color="auto" w:fill="BFBFBF" w:themeFill="background1" w:themeFillShade="BF"/>
            <w:vAlign w:val="center"/>
          </w:tcPr>
          <w:p w:rsidR="0017485C" w:rsidRPr="0064550D" w:rsidRDefault="0017485C" w:rsidP="0064550D">
            <w:pPr>
              <w:jc w:val="center"/>
              <w:rPr>
                <w:b/>
                <w:sz w:val="24"/>
              </w:rPr>
            </w:pPr>
            <w:r w:rsidRPr="0064550D">
              <w:rPr>
                <w:b/>
                <w:sz w:val="24"/>
              </w:rPr>
              <w:t>Nome</w:t>
            </w:r>
          </w:p>
        </w:tc>
        <w:tc>
          <w:tcPr>
            <w:tcW w:w="2616" w:type="dxa"/>
            <w:shd w:val="clear" w:color="auto" w:fill="BFBFBF" w:themeFill="background1" w:themeFillShade="BF"/>
            <w:vAlign w:val="center"/>
          </w:tcPr>
          <w:p w:rsidR="0017485C" w:rsidRPr="0064550D" w:rsidRDefault="00C2410E" w:rsidP="006455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Área de Projeto</w:t>
            </w:r>
          </w:p>
        </w:tc>
        <w:tc>
          <w:tcPr>
            <w:tcW w:w="1557" w:type="dxa"/>
            <w:shd w:val="clear" w:color="auto" w:fill="BFBFBF" w:themeFill="background1" w:themeFillShade="BF"/>
            <w:vAlign w:val="center"/>
          </w:tcPr>
          <w:p w:rsidR="0017485C" w:rsidRPr="0064550D" w:rsidRDefault="0017485C" w:rsidP="006455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3263" w:type="dxa"/>
            <w:shd w:val="clear" w:color="auto" w:fill="BFBFBF" w:themeFill="background1" w:themeFillShade="BF"/>
          </w:tcPr>
          <w:p w:rsidR="0017485C" w:rsidRPr="0064550D" w:rsidRDefault="0017485C" w:rsidP="006455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Assinatura</w:t>
            </w: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</w:tbl>
    <w:p w:rsidR="0064550D" w:rsidRDefault="0064550D" w:rsidP="0064550D">
      <w:pPr>
        <w:jc w:val="center"/>
      </w:pPr>
    </w:p>
    <w:p w:rsidR="00C2410E" w:rsidRDefault="00C2410E" w:rsidP="0064550D">
      <w:pPr>
        <w:jc w:val="center"/>
      </w:pPr>
    </w:p>
    <w:p w:rsidR="00C2410E" w:rsidRDefault="00C2410E" w:rsidP="0064550D">
      <w:pPr>
        <w:jc w:val="center"/>
      </w:pPr>
    </w:p>
    <w:p w:rsidR="00C2410E" w:rsidRDefault="00C2410E" w:rsidP="0064550D">
      <w:pPr>
        <w:jc w:val="center"/>
      </w:pPr>
    </w:p>
    <w:p w:rsidR="00C2410E" w:rsidRDefault="00C2410E" w:rsidP="0064550D">
      <w:pPr>
        <w:jc w:val="center"/>
      </w:pPr>
    </w:p>
    <w:p w:rsidR="00C2410E" w:rsidRDefault="00C2410E" w:rsidP="0064550D">
      <w:pPr>
        <w:jc w:val="center"/>
      </w:pPr>
    </w:p>
    <w:p w:rsidR="00C2410E" w:rsidRDefault="00C2410E" w:rsidP="0064550D">
      <w:pPr>
        <w:jc w:val="center"/>
      </w:pPr>
    </w:p>
    <w:p w:rsidR="00C2410E" w:rsidRDefault="00C2410E" w:rsidP="0064550D">
      <w:pPr>
        <w:jc w:val="center"/>
      </w:pPr>
    </w:p>
    <w:p w:rsidR="0064550D" w:rsidRDefault="0064550D" w:rsidP="0017485C">
      <w:pPr>
        <w:jc w:val="center"/>
      </w:pPr>
      <w:r>
        <w:t>_____ de __________________ de 20___, _____________________________________</w:t>
      </w:r>
    </w:p>
    <w:p w:rsidR="0017485C" w:rsidRDefault="0017485C" w:rsidP="0017485C">
      <w:pPr>
        <w:jc w:val="center"/>
      </w:pPr>
    </w:p>
    <w:p w:rsidR="0064550D" w:rsidRPr="0064550D" w:rsidRDefault="0064550D" w:rsidP="0064550D">
      <w:pPr>
        <w:jc w:val="center"/>
      </w:pPr>
      <w:r>
        <w:t>______________________________________</w:t>
      </w:r>
      <w:r>
        <w:br/>
      </w:r>
      <w:r w:rsidR="007472A3">
        <w:rPr>
          <w:b/>
        </w:rPr>
        <w:t>Assinatura do Gerente da</w:t>
      </w:r>
      <w:bookmarkStart w:id="0" w:name="_GoBack"/>
      <w:bookmarkEnd w:id="0"/>
      <w:r w:rsidR="00C2410E">
        <w:rPr>
          <w:b/>
        </w:rPr>
        <w:t xml:space="preserve"> Qualidade</w:t>
      </w:r>
      <w:r>
        <w:t xml:space="preserve"> </w:t>
      </w:r>
    </w:p>
    <w:sectPr w:rsidR="0064550D" w:rsidRPr="00645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D6E94"/>
    <w:multiLevelType w:val="hybridMultilevel"/>
    <w:tmpl w:val="DB584E2A"/>
    <w:lvl w:ilvl="0" w:tplc="0416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53650DD8"/>
    <w:multiLevelType w:val="hybridMultilevel"/>
    <w:tmpl w:val="77DE0D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50D"/>
    <w:rsid w:val="0017485C"/>
    <w:rsid w:val="001E5794"/>
    <w:rsid w:val="0031404D"/>
    <w:rsid w:val="003F29EB"/>
    <w:rsid w:val="00492049"/>
    <w:rsid w:val="00635E0C"/>
    <w:rsid w:val="0064550D"/>
    <w:rsid w:val="007472A3"/>
    <w:rsid w:val="00C2410E"/>
    <w:rsid w:val="00D6661D"/>
    <w:rsid w:val="00F8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5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92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5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92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4</cp:revision>
  <dcterms:created xsi:type="dcterms:W3CDTF">2017-10-11T19:28:00Z</dcterms:created>
  <dcterms:modified xsi:type="dcterms:W3CDTF">2017-10-11T19:44:00Z</dcterms:modified>
</cp:coreProperties>
</file>