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CENTRO UNIVERSITÁRIO DO PLANALTO CENTRAL APPARECIDO DOS SANTOS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ENGENHARIA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0" w:righ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Gabriel Alves da Cunha de Souza</w:t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Gabriel Andrade de Melo</w:t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Gabriel Mendes Siqueira</w:t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Iago Camilo Soares Pedroso</w:t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Igor Gabriel Ildefonso Costa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João Paulo Messias Dos Santos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João Vitor de Souza Guedes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Luiz Felipe Rodrigues Gusmão</w:t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Matheus Henrique Madeira Amorim</w:t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Oto Pereira Bonfim</w:t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Brasília Participa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0" w:right="4727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0" w:righ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Brasília Participa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0" w:righ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0" w:righ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0" w:righ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0" w:righ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Gama-DF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3600" w:right="0" w:firstLine="72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Gabriel Alves da Cunha de Souza</w:t>
      </w:r>
    </w:p>
    <w:p w:rsidR="00000000" w:rsidDel="00000000" w:rsidP="00000000" w:rsidRDefault="00000000" w:rsidRPr="00000000" w14:paraId="00000028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Gabriel Andrade de Melo</w:t>
      </w:r>
    </w:p>
    <w:p w:rsidR="00000000" w:rsidDel="00000000" w:rsidP="00000000" w:rsidRDefault="00000000" w:rsidRPr="00000000" w14:paraId="00000029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Gabriel Mendes Siqueira</w:t>
      </w:r>
    </w:p>
    <w:p w:rsidR="00000000" w:rsidDel="00000000" w:rsidP="00000000" w:rsidRDefault="00000000" w:rsidRPr="00000000" w14:paraId="0000002A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Iago Camilo Soares Pedroso</w:t>
      </w:r>
    </w:p>
    <w:p w:rsidR="00000000" w:rsidDel="00000000" w:rsidP="00000000" w:rsidRDefault="00000000" w:rsidRPr="00000000" w14:paraId="0000002B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Igor Gabriel da Costa Souza</w:t>
      </w:r>
    </w:p>
    <w:p w:rsidR="00000000" w:rsidDel="00000000" w:rsidP="00000000" w:rsidRDefault="00000000" w:rsidRPr="00000000" w14:paraId="0000002C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Igor Gabriel Ildefonso Costa</w:t>
      </w:r>
    </w:p>
    <w:p w:rsidR="00000000" w:rsidDel="00000000" w:rsidP="00000000" w:rsidRDefault="00000000" w:rsidRPr="00000000" w14:paraId="0000002D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João Paulo Messias Dos Santos</w:t>
      </w:r>
    </w:p>
    <w:p w:rsidR="00000000" w:rsidDel="00000000" w:rsidP="00000000" w:rsidRDefault="00000000" w:rsidRPr="00000000" w14:paraId="0000002E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João Vitor de Souza Guedes</w:t>
      </w:r>
    </w:p>
    <w:p w:rsidR="00000000" w:rsidDel="00000000" w:rsidP="00000000" w:rsidRDefault="00000000" w:rsidRPr="00000000" w14:paraId="0000002F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Luiz Felipe Rodrigues Gusmão</w:t>
      </w:r>
    </w:p>
    <w:p w:rsidR="00000000" w:rsidDel="00000000" w:rsidP="00000000" w:rsidRDefault="00000000" w:rsidRPr="00000000" w14:paraId="00000030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Matheus Henrique Madeira Amorim</w:t>
      </w:r>
    </w:p>
    <w:p w:rsidR="00000000" w:rsidDel="00000000" w:rsidP="00000000" w:rsidRDefault="00000000" w:rsidRPr="00000000" w14:paraId="00000031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Oto Pereira Bonfim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76" w:lineRule="auto"/>
        <w:ind w:right="4727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Brasília Participa</w:t>
      </w:r>
    </w:p>
    <w:p w:rsidR="00000000" w:rsidDel="00000000" w:rsidP="00000000" w:rsidRDefault="00000000" w:rsidRPr="00000000" w14:paraId="00000035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Documentação do Projeto</w:t>
      </w:r>
    </w:p>
    <w:p w:rsidR="00000000" w:rsidDel="00000000" w:rsidP="00000000" w:rsidRDefault="00000000" w:rsidRPr="00000000" w14:paraId="0000003A">
      <w:pPr>
        <w:widowControl w:val="0"/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360" w:lineRule="auto"/>
        <w:ind w:left="50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Projeto apresentado ao Professor Hudson Silva Neves, da disciplina Projeto integrado de certificação em governança e gestão de TI, do curso superior de Engenharia De Software do Centro Universitário Uniceplac, como requisito parcial para avaliação.</w:t>
      </w:r>
    </w:p>
    <w:p w:rsidR="00000000" w:rsidDel="00000000" w:rsidP="00000000" w:rsidRDefault="00000000" w:rsidRPr="00000000" w14:paraId="0000003D">
      <w:pPr>
        <w:spacing w:after="160" w:line="360" w:lineRule="auto"/>
        <w:ind w:left="504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Disciplina</w:t>
      </w:r>
      <w:r w:rsidDel="00000000" w:rsidR="00000000" w:rsidRPr="00000000">
        <w:rPr>
          <w:sz w:val="24"/>
          <w:szCs w:val="24"/>
          <w:rtl w:val="0"/>
        </w:rPr>
        <w:t xml:space="preserve">: Projeto integrado de certificação em governança e gestão de TI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Data: 26/08/2026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360" w:lineRule="auto"/>
        <w:ind w:left="4441" w:firstLine="598.0000000000001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Orientador:</w:t>
      </w:r>
      <w:r w:rsidDel="00000000" w:rsidR="00000000" w:rsidRPr="00000000">
        <w:rPr>
          <w:sz w:val="24"/>
          <w:szCs w:val="24"/>
          <w:rtl w:val="0"/>
        </w:rPr>
        <w:t xml:space="preserve"> Prof.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Hudson Silva Neves</w:t>
      </w:r>
    </w:p>
    <w:p w:rsidR="00000000" w:rsidDel="00000000" w:rsidP="00000000" w:rsidRDefault="00000000" w:rsidRPr="00000000" w14:paraId="0000003F">
      <w:pPr>
        <w:widowControl w:val="0"/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Gama-DF</w:t>
      </w:r>
    </w:p>
    <w:p w:rsidR="00000000" w:rsidDel="00000000" w:rsidP="00000000" w:rsidRDefault="00000000" w:rsidRPr="00000000" w14:paraId="00000042">
      <w:pPr>
        <w:widowControl w:val="0"/>
        <w:spacing w:line="276" w:lineRule="auto"/>
        <w:ind w:left="360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2025</w:t>
      </w:r>
    </w:p>
    <w:p w:rsidR="00000000" w:rsidDel="00000000" w:rsidP="00000000" w:rsidRDefault="00000000" w:rsidRPr="00000000" w14:paraId="00000043">
      <w:pPr>
        <w:widowControl w:val="0"/>
        <w:spacing w:line="276" w:lineRule="auto"/>
        <w:ind w:left="360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276" w:lineRule="auto"/>
        <w:ind w:left="360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line="276" w:lineRule="auto"/>
        <w:ind w:left="360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line="276" w:lineRule="auto"/>
        <w:ind w:left="360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CENTRO UNIVERSITÁRIO DO PLANALTO CENTRAL APPARECIDO DOS SANTOS - UNICEPLAC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NÚCLEO DE INICIAÇÃO CIENTÍFICA E EXTENSÃO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PROGRAMA DE EXTENSÃO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FORMULÁRIO II.B. RELATÓRIO FINAL</w:t>
      </w: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left"/>
        <w:tblInd w:w="-30.0" w:type="dxa"/>
        <w:tblLayout w:type="fixed"/>
        <w:tblLook w:val="0000"/>
      </w:tblPr>
      <w:tblGrid>
        <w:gridCol w:w="5925"/>
        <w:gridCol w:w="3705"/>
        <w:tblGridChange w:id="0">
          <w:tblGrid>
            <w:gridCol w:w="5925"/>
            <w:gridCol w:w="3705"/>
          </w:tblGrid>
        </w:tblGridChange>
      </w:tblGrid>
      <w:tr>
        <w:trPr>
          <w:cantSplit w:val="0"/>
          <w:trHeight w:val="41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1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CURSO: Engenharia de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Software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1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PROTOCOLO: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1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TÍTULO DO PROJETO: Bras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ília Participa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e2efd9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1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PERÍODO DE EXECUÇÃO: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1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Início: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 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26/08/2026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                                             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1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Término: 22/09/26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1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Carga horária total: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80h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12" w:val="single"/>
              <w:bottom w:color="000000" w:space="0" w:sz="4" w:val="single"/>
              <w:right w:color="000000" w:space="0" w:sz="6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1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PROFESSOR ORIENTADOR: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Prof.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Hudson Silva Neves</w:t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1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EQUIPE (Docentes e Discentes)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1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Nome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1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Cargo/Curso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Gabriel Alves da Cunha de Souza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Tester</w:t>
            </w:r>
          </w:p>
        </w:tc>
      </w:tr>
      <w:tr>
        <w:trPr>
          <w:cantSplit w:val="0"/>
          <w:trHeight w:val="44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Gabriel Andrade de Melo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Documentação</w:t>
            </w:r>
          </w:p>
        </w:tc>
      </w:tr>
      <w:tr>
        <w:trPr>
          <w:cantSplit w:val="0"/>
          <w:trHeight w:val="44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Gabriel Mendes Siqueira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Documentação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Iago Camilo Soares Pedroso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Igor Gabriel da Costa Souza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Igor Gabriel Ildefonso Costa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Documentação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João Paulo Messias Dos Santos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Documentação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João Vitor de Souza Guedes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Documentação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Luiz Felipe Rodrigues Gusmão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Matheus Henrique Madeira Amorim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Scrum Master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Oto Pereira Bonfim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e2efd9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1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DETALHAMENTO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1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RESUMO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Brasília Participa é uma plataforma web criada para facilitar a comunicação entre a população e o poder público do Distrito Federal. O sistema permite que os cidadãos registrem demandas relacionadas a problemas urbanos, como iluminação, pavimentação, limpeza e infraestrutura. As ocorrências são organizadas por categoria e região e podem ser visualizadas em um mapa e em um dashboard com estatísticas. O projeto utiliza HTML, CSS, JavaScript, Java, Spring Boot e MongoDB, aplicando conceitos de desenvolvimento web, banco de dados, segurança e engenharia de software.</w:t>
            </w:r>
          </w:p>
          <w:p w:rsidR="00000000" w:rsidDel="00000000" w:rsidP="00000000" w:rsidRDefault="00000000" w:rsidRPr="00000000" w14:paraId="00000077">
            <w:pPr>
              <w:spacing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1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INTRODUÇÃO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 tecnologia pode contribuir para aproximar a população do poder público e facilitar a comunicação sobre problemas urbanos. Nesse contexto, o Brasília Participa foi desenvolvido como uma plataforma para registrar e organizar demandas identificadas pelos cidadãos. O sistema permite visualizar as ocorrências por região e categoria, utilizando recursos como mapa interativo e dashboard. O projeto também possibilita a aplicação prática de conhecimentos de engenharia de software e desenvolvimento de sistemas.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OBJETIVOS: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 tecnologia pode contribuir para aproximar a população do poder público e facilitar a comunicação sobre problemas urbanos. Nesse contexto, o Brasília Participa foi desenvolvido como uma plataforma para registrar e organizar demandas identificadas pelos cidadãos. O sistema permite visualizar as ocorrências por região e categoria, utilizando recursos como mapa interativo e dashboard. O projeto também possibilita a aplicação prática de conhecimentos de engenharia de software e desenvolvimento de sistemas.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1"/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JUSTIFICATIVA: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 Brasília Participa foi criado para facilitar o registro e a organização de problemas urbanos identificados pela população. A centralização dessas informações permite visualizar as principais demandas de cada região e pode contribuir para uma melhor compreensão das necessidades locais. Além do impacto social, o projeto possibilita aplicar conhecimentos acadêmicos relacionados ao desenvolvimento web, banco de dados, APIs, segurança e engenharia de software.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METODOLOGIA E DESENVOLVIMENTO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O projeto foi desenvolvido de forma gradual, iniciando com a definição dos requisitos e funcionalidades da plataforma. Em seguida, foram desenvolvidas as interfaces do sistema e a estrutura do Back-end, realizando a integração com o banco de dados MongoDB por meio de uma API REST. Também foram implementados recursos de autenticação, segurança, registro de demandas, mapa e dashboard. Durante o desenvolvimento, foram realizados testes e validações para verificar o funcionamento e a usabilidade da plataforma.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MATERIAL E MÉTODOS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Html,Css,Gsap,Javascript,Java,Springbot,MongoDB,Lombok,H2security,Web.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RESULTADOS E DISCUSSÃO: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 desenvolvimento do Brasília Participa resultou em uma plataforma capaz de centralizar o registro de demandas urbanas. As funcionalidades implementadas permitem organizar as ocorrências por categoria e região, além de possibilitar sua visualização por meio de mapa e dashboard. Os resultados demonstram a aplicação prática dos conhecimentos de desenvolvimento web, banco de dados, APIs e segurança.</w:t>
            </w:r>
          </w:p>
          <w:p w:rsidR="00000000" w:rsidDel="00000000" w:rsidP="00000000" w:rsidRDefault="00000000" w:rsidRPr="00000000" w14:paraId="0000008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 DOS RESULTADOS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Como resultado, foi desenvolvida uma plataforma com páginas para acesso dos usuários, registro e consulta de demandas, mapa interativo e dashboard. O sistema também apresenta recursos de autenticação, organização das ocorrências e interface responsiva. Os testes realizados contribuíram para identificar e corrigir problemas durante o desenvolvimento.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1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CONCLUSÃO: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 projeto Brasília Participa demonstrou como a tecnologia pode ser utilizada para facilitar a participação cidadã e organizar informações sobre problemas urbanos. A plataforma possibilitou a aplicação prática de conceitos de engenharia de software, desenvolvimento web, banco de dados e segurança. Como evolução futura, podem ser adicionados recursos como notificações, comentários, acompanhamento do status das demandas e aplicativo mobile.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1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REVISÃO DE LITERATURA: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 revisão de literatura abordou conceitos relacionados à engenharia de software, sistemas de informação, desenvolvimento de aplicações web, participação cidadã e segurança da informação. Também foram considerados conceitos de APIs REST, bancos de dados e desenvolvimento de sistemas distribuídos, contribuindo para a definição das tecnologias e da arquitetura utilizadas no projeto.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1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REFERÊNCIAS BIBLIOGRÁFICAS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8C">
            <w:pPr>
              <w:spacing w:after="240" w:line="360" w:lineRule="auto"/>
              <w:jc w:val="both"/>
              <w:rPr>
                <w:b w:val="1"/>
                <w:bCs w:val="1"/>
                <w:sz w:val="24"/>
                <w:szCs w:val="24"/>
                <w:u w:val="single"/>
              </w:rPr>
            </w:pPr>
            <w:hyperlink r:id="rId7">
              <w:r w:rsidDel="00000000" w:rsidR="00000000" w:rsidRPr="00000000">
                <w:rPr>
                  <w:b w:val="1"/>
                  <w:bCs w:val="1"/>
                  <w:sz w:val="24"/>
                  <w:szCs w:val="24"/>
                  <w:u w:val="single"/>
                  <w:rtl w:val="0"/>
                </w:rPr>
                <w:t xml:space="preserve">https://developer.mozilla.org/en-US/docs/Web/HTML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240" w:line="360" w:lineRule="auto"/>
              <w:jc w:val="both"/>
              <w:rPr>
                <w:b w:val="1"/>
                <w:bCs w:val="1"/>
                <w:sz w:val="24"/>
                <w:szCs w:val="24"/>
                <w:u w:val="single"/>
              </w:rPr>
            </w:pPr>
            <w:hyperlink r:id="rId8">
              <w:r w:rsidDel="00000000" w:rsidR="00000000" w:rsidRPr="00000000">
                <w:rPr>
                  <w:b w:val="1"/>
                  <w:bCs w:val="1"/>
                  <w:sz w:val="24"/>
                  <w:szCs w:val="24"/>
                  <w:u w:val="single"/>
                  <w:rtl w:val="0"/>
                </w:rPr>
                <w:t xml:space="preserve">https://developer.mozilla.org/en-US/docs/Web/CSS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240" w:line="360" w:lineRule="auto"/>
              <w:jc w:val="both"/>
              <w:rPr>
                <w:b w:val="1"/>
                <w:bCs w:val="1"/>
                <w:sz w:val="24"/>
                <w:szCs w:val="24"/>
                <w:u w:val="single"/>
              </w:rPr>
            </w:pPr>
            <w:hyperlink r:id="rId9">
              <w:r w:rsidDel="00000000" w:rsidR="00000000" w:rsidRPr="00000000">
                <w:rPr>
                  <w:b w:val="1"/>
                  <w:bCs w:val="1"/>
                  <w:sz w:val="24"/>
                  <w:szCs w:val="24"/>
                  <w:u w:val="single"/>
                  <w:rtl w:val="0"/>
                </w:rPr>
                <w:t xml:space="preserve">https://developer.mozilla.org/en-US/docs/Web/JavaScript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240" w:line="360" w:lineRule="auto"/>
              <w:jc w:val="both"/>
              <w:rPr>
                <w:b w:val="1"/>
                <w:bCs w:val="1"/>
                <w:sz w:val="24"/>
                <w:szCs w:val="24"/>
                <w:u w:val="single"/>
              </w:rPr>
            </w:pPr>
            <w:hyperlink r:id="rId10">
              <w:r w:rsidDel="00000000" w:rsidR="00000000" w:rsidRPr="00000000">
                <w:rPr>
                  <w:b w:val="1"/>
                  <w:bCs w:val="1"/>
                  <w:sz w:val="24"/>
                  <w:szCs w:val="24"/>
                  <w:u w:val="single"/>
                  <w:rtl w:val="0"/>
                </w:rPr>
                <w:t xml:space="preserve">https://gsap.com/docs/v3/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240" w:line="360" w:lineRule="auto"/>
              <w:jc w:val="both"/>
              <w:rPr>
                <w:b w:val="1"/>
                <w:bCs w:val="1"/>
                <w:sz w:val="24"/>
                <w:szCs w:val="24"/>
                <w:u w:val="single"/>
              </w:rPr>
            </w:pPr>
            <w:hyperlink r:id="rId11">
              <w:r w:rsidDel="00000000" w:rsidR="00000000" w:rsidRPr="00000000">
                <w:rPr>
                  <w:b w:val="1"/>
                  <w:bCs w:val="1"/>
                  <w:sz w:val="24"/>
                  <w:szCs w:val="24"/>
                  <w:u w:val="single"/>
                  <w:rtl w:val="0"/>
                </w:rPr>
                <w:t xml:space="preserve">https://docs.oracle.com/en/java/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240" w:line="360" w:lineRule="auto"/>
              <w:jc w:val="both"/>
              <w:rPr>
                <w:b w:val="1"/>
                <w:bCs w:val="1"/>
                <w:sz w:val="24"/>
                <w:szCs w:val="24"/>
                <w:u w:val="single"/>
              </w:rPr>
            </w:pPr>
            <w:hyperlink r:id="rId12">
              <w:r w:rsidDel="00000000" w:rsidR="00000000" w:rsidRPr="00000000">
                <w:rPr>
                  <w:b w:val="1"/>
                  <w:bCs w:val="1"/>
                  <w:sz w:val="24"/>
                  <w:szCs w:val="24"/>
                  <w:u w:val="single"/>
                  <w:rtl w:val="0"/>
                </w:rPr>
                <w:t xml:space="preserve">https://docs.spring.io/spring-boot/documentation.html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240" w:line="360" w:lineRule="auto"/>
              <w:jc w:val="both"/>
              <w:rPr>
                <w:b w:val="1"/>
                <w:bCs w:val="1"/>
                <w:sz w:val="24"/>
                <w:szCs w:val="24"/>
                <w:u w:val="single"/>
              </w:rPr>
            </w:pPr>
            <w:hyperlink r:id="rId13">
              <w:r w:rsidDel="00000000" w:rsidR="00000000" w:rsidRPr="00000000">
                <w:rPr>
                  <w:b w:val="1"/>
                  <w:bCs w:val="1"/>
                  <w:sz w:val="24"/>
                  <w:szCs w:val="24"/>
                  <w:u w:val="single"/>
                  <w:rtl w:val="0"/>
                </w:rPr>
                <w:t xml:space="preserve">https://docs.spring.io/spring-security/reference/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240" w:line="360" w:lineRule="auto"/>
              <w:jc w:val="both"/>
              <w:rPr>
                <w:b w:val="1"/>
                <w:bCs w:val="1"/>
                <w:sz w:val="24"/>
                <w:szCs w:val="24"/>
                <w:u w:val="single"/>
              </w:rPr>
            </w:pPr>
            <w:hyperlink r:id="rId14">
              <w:r w:rsidDel="00000000" w:rsidR="00000000" w:rsidRPr="00000000">
                <w:rPr>
                  <w:b w:val="1"/>
                  <w:bCs w:val="1"/>
                  <w:sz w:val="24"/>
                  <w:szCs w:val="24"/>
                  <w:u w:val="single"/>
                  <w:rtl w:val="0"/>
                </w:rPr>
                <w:t xml:space="preserve">https://www.mongodb.com/pt-br/docs/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240" w:line="360" w:lineRule="auto"/>
              <w:jc w:val="both"/>
              <w:rPr>
                <w:b w:val="1"/>
                <w:bCs w:val="1"/>
                <w:sz w:val="24"/>
                <w:szCs w:val="24"/>
                <w:u w:val="single"/>
              </w:rPr>
            </w:pPr>
            <w:hyperlink r:id="rId15">
              <w:r w:rsidDel="00000000" w:rsidR="00000000" w:rsidRPr="00000000">
                <w:rPr>
                  <w:b w:val="1"/>
                  <w:bCs w:val="1"/>
                  <w:sz w:val="24"/>
                  <w:szCs w:val="24"/>
                  <w:u w:val="single"/>
                  <w:rtl w:val="0"/>
                </w:rPr>
                <w:t xml:space="preserve">https://projectlombok.org/features/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24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hyperlink r:id="rId16">
              <w:r w:rsidDel="00000000" w:rsidR="00000000" w:rsidRPr="00000000">
                <w:rPr>
                  <w:b w:val="1"/>
                  <w:bCs w:val="1"/>
                  <w:sz w:val="24"/>
                  <w:szCs w:val="24"/>
                  <w:u w:val="single"/>
                  <w:rtl w:val="0"/>
                </w:rPr>
                <w:t xml:space="preserve">https://www.h2database.com/html/main.html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keepNext w:val="1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COLABORAÇÕES OU PARCERIAS: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 desenvolvimento do sistema contou principalmente com a colaboração de membros da equipe, no qual conseguiram entregar todas as demandas no prazo.</w:t>
            </w:r>
          </w:p>
          <w:p w:rsidR="00000000" w:rsidDel="00000000" w:rsidP="00000000" w:rsidRDefault="00000000" w:rsidRPr="00000000" w14:paraId="00000098">
            <w:pPr>
              <w:keepNext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Contamos também com a colaboração do professor Hudson, que forneceu orientações técnicas e contribuições importantes na definição das funcionalidades e da estrutura do sistema. Sua participação foi fundamental para o alinhamento acadêmico e para garantir que o projeto atendesse aos critérios propostos.</w:t>
            </w:r>
          </w:p>
        </w:tc>
      </w:tr>
      <w:tr>
        <w:trPr>
          <w:cantSplit w:val="0"/>
          <w:trHeight w:val="210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keepNext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RESULTADO DA AUTO-AVALIAÇÃO DO PROJETO (BREVE RELATO)</w:t>
            </w:r>
          </w:p>
          <w:p w:rsidR="00000000" w:rsidDel="00000000" w:rsidP="00000000" w:rsidRDefault="00000000" w:rsidRPr="00000000" w14:paraId="0000009B">
            <w:pPr>
              <w:keepNext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240" w:before="24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Durante o desenvolvimento da aplicação para a clínica, todos os integrantes do grupo desempenharam o papel das tarefas que lhes foram atribuídas, o que contribuiu na criação de uma solução funcional e adaptada às necessidades do cliente.</w:t>
              <w:br w:type="textWrapping"/>
              <w:t xml:space="preserve">  Ao longo do projeto, mantivemos um bom nível de comprometimento em relação aos prazos, e nos esforçamos ao máximo, buscando sempre resolver os problemas de forma proativa. Um dos principais aprendizados nesse projeto, foi sem dúvidas a implementação do dashboard, além das boas práticas no desenvolvimento, o que fez com que buscássemos sempre o aperfeiçoamento</w:t>
            </w:r>
          </w:p>
        </w:tc>
      </w:tr>
      <w:tr>
        <w:trPr>
          <w:cantSplit w:val="0"/>
          <w:trHeight w:val="210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keepNext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AGRADECIMENTOS: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Gostariamos de agradecer ao professor Hudson Silva Neves pela ajuda e pela oportunidade de desenvolver este trabalho. Seu apoio, orientação e disponibilidade foram fundamentais para que pudéssemos aprofundar nosso conhecimento sobre o projeto e entregar um resultado do qual nos orgulhamos. Muito obrigado, professor, por acreditar em nosso potencial! </w:t>
            </w:r>
          </w:p>
          <w:p w:rsidR="00000000" w:rsidDel="00000000" w:rsidP="00000000" w:rsidRDefault="00000000" w:rsidRPr="00000000" w14:paraId="0000009F">
            <w:pPr>
              <w:keepNext w:val="1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keepNext w:val="1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CONTEÚDO TRABALHADO (colocar em tópicos, máximo 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keepNext w:val="1"/>
              <w:numPr>
                <w:ilvl w:val="0"/>
                <w:numId w:val="2"/>
              </w:numPr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Análise e levantamento de requisitos: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Identificação das necessidades do projeto e definição das principais funcionalidades da plataforma Brasília Participa, considerando o registro, organização e consulta de demandas urbanas.</w:t>
            </w:r>
          </w:p>
          <w:p w:rsidR="00000000" w:rsidDel="00000000" w:rsidP="00000000" w:rsidRDefault="00000000" w:rsidRPr="00000000" w14:paraId="000000A4">
            <w:pPr>
              <w:keepNext w:val="1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1"/>
              <w:numPr>
                <w:ilvl w:val="0"/>
                <w:numId w:val="2"/>
              </w:numPr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Modelagem de dados: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Estruturação do banco de dados MongoDB para armazenar e organizar informações relacionadas aos usuários, demandas, categorias e regiões.</w:t>
            </w:r>
          </w:p>
          <w:p w:rsidR="00000000" w:rsidDel="00000000" w:rsidP="00000000" w:rsidRDefault="00000000" w:rsidRPr="00000000" w14:paraId="000000A6">
            <w:pPr>
              <w:keepNext w:val="1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keepNext w:val="1"/>
              <w:numPr>
                <w:ilvl w:val="0"/>
                <w:numId w:val="2"/>
              </w:numPr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Arquitetura de sistemas web: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Desenvolvimento da aplicação utilizando Front-end e Back-end integrados, com HTML, CSS e JavaScript no Front-end e Java com Spring Boot no Back-end, utilizando API REST para comunicação entre as partes.</w:t>
            </w:r>
          </w:p>
          <w:p w:rsidR="00000000" w:rsidDel="00000000" w:rsidP="00000000" w:rsidRDefault="00000000" w:rsidRPr="00000000" w14:paraId="000000A8">
            <w:pPr>
              <w:keepNext w:val="1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keepNext w:val="1"/>
              <w:numPr>
                <w:ilvl w:val="0"/>
                <w:numId w:val="2"/>
              </w:numPr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Design de Interface e Experiência do Usuário (UI/UX):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Desenvolvimento de interfaces com foco em organização das informações, facilidade de navegação, responsividade e usabilidade.</w:t>
            </w:r>
          </w:p>
          <w:p w:rsidR="00000000" w:rsidDel="00000000" w:rsidP="00000000" w:rsidRDefault="00000000" w:rsidRPr="00000000" w14:paraId="000000AA">
            <w:pPr>
              <w:keepNext w:val="1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keepNext w:val="1"/>
              <w:numPr>
                <w:ilvl w:val="0"/>
                <w:numId w:val="2"/>
              </w:numPr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Prototipagem: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Utilização do Figma para planejamento e representação das interfaces do sistema antes e durante o desenvolvimento, permitindo visualizar a estrutura e a navegação da plataforma.</w:t>
            </w:r>
          </w:p>
          <w:p w:rsidR="00000000" w:rsidDel="00000000" w:rsidP="00000000" w:rsidRDefault="00000000" w:rsidRPr="00000000" w14:paraId="000000AC">
            <w:pPr>
              <w:keepNext w:val="1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keepNext w:val="1"/>
              <w:numPr>
                <w:ilvl w:val="0"/>
                <w:numId w:val="2"/>
              </w:numPr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Metodologia Ágil (Scrum):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Organização do desenvolvimento por meio de etapas e entregas, permitindo acompanhar o progresso da equipe, realizar ajustes e melhorar continuamente as funcionalidades do projeto.</w:t>
            </w:r>
          </w:p>
          <w:p w:rsidR="00000000" w:rsidDel="00000000" w:rsidP="00000000" w:rsidRDefault="00000000" w:rsidRPr="00000000" w14:paraId="000000AE">
            <w:pPr>
              <w:keepNext w:val="1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1"/>
              <w:numPr>
                <w:ilvl w:val="0"/>
                <w:numId w:val="2"/>
              </w:numPr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Gerenciamento de Projetos de Sistemas de Informação: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Planejamento e divisão das atividades entre os integrantes da equipe, acompanhamento dos prazos, organização das tarefas e utilização de Git e GitHub para controle e versionamento do projeto.</w:t>
            </w:r>
          </w:p>
          <w:p w:rsidR="00000000" w:rsidDel="00000000" w:rsidP="00000000" w:rsidRDefault="00000000" w:rsidRPr="00000000" w14:paraId="000000B0">
            <w:pPr>
              <w:keepNext w:val="1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1"/>
              <w:numPr>
                <w:ilvl w:val="0"/>
                <w:numId w:val="2"/>
              </w:numPr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Segurança e integridade dos dados: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Aplicação de recursos de autenticação e segurança para proteger as informações dos usuários e garantir maior confiabilidade no acesso e armazenamento dos dados.</w:t>
            </w:r>
          </w:p>
          <w:p w:rsidR="00000000" w:rsidDel="00000000" w:rsidP="00000000" w:rsidRDefault="00000000" w:rsidRPr="00000000" w14:paraId="000000B2">
            <w:pPr>
              <w:keepNext w:val="1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70.0" w:type="dxa"/>
        <w:jc w:val="left"/>
        <w:tblLayout w:type="fixed"/>
        <w:tblLook w:val="0000"/>
      </w:tblPr>
      <w:tblGrid>
        <w:gridCol w:w="9270"/>
        <w:tblGridChange w:id="0">
          <w:tblGrid>
            <w:gridCol w:w="9270"/>
          </w:tblGrid>
        </w:tblGridChange>
      </w:tblGrid>
      <w:tr>
        <w:trPr>
          <w:cantSplit w:val="0"/>
          <w:trHeight w:val="86948.238281250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ANEXOS AO RELATÓRIO: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Cronograma de Execução (A1):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jc w:val="both"/>
              <w:rPr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27/08 Teste inicial no terminal</w:t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30/08 Primeiro acesso ao site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jc w:val="both"/>
              <w:rPr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04/09 Teste de login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jc w:val="both"/>
              <w:rPr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07/09 Teste do Dashboard</w:t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jc w:val="both"/>
              <w:rPr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11/09 Primeiro registro de demanda</w:t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jc w:val="both"/>
              <w:rPr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16/09 Introdução ao mapa de demandas </w:t>
            </w:r>
          </w:p>
          <w:p w:rsidR="00000000" w:rsidDel="00000000" w:rsidP="00000000" w:rsidRDefault="00000000" w:rsidRPr="00000000" w14:paraId="000000BE">
            <w:pPr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jc w:val="both"/>
              <w:rPr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17/09 Primeira demanda qualificada no front completo</w:t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720" w:hanging="360"/>
              <w:jc w:val="both"/>
              <w:rPr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18/09 Teste de demandas de outros usuários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jc w:val="both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jc w:val="both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Cronograma de Execução (A2): </w:t>
            </w:r>
          </w:p>
          <w:p w:rsidR="00000000" w:rsidDel="00000000" w:rsidP="00000000" w:rsidRDefault="00000000" w:rsidRPr="00000000" w14:paraId="000000C4">
            <w:pPr>
              <w:jc w:val="both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jc w:val="both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both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Telas do Site: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0"/>
              </w:rPr>
              <w:t xml:space="preserve">                                                                 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0"/>
              </w:rPr>
              <w:t xml:space="preserve">                                                              Tela 1 - Home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         </w:t>
            </w:r>
          </w:p>
          <w:p w:rsidR="00000000" w:rsidDel="00000000" w:rsidP="00000000" w:rsidRDefault="00000000" w:rsidRPr="00000000" w14:paraId="000000E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both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</w:rPr>
              <w:drawing>
                <wp:inline distB="114300" distT="114300" distL="114300" distR="114300">
                  <wp:extent cx="5753100" cy="2844800"/>
                  <wp:effectExtent b="0" l="0" r="0" t="0"/>
                  <wp:docPr id="49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3100" cy="284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                                                                      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                                                                    Tela 2 - Login</w:t>
            </w:r>
          </w:p>
          <w:p w:rsidR="00000000" w:rsidDel="00000000" w:rsidP="00000000" w:rsidRDefault="00000000" w:rsidRPr="00000000" w14:paraId="000000E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both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                                                                   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</w:rPr>
              <w:drawing>
                <wp:inline distB="114300" distT="114300" distL="114300" distR="114300">
                  <wp:extent cx="5753100" cy="2781300"/>
                  <wp:effectExtent b="0" l="0" r="0" t="0"/>
                  <wp:docPr id="45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3100" cy="2781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                                                                    Tela 3 - Mapa</w:t>
            </w:r>
          </w:p>
          <w:p w:rsidR="00000000" w:rsidDel="00000000" w:rsidP="00000000" w:rsidRDefault="00000000" w:rsidRPr="00000000" w14:paraId="000000E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both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                                                            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</w:rPr>
              <w:drawing>
                <wp:inline distB="114300" distT="114300" distL="114300" distR="114300">
                  <wp:extent cx="5753100" cy="2832100"/>
                  <wp:effectExtent b="0" l="0" r="0" t="0"/>
                  <wp:docPr id="4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3100" cy="2832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both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                                                               Tela 4 - Dashboard</w:t>
            </w:r>
          </w:p>
          <w:p w:rsidR="00000000" w:rsidDel="00000000" w:rsidP="00000000" w:rsidRDefault="00000000" w:rsidRPr="00000000" w14:paraId="000000F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both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</w:rPr>
              <w:drawing>
                <wp:inline distB="114300" distT="114300" distL="114300" distR="114300">
                  <wp:extent cx="5753100" cy="2640600"/>
                  <wp:effectExtent b="0" l="0" r="0" t="0"/>
                  <wp:docPr id="5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0"/>
                          <a:srcRect b="115" l="0" r="0" t="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3100" cy="2640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                                                           Tela 5 - Nova Demanda</w:t>
            </w:r>
          </w:p>
          <w:p w:rsidR="00000000" w:rsidDel="00000000" w:rsidP="00000000" w:rsidRDefault="00000000" w:rsidRPr="00000000" w14:paraId="000000F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both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both"/>
              <w:rPr>
                <w:b w:val="1"/>
                <w:bCs w:val="1"/>
                <w:i w:val="1"/>
                <w:iCs w:val="1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</w:rPr>
              <w:drawing>
                <wp:inline distB="114300" distT="114300" distL="114300" distR="114300">
                  <wp:extent cx="5753100" cy="3544806"/>
                  <wp:effectExtent b="0" l="0" r="0" t="0"/>
                  <wp:docPr id="5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3100" cy="35448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EVIDÊNCIAS DE TESTE</w:t>
            </w:r>
          </w:p>
          <w:p w:rsidR="00000000" w:rsidDel="00000000" w:rsidP="00000000" w:rsidRDefault="00000000" w:rsidRPr="00000000" w14:paraId="000000F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both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both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Responsividade:</w:t>
            </w:r>
          </w:p>
          <w:p w:rsidR="00000000" w:rsidDel="00000000" w:rsidP="00000000" w:rsidRDefault="00000000" w:rsidRPr="00000000" w14:paraId="000000F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both"/>
              <w:rPr>
                <w:rFonts w:ascii="Arial" w:cs="Arial" w:eastAsia="Arial" w:hAnsi="Arial"/>
                <w:sz w:val="22"/>
                <w:szCs w:val="22"/>
                <w:shd w:fill="606060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layout se mantém organizado, com o menu de navegação, os cards de indicadores e os formulários exibidos de forma clara e alinhada, sem elementos sobrepostos ou cortados.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both"/>
              <w:rPr>
                <w:rFonts w:ascii="Arial" w:cs="Arial" w:eastAsia="Arial" w:hAnsi="Arial"/>
                <w:sz w:val="22"/>
                <w:szCs w:val="22"/>
                <w:shd w:fill="606060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Segurança:</w:t>
              <w:br w:type="textWrapping"/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Foram testados o login e o cadastro: tentativa de acesso com credenciais inválidas(bloqueada), verificação de campos obrigatórios antes do envio, checagem de e-mail duplicado no cadastro e ocultação dos caracteres no campo de senha.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Validações: 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No formulário "Nova Demanda", o envio é bloqueado quando campos obrigatórios (título, categoria, região administrativa, descrição) não são preenchidos. Categoria e região administrativa são selecionadas por lista suspensa, evitando dados inválidos. A foto anexada exibe pré-visualização antes do envio, e a marcação no mapa só é habilitada após a escolha da região administrativa, garantindo consistência entre o local informado e o ponto marcado.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Equipe do Projeto: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Gabriel Alves da Cunha de Souza</w:t>
            </w:r>
          </w:p>
          <w:p w:rsidR="00000000" w:rsidDel="00000000" w:rsidP="00000000" w:rsidRDefault="00000000" w:rsidRPr="00000000" w14:paraId="00000114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Gabriel Andrade de Melo</w:t>
            </w:r>
          </w:p>
          <w:p w:rsidR="00000000" w:rsidDel="00000000" w:rsidP="00000000" w:rsidRDefault="00000000" w:rsidRPr="00000000" w14:paraId="00000115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Gabriel Mendes Siqueira</w:t>
            </w:r>
          </w:p>
          <w:p w:rsidR="00000000" w:rsidDel="00000000" w:rsidP="00000000" w:rsidRDefault="00000000" w:rsidRPr="00000000" w14:paraId="00000116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Iago Camilo Soares Pedroso</w:t>
            </w:r>
          </w:p>
          <w:p w:rsidR="00000000" w:rsidDel="00000000" w:rsidP="00000000" w:rsidRDefault="00000000" w:rsidRPr="00000000" w14:paraId="00000117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Igor Gabriel da Costa Souza</w:t>
            </w:r>
          </w:p>
          <w:p w:rsidR="00000000" w:rsidDel="00000000" w:rsidP="00000000" w:rsidRDefault="00000000" w:rsidRPr="00000000" w14:paraId="00000118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Igor Gabriel Ildefonso Costa</w:t>
            </w:r>
          </w:p>
          <w:p w:rsidR="00000000" w:rsidDel="00000000" w:rsidP="00000000" w:rsidRDefault="00000000" w:rsidRPr="00000000" w14:paraId="00000119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João Paulo Messias Dos Santos</w:t>
            </w:r>
          </w:p>
          <w:p w:rsidR="00000000" w:rsidDel="00000000" w:rsidP="00000000" w:rsidRDefault="00000000" w:rsidRPr="00000000" w14:paraId="0000011A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João Vitor de Souza Guedes</w:t>
            </w:r>
          </w:p>
          <w:p w:rsidR="00000000" w:rsidDel="00000000" w:rsidP="00000000" w:rsidRDefault="00000000" w:rsidRPr="00000000" w14:paraId="0000011B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Luiz Felipe Rodrigues Gusmão</w:t>
            </w:r>
          </w:p>
          <w:p w:rsidR="00000000" w:rsidDel="00000000" w:rsidP="00000000" w:rsidRDefault="00000000" w:rsidRPr="00000000" w14:paraId="0000011C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Matheus Henrique Madeira Amorim</w:t>
            </w:r>
          </w:p>
          <w:p w:rsidR="00000000" w:rsidDel="00000000" w:rsidP="00000000" w:rsidRDefault="00000000" w:rsidRPr="00000000" w14:paraId="0000011D">
            <w:pPr>
              <w:spacing w:line="36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Oto Pereira Bonfim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widowControl w:val="0"/>
              <w:spacing w:before="1356" w:lineRule="auto"/>
              <w:ind w:right="2767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widowControl w:val="0"/>
              <w:spacing w:before="1356" w:lineRule="auto"/>
              <w:ind w:right="2767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widowControl w:val="0"/>
              <w:spacing w:before="1356" w:lineRule="auto"/>
              <w:ind w:right="2767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widowControl w:val="0"/>
              <w:spacing w:before="1356" w:lineRule="auto"/>
              <w:ind w:right="2767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410.0" w:type="dxa"/>
        <w:jc w:val="left"/>
        <w:tblInd w:w="690.0" w:type="dxa"/>
        <w:tblLayout w:type="fixed"/>
        <w:tblLook w:val="0000"/>
      </w:tblPr>
      <w:tblGrid>
        <w:gridCol w:w="3645"/>
        <w:gridCol w:w="3765"/>
        <w:tblGridChange w:id="0">
          <w:tblGrid>
            <w:gridCol w:w="3645"/>
            <w:gridCol w:w="3765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______________________________  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dhjp3cqezbte" w:id="1"/>
            <w:bookmarkEnd w:id="1"/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Prof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. Hudson Silva Neves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3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_______________________________  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Coordenador Washington F.S.Ribeiro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Assinatura e Carimbo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sectPr>
      <w:headerReference r:id="rId22" w:type="default"/>
      <w:headerReference r:id="rId23" w:type="first"/>
      <w:headerReference r:id="rId24" w:type="even"/>
      <w:footerReference r:id="rId25" w:type="default"/>
      <w:pgSz w:h="15840" w:w="12240" w:orient="portrait"/>
      <w:pgMar w:bottom="1701" w:top="1134" w:left="1701" w:right="1134" w:header="283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Arial"/>
  <w:font w:name="Times New Roman"/>
  <w:font w:name="TheSans 5-Regular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3">
    <w:pPr>
      <w:keepNext w:val="0"/>
      <w:keepLines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-1134" w:right="-93" w:firstLine="0"/>
      <w:jc w:val="left"/>
      <w:rPr>
        <w:rFonts w:ascii="TheSans 5-Regular" w:cs="TheSans 5-Regular" w:eastAsia="TheSans 5-Regular" w:hAnsi="TheSans 5-Regular"/>
        <w:b w:val="0"/>
        <w:bCs w:val="0"/>
        <w:i w:val="0"/>
        <w:iCs w:val="0"/>
        <w:smallCaps w:val="0"/>
        <w:strike w:val="0"/>
        <w:color w:val="00b05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heSans 5-Regular" w:cs="TheSans 5-Regular" w:eastAsia="TheSans 5-Regular" w:hAnsi="TheSans 5-Regular"/>
        <w:b w:val="0"/>
        <w:bCs w:val="0"/>
        <w:i w:val="0"/>
        <w:iCs w:val="0"/>
        <w:smallCaps w:val="0"/>
        <w:strike w:val="0"/>
        <w:color w:val="00b050"/>
        <w:sz w:val="18"/>
        <w:szCs w:val="18"/>
        <w:u w:val="none"/>
        <w:shd w:fill="auto" w:val="clear"/>
        <w:vertAlign w:val="baseline"/>
      </w:rPr>
      <w:drawing>
        <wp:inline distB="0" distT="0" distL="0" distR="0">
          <wp:extent cx="7137329" cy="1224084"/>
          <wp:effectExtent b="0" l="0" r="0" t="0"/>
          <wp:docPr id="48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137329" cy="122408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heSans 5-Regular" w:cs="TheSans 5-Regular" w:eastAsia="TheSans 5-Regular" w:hAnsi="TheSans 5-Regular"/>
        <w:b w:val="0"/>
        <w:bCs w:val="0"/>
        <w:i w:val="0"/>
        <w:iCs w:val="0"/>
        <w:smallCaps w:val="0"/>
        <w:strike w:val="0"/>
        <w:color w:val="00b050"/>
        <w:sz w:val="18"/>
        <w:szCs w:val="18"/>
        <w:u w:val="none"/>
        <w:shd w:fill="auto" w:val="clear"/>
        <w:vertAlign w:val="baseline"/>
        <w:rtl w:val="0"/>
      </w:rPr>
      <w:br w:type="textWrapping"/>
    </w:r>
  </w:p>
  <w:p w:rsidR="00000000" w:rsidDel="00000000" w:rsidP="00000000" w:rsidRDefault="00000000" w:rsidRPr="00000000" w14:paraId="00000154">
    <w:pPr>
      <w:keepNext w:val="0"/>
      <w:keepLines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heSans 5-Regular" w:cs="TheSans 5-Regular" w:eastAsia="TheSans 5-Regular" w:hAnsi="TheSans 5-Regular"/>
        <w:b w:val="0"/>
        <w:bCs w:val="0"/>
        <w:i w:val="0"/>
        <w:iCs w:val="0"/>
        <w:smallCaps w:val="0"/>
        <w:strike w:val="0"/>
        <w:color w:val="00b05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F">
    <w:pPr>
      <w:ind w:left="-1418" w:firstLine="425"/>
      <w:jc w:val="both"/>
      <w:rPr>
        <w:sz w:val="14"/>
        <w:szCs w:val="14"/>
      </w:rPr>
    </w:pPr>
    <w:r w:rsidDel="00000000" w:rsidR="00000000" w:rsidRPr="00000000">
      <w:rPr>
        <w:sz w:val="14"/>
        <w:szCs w:val="14"/>
      </w:rPr>
      <w:pict>
        <v:shape id="WordPictureWatermark3" style="position:absolute;width:744.6pt;height:1052.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sz w:val="14"/>
        <w:szCs w:val="14"/>
      </w:rPr>
      <w:drawing>
        <wp:inline distB="0" distT="0" distL="0" distR="0">
          <wp:extent cx="6952123" cy="1192320"/>
          <wp:effectExtent b="0" l="0" r="0" t="0"/>
          <wp:docPr id="47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952123" cy="119232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sz w:val="14"/>
        <w:szCs w:val="14"/>
        <w:rtl w:val="0"/>
      </w:rPr>
      <w:t xml:space="preserve">                                     </w:t>
    </w:r>
  </w:p>
  <w:p w:rsidR="00000000" w:rsidDel="00000000" w:rsidP="00000000" w:rsidRDefault="00000000" w:rsidRPr="00000000" w14:paraId="00000150">
    <w:pPr>
      <w:tabs>
        <w:tab w:val="left" w:leader="none" w:pos="4290"/>
        <w:tab w:val="center" w:leader="none" w:pos="4702"/>
      </w:tabs>
      <w:rPr/>
    </w:pPr>
    <w:r w:rsidDel="00000000" w:rsidR="00000000" w:rsidRPr="00000000">
      <w:rPr>
        <w:rtl w:val="0"/>
      </w:rPr>
      <w:tab/>
      <w:tab/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1">
    <w:pPr>
      <w:keepNext w:val="0"/>
      <w:keepLines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pict>
        <v:shape id="WordPictureWatermark1" style="position:absolute;width:744.6pt;height:1052.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2">
    <w:pPr>
      <w:keepNext w:val="0"/>
      <w:keepLines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pict>
        <v:shape id="WordPictureWatermark2" style="position:absolute;width:744.6pt;height:1052.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lang w:val="zh_C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sz w:val="28"/>
      <w:szCs w:val="28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sz w:val="52"/>
      <w:szCs w:val="52"/>
      <w:u w:val="single"/>
    </w:rPr>
  </w:style>
  <w:style w:type="paragraph" w:styleId="Heading3">
    <w:name w:val="heading 3"/>
    <w:basedOn w:val="Normal"/>
    <w:next w:val="Normal"/>
    <w:pPr>
      <w:keepNext w:val="1"/>
    </w:pPr>
    <w:rPr>
      <w:sz w:val="52"/>
      <w:szCs w:val="52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40"/>
      <w:szCs w:val="40"/>
    </w:rPr>
  </w:style>
  <w:style w:type="paragraph" w:styleId="Heading5">
    <w:name w:val="heading 5"/>
    <w:basedOn w:val="Normal"/>
    <w:next w:val="Normal"/>
    <w:pPr>
      <w:keepNext w:val="1"/>
    </w:pPr>
    <w:rPr>
      <w:sz w:val="24"/>
      <w:szCs w:val="24"/>
    </w:rPr>
  </w:style>
  <w:style w:type="paragraph" w:styleId="Heading6">
    <w:name w:val="heading 6"/>
    <w:basedOn w:val="Normal"/>
    <w:next w:val="Normal"/>
    <w:pPr>
      <w:keepNext w:val="1"/>
      <w:jc w:val="center"/>
    </w:pPr>
    <w:rPr>
      <w:sz w:val="28"/>
      <w:szCs w:val="2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8" w:default="1">
    <w:name w:val="Default Paragraph Font"/>
    <w:uiPriority w:val="0"/>
    <w:semiHidden w:val="1"/>
  </w:style>
  <w:style w:type="table" w:styleId="9" w:default="1">
    <w:name w:val="Normal Table"/>
    <w:uiPriority w:val="0"/>
    <w:semiHidden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12" w:customStyle="1">
    <w:name w:val="TableNormal"/>
    <w:uiPriority w:val="0"/>
  </w:style>
  <w:style w:type="table" w:styleId="13" w:customStyle="1">
    <w:name w:val="Table Normal"/>
    <w:uiPriority w:val="0"/>
  </w:style>
  <w:style w:type="table" w:styleId="14" w:customStyle="1">
    <w:name w:val="_Style 15"/>
    <w:basedOn w:val="12"/>
    <w:uiPriority w:val="0"/>
    <w:qFormat w:val="1"/>
    <w:tblPr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15" w:customStyle="1">
    <w:name w:val="_Style 16"/>
    <w:basedOn w:val="12"/>
    <w:uiPriority w:val="0"/>
    <w:tblPr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16" w:customStyle="1">
    <w:name w:val="_Style 17"/>
    <w:basedOn w:val="12"/>
    <w:uiPriority w:val="0"/>
    <w:tblPr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17" w:customStyle="1">
    <w:name w:val="_Style 18"/>
    <w:uiPriority w:val="0"/>
    <w:tblPr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18" w:customStyle="1">
    <w:name w:val="_Style 19"/>
    <w:uiPriority w:val="0"/>
    <w:qFormat w:val="1"/>
    <w:tblPr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19" w:customStyle="1">
    <w:name w:val="_Style 20"/>
    <w:uiPriority w:val="0"/>
    <w:tblPr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20" w:customStyle="1">
    <w:name w:val="_Style 21"/>
    <w:uiPriority w:val="0"/>
    <w:qFormat w:val="1"/>
    <w:tblPr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21" w:customStyle="1">
    <w:name w:val="_Style 22"/>
    <w:uiPriority w:val="0"/>
    <w:qFormat w:val="1"/>
    <w:tblPr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22" w:customStyle="1">
    <w:name w:val="_Style 23"/>
    <w:uiPriority w:val="0"/>
    <w:qFormat w:val="1"/>
    <w:tblPr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23" w:customStyle="1">
    <w:name w:val="_Style 25"/>
    <w:uiPriority w:val="0"/>
    <w:tblPr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24" w:customStyle="1">
    <w:name w:val="_Style 26"/>
    <w:uiPriority w:val="0"/>
    <w:qFormat w:val="1"/>
    <w:tblPr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25" w:customStyle="1">
    <w:name w:val="_Style 27"/>
    <w:uiPriority w:val="0"/>
    <w:tblPr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header" Target="header1.xml"/><Relationship Id="rId21" Type="http://schemas.openxmlformats.org/officeDocument/2006/relationships/image" Target="media/image5.png"/><Relationship Id="rId24" Type="http://schemas.openxmlformats.org/officeDocument/2006/relationships/header" Target="header3.xml"/><Relationship Id="rId23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veloper.mozilla.org/en-US/docs/Web/JavaScript" TargetMode="External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mozilla.org/en-US/docs/Web/HTML" TargetMode="External"/><Relationship Id="rId8" Type="http://schemas.openxmlformats.org/officeDocument/2006/relationships/hyperlink" Target="https://developer.mozilla.org/en-US/docs/Web/CSS" TargetMode="External"/><Relationship Id="rId11" Type="http://schemas.openxmlformats.org/officeDocument/2006/relationships/hyperlink" Target="https://docs.oracle.com/en/java/" TargetMode="External"/><Relationship Id="rId10" Type="http://schemas.openxmlformats.org/officeDocument/2006/relationships/hyperlink" Target="https://gsap.com/docs/v3/" TargetMode="External"/><Relationship Id="rId13" Type="http://schemas.openxmlformats.org/officeDocument/2006/relationships/hyperlink" Target="https://docs.spring.io/spring-security/reference/" TargetMode="External"/><Relationship Id="rId12" Type="http://schemas.openxmlformats.org/officeDocument/2006/relationships/hyperlink" Target="https://docs.spring.io/spring-boot/documentation.html" TargetMode="External"/><Relationship Id="rId15" Type="http://schemas.openxmlformats.org/officeDocument/2006/relationships/hyperlink" Target="https://projectlombok.org/features/" TargetMode="External"/><Relationship Id="rId14" Type="http://schemas.openxmlformats.org/officeDocument/2006/relationships/hyperlink" Target="https://www.mongodb.com/pt-br/docs/" TargetMode="External"/><Relationship Id="rId17" Type="http://schemas.openxmlformats.org/officeDocument/2006/relationships/image" Target="media/image8.png"/><Relationship Id="rId16" Type="http://schemas.openxmlformats.org/officeDocument/2006/relationships/hyperlink" Target="https://www.h2database.com/html/main.html" TargetMode="External"/><Relationship Id="rId19" Type="http://schemas.openxmlformats.org/officeDocument/2006/relationships/image" Target="media/image6.png"/><Relationship Id="rId18" Type="http://schemas.openxmlformats.org/officeDocument/2006/relationships/image" Target="media/image7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0nMAJR7eOZRJe7Dc0Qm6+oXPOA==">CgMxLjAyCGguZ2pkZ3hzMg5oLmRoanAzY3FlemJ0ZTgAciExU3BzTVBPa3FaTHpYdkRPZVhMb3RNMG1PTWV0X25HSGI=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2025-11-18T16:44:33Z</dcterms:created>
  <dc:creator>geova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1046-12.2.0.23149</vt:lpwstr>
  </property>
  <property fmtid="{D5CDD505-2E9C-101B-9397-08002B2CF9AE}" pid="3" name="ICV">
    <vt:lpwstr>8286CDEAA87E4A84B7F07081FE291B23_12</vt:lpwstr>
  </property>
</Properties>
</file>