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-780" w:tblpY="0"/>
        <w:tblW w:w="10710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545"/>
        <w:gridCol w:w="4409"/>
        <w:gridCol w:w="1501"/>
        <w:gridCol w:w="3255"/>
      </w:tblGrid>
      <w:tr>
        <w:trPr/>
        <w:tc>
          <w:tcPr>
            <w:tcW w:w="1545" w:type="dxa"/>
            <w:tcBorders>
              <w:top w:val="single" w:sz="8" w:space="0" w:color="0000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Aluno(a):</w:t>
            </w:r>
          </w:p>
        </w:tc>
        <w:tc>
          <w:tcPr>
            <w:tcW w:w="4409" w:type="dxa"/>
            <w:tcBorders>
              <w:top w:val="single" w:sz="8" w:space="0" w:color="0000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rPr/>
            </w:pPr>
            <w:r>
              <w:rPr/>
              <w:t>Matheus Vasconcelos de Macena Lima</w:t>
            </w:r>
          </w:p>
        </w:tc>
        <w:tc>
          <w:tcPr>
            <w:tcW w:w="1501" w:type="dxa"/>
            <w:tcBorders>
              <w:top w:val="single" w:sz="8" w:space="0" w:color="0000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  <w:t>Matrícula</w:t>
            </w:r>
          </w:p>
        </w:tc>
        <w:tc>
          <w:tcPr>
            <w:tcW w:w="3255" w:type="dxa"/>
            <w:tcBorders>
              <w:top w:val="single" w:sz="8" w:space="0" w:color="0000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360"/>
              <w:rPr>
                <w:color w:val="FF0000"/>
              </w:rPr>
            </w:pPr>
            <w:r>
              <w:rPr>
                <w:color w:val="FF0000"/>
              </w:rPr>
              <w:t>Digite aqui a sua matrícula</w:t>
            </w:r>
          </w:p>
        </w:tc>
      </w:tr>
      <w:tr>
        <w:trPr/>
        <w:tc>
          <w:tcPr>
            <w:tcW w:w="154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Disciplina:</w:t>
            </w:r>
          </w:p>
        </w:tc>
        <w:tc>
          <w:tcPr>
            <w:tcW w:w="44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360"/>
              <w:rPr/>
            </w:pPr>
            <w:r>
              <w:rPr/>
              <w:t>Model. Avaliação de Desempenho</w:t>
            </w:r>
          </w:p>
        </w:tc>
        <w:tc>
          <w:tcPr>
            <w:tcW w:w="1501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  <w:t>Professora:</w:t>
            </w:r>
          </w:p>
        </w:tc>
        <w:tc>
          <w:tcPr>
            <w:tcW w:w="325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360"/>
              <w:rPr/>
            </w:pPr>
            <w:r>
              <w:rPr/>
              <w:t>Lyndainês Santos</w:t>
            </w:r>
          </w:p>
        </w:tc>
      </w:tr>
      <w:tr>
        <w:trPr/>
        <w:tc>
          <w:tcPr>
            <w:tcW w:w="1545" w:type="dxa"/>
            <w:tcBorders>
              <w:top w:val="single" w:sz="8" w:space="0" w:color="FFFFFF"/>
              <w:start w:val="single" w:sz="8" w:space="0" w:color="FFFFFF"/>
              <w:bottom w:val="single" w:sz="8" w:space="0" w:color="0000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Documento:</w:t>
            </w:r>
          </w:p>
        </w:tc>
        <w:tc>
          <w:tcPr>
            <w:tcW w:w="4409" w:type="dxa"/>
            <w:tcBorders>
              <w:top w:val="single" w:sz="8" w:space="0" w:color="FFFFFF"/>
              <w:start w:val="single" w:sz="8" w:space="0" w:color="FFFFFF"/>
              <w:bottom w:val="single" w:sz="8" w:space="0" w:color="0000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360"/>
              <w:rPr/>
            </w:pPr>
            <w:r>
              <w:rPr/>
              <w:t>AV2</w:t>
            </w:r>
          </w:p>
        </w:tc>
        <w:tc>
          <w:tcPr>
            <w:tcW w:w="1501" w:type="dxa"/>
            <w:tcBorders>
              <w:top w:val="single" w:sz="8" w:space="0" w:color="FFFFFF"/>
              <w:start w:val="single" w:sz="8" w:space="0" w:color="FFFFFF"/>
              <w:bottom w:val="single" w:sz="8" w:space="0" w:color="0000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  <w:t>Semestre:</w:t>
            </w:r>
          </w:p>
        </w:tc>
        <w:tc>
          <w:tcPr>
            <w:tcW w:w="3255" w:type="dxa"/>
            <w:tcBorders>
              <w:top w:val="single" w:sz="8" w:space="0" w:color="FFFFFF"/>
              <w:start w:val="single" w:sz="8" w:space="0" w:color="FFFFFF"/>
              <w:bottom w:val="single" w:sz="8" w:space="0" w:color="0000FF"/>
              <w:end w:val="single" w:sz="8" w:space="0" w:color="FFFFFF"/>
            </w:tcBorders>
          </w:tcPr>
          <w:p>
            <w:pPr>
              <w:pStyle w:val="normal1"/>
              <w:widowControl w:val="false"/>
              <w:spacing w:lineRule="auto" w:line="360"/>
              <w:rPr/>
            </w:pPr>
            <w:r>
              <w:rPr/>
              <w:t>2026.1</w:t>
            </w:r>
          </w:p>
        </w:tc>
      </w:tr>
    </w:tbl>
    <w:p>
      <w:pPr>
        <w:pStyle w:val="Heading1"/>
        <w:spacing w:lineRule="auto" w:line="240" w:before="48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jc w:val="center"/>
        <w:rPr/>
      </w:pPr>
      <w:r>
        <w:rPr/>
        <w:t>Respostas — AV2 1ª Chamada 2026.1</w:t>
      </w:r>
    </w:p>
    <w:p>
      <w:pPr>
        <w:pStyle w:val="normal1"/>
        <w:rPr/>
      </w:pPr>
      <w:r>
        <w:rPr>
          <w:b/>
        </w:rPr>
        <w:t>Aluno:</w:t>
      </w:r>
      <w:r>
        <w:rPr/>
        <w:t xml:space="preserve"> Matheus Vasconcelos de Macena Lima</w:t>
      </w:r>
    </w:p>
    <w:p>
      <w:pPr>
        <w:pStyle w:val="normal1"/>
        <w:rPr/>
      </w:pPr>
      <w:r>
        <w:rPr/>
        <w:t xml:space="preserve">Este relatório utiliza exclusivamente o </w:t>
      </w:r>
      <w:r>
        <w:rPr>
          <w:rFonts w:ascii="Consolas" w:hAnsi="Consolas"/>
          <w:sz w:val="19"/>
        </w:rPr>
        <w:t>dataset.csv</w:t>
      </w:r>
      <w:r>
        <w:rPr/>
        <w:t xml:space="preserve"> gerado a partir do </w:t>
      </w:r>
      <w:r>
        <w:rPr>
          <w:rFonts w:ascii="Consolas" w:hAnsi="Consolas"/>
          <w:sz w:val="19"/>
        </w:rPr>
        <w:t>dataset_individual.py</w:t>
      </w:r>
      <w:r>
        <w:rPr/>
        <w:t>, conforme solicitado no enunciado. O experimento possui 48 observações, organizadas em um planejamento fatorial 2² com 12 réplicas em cada combinação de níveis.</w:t>
      </w:r>
    </w:p>
    <w:p>
      <w:pPr>
        <w:pStyle w:val="normal1"/>
        <w:rPr/>
      </w:pPr>
      <w:r>
        <w:rPr/>
        <w:t>As variáveis do experimento são:</w:t>
      </w:r>
    </w:p>
    <w:tbl>
      <w:tblPr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Variável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Descrição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Codificação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Threads (X₁)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quantidade de threads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 = poucos threads; +1 = muitos threads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Memória (X₂)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quantidade de memória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 = memória pequena; +1 = memória grande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Tempo de execução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variável resposta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tempo medido em milissegundos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Questão 01 — Efeitos do Planejamento Fatorial 2²</w:t>
      </w:r>
    </w:p>
    <w:p>
      <w:pPr>
        <w:pStyle w:val="normal1"/>
        <w:rPr/>
      </w:pPr>
      <w:r>
        <w:rPr/>
        <w:t>O objetivo desta questão é calcular os efeitos principais de Threads e Memória e o efeito de interação entre os dois fatores. As médias observadas no dataset individual foram:</w:t>
      </w:r>
    </w:p>
    <w:tbl>
      <w:tblPr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Threads (X₁)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 (X₂)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Média do tempo de execução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248,62 ms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219,69 ms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208,87 ms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124,45 ms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Efeito principal de Threads</w:t>
      </w:r>
    </w:p>
    <w:p>
      <w:pPr>
        <w:pStyle w:val="normal1"/>
        <w:rPr/>
      </w:pPr>
      <w:r>
        <w:rPr/>
        <w:t>O efeito principal de Threads mede a variação média no tempo de execução ao mudar Threads do nível baixo (-1) para o nível alto (+1), considerando os dois níveis de Memória: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363210" cy="751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75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285105" cy="751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75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Portanto: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O sinal negativo indica que aumentar o número de threads reduz o tempo de execução. Em média, a mudança de poucos threads para muitos threads diminuiu o tempo em aproximadamente 67,50 ms.</w:t>
      </w:r>
    </w:p>
    <w:p>
      <w:pPr>
        <w:pStyle w:val="Heading3"/>
        <w:rPr/>
      </w:pPr>
      <w:r>
        <w:rPr/>
        <w:t>Efeito principal de Memória</w:t>
      </w:r>
    </w:p>
    <w:p>
      <w:pPr>
        <w:pStyle w:val="normal1"/>
        <w:rPr/>
      </w:pPr>
      <w:r>
        <w:rPr/>
        <w:t>O efeito principal de Memória mede a variação média no tempo de execução ao mudar Memória do nível baixo (-1) para o nível alto (+1), considerando os dois níveis de Threads: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363210" cy="751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75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285105" cy="751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75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Portanto: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O sinal negativo mostra que aumentar a memória também reduz o tempo de execução. Em média, a mudança de memória pequena para memória grande reduziu o tempo em aproximadamente 56,67 ms.</w:t>
      </w:r>
    </w:p>
    <w:p>
      <w:pPr>
        <w:pStyle w:val="Heading3"/>
        <w:rPr/>
      </w:pPr>
      <w:r>
        <w:rPr/>
        <w:t>Efeito de interação Threads × Memória</w:t>
      </w:r>
    </w:p>
    <w:p>
      <w:pPr>
        <w:pStyle w:val="normal1"/>
        <w:rPr/>
      </w:pPr>
      <w:r>
        <w:rPr/>
        <w:t>O efeito de interação avalia se o efeito de um fator depende do nível do outro fator. Para este planejamento: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596255" cy="752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207635" cy="750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Portanto: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O efeito de interação negativo indica que o ganho de desempenho é maior quando Threads e Memória são aumentados simultaneamente. A combinação (+1, +1) não apenas melhora o desempenho, mas potencializa o ganho em relação ao uso isolado de cada fator.</w:t>
      </w:r>
    </w:p>
    <w:p>
      <w:pPr>
        <w:pStyle w:val="Heading2"/>
        <w:rPr/>
      </w:pPr>
      <w:r>
        <w:rPr/>
        <w:t>Questão 02 — Comparação entre Interação Manual e Coeficiente da Regressão</w:t>
      </w:r>
    </w:p>
    <w:p>
      <w:pPr>
        <w:pStyle w:val="normal1"/>
        <w:rPr/>
      </w:pPr>
      <w:r>
        <w:rPr/>
        <w:t>A regressão utilizada no trabalho tem a forma: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207635" cy="750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Na Questão 01, o efeito de interação calculado manualmente foi: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Na regressão, o coeficiente estimado para o termo de interação foi: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Esses valores não são iguais numericamente porque estão em escalas diferentes. Com codificação fatorial em -1 e +1, o coeficiente da regressão representa metade do efeito fatorial: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Substituindo o valor estimado: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Esse valor coincide com o efeito manual, considerando arredondamento: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Assim, os dois métodos são consistentes. O cálculo manual e a regressão indicam a mesma conclusão: existe uma interação negativa entre Threads e Memória, ou seja, o uso conjunto de muitos threads com memória grande reduz o tempo de execução além do que seria esperado pelos efeitos principais isolados.</w:t>
      </w:r>
    </w:p>
    <w:p>
      <w:pPr>
        <w:pStyle w:val="Heading2"/>
        <w:rPr/>
      </w:pPr>
      <w:r>
        <w:rPr/>
        <w:t>Questão 03 — Análise Gráfica da Interação</w:t>
      </w:r>
    </w:p>
    <w:p>
      <w:pPr>
        <w:pStyle w:val="normal1"/>
        <w:rPr/>
      </w:pPr>
      <w:r>
        <w:rPr/>
        <w:t>Os valores médios utilizados no gráfico de interação foram:</w:t>
      </w:r>
    </w:p>
    <w:tbl>
      <w:tblPr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Threads (X₁)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 (X₂)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Média do tempo de execução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248,62 ms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219,69 ms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208,87 ms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124,45 ms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Script: </w:t>
      </w:r>
      <w:r>
        <w:rPr>
          <w:rFonts w:ascii="Consolas" w:hAnsi="Consolas"/>
          <w:sz w:val="19"/>
        </w:rPr>
        <w:t>grafico_q1_interacao.py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577840" cy="21342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3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</w:rPr>
        <w:t>Gráfico de Interação Threads x Memória</w:t>
      </w:r>
    </w:p>
    <w:p>
      <w:pPr>
        <w:pStyle w:val="normal1"/>
        <w:rPr/>
      </w:pPr>
      <w:r>
        <w:rPr/>
        <w:t>No gráfico, observa-se que as linhas não são paralelas. Esse é o principal indício visual de interação: o efeito de aumentar Threads muda conforme o nível de Memória.</w:t>
      </w:r>
    </w:p>
    <w:p>
      <w:pPr>
        <w:pStyle w:val="normal1"/>
        <w:rPr/>
      </w:pPr>
      <w:r>
        <w:rPr/>
        <w:t>Quando Memória está no nível baixo (-1), aumentar Threads reduz o tempo de 248,62 ms para 208,87 ms, uma redução de 39,75 ms. Quando Memória está no nível alto (+1), aumentar Threads reduz o tempo de 219,69 ms para 124,45 ms, uma redução de 95,24 ms.</w:t>
      </w:r>
    </w:p>
    <w:p>
      <w:pPr>
        <w:pStyle w:val="normal1"/>
        <w:rPr/>
      </w:pPr>
      <w:r>
        <w:rPr/>
        <w:t>Portanto, o efeito de Threads é mais forte quando a Memória também está no nível alto. De modo equivalente, o efeito de Memória é mais forte quando Threads está no nível alto: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Comparação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Redução observada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Aumentar Threads com Memória = -1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-39,75 ms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Aumentar Threads com Memória = +1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-95,24 ms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Aumentar Memória com Threads = -1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-28,93 ms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Aumentar Memória com Threads = +1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-84,42 ms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Essa diferença nas reduções confirma que os fatores não atuam de forma independente. O gráfico, portanto, sustenta a conclusão estatística de que existe interação entre Threads e Memória.</w:t>
      </w:r>
    </w:p>
    <w:p>
      <w:pPr>
        <w:pStyle w:val="Heading2"/>
        <w:rPr/>
      </w:pPr>
      <w:r>
        <w:rPr/>
        <w:t>Questão 04 — Coeficientes Estimados da Regressão Linear</w:t>
      </w:r>
    </w:p>
    <w:p>
      <w:pPr>
        <w:pStyle w:val="normal1"/>
        <w:rPr/>
      </w:pPr>
      <w:r>
        <w:rPr/>
        <w:t>Foi ajustado o modelo: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207635" cy="7505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Os coeficientes estimados pelo método dos mínimos quadrados ordinários foram:</w:t>
      </w:r>
    </w:p>
    <w:tbl>
      <w:tblPr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06"/>
        <w:gridCol w:w="1806"/>
        <w:gridCol w:w="1806"/>
        <w:gridCol w:w="1806"/>
        <w:gridCol w:w="1806"/>
      </w:tblGrid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Coeficiente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Variável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Estimativa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Erro padrão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Estatística t</w:t>
            </w:r>
          </w:p>
        </w:tc>
      </w:tr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β₀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Intercepto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200,408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0,835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239,934</w:t>
            </w:r>
          </w:p>
        </w:tc>
      </w:tr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β₁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Threads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-33,749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0,835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-40,405</w:t>
            </w:r>
          </w:p>
        </w:tc>
      </w:tr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β₂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Memória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-28,334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0,835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-33,922</w:t>
            </w:r>
          </w:p>
        </w:tc>
      </w:tr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β₃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Interação Threads × Memória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-13,872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0,835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-16,608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equação estimada é: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974590" cy="708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70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Como o planejamento é balanceado e inclui o termo de interação, as predições do modelo coincidem com as médias por combinação: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57"/>
        <w:gridCol w:w="2257"/>
        <w:gridCol w:w="2257"/>
        <w:gridCol w:w="2257"/>
      </w:tblGrid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Threads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Predição do modelo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Média observada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248,62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248,62 ms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219,69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219,69 ms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208,87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208,87 ms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124,45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124,45 ms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Interpretação dos coeficientes: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β₁ = -33,749 indica que o aumento de uma unidade em X₁ reduz o tempo esperado em 33,749 ms, mantendo os demais termos conforme o modelo.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β₂ = -28,334 indica que o aumento de uma unidade em X₂ reduz o tempo esperado em 28,334 ms.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β₃ = -13,872 mostra que a combinação entre muitos threads e memória grande gera redução adicional no tempo de execução.</w:t>
      </w:r>
    </w:p>
    <w:p>
      <w:pPr>
        <w:pStyle w:val="normal1"/>
        <w:rPr/>
      </w:pPr>
      <w:r>
        <w:rPr/>
        <w:t>Como os fatores variam de -1 para +1, a variação total entre níveis corresponde ao dobro do coeficiente. Por isso, 2β₁ = -67,50 ms, 2β₂ = -56,67 ms e 2β₃ = -27,74 ms, valores compatíveis com os efeitos fatoriais calculados.</w:t>
      </w:r>
    </w:p>
    <w:p>
      <w:pPr>
        <w:pStyle w:val="Heading2"/>
        <w:rPr/>
      </w:pPr>
      <w:r>
        <w:rPr/>
        <w:t>Questão 05 — Teste de Hipótese para cada Coeficiente</w:t>
      </w:r>
    </w:p>
    <w:p>
      <w:pPr>
        <w:pStyle w:val="normal1"/>
        <w:rPr/>
      </w:pPr>
      <w:r>
        <w:rPr/>
        <w:t>Para cada coeficiente, foi testado se ele é estatisticamente diferente de zero. O nível de significância adotado foi α = 0,05. O modelo possui 48 observações e 3 preditores, logo os graus de liberdade residuais são: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O valor crítico aproximado para teste bicaudal com 44 graus de liberdade é: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/>
        <w:t>Teste para β₁ — Threads</w:t>
      </w:r>
    </w:p>
    <w:p>
      <w:pPr>
        <w:pStyle w:val="normal1"/>
        <w:rPr/>
      </w:pPr>
      <w:r>
        <w:rPr/>
        <w:t>Hipóteses: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H₀: β₁ = 0, isto é, Threads não possui efeito significativo sobre o tempo de execução.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H₁: β₁ ≠ 0, isto é, Threads possui efeito significativo sobre o tempo de execução.</w:t>
      </w:r>
    </w:p>
    <w:p>
      <w:pPr>
        <w:pStyle w:val="normal1"/>
        <w:rPr/>
      </w:pPr>
      <w:r>
        <w:rPr/>
        <w:t>Resultados: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Estatística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Valor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β̂₁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-33,749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Erro padrão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0,835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t calculado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-40,405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p-valor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&lt; 0,001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Como |t| = 40,405 é muito maior que 2,015 e o p-valor é menor que 0,001, rejeita-se H₀. Portanto, Threads possui efeito estatisticamente significativo no tempo de execução.</w:t>
      </w:r>
    </w:p>
    <w:p>
      <w:pPr>
        <w:pStyle w:val="Heading3"/>
        <w:rPr/>
      </w:pPr>
      <w:r>
        <w:rPr/>
        <w:t>Teste para β₂ — Memória</w:t>
      </w:r>
    </w:p>
    <w:p>
      <w:pPr>
        <w:pStyle w:val="normal1"/>
        <w:rPr/>
      </w:pPr>
      <w:r>
        <w:rPr/>
        <w:t>Hipóteses: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H₀: β₂ = 0, isto é, Memória não possui efeito significativo sobre o tempo de execução.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H₁: β₂ ≠ 0, isto é, Memória possui efeito significativo sobre o tempo de execução.</w:t>
      </w:r>
    </w:p>
    <w:p>
      <w:pPr>
        <w:pStyle w:val="normal1"/>
        <w:rPr/>
      </w:pPr>
      <w:r>
        <w:rPr/>
        <w:t>Resultados: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Estatística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Valor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β̂₂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-28,334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Erro padrão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0,835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t calculado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-33,922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p-valor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&lt; 0,001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Como |t| = 33,922 é muito maior que 2,015 e o p-valor é menor que 0,001, rejeita-se H₀. Portanto, Memória possui efeito estatisticamente significativo no tempo de execução.</w:t>
      </w:r>
    </w:p>
    <w:p>
      <w:pPr>
        <w:pStyle w:val="Heading3"/>
        <w:rPr/>
      </w:pPr>
      <w:r>
        <w:rPr/>
        <w:t>Teste para β₃ — Interação</w:t>
      </w:r>
    </w:p>
    <w:p>
      <w:pPr>
        <w:pStyle w:val="normal1"/>
        <w:rPr/>
      </w:pPr>
      <w:r>
        <w:rPr/>
        <w:t>Hipóteses: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H₀: β₃ = 0, isto é, não há interação significativa entre Threads e Memória.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H₁: β₃ ≠ 0, isto é, há interação significativa entre Threads e Memória.</w:t>
      </w:r>
    </w:p>
    <w:p>
      <w:pPr>
        <w:pStyle w:val="normal1"/>
        <w:rPr/>
      </w:pPr>
      <w:r>
        <w:rPr/>
        <w:t>Resultados: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Estatística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Valor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β̂₃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-13,872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Erro padrão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0,835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t calculado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-16,608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p-valor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&lt; 0,001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Como |t| = 16,608 é muito maior que 2,015 e o p-valor é menor que 0,001, rejeita-se H₀. Portanto, existe interação estatisticamente significativa entre Threads e Memória.</w:t>
      </w:r>
    </w:p>
    <w:p>
      <w:pPr>
        <w:pStyle w:val="Heading3"/>
        <w:rPr/>
      </w:pPr>
      <w:r>
        <w:rPr/>
        <w:t>Síntese dos testes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57"/>
        <w:gridCol w:w="2257"/>
        <w:gridCol w:w="2257"/>
        <w:gridCol w:w="2257"/>
      </w:tblGrid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Coeficiente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 calculado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p-valor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Decisão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β₁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-40,405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&lt; 0,001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Rejeita H₀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β₂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-33,922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&lt; 0,001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Rejeita H₀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β₃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-16,608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&lt; 0,001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Rejeita H₀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Os três coeficientes são estatisticamente significativos. Isso confirma, com evidência numérica, que Threads, Memória e a interação entre ambos contribuem para explicar o tempo de execução.</w:t>
      </w:r>
    </w:p>
    <w:p>
      <w:pPr>
        <w:pStyle w:val="Heading2"/>
        <w:rPr/>
      </w:pPr>
      <w:r>
        <w:rPr/>
        <w:t>Questão 06 — Estatística F e Significância Global do Modelo</w:t>
      </w:r>
    </w:p>
    <w:p>
      <w:pPr>
        <w:pStyle w:val="normal1"/>
        <w:rPr/>
      </w:pPr>
      <w:r>
        <w:rPr/>
        <w:t>O teste F avalia se o modelo como um todo é estatisticamente significativo. As hipóteses são: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H₀: β₁ = β₂ = β₃ = 0, isto é, o modelo não explica significativamente o tempo de execução.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• </w:t>
      </w:r>
      <w:r>
        <w:rPr/>
        <w:t>H₁: pelo menos um coeficiente é diferente de zero.</w:t>
      </w:r>
    </w:p>
    <w:p>
      <w:pPr>
        <w:pStyle w:val="normal1"/>
        <w:rPr/>
      </w:pPr>
      <w:r>
        <w:rPr/>
        <w:t>Os resultados obtidos foram: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Estatística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Valor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Estatística F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1019,70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p-valor do teste F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1,16e-40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R²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0,9858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R² ajustado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0,9849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Graus de liberdade do modelo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3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Graus de liberdade dos resíduos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44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Número de observações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48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estatística F também pode ser expressa por: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Substituindo os valores: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819015" cy="7486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Como o p-valor é 1,16e-40, muito menor que α = 0,05, rejeita-se H₀. Portanto, o modelo é globalmente significativo.</w:t>
      </w:r>
    </w:p>
    <w:p>
      <w:pPr>
        <w:pStyle w:val="normal1"/>
        <w:rPr/>
      </w:pPr>
      <w:r>
        <w:rPr/>
        <w:t>Além disso, R² = 0,9858 indica que aproximadamente 98,58% da variação observada no tempo de execução é explicada pelos fatores Threads, Memória e pela interação entre eles. Esse valor é muito alto e confirma que o modelo representa adequadamente o comportamento do dataset.</w:t>
      </w:r>
    </w:p>
    <w:p>
      <w:pPr>
        <w:pStyle w:val="Heading2"/>
        <w:rPr/>
      </w:pPr>
      <w:r>
        <w:rPr/>
        <w:t>Questão 07 — Matriz de Correlação de Pearson</w:t>
      </w:r>
    </w:p>
    <w:p>
      <w:pPr>
        <w:pStyle w:val="normal1"/>
        <w:rPr/>
      </w:pPr>
      <w:r>
        <w:rPr/>
        <w:t>Foi calculada a matriz de correlação de Pearson considerando Threads, Memória, o termo de interação e o tempo de execução.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Script: </w:t>
      </w:r>
      <w:r>
        <w:rPr>
          <w:rFonts w:ascii="Consolas" w:hAnsi="Consolas"/>
          <w:sz w:val="19"/>
        </w:rPr>
        <w:t>q7_correlacao.py</w:t>
      </w:r>
    </w:p>
    <w:tbl>
      <w:tblPr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06"/>
        <w:gridCol w:w="1806"/>
        <w:gridCol w:w="1806"/>
        <w:gridCol w:w="1806"/>
        <w:gridCol w:w="1806"/>
      </w:tblGrid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Variável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Threads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Interação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Tempo de execução</w:t>
            </w:r>
          </w:p>
        </w:tc>
      </w:tr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Threads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1,000e+00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-3,238e-17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-3,238e-17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-7,253e-01</w:t>
            </w:r>
          </w:p>
        </w:tc>
      </w:tr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Memória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-3,238e-17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1,000e+00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1,527e-16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-6,090e-01</w:t>
            </w:r>
          </w:p>
        </w:tc>
      </w:tr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Interação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-3,238e-17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1,527e-16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1,000e+00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-2,981e-01</w:t>
            </w:r>
          </w:p>
        </w:tc>
      </w:tr>
      <w:tr>
        <w:trPr/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Tempo de execução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-7,253e-01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-6,090e-01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-2,981e-01</w:t>
            </w:r>
          </w:p>
        </w:tc>
        <w:tc>
          <w:tcPr>
            <w:tcW w:w="1806" w:type="dxa"/>
            <w:tcBorders/>
          </w:tcPr>
          <w:p>
            <w:pPr>
              <w:pStyle w:val="normal1"/>
              <w:rPr/>
            </w:pPr>
            <w:r>
              <w:rPr/>
              <w:t>1,000e+00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577840" cy="41833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</w:rPr>
        <w:t>Matriz de Correlação de Pearson</w:t>
      </w:r>
    </w:p>
    <w:p>
      <w:pPr>
        <w:pStyle w:val="normal1"/>
        <w:rPr/>
      </w:pPr>
      <w:r>
        <w:rPr/>
        <w:t>Considerando apenas as variáveis independentes, as correlações foram: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Relação entre independentes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Correlação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Threads × Memória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-3,238e-17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Threads × Interação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-3,238e-17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Memória × Interação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1,527e-16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maior valor absoluto de correlação entre variáveis independentes foi: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Esse valor é praticamente zero. Portanto, não há evidência de correlação linear relevante entre as variáveis independentes. Isso ocorre porque o planejamento fatorial 2² está balanceado e os fatores foram codificados em -1 e +1, o que torna as colunas do modelo ortogonais.</w:t>
      </w:r>
    </w:p>
    <w:p>
      <w:pPr>
        <w:pStyle w:val="normal1"/>
        <w:rPr/>
      </w:pPr>
      <w:r>
        <w:rPr/>
        <w:t>Quanto à estabilidade dos coeficientes, esse resultado é favorável. Quando os preditores não são correlacionados, a estimativa de cada coeficiente fica mais estável e mais fácil de interpretar, pois o efeito de uma variável não é confundido com o efeito de outra.</w:t>
      </w:r>
    </w:p>
    <w:p>
      <w:pPr>
        <w:pStyle w:val="Heading2"/>
        <w:rPr/>
      </w:pPr>
      <w:r>
        <w:rPr/>
        <w:t>Questão 08 — Avaliação da Afirmação sobre Alta Multicolinearidade</w:t>
      </w:r>
    </w:p>
    <w:p>
      <w:pPr>
        <w:pStyle w:val="normal1"/>
        <w:rPr/>
      </w:pPr>
      <w:r>
        <w:rPr/>
        <w:t>Um profissional afirmou que existe alta multicolinearidade no modelo. Com base nos resultados obtidos, não concordo com essa afirmação.</w:t>
      </w:r>
    </w:p>
    <w:p>
      <w:pPr>
        <w:pStyle w:val="normal1"/>
        <w:rPr/>
      </w:pPr>
      <w:r>
        <w:rPr/>
        <w:t>A justificativa está nos valores da matriz de correlação entre as variáveis independentes: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Relação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Correlação de Pearson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Threads × Memória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-3,238e-17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Threads × Interação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-3,238e-17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Memória × Interação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1,527e-16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Todos esses valores estão na ordem de 10⁻¹⁶, ou seja, são nulos na prática. Além disso, o determinante da matriz de correlação das variáveis independentes foi: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Um determinante igual a 1 indica ausência de dependência linear entre os preditores. Em um cenário de alta multicolinearidade, seria esperado encontrar correlações altas em módulo e um determinante próximo de zero.</w:t>
      </w:r>
    </w:p>
    <w:p>
      <w:pPr>
        <w:pStyle w:val="normal1"/>
        <w:rPr/>
      </w:pPr>
      <w:r>
        <w:rPr/>
        <w:t>Portanto, os resultados indicam o contrário da afirmação do profissional: o modelo não apresenta alta multicolinearidade. As variáveis independentes são praticamente ortogonais, o que melhora a estabilidade dos coeficientes β₁, β₂ e β₃ e permite interpretações individuais mais confiáveis.</w:t>
      </w:r>
    </w:p>
    <w:p>
      <w:pPr>
        <w:pStyle w:val="Heading2"/>
        <w:rPr/>
      </w:pPr>
      <w:r>
        <w:rPr/>
        <w:t>Questão 09 — Diagnóstico dos Resíduos e Heterocedasticidade</w:t>
      </w:r>
    </w:p>
    <w:p>
      <w:pPr>
        <w:pStyle w:val="normal1"/>
        <w:rPr/>
      </w:pPr>
      <w:r>
        <w:rPr/>
        <w:t>Para avaliar os resíduos, foram calculados os valores ajustados do modelo completo e os resíduos: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Script: </w:t>
      </w:r>
      <w:r>
        <w:rPr>
          <w:rFonts w:ascii="Consolas" w:hAnsi="Consolas"/>
          <w:sz w:val="19"/>
        </w:rPr>
        <w:t>q9_residuos.py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577840" cy="21145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</w:rPr>
        <w:t>Diagnóstico dos Resíduos</w:t>
      </w:r>
    </w:p>
    <w:p>
      <w:pPr>
        <w:pStyle w:val="normal1"/>
        <w:rPr/>
      </w:pPr>
      <w:r>
        <w:rPr/>
        <w:t>O resumo geral dos resíduos foi: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Medida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Valor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3,464e-14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Desvio padrão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5,599e+00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Mínimo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-8,531e+00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Máximo</w:t>
            </w:r>
          </w:p>
        </w:tc>
        <w:tc>
          <w:tcPr>
            <w:tcW w:w="4514" w:type="dxa"/>
            <w:tcBorders/>
          </w:tcPr>
          <w:p>
            <w:pPr>
              <w:pStyle w:val="normal1"/>
              <w:rPr/>
            </w:pPr>
            <w:r>
              <w:rPr/>
              <w:t>1,925e+01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Por configuração, os resíduos apresentaram o seguinte comportamento:</w:t>
      </w:r>
    </w:p>
    <w:tbl>
      <w:tblPr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05"/>
        <w:gridCol w:w="1504"/>
        <w:gridCol w:w="1506"/>
        <w:gridCol w:w="1505"/>
        <w:gridCol w:w="1504"/>
        <w:gridCol w:w="1506"/>
      </w:tblGrid>
      <w:tr>
        <w:trPr/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Threads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Média dos resíduos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Desvio padrão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Mínimo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Máximo</w:t>
            </w:r>
          </w:p>
        </w:tc>
      </w:tr>
      <w:tr>
        <w:trPr/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/>
              <w:t>1,895e-14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4,597e+00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/>
              <w:t>-8,531e+00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/>
              <w:t>7,386e+00</w:t>
            </w:r>
          </w:p>
        </w:tc>
      </w:tr>
      <w:tr>
        <w:trPr/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/>
              <w:t>5,211e-14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3,774e+00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/>
              <w:t>-4,954e+00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/>
              <w:t>6,060e+00</w:t>
            </w:r>
          </w:p>
        </w:tc>
      </w:tr>
      <w:tr>
        <w:trPr/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/>
              <w:t>4,737e-14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5,029e+00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/>
              <w:t>-6,453e+00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/>
              <w:t>9,245e+00</w:t>
            </w:r>
          </w:p>
        </w:tc>
      </w:tr>
      <w:tr>
        <w:trPr/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/>
              <w:t>2,013e-14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8,561e+00</w:t>
            </w:r>
          </w:p>
        </w:tc>
        <w:tc>
          <w:tcPr>
            <w:tcW w:w="1504" w:type="dxa"/>
            <w:tcBorders/>
          </w:tcPr>
          <w:p>
            <w:pPr>
              <w:pStyle w:val="normal1"/>
              <w:rPr/>
            </w:pPr>
            <w:r>
              <w:rPr/>
              <w:t>-8,084e+00</w:t>
            </w:r>
          </w:p>
        </w:tc>
        <w:tc>
          <w:tcPr>
            <w:tcW w:w="1506" w:type="dxa"/>
            <w:tcBorders/>
          </w:tcPr>
          <w:p>
            <w:pPr>
              <w:pStyle w:val="normal1"/>
              <w:rPr/>
            </w:pPr>
            <w:r>
              <w:rPr/>
              <w:t>1,925e+01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média dos resíduos é aproximadamente zero, o que é esperado em um ajuste por mínimos quadrados. No gráfico, os resíduos ficam distribuídos ao redor da linha horizontal zero, sem tendência clara de crescimento ou decrescimento sistemático.</w:t>
      </w:r>
    </w:p>
    <w:p>
      <w:pPr>
        <w:pStyle w:val="normal1"/>
        <w:rPr/>
      </w:pPr>
      <w:r>
        <w:rPr/>
        <w:t>Quanto à presença de funil, não há um padrão visual forte. A configuração (+1, +1) apresenta maior dispersão residual, com desvio padrão de 8,561e+00, mas esse aumento não forma um funil contínuo ao longo dos valores ajustados. Como o experimento possui apenas quatro combinações fatoriais, é esperado que os pontos apareçam agrupados em faixas verticais.</w:t>
      </w:r>
    </w:p>
    <w:p>
      <w:pPr>
        <w:pStyle w:val="normal1"/>
        <w:rPr/>
      </w:pPr>
      <w:r>
        <w:rPr/>
        <w:t>Assim, com base na análise gráfica e no resumo dos resíduos, não há evidência forte de heterocedasticidade. Existe uma dispersão um pouco maior em uma configuração específica, mas os resíduos permanecem centrados em zero e não indicam violação clara da homocedasticidade.</w:t>
      </w:r>
    </w:p>
    <w:p>
      <w:pPr>
        <w:pStyle w:val="Heading2"/>
        <w:rPr/>
      </w:pPr>
      <w:r>
        <w:rPr/>
        <w:t>Questão 10 — Consistência entre β₁ e o Efeito Principal de Threads</w:t>
      </w:r>
    </w:p>
    <w:p>
      <w:pPr>
        <w:pStyle w:val="normal1"/>
        <w:rPr/>
      </w:pPr>
      <w:r>
        <w:rPr/>
        <w:t>O coeficiente estimado para Threads foi: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O efeito principal de Threads calculado no planejamento fatorial foi: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Esses valores são consistentes. Como a codificação dos fatores usa -1 e +1, a mudança do nível baixo para o nível alto corresponde a duas unidades: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Por isso, o efeito principal de Threads é o dobro do coeficiente β₁: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Substituindo: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Esse valor é praticamente igual ao efeito calculado manualmente: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Além da magnitude, o sinal também é coerente. Como β₁ é negativo, aumentar Threads reduz o tempo de execução. Isso aparece diretamente nas médias: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57"/>
        <w:gridCol w:w="2257"/>
        <w:gridCol w:w="2257"/>
        <w:gridCol w:w="2257"/>
      </w:tblGrid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Tempo com Threads = 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Tempo com Threads = 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Diferença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248,62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208,87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-39,75 ms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219,69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124,45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-95,24 ms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Logo, o sinal e a magnitude de β₁ são consistentes com o efeito principal de Threads. Ambos indicam que o aumento de Threads melhora o desempenho, reduzindo o tempo de execução.</w:t>
      </w:r>
    </w:p>
    <w:p>
      <w:pPr>
        <w:pStyle w:val="Heading2"/>
        <w:rPr/>
      </w:pPr>
      <w:r>
        <w:rPr/>
        <w:t>Questão 11 — Escolha da Configuração Threads/Memória</w:t>
      </w:r>
    </w:p>
    <w:p>
      <w:pPr>
        <w:pStyle w:val="normal1"/>
        <w:rPr/>
      </w:pPr>
      <w:r>
        <w:rPr/>
        <w:t>A configuração escolhida é: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Essa escolha é justificada porque essa combinação apresentou o menor tempo médio de execução no dataset:</w:t>
      </w:r>
    </w:p>
    <w:tbl>
      <w:tblPr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Threads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Média do tempo de execução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248,62 ms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219,69 ms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208,87 ms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124,45 ms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melhor configuração, (+1, +1), atingiu 124,45 ms. Em comparação com a pior configuração, (-1, -1), houve redução de: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7442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Em termos percentuais: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97350" cy="7448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74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Os efeitos também sustentam essa escolha:</w:t>
      </w:r>
    </w:p>
    <w:tbl>
      <w:tblPr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Efeito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Valor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Interpretação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Threads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-67,50 ms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aumentar Threads reduz o tempo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Memória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-56,67 ms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aumentar Memória reduz o tempo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Interação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-27,74 ms</w:t>
            </w:r>
          </w:p>
        </w:tc>
        <w:tc>
          <w:tcPr>
            <w:tcW w:w="3010" w:type="dxa"/>
            <w:tcBorders/>
          </w:tcPr>
          <w:p>
            <w:pPr>
              <w:pStyle w:val="normal1"/>
              <w:rPr/>
            </w:pPr>
            <w:r>
              <w:rPr/>
              <w:t>usar ambos no nível alto intensifica o ganho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Pela regressão, os coeficientes β₁ = -33,749, β₂ = -28,334 e β₃ = -13,872 são todos negativos. Isso significa que o aumento dos fatores reduz o tempo de execução e que a interação contribui adicionalmente para essa redução.</w:t>
      </w:r>
    </w:p>
    <w:p>
      <w:pPr>
        <w:pStyle w:val="normal1"/>
        <w:rPr/>
      </w:pPr>
      <w:r>
        <w:rPr/>
        <w:t>Substituindo X₁ = +1 e X₂ = +1 no modelo: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669280" cy="7327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3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gráfico de interação reforça a mesma conclusão: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577840" cy="21342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3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</w:rPr>
        <w:t>Gráfico de Interação Threads x Memória</w:t>
      </w:r>
    </w:p>
    <w:p>
      <w:pPr>
        <w:pStyle w:val="normal1"/>
        <w:rPr/>
      </w:pPr>
      <w:r>
        <w:rPr/>
        <w:t>No gráfico, a configuração (+1, +1) aparece como o ponto de menor tempo médio. Além disso, as linhas não paralelas indicam que os fatores interagem, isto é, a combinação de muitos threads com memória grande produz um ganho mais forte do que a análise isolada dos fatores sugeriria.</w:t>
      </w:r>
    </w:p>
    <w:p>
      <w:pPr>
        <w:pStyle w:val="normal1"/>
        <w:rPr/>
      </w:pPr>
      <w:r>
        <w:rPr/>
        <w:t>Portanto, a configuração recomendada é Threads = +1 e Memória = +1, pois ela minimiza o tempo de execução e é sustentada simultaneamente pelas médias, pelos efeitos fatoriais, pelos coeficientes da regressão e pela análise gráfica.</w:t>
      </w:r>
    </w:p>
    <w:p>
      <w:pPr>
        <w:pStyle w:val="Heading2"/>
        <w:rPr/>
      </w:pPr>
      <w:r>
        <w:rPr/>
        <w:t>Questão 12 — Resultado que Poderia Gerar Interpretação Errada</w:t>
      </w:r>
    </w:p>
    <w:p>
      <w:pPr>
        <w:pStyle w:val="normal1"/>
        <w:rPr/>
      </w:pPr>
      <w:r>
        <w:rPr/>
        <w:t>Sim. O principal resultado que poderia levar a uma interpretação errada é a análise isolada dos efeitos principais ou dos coeficientes principais da regressão, sem considerar a interação entre Threads e Memória.</w:t>
      </w:r>
    </w:p>
    <w:p>
      <w:pPr>
        <w:pStyle w:val="normal1"/>
        <w:rPr/>
      </w:pPr>
      <w:r>
        <w:rPr/>
        <w:t>Se alguém observasse apenas o efeito principal de Threads, poderia concluir que aumentar Threads sempre reduz o tempo em cerca de 67,50 ms. Porém, essa é apenas uma média. O efeito real de Threads depende do nível de Memória: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57"/>
        <w:gridCol w:w="2257"/>
        <w:gridCol w:w="2257"/>
        <w:gridCol w:w="2257"/>
      </w:tblGrid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Threads = 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Threads = 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Efeito de Threads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248,62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208,87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-39,75 ms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219,69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124,45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-95,24 ms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mesmo ocorre com Memória: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57"/>
        <w:gridCol w:w="2257"/>
        <w:gridCol w:w="2257"/>
        <w:gridCol w:w="2257"/>
      </w:tblGrid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Threads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 = 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Memória = 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>
                <w:b/>
              </w:rPr>
              <w:t>Efeito de Memória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248,62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219,69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-28,93 ms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+1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208,87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124,45 ms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rPr/>
            </w:pPr>
            <w:r>
              <w:rPr/>
              <w:t>-84,42 ms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Esses valores mostram que o efeito de um fator não é constante: ele depende do nível do outro fator. Portanto, interpretar β₁ ou β₂ isoladamente pode esconder a importância do termo de interação β₃.</w:t>
      </w:r>
    </w:p>
    <w:p>
      <w:pPr>
        <w:pStyle w:val="normal1"/>
        <w:rPr/>
      </w:pPr>
      <w:r>
        <w:rPr/>
        <w:t>No modelo: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974590" cy="7086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70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o termo -13,872X₁X₂ altera a previsão quando os fatores são combinados. Por isso, a análise correta deve considerar os efeitos principais juntamente com a interação.</w:t>
      </w:r>
    </w:p>
    <w:p>
      <w:pPr>
        <w:pStyle w:val="normal1"/>
        <w:rPr/>
      </w:pPr>
      <w:r>
        <w:rPr/>
        <w:t>Conclui-se que a interpretação isolada dos fatores poderia levar a uma conclusão incompleta. A evidência correta do dataset é que Threads e Memória atuam de forma combinada, e o melhor desempenho ocorre quando ambos estão no nível alto, resultando no menor tempo médio observado: 124,45 ms.</w:t>
      </w:r>
    </w:p>
    <w:sectPr>
      <w:headerReference w:type="even" r:id="rId41"/>
      <w:headerReference w:type="default" r:id="rId42"/>
      <w:headerReference w:type="first" r:id="rId43"/>
      <w:footerReference w:type="even" r:id="rId44"/>
      <w:footerReference w:type="default" r:id="rId45"/>
      <w:footerReference w:type="first" r:id="rId46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  <w:embedRegular r:id="rId1" w:fontKey="{01014A78-CABC-4EF0-12AC-5CD89AEFDE01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</w:r>
  </w:p>
  <w:tbl>
    <w:tblPr>
      <w:tblStyle w:val="Table3"/>
      <w:tblW w:w="11880" w:type="dxa"/>
      <w:jc w:val="start"/>
      <w:tblInd w:w="-1440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val="0600"/>
    </w:tblPr>
    <w:tblGrid>
      <w:gridCol w:w="5940"/>
      <w:gridCol w:w="5940"/>
    </w:tblGrid>
    <w:tr>
      <w:trPr>
        <w:trHeight w:val="915" w:hRule="atLeast"/>
      </w:trPr>
      <w:tc>
        <w:tcPr>
          <w:tcW w:w="5940" w:type="dxa"/>
          <w:tcBorders>
            <w:top w:val="single" w:sz="8" w:space="0" w:color="004AF7"/>
            <w:start w:val="single" w:sz="8" w:space="0" w:color="FFFFFF"/>
            <w:bottom w:val="single" w:sz="8" w:space="0" w:color="FFFFFF"/>
            <w:end w:val="single" w:sz="8" w:space="0" w:color="FFFFFF"/>
          </w:tcBorders>
          <w:shd w:fill="FFFFFF" w:val="clear"/>
        </w:tcPr>
        <w:p>
          <w:pPr>
            <w:pStyle w:val="normal1"/>
            <w:widowControl w:val="false"/>
            <w:spacing w:lineRule="auto" w:line="240"/>
            <w:jc w:val="end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Prof.ª Lyndainês Santos </w:t>
          </w:r>
        </w:p>
      </w:tc>
      <w:tc>
        <w:tcPr>
          <w:tcW w:w="5940" w:type="dxa"/>
          <w:tcBorders>
            <w:top w:val="single" w:sz="8" w:space="0" w:color="004AF7"/>
            <w:start w:val="single" w:sz="8" w:space="0" w:color="FFFFFF"/>
            <w:bottom w:val="single" w:sz="8" w:space="0" w:color="FFFFFF"/>
            <w:end w:val="single" w:sz="8" w:space="0" w:color="FFFFFF"/>
          </w:tcBorders>
          <w:shd w:fill="auto" w:val="clear"/>
        </w:tcPr>
        <w:p>
          <w:pPr>
            <w:pStyle w:val="normal1"/>
            <w:widowControl w:val="false"/>
            <w:spacing w:lineRule="auto" w:line="240"/>
            <w:rPr/>
          </w:pPr>
          <w:r>
            <w:rPr/>
            <w:drawing>
              <wp:inline distT="0" distB="0" distL="0" distR="0">
                <wp:extent cx="1329055" cy="314960"/>
                <wp:effectExtent l="0" t="0" r="0" b="0"/>
                <wp:docPr id="42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055" cy="314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1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</w:r>
  </w:p>
  <w:tbl>
    <w:tblPr>
      <w:tblStyle w:val="Table3"/>
      <w:tblW w:w="11880" w:type="dxa"/>
      <w:jc w:val="start"/>
      <w:tblInd w:w="-1440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val="0600"/>
    </w:tblPr>
    <w:tblGrid>
      <w:gridCol w:w="5940"/>
      <w:gridCol w:w="5940"/>
    </w:tblGrid>
    <w:tr>
      <w:trPr>
        <w:trHeight w:val="915" w:hRule="atLeast"/>
      </w:trPr>
      <w:tc>
        <w:tcPr>
          <w:tcW w:w="5940" w:type="dxa"/>
          <w:tcBorders>
            <w:top w:val="single" w:sz="8" w:space="0" w:color="004AF7"/>
            <w:start w:val="single" w:sz="8" w:space="0" w:color="FFFFFF"/>
            <w:bottom w:val="single" w:sz="8" w:space="0" w:color="FFFFFF"/>
            <w:end w:val="single" w:sz="8" w:space="0" w:color="FFFFFF"/>
          </w:tcBorders>
          <w:shd w:fill="FFFFFF" w:val="clear"/>
        </w:tcPr>
        <w:p>
          <w:pPr>
            <w:pStyle w:val="normal1"/>
            <w:widowControl w:val="false"/>
            <w:spacing w:lineRule="auto" w:line="240"/>
            <w:jc w:val="end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Prof.ª Lyndainês Santos </w:t>
          </w:r>
        </w:p>
      </w:tc>
      <w:tc>
        <w:tcPr>
          <w:tcW w:w="5940" w:type="dxa"/>
          <w:tcBorders>
            <w:top w:val="single" w:sz="8" w:space="0" w:color="004AF7"/>
            <w:start w:val="single" w:sz="8" w:space="0" w:color="FFFFFF"/>
            <w:bottom w:val="single" w:sz="8" w:space="0" w:color="FFFFFF"/>
            <w:end w:val="single" w:sz="8" w:space="0" w:color="FFFFFF"/>
          </w:tcBorders>
          <w:shd w:fill="auto" w:val="clear"/>
        </w:tcPr>
        <w:p>
          <w:pPr>
            <w:pStyle w:val="normal1"/>
            <w:widowControl w:val="false"/>
            <w:spacing w:lineRule="auto" w:line="240"/>
            <w:rPr/>
          </w:pPr>
          <w:r>
            <w:rPr/>
            <w:drawing>
              <wp:inline distT="0" distB="0" distL="0" distR="0">
                <wp:extent cx="1329055" cy="314960"/>
                <wp:effectExtent l="0" t="0" r="0" b="0"/>
                <wp:docPr id="43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055" cy="314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1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57" behindDoc="1" locked="0" layoutInCell="0" allowOverlap="1">
          <wp:simplePos x="0" y="0"/>
          <wp:positionH relativeFrom="page">
            <wp:posOffset>2957195</wp:posOffset>
          </wp:positionH>
          <wp:positionV relativeFrom="page">
            <wp:posOffset>646430</wp:posOffset>
          </wp:positionV>
          <wp:extent cx="1767840" cy="1005840"/>
          <wp:effectExtent l="0" t="0" r="0" b="0"/>
          <wp:wrapNone/>
          <wp:docPr id="4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67840" cy="1005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2"/>
      <w:tblW w:w="11880" w:type="dxa"/>
      <w:jc w:val="start"/>
      <w:tblInd w:w="-1440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val="0600"/>
    </w:tblPr>
    <w:tblGrid>
      <w:gridCol w:w="11880"/>
    </w:tblGrid>
    <w:tr>
      <w:trPr>
        <w:trHeight w:val="1590" w:hRule="atLeast"/>
      </w:trPr>
      <w:tc>
        <w:tcPr>
          <w:tcW w:w="11880" w:type="dxa"/>
          <w:tcBorders>
            <w:top w:val="single" w:sz="8" w:space="0" w:color="0000FF"/>
            <w:start w:val="single" w:sz="8" w:space="0" w:color="0000FF"/>
            <w:bottom w:val="single" w:sz="8" w:space="0" w:color="0000FF"/>
            <w:end w:val="single" w:sz="8" w:space="0" w:color="0000FF"/>
          </w:tcBorders>
          <w:shd w:fill="004AF7" w:val="clear"/>
        </w:tcPr>
        <w:p>
          <w:pPr>
            <w:pStyle w:val="normal1"/>
            <w:jc w:val="center"/>
            <w:rPr/>
          </w:pPr>
          <w:r>
            <w:rPr/>
          </w:r>
        </w:p>
        <w:p>
          <w:pPr>
            <w:pStyle w:val="normal1"/>
            <w:jc w:val="center"/>
            <w:rPr/>
          </w:pPr>
          <w:r>
            <w:rPr/>
          </w:r>
        </w:p>
      </w:tc>
    </w:tr>
  </w:tbl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57" behindDoc="1" locked="0" layoutInCell="0" allowOverlap="1">
          <wp:simplePos x="0" y="0"/>
          <wp:positionH relativeFrom="page">
            <wp:posOffset>2957195</wp:posOffset>
          </wp:positionH>
          <wp:positionV relativeFrom="page">
            <wp:posOffset>646430</wp:posOffset>
          </wp:positionV>
          <wp:extent cx="1767840" cy="1005840"/>
          <wp:effectExtent l="0" t="0" r="0" b="0"/>
          <wp:wrapNone/>
          <wp:docPr id="4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67840" cy="1005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2"/>
      <w:tblW w:w="11880" w:type="dxa"/>
      <w:jc w:val="start"/>
      <w:tblInd w:w="-1440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val="0600"/>
    </w:tblPr>
    <w:tblGrid>
      <w:gridCol w:w="11880"/>
    </w:tblGrid>
    <w:tr>
      <w:trPr>
        <w:trHeight w:val="1590" w:hRule="atLeast"/>
      </w:trPr>
      <w:tc>
        <w:tcPr>
          <w:tcW w:w="11880" w:type="dxa"/>
          <w:tcBorders>
            <w:top w:val="single" w:sz="8" w:space="0" w:color="0000FF"/>
            <w:start w:val="single" w:sz="8" w:space="0" w:color="0000FF"/>
            <w:bottom w:val="single" w:sz="8" w:space="0" w:color="0000FF"/>
            <w:end w:val="single" w:sz="8" w:space="0" w:color="0000FF"/>
          </w:tcBorders>
          <w:shd w:fill="004AF7" w:val="clear"/>
        </w:tcPr>
        <w:p>
          <w:pPr>
            <w:pStyle w:val="normal1"/>
            <w:jc w:val="center"/>
            <w:rPr/>
          </w:pPr>
          <w:r>
            <w:rPr/>
          </w:r>
        </w:p>
        <w:p>
          <w:pPr>
            <w:pStyle w:val="normal1"/>
            <w:jc w:val="center"/>
            <w:rPr/>
          </w:pPr>
          <w:r>
            <w:rPr/>
          </w:r>
        </w:p>
      </w:tc>
    </w:tr>
  </w:tbl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dodoquadro">
    <w:name w:val="Conteúdo do quadro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9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0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3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header" Target="header1.xml"/><Relationship Id="rId42" Type="http://schemas.openxmlformats.org/officeDocument/2006/relationships/header" Target="header2.xml"/><Relationship Id="rId43" Type="http://schemas.openxmlformats.org/officeDocument/2006/relationships/header" Target="header3.xml"/><Relationship Id="rId44" Type="http://schemas.openxmlformats.org/officeDocument/2006/relationships/footer" Target="footer1.xml"/><Relationship Id="rId45" Type="http://schemas.openxmlformats.org/officeDocument/2006/relationships/footer" Target="footer2.xml"/><Relationship Id="rId46" Type="http://schemas.openxmlformats.org/officeDocument/2006/relationships/footer" Target="footer3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<Relationship Id="rId5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6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6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KOzY+DhRqaFmOmAqVQTeOzYgVhQ==">CgMxLjAyDWgucWU0OXh1eWkwMmY4AHIhMWgxX1FkYmlpcVJJUGpGSE85dTRPRDY3SHZ0OVJ0eWpY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LibreOffice/26.2.2.2$Windows_X86_64 LibreOffice_project/1f77d10d6938fd34972958f64b2bcfa54f8b1ba5</Application>
  <AppVersion>15.0000</AppVersion>
  <Pages>17</Pages>
  <Words>2751</Words>
  <Characters>13967</Characters>
  <CharactersWithSpaces>16191</CharactersWithSpaces>
  <Paragraphs>485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2026-04-30T18:58:09Z</dcterms:modified>
  <cp:revision>1</cp:revision>
  <dc:subject/>
  <dc:title/>
</cp:coreProperties>
</file>